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EDA On UFO Sightings</w:t>
      </w:r>
    </w:p>
    <w:p w:rsidR="00000000" w:rsidDel="00000000" w:rsidP="00000000" w:rsidRDefault="00000000" w:rsidRPr="00000000" w14:paraId="00000002">
      <w:pPr>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UFO</w:t>
      </w:r>
    </w:p>
    <w:p w:rsidR="00000000" w:rsidDel="00000000" w:rsidP="00000000" w:rsidRDefault="00000000" w:rsidRPr="00000000" w14:paraId="00000005">
      <w:pPr>
        <w:shd w:fill="ffffff" w:val="clear"/>
        <w:spacing w:after="22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b w:val="1"/>
          <w:sz w:val="24"/>
          <w:szCs w:val="24"/>
          <w:rtl w:val="0"/>
        </w:rPr>
        <w:t xml:space="preserve">unidentified flying object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UFO</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unidentified anomalous phenomenon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UAP</w:t>
      </w:r>
      <w:r w:rsidDel="00000000" w:rsidR="00000000" w:rsidRPr="00000000">
        <w:rPr>
          <w:rFonts w:ascii="Times New Roman" w:cs="Times New Roman" w:eastAsia="Times New Roman" w:hAnsi="Times New Roman"/>
          <w:sz w:val="24"/>
          <w:szCs w:val="24"/>
          <w:rtl w:val="0"/>
        </w:rPr>
        <w:t xml:space="preserve">), is any perceived aerial phenomenon that cannot be immediately identified or explained. Upon investigation, most UFOs are </w:t>
      </w:r>
      <w:hyperlink r:id="rId6">
        <w:r w:rsidDel="00000000" w:rsidR="00000000" w:rsidRPr="00000000">
          <w:rPr>
            <w:rFonts w:ascii="Times New Roman" w:cs="Times New Roman" w:eastAsia="Times New Roman" w:hAnsi="Times New Roman"/>
            <w:sz w:val="24"/>
            <w:szCs w:val="24"/>
            <w:rtl w:val="0"/>
          </w:rPr>
          <w:t xml:space="preserve">identified</w:t>
        </w:r>
      </w:hyperlink>
      <w:r w:rsidDel="00000000" w:rsidR="00000000" w:rsidRPr="00000000">
        <w:rPr>
          <w:rFonts w:ascii="Times New Roman" w:cs="Times New Roman" w:eastAsia="Times New Roman" w:hAnsi="Times New Roman"/>
          <w:sz w:val="24"/>
          <w:szCs w:val="24"/>
          <w:rtl w:val="0"/>
        </w:rPr>
        <w:t xml:space="preserve"> as known objects or atmospheric phenomena, while a small number remain unexplained.</w:t>
      </w:r>
    </w:p>
    <w:p w:rsidR="00000000" w:rsidDel="00000000" w:rsidP="00000000" w:rsidRDefault="00000000" w:rsidRPr="00000000" w14:paraId="00000006">
      <w:pPr>
        <w:shd w:fill="ffffff" w:val="clear"/>
        <w:spacing w:after="22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unusual sightings have been reported in the sky throughout history, UFOs became culturally prominent after </w:t>
      </w:r>
      <w:hyperlink r:id="rId7">
        <w:r w:rsidDel="00000000" w:rsidR="00000000" w:rsidRPr="00000000">
          <w:rPr>
            <w:rFonts w:ascii="Times New Roman" w:cs="Times New Roman" w:eastAsia="Times New Roman" w:hAnsi="Times New Roman"/>
            <w:sz w:val="24"/>
            <w:szCs w:val="24"/>
            <w:rtl w:val="0"/>
          </w:rPr>
          <w:t xml:space="preserve">World War II</w:t>
        </w:r>
      </w:hyperlink>
      <w:r w:rsidDel="00000000" w:rsidR="00000000" w:rsidRPr="00000000">
        <w:rPr>
          <w:rFonts w:ascii="Times New Roman" w:cs="Times New Roman" w:eastAsia="Times New Roman" w:hAnsi="Times New Roman"/>
          <w:sz w:val="24"/>
          <w:szCs w:val="24"/>
          <w:rtl w:val="0"/>
        </w:rPr>
        <w:t xml:space="preserve">, escalating during the </w:t>
      </w:r>
      <w:hyperlink r:id="rId8">
        <w:r w:rsidDel="00000000" w:rsidR="00000000" w:rsidRPr="00000000">
          <w:rPr>
            <w:rFonts w:ascii="Times New Roman" w:cs="Times New Roman" w:eastAsia="Times New Roman" w:hAnsi="Times New Roman"/>
            <w:sz w:val="24"/>
            <w:szCs w:val="24"/>
            <w:rtl w:val="0"/>
          </w:rPr>
          <w:t xml:space="preserve">Space Age</w:t>
        </w:r>
      </w:hyperlink>
      <w:r w:rsidDel="00000000" w:rsidR="00000000" w:rsidRPr="00000000">
        <w:rPr>
          <w:rFonts w:ascii="Times New Roman" w:cs="Times New Roman" w:eastAsia="Times New Roman" w:hAnsi="Times New Roman"/>
          <w:sz w:val="24"/>
          <w:szCs w:val="24"/>
          <w:rtl w:val="0"/>
        </w:rPr>
        <w:t xml:space="preserve">. Studies and investigations into UFO reports conducted by governments (such as </w:t>
      </w:r>
      <w:hyperlink r:id="rId9">
        <w:r w:rsidDel="00000000" w:rsidR="00000000" w:rsidRPr="00000000">
          <w:rPr>
            <w:rFonts w:ascii="Times New Roman" w:cs="Times New Roman" w:eastAsia="Times New Roman" w:hAnsi="Times New Roman"/>
            <w:sz w:val="24"/>
            <w:szCs w:val="24"/>
            <w:rtl w:val="0"/>
          </w:rPr>
          <w:t xml:space="preserve">Project Blue Book</w:t>
        </w:r>
      </w:hyperlink>
      <w:r w:rsidDel="00000000" w:rsidR="00000000" w:rsidRPr="00000000">
        <w:rPr>
          <w:rFonts w:ascii="Times New Roman" w:cs="Times New Roman" w:eastAsia="Times New Roman" w:hAnsi="Times New Roman"/>
          <w:sz w:val="24"/>
          <w:szCs w:val="24"/>
          <w:rtl w:val="0"/>
        </w:rPr>
        <w:t xml:space="preserve"> in the United States and </w:t>
      </w:r>
      <w:hyperlink r:id="rId10">
        <w:r w:rsidDel="00000000" w:rsidR="00000000" w:rsidRPr="00000000">
          <w:rPr>
            <w:rFonts w:ascii="Times New Roman" w:cs="Times New Roman" w:eastAsia="Times New Roman" w:hAnsi="Times New Roman"/>
            <w:sz w:val="24"/>
            <w:szCs w:val="24"/>
            <w:rtl w:val="0"/>
          </w:rPr>
          <w:t xml:space="preserve">Project Condign</w:t>
        </w:r>
      </w:hyperlink>
      <w:r w:rsidDel="00000000" w:rsidR="00000000" w:rsidRPr="00000000">
        <w:rPr>
          <w:rFonts w:ascii="Times New Roman" w:cs="Times New Roman" w:eastAsia="Times New Roman" w:hAnsi="Times New Roman"/>
          <w:sz w:val="24"/>
          <w:szCs w:val="24"/>
          <w:rtl w:val="0"/>
        </w:rPr>
        <w:t xml:space="preserve"> in the United Kingdom), as well as by organisations and individuals have occurred over the years without confirmation of the fantastical claims of believers. The </w:t>
      </w:r>
      <w:hyperlink r:id="rId11">
        <w:r w:rsidDel="00000000" w:rsidR="00000000" w:rsidRPr="00000000">
          <w:rPr>
            <w:rFonts w:ascii="Times New Roman" w:cs="Times New Roman" w:eastAsia="Times New Roman" w:hAnsi="Times New Roman"/>
            <w:sz w:val="24"/>
            <w:szCs w:val="24"/>
            <w:rtl w:val="0"/>
          </w:rPr>
          <w:t xml:space="preserve">U.S. government</w:t>
        </w:r>
      </w:hyperlink>
      <w:r w:rsidDel="00000000" w:rsidR="00000000" w:rsidRPr="00000000">
        <w:rPr>
          <w:rFonts w:ascii="Times New Roman" w:cs="Times New Roman" w:eastAsia="Times New Roman" w:hAnsi="Times New Roman"/>
          <w:sz w:val="24"/>
          <w:szCs w:val="24"/>
          <w:rtl w:val="0"/>
        </w:rPr>
        <w:t xml:space="preserve"> currently has two entities dedicated to UAP (or UFO) data collection and analysis: </w:t>
      </w:r>
      <w:hyperlink r:id="rId12">
        <w:r w:rsidDel="00000000" w:rsidR="00000000" w:rsidRPr="00000000">
          <w:rPr>
            <w:rFonts w:ascii="Times New Roman" w:cs="Times New Roman" w:eastAsia="Times New Roman" w:hAnsi="Times New Roman"/>
            <w:sz w:val="24"/>
            <w:szCs w:val="24"/>
            <w:rtl w:val="0"/>
          </w:rPr>
          <w:t xml:space="preserve">NASA's UAP independent study team</w:t>
        </w:r>
      </w:hyperlink>
      <w:r w:rsidDel="00000000" w:rsidR="00000000" w:rsidRPr="00000000">
        <w:rPr>
          <w:rFonts w:ascii="Times New Roman" w:cs="Times New Roman" w:eastAsia="Times New Roman" w:hAnsi="Times New Roman"/>
          <w:sz w:val="24"/>
          <w:szCs w:val="24"/>
          <w:rtl w:val="0"/>
        </w:rPr>
        <w:t xml:space="preserve"> and the </w:t>
      </w:r>
      <w:hyperlink r:id="rId13">
        <w:r w:rsidDel="00000000" w:rsidR="00000000" w:rsidRPr="00000000">
          <w:rPr>
            <w:rFonts w:ascii="Times New Roman" w:cs="Times New Roman" w:eastAsia="Times New Roman" w:hAnsi="Times New Roman"/>
            <w:sz w:val="24"/>
            <w:szCs w:val="24"/>
            <w:rtl w:val="0"/>
          </w:rPr>
          <w:t xml:space="preserve">All-domain Anomaly Resolution Office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hd w:fill="ffffff" w:val="clear"/>
        <w:spacing w:after="22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Scientists and sceptical organisations such as the </w:t>
      </w:r>
      <w:hyperlink r:id="rId14">
        <w:r w:rsidDel="00000000" w:rsidR="00000000" w:rsidRPr="00000000">
          <w:rPr>
            <w:rFonts w:ascii="Times New Roman" w:cs="Times New Roman" w:eastAsia="Times New Roman" w:hAnsi="Times New Roman"/>
            <w:sz w:val="24"/>
            <w:szCs w:val="24"/>
            <w:rtl w:val="0"/>
          </w:rPr>
          <w:t xml:space="preserve">Committee for Sceptical Inquiry</w:t>
        </w:r>
      </w:hyperlink>
      <w:r w:rsidDel="00000000" w:rsidR="00000000" w:rsidRPr="00000000">
        <w:rPr>
          <w:rFonts w:ascii="Times New Roman" w:cs="Times New Roman" w:eastAsia="Times New Roman" w:hAnsi="Times New Roman"/>
          <w:sz w:val="24"/>
          <w:szCs w:val="24"/>
          <w:rtl w:val="0"/>
        </w:rPr>
        <w:t xml:space="preserve"> have provided prosaic explanations for UFOs, namely that they are caused by natural phenomena, human technology, delusions, and hoaxes. Small but vocal groups of </w:t>
      </w:r>
      <w:hyperlink r:id="rId15">
        <w:r w:rsidDel="00000000" w:rsidR="00000000" w:rsidRPr="00000000">
          <w:rPr>
            <w:rFonts w:ascii="Times New Roman" w:cs="Times New Roman" w:eastAsia="Times New Roman" w:hAnsi="Times New Roman"/>
            <w:sz w:val="24"/>
            <w:szCs w:val="24"/>
            <w:rtl w:val="0"/>
          </w:rPr>
          <w:t xml:space="preserve">ufologists</w:t>
        </w:r>
      </w:hyperlink>
      <w:r w:rsidDel="00000000" w:rsidR="00000000" w:rsidRPr="00000000">
        <w:rPr>
          <w:rFonts w:ascii="Times New Roman" w:cs="Times New Roman" w:eastAsia="Times New Roman" w:hAnsi="Times New Roman"/>
          <w:sz w:val="24"/>
          <w:szCs w:val="24"/>
          <w:rtl w:val="0"/>
        </w:rPr>
        <w:t xml:space="preserve"> favour unconventional or </w:t>
      </w:r>
      <w:hyperlink r:id="rId16">
        <w:r w:rsidDel="00000000" w:rsidR="00000000" w:rsidRPr="00000000">
          <w:rPr>
            <w:rFonts w:ascii="Times New Roman" w:cs="Times New Roman" w:eastAsia="Times New Roman" w:hAnsi="Times New Roman"/>
            <w:sz w:val="24"/>
            <w:szCs w:val="24"/>
            <w:rtl w:val="0"/>
          </w:rPr>
          <w:t xml:space="preserve">pseudoscientific</w:t>
        </w:r>
      </w:hyperlink>
      <w:r w:rsidDel="00000000" w:rsidR="00000000" w:rsidRPr="00000000">
        <w:rPr>
          <w:rFonts w:ascii="Times New Roman" w:cs="Times New Roman" w:eastAsia="Times New Roman" w:hAnsi="Times New Roman"/>
          <w:sz w:val="24"/>
          <w:szCs w:val="24"/>
          <w:rtl w:val="0"/>
        </w:rPr>
        <w:t xml:space="preserve"> hypotheses, often claiming that UFOs are evidence of </w:t>
      </w:r>
      <w:hyperlink r:id="rId17">
        <w:r w:rsidDel="00000000" w:rsidR="00000000" w:rsidRPr="00000000">
          <w:rPr>
            <w:rFonts w:ascii="Times New Roman" w:cs="Times New Roman" w:eastAsia="Times New Roman" w:hAnsi="Times New Roman"/>
            <w:sz w:val="24"/>
            <w:szCs w:val="24"/>
            <w:rtl w:val="0"/>
          </w:rPr>
          <w:t xml:space="preserve">extraterrestrial intelligence</w:t>
        </w:r>
      </w:hyperlink>
      <w:r w:rsidDel="00000000" w:rsidR="00000000" w:rsidRPr="00000000">
        <w:rPr>
          <w:rFonts w:ascii="Times New Roman" w:cs="Times New Roman" w:eastAsia="Times New Roman" w:hAnsi="Times New Roman"/>
          <w:sz w:val="24"/>
          <w:szCs w:val="24"/>
          <w:rtl w:val="0"/>
        </w:rPr>
        <w:t xml:space="preserve">, </w:t>
      </w:r>
      <w:hyperlink r:id="rId18">
        <w:r w:rsidDel="00000000" w:rsidR="00000000" w:rsidRPr="00000000">
          <w:rPr>
            <w:rFonts w:ascii="Times New Roman" w:cs="Times New Roman" w:eastAsia="Times New Roman" w:hAnsi="Times New Roman"/>
            <w:sz w:val="24"/>
            <w:szCs w:val="24"/>
            <w:rtl w:val="0"/>
          </w:rPr>
          <w:t xml:space="preserve">technologically advanced cryptids</w:t>
        </w:r>
      </w:hyperlink>
      <w:r w:rsidDel="00000000" w:rsidR="00000000" w:rsidRPr="00000000">
        <w:rPr>
          <w:rFonts w:ascii="Times New Roman" w:cs="Times New Roman" w:eastAsia="Times New Roman" w:hAnsi="Times New Roman"/>
          <w:sz w:val="24"/>
          <w:szCs w:val="24"/>
          <w:rtl w:val="0"/>
        </w:rPr>
        <w:t xml:space="preserve">, </w:t>
      </w:r>
      <w:hyperlink r:id="rId19">
        <w:r w:rsidDel="00000000" w:rsidR="00000000" w:rsidRPr="00000000">
          <w:rPr>
            <w:rFonts w:ascii="Times New Roman" w:cs="Times New Roman" w:eastAsia="Times New Roman" w:hAnsi="Times New Roman"/>
            <w:sz w:val="24"/>
            <w:szCs w:val="24"/>
            <w:rtl w:val="0"/>
          </w:rPr>
          <w:t xml:space="preserve">interdimensional contact</w:t>
        </w:r>
      </w:hyperlink>
      <w:r w:rsidDel="00000000" w:rsidR="00000000" w:rsidRPr="00000000">
        <w:rPr>
          <w:rFonts w:ascii="Times New Roman" w:cs="Times New Roman" w:eastAsia="Times New Roman" w:hAnsi="Times New Roman"/>
          <w:sz w:val="24"/>
          <w:szCs w:val="24"/>
          <w:rtl w:val="0"/>
        </w:rPr>
        <w:t xml:space="preserve"> or </w:t>
      </w:r>
      <w:hyperlink r:id="rId20">
        <w:r w:rsidDel="00000000" w:rsidR="00000000" w:rsidRPr="00000000">
          <w:rPr>
            <w:rFonts w:ascii="Times New Roman" w:cs="Times New Roman" w:eastAsia="Times New Roman" w:hAnsi="Times New Roman"/>
            <w:sz w:val="24"/>
            <w:szCs w:val="24"/>
            <w:rtl w:val="0"/>
          </w:rPr>
          <w:t xml:space="preserve">future time travellers</w:t>
        </w:r>
      </w:hyperlink>
      <w:r w:rsidDel="00000000" w:rsidR="00000000" w:rsidRPr="00000000">
        <w:rPr>
          <w:rFonts w:ascii="Times New Roman" w:cs="Times New Roman" w:eastAsia="Times New Roman" w:hAnsi="Times New Roman"/>
          <w:sz w:val="24"/>
          <w:szCs w:val="24"/>
          <w:rtl w:val="0"/>
        </w:rPr>
        <w:t xml:space="preserve">, but even after decades of promotion of such ideas by believers and in popular media, </w:t>
      </w:r>
      <w:hyperlink r:id="rId21">
        <w:r w:rsidDel="00000000" w:rsidR="00000000" w:rsidRPr="00000000">
          <w:rPr>
            <w:rFonts w:ascii="Times New Roman" w:cs="Times New Roman" w:eastAsia="Times New Roman" w:hAnsi="Times New Roman"/>
            <w:sz w:val="24"/>
            <w:szCs w:val="24"/>
            <w:rtl w:val="0"/>
          </w:rPr>
          <w:t xml:space="preserve">the kind of evidence required to solidly support such claims</w:t>
        </w:r>
      </w:hyperlink>
      <w:r w:rsidDel="00000000" w:rsidR="00000000" w:rsidRPr="00000000">
        <w:rPr>
          <w:rFonts w:ascii="Times New Roman" w:cs="Times New Roman" w:eastAsia="Times New Roman" w:hAnsi="Times New Roman"/>
          <w:sz w:val="24"/>
          <w:szCs w:val="24"/>
          <w:rtl w:val="0"/>
        </w:rPr>
        <w:t xml:space="preserve"> has not been forthcoming. Beliefs surrounding UFOs have inspired parts of </w:t>
      </w:r>
      <w:hyperlink r:id="rId22">
        <w:r w:rsidDel="00000000" w:rsidR="00000000" w:rsidRPr="00000000">
          <w:rPr>
            <w:rFonts w:ascii="Times New Roman" w:cs="Times New Roman" w:eastAsia="Times New Roman" w:hAnsi="Times New Roman"/>
            <w:sz w:val="24"/>
            <w:szCs w:val="24"/>
            <w:rtl w:val="0"/>
          </w:rPr>
          <w:t xml:space="preserve">new religions</w:t>
        </w:r>
      </w:hyperlink>
      <w:r w:rsidDel="00000000" w:rsidR="00000000" w:rsidRPr="00000000">
        <w:rPr>
          <w:rFonts w:ascii="Times New Roman" w:cs="Times New Roman" w:eastAsia="Times New Roman" w:hAnsi="Times New Roman"/>
          <w:sz w:val="24"/>
          <w:szCs w:val="24"/>
          <w:rtl w:val="0"/>
        </w:rPr>
        <w:t xml:space="preserve"> even as social scientists have identified the ongoing interest and storytelling surrounding UFOs as a modern example of </w:t>
      </w:r>
      <w:hyperlink r:id="rId23">
        <w:r w:rsidDel="00000000" w:rsidR="00000000" w:rsidRPr="00000000">
          <w:rPr>
            <w:rFonts w:ascii="Times New Roman" w:cs="Times New Roman" w:eastAsia="Times New Roman" w:hAnsi="Times New Roman"/>
            <w:sz w:val="24"/>
            <w:szCs w:val="24"/>
            <w:rtl w:val="0"/>
          </w:rPr>
          <w:t xml:space="preserve">folklore</w:t>
        </w:r>
      </w:hyperlink>
      <w:r w:rsidDel="00000000" w:rsidR="00000000" w:rsidRPr="00000000">
        <w:rPr>
          <w:rFonts w:ascii="Times New Roman" w:cs="Times New Roman" w:eastAsia="Times New Roman" w:hAnsi="Times New Roman"/>
          <w:sz w:val="24"/>
          <w:szCs w:val="24"/>
          <w:rtl w:val="0"/>
        </w:rPr>
        <w:t xml:space="preserve"> and </w:t>
      </w:r>
      <w:hyperlink r:id="rId24">
        <w:r w:rsidDel="00000000" w:rsidR="00000000" w:rsidRPr="00000000">
          <w:rPr>
            <w:rFonts w:ascii="Times New Roman" w:cs="Times New Roman" w:eastAsia="Times New Roman" w:hAnsi="Times New Roman"/>
            <w:sz w:val="24"/>
            <w:szCs w:val="24"/>
            <w:rtl w:val="0"/>
          </w:rPr>
          <w:t xml:space="preserve">mythology</w:t>
        </w:r>
      </w:hyperlink>
      <w:r w:rsidDel="00000000" w:rsidR="00000000" w:rsidRPr="00000000">
        <w:rPr>
          <w:rFonts w:ascii="Times New Roman" w:cs="Times New Roman" w:eastAsia="Times New Roman" w:hAnsi="Times New Roman"/>
          <w:sz w:val="24"/>
          <w:szCs w:val="24"/>
          <w:rtl w:val="0"/>
        </w:rPr>
        <w:t xml:space="preserve"> understandable with </w:t>
      </w:r>
      <w:hyperlink r:id="rId25">
        <w:r w:rsidDel="00000000" w:rsidR="00000000" w:rsidRPr="00000000">
          <w:rPr>
            <w:rFonts w:ascii="Times New Roman" w:cs="Times New Roman" w:eastAsia="Times New Roman" w:hAnsi="Times New Roman"/>
            <w:sz w:val="24"/>
            <w:szCs w:val="24"/>
            <w:rtl w:val="0"/>
          </w:rPr>
          <w:t xml:space="preserve">psychosocial explanations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shd w:fill="ffffff" w:val="clear"/>
        <w:spacing w:after="220" w:before="10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EDA</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sz w:val="22"/>
          <w:szCs w:val="22"/>
        </w:rPr>
      </w:pPr>
      <w:bookmarkStart w:colFirst="0" w:colLast="0" w:name="_eeyi0lfbqrp8" w:id="0"/>
      <w:bookmarkEnd w:id="0"/>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(EDA) refers to the method of studying and exploring record sets to apprehend their predominant traits, discover patterns, locate outliers, and identify relationships between variables. EDA is normally carried out as a preliminary step before undertaking extra formal statistical analyses or modelling.</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Times New Roman" w:cs="Times New Roman" w:eastAsia="Times New Roman" w:hAnsi="Times New Roman"/>
          <w:color w:val="000000"/>
          <w:sz w:val="24"/>
          <w:szCs w:val="24"/>
        </w:rPr>
      </w:pPr>
      <w:bookmarkStart w:colFirst="0" w:colLast="0" w:name="_8c1nptwmcxle" w:id="1"/>
      <w:bookmarkEnd w:id="1"/>
      <w:r w:rsidDel="00000000" w:rsidR="00000000" w:rsidRPr="00000000">
        <w:rPr>
          <w:rFonts w:ascii="Times New Roman" w:cs="Times New Roman" w:eastAsia="Times New Roman" w:hAnsi="Times New Roman"/>
          <w:color w:val="000000"/>
          <w:sz w:val="24"/>
          <w:szCs w:val="24"/>
          <w:rtl w:val="0"/>
        </w:rPr>
        <w:t xml:space="preserve">The Foremost Goals of EDA</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Data Cleaning</w:t>
      </w:r>
      <w:r w:rsidDel="00000000" w:rsidR="00000000" w:rsidRPr="00000000">
        <w:rPr>
          <w:rFonts w:ascii="Times New Roman" w:cs="Times New Roman" w:eastAsia="Times New Roman" w:hAnsi="Times New Roman"/>
          <w:sz w:val="24"/>
          <w:szCs w:val="24"/>
          <w:rtl w:val="0"/>
        </w:rPr>
        <w:t xml:space="preserve">: EDA involves examining the information for errors, lacking values, and inconsistencies. It includes techniques including records imputation, managing missing statistics, and figuring out and getting rid of outliers.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Descriptive Statistics</w:t>
      </w:r>
      <w:r w:rsidDel="00000000" w:rsidR="00000000" w:rsidRPr="00000000">
        <w:rPr>
          <w:rFonts w:ascii="Times New Roman" w:cs="Times New Roman" w:eastAsia="Times New Roman" w:hAnsi="Times New Roman"/>
          <w:sz w:val="24"/>
          <w:szCs w:val="24"/>
          <w:rtl w:val="0"/>
        </w:rPr>
        <w:t xml:space="preserve">: EDA utilises precise records to recognize the important tendency, variability, and distribution of variables. Measures like suggest, median, mode, preferred deviation, range, and percentiles are usually used.</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Data Visualization</w:t>
      </w:r>
      <w:r w:rsidDel="00000000" w:rsidR="00000000" w:rsidRPr="00000000">
        <w:rPr>
          <w:rFonts w:ascii="Times New Roman" w:cs="Times New Roman" w:eastAsia="Times New Roman" w:hAnsi="Times New Roman"/>
          <w:sz w:val="24"/>
          <w:szCs w:val="24"/>
          <w:rtl w:val="0"/>
        </w:rPr>
        <w:t xml:space="preserve">: EDA employs visual techniques to represent the statistics graphically. Visualisations consisting of histograms, box plots, scatter plots, line plots, heatmaps, and bar charts assist in identifying styles, trends, and relationships within the facts.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Feature Engineering</w:t>
      </w:r>
      <w:r w:rsidDel="00000000" w:rsidR="00000000" w:rsidRPr="00000000">
        <w:rPr>
          <w:rFonts w:ascii="Times New Roman" w:cs="Times New Roman" w:eastAsia="Times New Roman" w:hAnsi="Times New Roman"/>
          <w:sz w:val="24"/>
          <w:szCs w:val="24"/>
          <w:rtl w:val="0"/>
        </w:rPr>
        <w:t xml:space="preserve">: EDA allows for the exploration of various variables and their adjustments to create new functions or derive meaningful insights. Feature engineering can contain scaling, normalisation, binning, encoding express variables, and creating interplay or derived variables.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Correlation and Relationships</w:t>
      </w:r>
      <w:r w:rsidDel="00000000" w:rsidR="00000000" w:rsidRPr="00000000">
        <w:rPr>
          <w:rFonts w:ascii="Times New Roman" w:cs="Times New Roman" w:eastAsia="Times New Roman" w:hAnsi="Times New Roman"/>
          <w:sz w:val="24"/>
          <w:szCs w:val="24"/>
          <w:rtl w:val="0"/>
        </w:rPr>
        <w:t xml:space="preserve">: EDA allows discovering relationships and dependencies between variables. Techniques such as correlation analysis, scatter plots, and pass-tabulations offer insights into the power and direction of relationships between variables.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Data Segmentation</w:t>
      </w:r>
      <w:r w:rsidDel="00000000" w:rsidR="00000000" w:rsidRPr="00000000">
        <w:rPr>
          <w:rFonts w:ascii="Times New Roman" w:cs="Times New Roman" w:eastAsia="Times New Roman" w:hAnsi="Times New Roman"/>
          <w:sz w:val="24"/>
          <w:szCs w:val="24"/>
          <w:rtl w:val="0"/>
        </w:rPr>
        <w:t xml:space="preserve">: EDA can contain dividing the information into significant segments based totally on sure standards or traits. This segmentation allows advantage insights into unique subgroups inside the information and might cause extra focused analysis.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Hypothesis Generation</w:t>
      </w:r>
      <w:r w:rsidDel="00000000" w:rsidR="00000000" w:rsidRPr="00000000">
        <w:rPr>
          <w:rFonts w:ascii="Times New Roman" w:cs="Times New Roman" w:eastAsia="Times New Roman" w:hAnsi="Times New Roman"/>
          <w:sz w:val="24"/>
          <w:szCs w:val="24"/>
          <w:rtl w:val="0"/>
        </w:rPr>
        <w:t xml:space="preserve">: EDA aids in generating hypotheses or studies questions based totally on the preliminary exploration of the data. It facilitates form the inspiration for in addition evaluation and model building.</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Data Quality Assessment</w:t>
      </w:r>
      <w:r w:rsidDel="00000000" w:rsidR="00000000" w:rsidRPr="00000000">
        <w:rPr>
          <w:rFonts w:ascii="Times New Roman" w:cs="Times New Roman" w:eastAsia="Times New Roman" w:hAnsi="Times New Roman"/>
          <w:sz w:val="24"/>
          <w:szCs w:val="24"/>
          <w:rtl w:val="0"/>
        </w:rPr>
        <w:t xml:space="preserve">: EDA permits for assessing the niceness and reliability of the information. It involves checking for records integrity, consistency, and accuracy to make certain the information is suitable for analysis.</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Times New Roman" w:cs="Times New Roman" w:eastAsia="Times New Roman" w:hAnsi="Times New Roman"/>
          <w:b w:val="1"/>
          <w:color w:val="000000"/>
          <w:sz w:val="24"/>
          <w:szCs w:val="24"/>
          <w:u w:val="single"/>
        </w:rPr>
      </w:pPr>
      <w:bookmarkStart w:colFirst="0" w:colLast="0" w:name="_420fwe6sh27" w:id="2"/>
      <w:bookmarkEnd w:id="2"/>
      <w:r w:rsidDel="00000000" w:rsidR="00000000" w:rsidRPr="00000000">
        <w:rPr>
          <w:rFonts w:ascii="Times New Roman" w:cs="Times New Roman" w:eastAsia="Times New Roman" w:hAnsi="Times New Roman"/>
          <w:b w:val="1"/>
          <w:color w:val="000000"/>
          <w:sz w:val="24"/>
          <w:szCs w:val="24"/>
          <w:u w:val="single"/>
          <w:rtl w:val="0"/>
        </w:rPr>
        <w:t xml:space="preserve">Types of EDA</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the number of columns we are analysing we can divide EDA into two types.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 or Exploratory Data Analysis, refers back to the method of analysing and analysing information units to uncover styles, pick out relationships, and gain insights. There are various sorts of EDA strategies that can be hired relying on the nature of the records and the desires of the evaluation. Here are some not unusual kinds of EDA:</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Univariate Analysis</w:t>
      </w:r>
      <w:r w:rsidDel="00000000" w:rsidR="00000000" w:rsidRPr="00000000">
        <w:rPr>
          <w:rFonts w:ascii="Times New Roman" w:cs="Times New Roman" w:eastAsia="Times New Roman" w:hAnsi="Times New Roman"/>
          <w:sz w:val="24"/>
          <w:szCs w:val="24"/>
          <w:rtl w:val="0"/>
        </w:rPr>
        <w:t xml:space="preserve">: This sort of evaluation makes a speciality of analysing character variables inside the records set. It involves summarising and visualising an unmarried variable at a time to understand its distribution, relevant tendency, unfold, and different applicable records. Techniques like histograms, field plots, bar charts, and precise information are generally used in univariate analysis.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Bivariate Analysis</w:t>
      </w:r>
      <w:r w:rsidDel="00000000" w:rsidR="00000000" w:rsidRPr="00000000">
        <w:rPr>
          <w:rFonts w:ascii="Times New Roman" w:cs="Times New Roman" w:eastAsia="Times New Roman" w:hAnsi="Times New Roman"/>
          <w:sz w:val="24"/>
          <w:szCs w:val="24"/>
          <w:rtl w:val="0"/>
        </w:rPr>
        <w:t xml:space="preserve">: Bivariate evaluation involves exploring the connection between  variables. It enables finding associations, correlations, and dependencies between pairs of variables. Scatter plots, line plots, correlation matrices, and move-tabulation are generally used strategies in bivariate analysis.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Multivariate Analysis</w:t>
      </w:r>
      <w:r w:rsidDel="00000000" w:rsidR="00000000" w:rsidRPr="00000000">
        <w:rPr>
          <w:rFonts w:ascii="Times New Roman" w:cs="Times New Roman" w:eastAsia="Times New Roman" w:hAnsi="Times New Roman"/>
          <w:sz w:val="24"/>
          <w:szCs w:val="24"/>
          <w:rtl w:val="0"/>
        </w:rPr>
        <w:t xml:space="preserve">: Multivariate analysis extends bivariate evaluation to encompass greater than  variables. It aims to apprehend the complex interactions and dependencies among more than one variable in a records set. Techniques inclusive of heatmaps, parallel coordinates, aspect analysis, and primary component analysis (PCA) are used for multivariate analysis.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Time Series Analysis</w:t>
      </w:r>
      <w:r w:rsidDel="00000000" w:rsidR="00000000" w:rsidRPr="00000000">
        <w:rPr>
          <w:rFonts w:ascii="Times New Roman" w:cs="Times New Roman" w:eastAsia="Times New Roman" w:hAnsi="Times New Roman"/>
          <w:sz w:val="24"/>
          <w:szCs w:val="24"/>
          <w:rtl w:val="0"/>
        </w:rPr>
        <w:t xml:space="preserve">: This type of analysis is mainly applied to statistics sets that have a temporal component. Time collection evaluation entails inspecting and modelling styles, traits, and seasonality inside the statistics through the years. Techniques like line plots, autocorrelation analysis, transferring averages, and ARIMA (AutoRegressive Integrated Moving Average) fashions are generally utilised in time series analysis.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Missing Data Analysis</w:t>
      </w:r>
      <w:r w:rsidDel="00000000" w:rsidR="00000000" w:rsidRPr="00000000">
        <w:rPr>
          <w:rFonts w:ascii="Times New Roman" w:cs="Times New Roman" w:eastAsia="Times New Roman" w:hAnsi="Times New Roman"/>
          <w:sz w:val="24"/>
          <w:szCs w:val="24"/>
          <w:rtl w:val="0"/>
        </w:rPr>
        <w:t xml:space="preserve">: Missing information is a not unusual issue in datasets, and it may impact the reliability and validity of the evaluation. Missing statistics analysis includes figuring out missing values, know-how the patterns of missingness, and using suitable techniques to deal with missing data. Techniques along with lacking facts styles, imputation strategies, and sensitivity evaluation are employed in lacking facts evaluation.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Outlier Analysis</w:t>
      </w:r>
      <w:r w:rsidDel="00000000" w:rsidR="00000000" w:rsidRPr="00000000">
        <w:rPr>
          <w:rFonts w:ascii="Times New Roman" w:cs="Times New Roman" w:eastAsia="Times New Roman" w:hAnsi="Times New Roman"/>
          <w:sz w:val="24"/>
          <w:szCs w:val="24"/>
          <w:rtl w:val="0"/>
        </w:rPr>
        <w:t xml:space="preserve">: Outliers are statistics factors that drastically deviate from the general sample of the facts. Outlier analysis includes identifying and knowing the presence of outliers, their capability reasons, and their impact at the analysis. Techniques along with box plots, scatter plots, z-rankings, and clustering algorithms are used for outlier evaluation.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color w:val="273239"/>
          <w:sz w:val="24"/>
          <w:szCs w:val="24"/>
          <w:u w:val="single"/>
        </w:rPr>
      </w:pPr>
      <w:r w:rsidDel="00000000" w:rsidR="00000000" w:rsidRPr="00000000">
        <w:rPr>
          <w:rFonts w:ascii="Times New Roman" w:cs="Times New Roman" w:eastAsia="Times New Roman" w:hAnsi="Times New Roman"/>
          <w:b w:val="1"/>
          <w:sz w:val="24"/>
          <w:szCs w:val="24"/>
          <w:rtl w:val="0"/>
        </w:rPr>
        <w:t xml:space="preserve">7. Data Visualization</w:t>
      </w:r>
      <w:r w:rsidDel="00000000" w:rsidR="00000000" w:rsidRPr="00000000">
        <w:rPr>
          <w:rFonts w:ascii="Times New Roman" w:cs="Times New Roman" w:eastAsia="Times New Roman" w:hAnsi="Times New Roman"/>
          <w:sz w:val="24"/>
          <w:szCs w:val="24"/>
          <w:rtl w:val="0"/>
        </w:rPr>
        <w:t xml:space="preserve">: Data visualisation is a critical factor of EDA that entails creating visible representations of the statistics to facilitate understanding and exploration. Various visualisation techniques, inclusive of bar charts, histograms, scatter plots, line plots, heatmaps, and interactive dashboards, are used to represent exclusive kinds of statistics</w:t>
      </w:r>
      <w:r w:rsidDel="00000000" w:rsidR="00000000" w:rsidRPr="00000000">
        <w:rPr>
          <w:rFonts w:ascii="Times New Roman" w:cs="Times New Roman" w:eastAsia="Times New Roman" w:hAnsi="Times New Roman"/>
          <w:b w:val="1"/>
          <w:color w:val="273239"/>
          <w:sz w:val="24"/>
          <w:szCs w:val="24"/>
          <w:u w:val="single"/>
          <w:rtl w:val="0"/>
        </w:rPr>
        <w:t xml:space="preserv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color w:val="273239"/>
          <w:sz w:val="26"/>
          <w:szCs w:val="26"/>
          <w:u w:val="single"/>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Kaggle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Kaggle is a </w:t>
      </w:r>
      <w:hyperlink r:id="rId26">
        <w:r w:rsidDel="00000000" w:rsidR="00000000" w:rsidRPr="00000000">
          <w:rPr>
            <w:rFonts w:ascii="Times New Roman" w:cs="Times New Roman" w:eastAsia="Times New Roman" w:hAnsi="Times New Roman"/>
            <w:sz w:val="24"/>
            <w:szCs w:val="24"/>
            <w:highlight w:val="white"/>
            <w:rtl w:val="0"/>
          </w:rPr>
          <w:t xml:space="preserve">data science competition platform</w:t>
        </w:r>
      </w:hyperlink>
      <w:r w:rsidDel="00000000" w:rsidR="00000000" w:rsidRPr="00000000">
        <w:rPr>
          <w:rFonts w:ascii="Times New Roman" w:cs="Times New Roman" w:eastAsia="Times New Roman" w:hAnsi="Times New Roman"/>
          <w:sz w:val="24"/>
          <w:szCs w:val="24"/>
          <w:highlight w:val="white"/>
          <w:rtl w:val="0"/>
        </w:rPr>
        <w:t xml:space="preserve"> and online community of </w:t>
      </w:r>
      <w:hyperlink r:id="rId27">
        <w:r w:rsidDel="00000000" w:rsidR="00000000" w:rsidRPr="00000000">
          <w:rPr>
            <w:rFonts w:ascii="Times New Roman" w:cs="Times New Roman" w:eastAsia="Times New Roman" w:hAnsi="Times New Roman"/>
            <w:sz w:val="24"/>
            <w:szCs w:val="24"/>
            <w:highlight w:val="white"/>
            <w:rtl w:val="0"/>
          </w:rPr>
          <w:t xml:space="preserve">data scientists</w:t>
        </w:r>
      </w:hyperlink>
      <w:r w:rsidDel="00000000" w:rsidR="00000000" w:rsidRPr="00000000">
        <w:rPr>
          <w:rFonts w:ascii="Times New Roman" w:cs="Times New Roman" w:eastAsia="Times New Roman" w:hAnsi="Times New Roman"/>
          <w:sz w:val="24"/>
          <w:szCs w:val="24"/>
          <w:highlight w:val="white"/>
          <w:rtl w:val="0"/>
        </w:rPr>
        <w:t xml:space="preserve"> and </w:t>
      </w:r>
      <w:hyperlink r:id="rId28">
        <w:r w:rsidDel="00000000" w:rsidR="00000000" w:rsidRPr="00000000">
          <w:rPr>
            <w:rFonts w:ascii="Times New Roman" w:cs="Times New Roman" w:eastAsia="Times New Roman" w:hAnsi="Times New Roman"/>
            <w:sz w:val="24"/>
            <w:szCs w:val="24"/>
            <w:highlight w:val="white"/>
            <w:rtl w:val="0"/>
          </w:rPr>
          <w:t xml:space="preserve">machine learning</w:t>
        </w:r>
      </w:hyperlink>
      <w:r w:rsidDel="00000000" w:rsidR="00000000" w:rsidRPr="00000000">
        <w:rPr>
          <w:rFonts w:ascii="Times New Roman" w:cs="Times New Roman" w:eastAsia="Times New Roman" w:hAnsi="Times New Roman"/>
          <w:sz w:val="24"/>
          <w:szCs w:val="24"/>
          <w:highlight w:val="white"/>
          <w:rtl w:val="0"/>
        </w:rPr>
        <w:t xml:space="preserve"> practitioners under </w:t>
      </w:r>
      <w:hyperlink r:id="rId29">
        <w:r w:rsidDel="00000000" w:rsidR="00000000" w:rsidRPr="00000000">
          <w:rPr>
            <w:rFonts w:ascii="Times New Roman" w:cs="Times New Roman" w:eastAsia="Times New Roman" w:hAnsi="Times New Roman"/>
            <w:sz w:val="24"/>
            <w:szCs w:val="24"/>
            <w:highlight w:val="white"/>
            <w:rtl w:val="0"/>
          </w:rPr>
          <w:t xml:space="preserve">Google LLC</w:t>
        </w:r>
      </w:hyperlink>
      <w:r w:rsidDel="00000000" w:rsidR="00000000" w:rsidRPr="00000000">
        <w:rPr>
          <w:rFonts w:ascii="Times New Roman" w:cs="Times New Roman" w:eastAsia="Times New Roman" w:hAnsi="Times New Roman"/>
          <w:sz w:val="24"/>
          <w:szCs w:val="24"/>
          <w:highlight w:val="white"/>
          <w:rtl w:val="0"/>
        </w:rPr>
        <w:t xml:space="preserve">. Kaggle enables users to find and publish datasets, explore and build models in a web-based data science environment, work with other data scientists and machine learning engineers, and enter competitions to solve data science challenges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UFO dataset is obtained from the kaggle website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1155cc"/>
          <w:sz w:val="24"/>
          <w:szCs w:val="24"/>
          <w:highlight w:val="white"/>
        </w:rPr>
      </w:pPr>
      <w:hyperlink r:id="rId30">
        <w:r w:rsidDel="00000000" w:rsidR="00000000" w:rsidRPr="00000000">
          <w:rPr>
            <w:rFonts w:ascii="Times New Roman" w:cs="Times New Roman" w:eastAsia="Times New Roman" w:hAnsi="Times New Roman"/>
            <w:color w:val="1155cc"/>
            <w:sz w:val="24"/>
            <w:szCs w:val="24"/>
            <w:highlight w:val="white"/>
            <w:u w:val="single"/>
            <w:rtl w:val="0"/>
          </w:rPr>
          <w:t xml:space="preserve">https://www.kaggle.com/datasets/NUFORC/ufo-sightings</w:t>
        </w:r>
      </w:hyperlink>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1155cc"/>
          <w:sz w:val="24"/>
          <w:szCs w:val="24"/>
          <w:highlight w:val="white"/>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UFO dataset is analysed to find where and when the sightings are occurred</w:t>
      </w:r>
    </w:p>
    <w:p w:rsidR="00000000" w:rsidDel="00000000" w:rsidP="00000000" w:rsidRDefault="00000000" w:rsidRPr="00000000" w14:paraId="00000026">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7">
      <w:pPr>
        <w:shd w:fill="ffffff" w:val="clear"/>
        <w:spacing w:after="220" w:before="100"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Tech Stack</w:t>
      </w:r>
    </w:p>
    <w:p w:rsidR="00000000" w:rsidDel="00000000" w:rsidP="00000000" w:rsidRDefault="00000000" w:rsidRPr="00000000" w14:paraId="00000028">
      <w:pPr>
        <w:shd w:fill="ffffff" w:val="clear"/>
        <w:spacing w:after="22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libraries of python are used:</w:t>
      </w:r>
    </w:p>
    <w:p w:rsidR="00000000" w:rsidDel="00000000" w:rsidP="00000000" w:rsidRDefault="00000000" w:rsidRPr="00000000" w14:paraId="00000029">
      <w:pPr>
        <w:shd w:fill="ffffff" w:val="clear"/>
        <w:spacing w:after="220" w:before="10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A">
      <w:pPr>
        <w:shd w:fill="ffffff" w:val="clear"/>
        <w:spacing w:after="220" w:before="100" w:lineRule="auto"/>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Numpy</w:t>
      </w:r>
    </w:p>
    <w:p w:rsidR="00000000" w:rsidDel="00000000" w:rsidP="00000000" w:rsidRDefault="00000000" w:rsidRPr="00000000" w14:paraId="0000002B">
      <w:pPr>
        <w:shd w:fill="ffffff" w:val="clear"/>
        <w:spacing w:after="220" w:before="1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NumPy is a </w:t>
      </w:r>
      <w:hyperlink r:id="rId31">
        <w:r w:rsidDel="00000000" w:rsidR="00000000" w:rsidRPr="00000000">
          <w:rPr>
            <w:rFonts w:ascii="Times New Roman" w:cs="Times New Roman" w:eastAsia="Times New Roman" w:hAnsi="Times New Roman"/>
            <w:sz w:val="24"/>
            <w:szCs w:val="24"/>
            <w:highlight w:val="white"/>
            <w:rtl w:val="0"/>
          </w:rPr>
          <w:t xml:space="preserve">library</w:t>
        </w:r>
      </w:hyperlink>
      <w:r w:rsidDel="00000000" w:rsidR="00000000" w:rsidRPr="00000000">
        <w:rPr>
          <w:rFonts w:ascii="Times New Roman" w:cs="Times New Roman" w:eastAsia="Times New Roman" w:hAnsi="Times New Roman"/>
          <w:sz w:val="24"/>
          <w:szCs w:val="24"/>
          <w:highlight w:val="white"/>
          <w:rtl w:val="0"/>
        </w:rPr>
        <w:t xml:space="preserve"> for the </w:t>
      </w:r>
      <w:hyperlink r:id="rId32">
        <w:r w:rsidDel="00000000" w:rsidR="00000000" w:rsidRPr="00000000">
          <w:rPr>
            <w:rFonts w:ascii="Times New Roman" w:cs="Times New Roman" w:eastAsia="Times New Roman" w:hAnsi="Times New Roman"/>
            <w:sz w:val="24"/>
            <w:szCs w:val="24"/>
            <w:highlight w:val="white"/>
            <w:rtl w:val="0"/>
          </w:rPr>
          <w:t xml:space="preserve">Python programming language</w:t>
        </w:r>
      </w:hyperlink>
      <w:r w:rsidDel="00000000" w:rsidR="00000000" w:rsidRPr="00000000">
        <w:rPr>
          <w:rFonts w:ascii="Times New Roman" w:cs="Times New Roman" w:eastAsia="Times New Roman" w:hAnsi="Times New Roman"/>
          <w:sz w:val="24"/>
          <w:szCs w:val="24"/>
          <w:highlight w:val="white"/>
          <w:rtl w:val="0"/>
        </w:rPr>
        <w:t xml:space="preserve">, adding support for large, multi-dimensional </w:t>
      </w:r>
      <w:hyperlink r:id="rId33">
        <w:r w:rsidDel="00000000" w:rsidR="00000000" w:rsidRPr="00000000">
          <w:rPr>
            <w:rFonts w:ascii="Times New Roman" w:cs="Times New Roman" w:eastAsia="Times New Roman" w:hAnsi="Times New Roman"/>
            <w:sz w:val="24"/>
            <w:szCs w:val="24"/>
            <w:highlight w:val="white"/>
            <w:rtl w:val="0"/>
          </w:rPr>
          <w:t xml:space="preserve">arrays</w:t>
        </w:r>
      </w:hyperlink>
      <w:r w:rsidDel="00000000" w:rsidR="00000000" w:rsidRPr="00000000">
        <w:rPr>
          <w:rFonts w:ascii="Times New Roman" w:cs="Times New Roman" w:eastAsia="Times New Roman" w:hAnsi="Times New Roman"/>
          <w:sz w:val="24"/>
          <w:szCs w:val="24"/>
          <w:highlight w:val="white"/>
          <w:rtl w:val="0"/>
        </w:rPr>
        <w:t xml:space="preserve"> and </w:t>
      </w:r>
      <w:hyperlink r:id="rId34">
        <w:r w:rsidDel="00000000" w:rsidR="00000000" w:rsidRPr="00000000">
          <w:rPr>
            <w:rFonts w:ascii="Times New Roman" w:cs="Times New Roman" w:eastAsia="Times New Roman" w:hAnsi="Times New Roman"/>
            <w:sz w:val="24"/>
            <w:szCs w:val="24"/>
            <w:highlight w:val="white"/>
            <w:rtl w:val="0"/>
          </w:rPr>
          <w:t xml:space="preserve">matrices</w:t>
        </w:r>
      </w:hyperlink>
      <w:r w:rsidDel="00000000" w:rsidR="00000000" w:rsidRPr="00000000">
        <w:rPr>
          <w:rFonts w:ascii="Times New Roman" w:cs="Times New Roman" w:eastAsia="Times New Roman" w:hAnsi="Times New Roman"/>
          <w:sz w:val="24"/>
          <w:szCs w:val="24"/>
          <w:highlight w:val="white"/>
          <w:rtl w:val="0"/>
        </w:rPr>
        <w:t xml:space="preserve">, along with a large collection of </w:t>
      </w:r>
      <w:hyperlink r:id="rId35">
        <w:r w:rsidDel="00000000" w:rsidR="00000000" w:rsidRPr="00000000">
          <w:rPr>
            <w:rFonts w:ascii="Times New Roman" w:cs="Times New Roman" w:eastAsia="Times New Roman" w:hAnsi="Times New Roman"/>
            <w:sz w:val="24"/>
            <w:szCs w:val="24"/>
            <w:highlight w:val="white"/>
            <w:rtl w:val="0"/>
          </w:rPr>
          <w:t xml:space="preserve">high-level</w:t>
        </w:r>
      </w:hyperlink>
      <w:r w:rsidDel="00000000" w:rsidR="00000000" w:rsidRPr="00000000">
        <w:rPr>
          <w:rFonts w:ascii="Times New Roman" w:cs="Times New Roman" w:eastAsia="Times New Roman" w:hAnsi="Times New Roman"/>
          <w:sz w:val="24"/>
          <w:szCs w:val="24"/>
          <w:highlight w:val="white"/>
          <w:rtl w:val="0"/>
        </w:rPr>
        <w:t xml:space="preserve"> </w:t>
      </w:r>
      <w:hyperlink r:id="rId36">
        <w:r w:rsidDel="00000000" w:rsidR="00000000" w:rsidRPr="00000000">
          <w:rPr>
            <w:rFonts w:ascii="Times New Roman" w:cs="Times New Roman" w:eastAsia="Times New Roman" w:hAnsi="Times New Roman"/>
            <w:sz w:val="24"/>
            <w:szCs w:val="24"/>
            <w:highlight w:val="white"/>
            <w:rtl w:val="0"/>
          </w:rPr>
          <w:t xml:space="preserve">mathematical</w:t>
        </w:r>
      </w:hyperlink>
      <w:r w:rsidDel="00000000" w:rsidR="00000000" w:rsidRPr="00000000">
        <w:rPr>
          <w:rFonts w:ascii="Times New Roman" w:cs="Times New Roman" w:eastAsia="Times New Roman" w:hAnsi="Times New Roman"/>
          <w:sz w:val="24"/>
          <w:szCs w:val="24"/>
          <w:highlight w:val="white"/>
          <w:rtl w:val="0"/>
        </w:rPr>
        <w:t xml:space="preserve"> </w:t>
      </w:r>
      <w:hyperlink r:id="rId37">
        <w:r w:rsidDel="00000000" w:rsidR="00000000" w:rsidRPr="00000000">
          <w:rPr>
            <w:rFonts w:ascii="Times New Roman" w:cs="Times New Roman" w:eastAsia="Times New Roman" w:hAnsi="Times New Roman"/>
            <w:sz w:val="24"/>
            <w:szCs w:val="24"/>
            <w:highlight w:val="white"/>
            <w:rtl w:val="0"/>
          </w:rPr>
          <w:t xml:space="preserve">functions</w:t>
        </w:r>
      </w:hyperlink>
      <w:r w:rsidDel="00000000" w:rsidR="00000000" w:rsidRPr="00000000">
        <w:rPr>
          <w:rFonts w:ascii="Times New Roman" w:cs="Times New Roman" w:eastAsia="Times New Roman" w:hAnsi="Times New Roman"/>
          <w:sz w:val="24"/>
          <w:szCs w:val="24"/>
          <w:highlight w:val="white"/>
          <w:rtl w:val="0"/>
        </w:rPr>
        <w:t xml:space="preserve"> to operate on these arrays. The predecessor of NumPy, Numeric, was originally created by </w:t>
      </w:r>
      <w:hyperlink r:id="rId38">
        <w:r w:rsidDel="00000000" w:rsidR="00000000" w:rsidRPr="00000000">
          <w:rPr>
            <w:rFonts w:ascii="Times New Roman" w:cs="Times New Roman" w:eastAsia="Times New Roman" w:hAnsi="Times New Roman"/>
            <w:sz w:val="24"/>
            <w:szCs w:val="24"/>
            <w:highlight w:val="white"/>
            <w:rtl w:val="0"/>
          </w:rPr>
          <w:t xml:space="preserve">Jim Hugunin</w:t>
        </w:r>
      </w:hyperlink>
      <w:r w:rsidDel="00000000" w:rsidR="00000000" w:rsidRPr="00000000">
        <w:rPr>
          <w:rFonts w:ascii="Times New Roman" w:cs="Times New Roman" w:eastAsia="Times New Roman" w:hAnsi="Times New Roman"/>
          <w:sz w:val="24"/>
          <w:szCs w:val="24"/>
          <w:highlight w:val="white"/>
          <w:rtl w:val="0"/>
        </w:rPr>
        <w:t xml:space="preserve"> with contributions from several other developers. In 2005, </w:t>
      </w:r>
      <w:hyperlink r:id="rId39">
        <w:r w:rsidDel="00000000" w:rsidR="00000000" w:rsidRPr="00000000">
          <w:rPr>
            <w:rFonts w:ascii="Times New Roman" w:cs="Times New Roman" w:eastAsia="Times New Roman" w:hAnsi="Times New Roman"/>
            <w:sz w:val="24"/>
            <w:szCs w:val="24"/>
            <w:highlight w:val="white"/>
            <w:rtl w:val="0"/>
          </w:rPr>
          <w:t xml:space="preserve">Travis Oliphant</w:t>
        </w:r>
      </w:hyperlink>
      <w:r w:rsidDel="00000000" w:rsidR="00000000" w:rsidRPr="00000000">
        <w:rPr>
          <w:rFonts w:ascii="Times New Roman" w:cs="Times New Roman" w:eastAsia="Times New Roman" w:hAnsi="Times New Roman"/>
          <w:sz w:val="24"/>
          <w:szCs w:val="24"/>
          <w:highlight w:val="white"/>
          <w:rtl w:val="0"/>
        </w:rPr>
        <w:t xml:space="preserve"> created NumPy by incorporating features of the competing Numarray into Numeric, with extensive modifications. NumPy is </w:t>
      </w:r>
      <w:hyperlink r:id="rId40">
        <w:r w:rsidDel="00000000" w:rsidR="00000000" w:rsidRPr="00000000">
          <w:rPr>
            <w:rFonts w:ascii="Times New Roman" w:cs="Times New Roman" w:eastAsia="Times New Roman" w:hAnsi="Times New Roman"/>
            <w:sz w:val="24"/>
            <w:szCs w:val="24"/>
            <w:highlight w:val="white"/>
            <w:rtl w:val="0"/>
          </w:rPr>
          <w:t xml:space="preserve">open-source software</w:t>
        </w:r>
      </w:hyperlink>
      <w:r w:rsidDel="00000000" w:rsidR="00000000" w:rsidRPr="00000000">
        <w:rPr>
          <w:rFonts w:ascii="Times New Roman" w:cs="Times New Roman" w:eastAsia="Times New Roman" w:hAnsi="Times New Roman"/>
          <w:sz w:val="24"/>
          <w:szCs w:val="24"/>
          <w:highlight w:val="white"/>
          <w:rtl w:val="0"/>
        </w:rPr>
        <w:t xml:space="preserve"> and has many contributors. NumPy is a NumFOCUS fiscally sponsored project.</w:t>
      </w:r>
    </w:p>
    <w:p w:rsidR="00000000" w:rsidDel="00000000" w:rsidP="00000000" w:rsidRDefault="00000000" w:rsidRPr="00000000" w14:paraId="0000002C">
      <w:pPr>
        <w:shd w:fill="ffffff" w:val="clear"/>
        <w:spacing w:after="220" w:before="100" w:lineRule="auto"/>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2D">
      <w:pPr>
        <w:shd w:fill="ffffff" w:val="clear"/>
        <w:spacing w:after="220" w:before="100" w:lineRule="auto"/>
        <w:rPr>
          <w:rFonts w:ascii="Times New Roman" w:cs="Times New Roman" w:eastAsia="Times New Roman" w:hAnsi="Times New Roman"/>
          <w:b w:val="1"/>
          <w:sz w:val="30"/>
          <w:szCs w:val="30"/>
          <w:highlight w:val="white"/>
          <w:u w:val="single"/>
        </w:rPr>
      </w:pPr>
      <w:r w:rsidDel="00000000" w:rsidR="00000000" w:rsidRPr="00000000">
        <w:rPr>
          <w:rFonts w:ascii="Times New Roman" w:cs="Times New Roman" w:eastAsia="Times New Roman" w:hAnsi="Times New Roman"/>
          <w:b w:val="1"/>
          <w:sz w:val="30"/>
          <w:szCs w:val="30"/>
          <w:highlight w:val="white"/>
          <w:u w:val="single"/>
          <w:rtl w:val="0"/>
        </w:rPr>
        <w:t xml:space="preserve">Pandas</w:t>
      </w:r>
    </w:p>
    <w:p w:rsidR="00000000" w:rsidDel="00000000" w:rsidP="00000000" w:rsidRDefault="00000000" w:rsidRPr="00000000" w14:paraId="0000002E">
      <w:pPr>
        <w:shd w:fill="ffffff" w:val="clear"/>
        <w:spacing w:after="220" w:before="1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Pandas (stylized as pandas) is a </w:t>
      </w:r>
      <w:hyperlink r:id="rId41">
        <w:r w:rsidDel="00000000" w:rsidR="00000000" w:rsidRPr="00000000">
          <w:rPr>
            <w:rFonts w:ascii="Times New Roman" w:cs="Times New Roman" w:eastAsia="Times New Roman" w:hAnsi="Times New Roman"/>
            <w:sz w:val="24"/>
            <w:szCs w:val="24"/>
            <w:highlight w:val="white"/>
            <w:rtl w:val="0"/>
          </w:rPr>
          <w:t xml:space="preserve">software library</w:t>
        </w:r>
      </w:hyperlink>
      <w:r w:rsidDel="00000000" w:rsidR="00000000" w:rsidRPr="00000000">
        <w:rPr>
          <w:rFonts w:ascii="Times New Roman" w:cs="Times New Roman" w:eastAsia="Times New Roman" w:hAnsi="Times New Roman"/>
          <w:sz w:val="24"/>
          <w:szCs w:val="24"/>
          <w:highlight w:val="white"/>
          <w:rtl w:val="0"/>
        </w:rPr>
        <w:t xml:space="preserve"> written for the </w:t>
      </w:r>
      <w:hyperlink r:id="rId42">
        <w:r w:rsidDel="00000000" w:rsidR="00000000" w:rsidRPr="00000000">
          <w:rPr>
            <w:rFonts w:ascii="Times New Roman" w:cs="Times New Roman" w:eastAsia="Times New Roman" w:hAnsi="Times New Roman"/>
            <w:sz w:val="24"/>
            <w:szCs w:val="24"/>
            <w:highlight w:val="white"/>
            <w:rtl w:val="0"/>
          </w:rPr>
          <w:t xml:space="preserve">Python programming language</w:t>
        </w:r>
      </w:hyperlink>
      <w:r w:rsidDel="00000000" w:rsidR="00000000" w:rsidRPr="00000000">
        <w:rPr>
          <w:rFonts w:ascii="Times New Roman" w:cs="Times New Roman" w:eastAsia="Times New Roman" w:hAnsi="Times New Roman"/>
          <w:sz w:val="24"/>
          <w:szCs w:val="24"/>
          <w:highlight w:val="white"/>
          <w:rtl w:val="0"/>
        </w:rPr>
        <w:t xml:space="preserve"> for data manipulation and </w:t>
      </w:r>
      <w:hyperlink r:id="rId43">
        <w:r w:rsidDel="00000000" w:rsidR="00000000" w:rsidRPr="00000000">
          <w:rPr>
            <w:rFonts w:ascii="Times New Roman" w:cs="Times New Roman" w:eastAsia="Times New Roman" w:hAnsi="Times New Roman"/>
            <w:sz w:val="24"/>
            <w:szCs w:val="24"/>
            <w:highlight w:val="white"/>
            <w:rtl w:val="0"/>
          </w:rPr>
          <w:t xml:space="preserve">analysis</w:t>
        </w:r>
      </w:hyperlink>
      <w:r w:rsidDel="00000000" w:rsidR="00000000" w:rsidRPr="00000000">
        <w:rPr>
          <w:rFonts w:ascii="Times New Roman" w:cs="Times New Roman" w:eastAsia="Times New Roman" w:hAnsi="Times New Roman"/>
          <w:sz w:val="24"/>
          <w:szCs w:val="24"/>
          <w:highlight w:val="white"/>
          <w:rtl w:val="0"/>
        </w:rPr>
        <w:t xml:space="preserve">. In particular, it offers </w:t>
      </w:r>
      <w:hyperlink r:id="rId44">
        <w:r w:rsidDel="00000000" w:rsidR="00000000" w:rsidRPr="00000000">
          <w:rPr>
            <w:rFonts w:ascii="Times New Roman" w:cs="Times New Roman" w:eastAsia="Times New Roman" w:hAnsi="Times New Roman"/>
            <w:sz w:val="24"/>
            <w:szCs w:val="24"/>
            <w:highlight w:val="white"/>
            <w:rtl w:val="0"/>
          </w:rPr>
          <w:t xml:space="preserve">data structures</w:t>
        </w:r>
      </w:hyperlink>
      <w:r w:rsidDel="00000000" w:rsidR="00000000" w:rsidRPr="00000000">
        <w:rPr>
          <w:rFonts w:ascii="Times New Roman" w:cs="Times New Roman" w:eastAsia="Times New Roman" w:hAnsi="Times New Roman"/>
          <w:sz w:val="24"/>
          <w:szCs w:val="24"/>
          <w:highlight w:val="white"/>
          <w:rtl w:val="0"/>
        </w:rPr>
        <w:t xml:space="preserve"> and operations for manipulating numerical tables and </w:t>
      </w:r>
      <w:hyperlink r:id="rId45">
        <w:r w:rsidDel="00000000" w:rsidR="00000000" w:rsidRPr="00000000">
          <w:rPr>
            <w:rFonts w:ascii="Times New Roman" w:cs="Times New Roman" w:eastAsia="Times New Roman" w:hAnsi="Times New Roman"/>
            <w:sz w:val="24"/>
            <w:szCs w:val="24"/>
            <w:highlight w:val="white"/>
            <w:rtl w:val="0"/>
          </w:rPr>
          <w:t xml:space="preserve">time series</w:t>
        </w:r>
      </w:hyperlink>
      <w:r w:rsidDel="00000000" w:rsidR="00000000" w:rsidRPr="00000000">
        <w:rPr>
          <w:rFonts w:ascii="Times New Roman" w:cs="Times New Roman" w:eastAsia="Times New Roman" w:hAnsi="Times New Roman"/>
          <w:sz w:val="24"/>
          <w:szCs w:val="24"/>
          <w:highlight w:val="white"/>
          <w:rtl w:val="0"/>
        </w:rPr>
        <w:t xml:space="preserve">. It is </w:t>
      </w:r>
      <w:hyperlink r:id="rId46">
        <w:r w:rsidDel="00000000" w:rsidR="00000000" w:rsidRPr="00000000">
          <w:rPr>
            <w:rFonts w:ascii="Times New Roman" w:cs="Times New Roman" w:eastAsia="Times New Roman" w:hAnsi="Times New Roman"/>
            <w:sz w:val="24"/>
            <w:szCs w:val="24"/>
            <w:highlight w:val="white"/>
            <w:rtl w:val="0"/>
          </w:rPr>
          <w:t xml:space="preserve">free software</w:t>
        </w:r>
      </w:hyperlink>
      <w:r w:rsidDel="00000000" w:rsidR="00000000" w:rsidRPr="00000000">
        <w:rPr>
          <w:rFonts w:ascii="Times New Roman" w:cs="Times New Roman" w:eastAsia="Times New Roman" w:hAnsi="Times New Roman"/>
          <w:sz w:val="24"/>
          <w:szCs w:val="24"/>
          <w:highlight w:val="white"/>
          <w:rtl w:val="0"/>
        </w:rPr>
        <w:t xml:space="preserve"> released under the </w:t>
      </w:r>
      <w:hyperlink r:id="rId47">
        <w:r w:rsidDel="00000000" w:rsidR="00000000" w:rsidRPr="00000000">
          <w:rPr>
            <w:rFonts w:ascii="Times New Roman" w:cs="Times New Roman" w:eastAsia="Times New Roman" w:hAnsi="Times New Roman"/>
            <w:sz w:val="24"/>
            <w:szCs w:val="24"/>
            <w:highlight w:val="white"/>
            <w:rtl w:val="0"/>
          </w:rPr>
          <w:t xml:space="preserve">three-clause BSD licence</w:t>
        </w:r>
      </w:hyperlink>
      <w:r w:rsidDel="00000000" w:rsidR="00000000" w:rsidRPr="00000000">
        <w:rPr>
          <w:rFonts w:ascii="Times New Roman" w:cs="Times New Roman" w:eastAsia="Times New Roman" w:hAnsi="Times New Roman"/>
          <w:sz w:val="24"/>
          <w:szCs w:val="24"/>
          <w:highlight w:val="white"/>
          <w:rtl w:val="0"/>
        </w:rPr>
        <w:t xml:space="preserve">. The name is derived from the term "</w:t>
      </w:r>
      <w:hyperlink r:id="rId48">
        <w:r w:rsidDel="00000000" w:rsidR="00000000" w:rsidRPr="00000000">
          <w:rPr>
            <w:rFonts w:ascii="Times New Roman" w:cs="Times New Roman" w:eastAsia="Times New Roman" w:hAnsi="Times New Roman"/>
            <w:sz w:val="24"/>
            <w:szCs w:val="24"/>
            <w:highlight w:val="white"/>
            <w:rtl w:val="0"/>
          </w:rPr>
          <w:t xml:space="preserve">panel data</w:t>
        </w:r>
      </w:hyperlink>
      <w:r w:rsidDel="00000000" w:rsidR="00000000" w:rsidRPr="00000000">
        <w:rPr>
          <w:rFonts w:ascii="Times New Roman" w:cs="Times New Roman" w:eastAsia="Times New Roman" w:hAnsi="Times New Roman"/>
          <w:sz w:val="24"/>
          <w:szCs w:val="24"/>
          <w:highlight w:val="white"/>
          <w:rtl w:val="0"/>
        </w:rPr>
        <w:t xml:space="preserve">", an </w:t>
      </w:r>
      <w:hyperlink r:id="rId49">
        <w:r w:rsidDel="00000000" w:rsidR="00000000" w:rsidRPr="00000000">
          <w:rPr>
            <w:rFonts w:ascii="Times New Roman" w:cs="Times New Roman" w:eastAsia="Times New Roman" w:hAnsi="Times New Roman"/>
            <w:sz w:val="24"/>
            <w:szCs w:val="24"/>
            <w:highlight w:val="white"/>
            <w:rtl w:val="0"/>
          </w:rPr>
          <w:t xml:space="preserve">econometrics</w:t>
        </w:r>
      </w:hyperlink>
      <w:r w:rsidDel="00000000" w:rsidR="00000000" w:rsidRPr="00000000">
        <w:rPr>
          <w:rFonts w:ascii="Times New Roman" w:cs="Times New Roman" w:eastAsia="Times New Roman" w:hAnsi="Times New Roman"/>
          <w:sz w:val="24"/>
          <w:szCs w:val="24"/>
          <w:highlight w:val="white"/>
          <w:rtl w:val="0"/>
        </w:rPr>
        <w:t xml:space="preserve"> term for </w:t>
      </w:r>
      <w:hyperlink r:id="rId50">
        <w:r w:rsidDel="00000000" w:rsidR="00000000" w:rsidRPr="00000000">
          <w:rPr>
            <w:rFonts w:ascii="Times New Roman" w:cs="Times New Roman" w:eastAsia="Times New Roman" w:hAnsi="Times New Roman"/>
            <w:sz w:val="24"/>
            <w:szCs w:val="24"/>
            <w:highlight w:val="white"/>
            <w:rtl w:val="0"/>
          </w:rPr>
          <w:t xml:space="preserve">data sets</w:t>
        </w:r>
      </w:hyperlink>
      <w:r w:rsidDel="00000000" w:rsidR="00000000" w:rsidRPr="00000000">
        <w:rPr>
          <w:rFonts w:ascii="Times New Roman" w:cs="Times New Roman" w:eastAsia="Times New Roman" w:hAnsi="Times New Roman"/>
          <w:sz w:val="24"/>
          <w:szCs w:val="24"/>
          <w:highlight w:val="white"/>
          <w:rtl w:val="0"/>
        </w:rPr>
        <w:t xml:space="preserve"> that include observations over multiple time periods for the same individuals, as well as a play on the phrase "Python data analysis". </w:t>
      </w:r>
      <w:hyperlink r:id="rId51">
        <w:r w:rsidDel="00000000" w:rsidR="00000000" w:rsidRPr="00000000">
          <w:rPr>
            <w:rFonts w:ascii="Times New Roman" w:cs="Times New Roman" w:eastAsia="Times New Roman" w:hAnsi="Times New Roman"/>
            <w:sz w:val="24"/>
            <w:szCs w:val="24"/>
            <w:highlight w:val="white"/>
            <w:rtl w:val="0"/>
          </w:rPr>
          <w:t xml:space="preserve">Wes McKinney</w:t>
        </w:r>
      </w:hyperlink>
      <w:r w:rsidDel="00000000" w:rsidR="00000000" w:rsidRPr="00000000">
        <w:rPr>
          <w:rFonts w:ascii="Times New Roman" w:cs="Times New Roman" w:eastAsia="Times New Roman" w:hAnsi="Times New Roman"/>
          <w:sz w:val="24"/>
          <w:szCs w:val="24"/>
          <w:highlight w:val="white"/>
          <w:rtl w:val="0"/>
        </w:rPr>
        <w:t xml:space="preserve"> started building what would become Pandas at </w:t>
      </w:r>
      <w:hyperlink r:id="rId52">
        <w:r w:rsidDel="00000000" w:rsidR="00000000" w:rsidRPr="00000000">
          <w:rPr>
            <w:rFonts w:ascii="Times New Roman" w:cs="Times New Roman" w:eastAsia="Times New Roman" w:hAnsi="Times New Roman"/>
            <w:sz w:val="24"/>
            <w:szCs w:val="24"/>
            <w:highlight w:val="white"/>
            <w:rtl w:val="0"/>
          </w:rPr>
          <w:t xml:space="preserve">AQR Capital</w:t>
        </w:r>
      </w:hyperlink>
      <w:r w:rsidDel="00000000" w:rsidR="00000000" w:rsidRPr="00000000">
        <w:rPr>
          <w:rFonts w:ascii="Times New Roman" w:cs="Times New Roman" w:eastAsia="Times New Roman" w:hAnsi="Times New Roman"/>
          <w:sz w:val="24"/>
          <w:szCs w:val="24"/>
          <w:highlight w:val="white"/>
          <w:rtl w:val="0"/>
        </w:rPr>
        <w:t xml:space="preserve"> while he was a researcher there from 2007 to 2010</w:t>
      </w:r>
    </w:p>
    <w:p w:rsidR="00000000" w:rsidDel="00000000" w:rsidP="00000000" w:rsidRDefault="00000000" w:rsidRPr="00000000" w14:paraId="0000002F">
      <w:pPr>
        <w:shd w:fill="ffffff" w:val="clear"/>
        <w:spacing w:after="220" w:before="10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shd w:fill="ffffff" w:val="clear"/>
        <w:spacing w:after="220" w:before="100" w:lineRule="auto"/>
        <w:rPr>
          <w:rFonts w:ascii="Times New Roman" w:cs="Times New Roman" w:eastAsia="Times New Roman" w:hAnsi="Times New Roman"/>
          <w:b w:val="1"/>
          <w:sz w:val="30"/>
          <w:szCs w:val="30"/>
          <w:highlight w:val="white"/>
          <w:u w:val="single"/>
        </w:rPr>
      </w:pPr>
      <w:r w:rsidDel="00000000" w:rsidR="00000000" w:rsidRPr="00000000">
        <w:rPr>
          <w:rFonts w:ascii="Times New Roman" w:cs="Times New Roman" w:eastAsia="Times New Roman" w:hAnsi="Times New Roman"/>
          <w:b w:val="1"/>
          <w:sz w:val="30"/>
          <w:szCs w:val="30"/>
          <w:highlight w:val="white"/>
          <w:u w:val="single"/>
          <w:rtl w:val="0"/>
        </w:rPr>
        <w:t xml:space="preserve">Matplotlib</w:t>
      </w:r>
    </w:p>
    <w:p w:rsidR="00000000" w:rsidDel="00000000" w:rsidP="00000000" w:rsidRDefault="00000000" w:rsidRPr="00000000" w14:paraId="00000031">
      <w:pPr>
        <w:shd w:fill="ffffff" w:val="clear"/>
        <w:spacing w:after="220" w:before="1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Matplotlib is a </w:t>
      </w:r>
      <w:hyperlink r:id="rId53">
        <w:r w:rsidDel="00000000" w:rsidR="00000000" w:rsidRPr="00000000">
          <w:rPr>
            <w:rFonts w:ascii="Times New Roman" w:cs="Times New Roman" w:eastAsia="Times New Roman" w:hAnsi="Times New Roman"/>
            <w:sz w:val="24"/>
            <w:szCs w:val="24"/>
            <w:highlight w:val="white"/>
            <w:rtl w:val="0"/>
          </w:rPr>
          <w:t xml:space="preserve">plotting</w:t>
        </w:r>
      </w:hyperlink>
      <w:r w:rsidDel="00000000" w:rsidR="00000000" w:rsidRPr="00000000">
        <w:rPr>
          <w:rFonts w:ascii="Times New Roman" w:cs="Times New Roman" w:eastAsia="Times New Roman" w:hAnsi="Times New Roman"/>
          <w:sz w:val="24"/>
          <w:szCs w:val="24"/>
          <w:highlight w:val="white"/>
          <w:rtl w:val="0"/>
        </w:rPr>
        <w:t xml:space="preserve"> </w:t>
      </w:r>
      <w:hyperlink r:id="rId54">
        <w:r w:rsidDel="00000000" w:rsidR="00000000" w:rsidRPr="00000000">
          <w:rPr>
            <w:rFonts w:ascii="Times New Roman" w:cs="Times New Roman" w:eastAsia="Times New Roman" w:hAnsi="Times New Roman"/>
            <w:sz w:val="24"/>
            <w:szCs w:val="24"/>
            <w:highlight w:val="white"/>
            <w:rtl w:val="0"/>
          </w:rPr>
          <w:t xml:space="preserve">library</w:t>
        </w:r>
      </w:hyperlink>
      <w:r w:rsidDel="00000000" w:rsidR="00000000" w:rsidRPr="00000000">
        <w:rPr>
          <w:rFonts w:ascii="Times New Roman" w:cs="Times New Roman" w:eastAsia="Times New Roman" w:hAnsi="Times New Roman"/>
          <w:sz w:val="24"/>
          <w:szCs w:val="24"/>
          <w:highlight w:val="white"/>
          <w:rtl w:val="0"/>
        </w:rPr>
        <w:t xml:space="preserve"> for the </w:t>
      </w:r>
      <w:hyperlink r:id="rId55">
        <w:r w:rsidDel="00000000" w:rsidR="00000000" w:rsidRPr="00000000">
          <w:rPr>
            <w:rFonts w:ascii="Times New Roman" w:cs="Times New Roman" w:eastAsia="Times New Roman" w:hAnsi="Times New Roman"/>
            <w:sz w:val="24"/>
            <w:szCs w:val="24"/>
            <w:highlight w:val="white"/>
            <w:rtl w:val="0"/>
          </w:rPr>
          <w:t xml:space="preserve">Python</w:t>
        </w:r>
      </w:hyperlink>
      <w:r w:rsidDel="00000000" w:rsidR="00000000" w:rsidRPr="00000000">
        <w:rPr>
          <w:rFonts w:ascii="Times New Roman" w:cs="Times New Roman" w:eastAsia="Times New Roman" w:hAnsi="Times New Roman"/>
          <w:sz w:val="24"/>
          <w:szCs w:val="24"/>
          <w:highlight w:val="white"/>
          <w:rtl w:val="0"/>
        </w:rPr>
        <w:t xml:space="preserve"> </w:t>
      </w:r>
      <w:hyperlink r:id="rId56">
        <w:r w:rsidDel="00000000" w:rsidR="00000000" w:rsidRPr="00000000">
          <w:rPr>
            <w:rFonts w:ascii="Times New Roman" w:cs="Times New Roman" w:eastAsia="Times New Roman" w:hAnsi="Times New Roman"/>
            <w:sz w:val="24"/>
            <w:szCs w:val="24"/>
            <w:highlight w:val="white"/>
            <w:rtl w:val="0"/>
          </w:rPr>
          <w:t xml:space="preserve">programming language</w:t>
        </w:r>
      </w:hyperlink>
      <w:r w:rsidDel="00000000" w:rsidR="00000000" w:rsidRPr="00000000">
        <w:rPr>
          <w:rFonts w:ascii="Times New Roman" w:cs="Times New Roman" w:eastAsia="Times New Roman" w:hAnsi="Times New Roman"/>
          <w:sz w:val="24"/>
          <w:szCs w:val="24"/>
          <w:highlight w:val="white"/>
          <w:rtl w:val="0"/>
        </w:rPr>
        <w:t xml:space="preserve"> and its </w:t>
      </w:r>
      <w:hyperlink r:id="rId57">
        <w:r w:rsidDel="00000000" w:rsidR="00000000" w:rsidRPr="00000000">
          <w:rPr>
            <w:rFonts w:ascii="Times New Roman" w:cs="Times New Roman" w:eastAsia="Times New Roman" w:hAnsi="Times New Roman"/>
            <w:sz w:val="24"/>
            <w:szCs w:val="24"/>
            <w:highlight w:val="white"/>
            <w:rtl w:val="0"/>
          </w:rPr>
          <w:t xml:space="preserve">numerical mathematics</w:t>
        </w:r>
      </w:hyperlink>
      <w:r w:rsidDel="00000000" w:rsidR="00000000" w:rsidRPr="00000000">
        <w:rPr>
          <w:rFonts w:ascii="Times New Roman" w:cs="Times New Roman" w:eastAsia="Times New Roman" w:hAnsi="Times New Roman"/>
          <w:sz w:val="24"/>
          <w:szCs w:val="24"/>
          <w:highlight w:val="white"/>
          <w:rtl w:val="0"/>
        </w:rPr>
        <w:t xml:space="preserve"> extension </w:t>
      </w:r>
      <w:hyperlink r:id="rId58">
        <w:r w:rsidDel="00000000" w:rsidR="00000000" w:rsidRPr="00000000">
          <w:rPr>
            <w:rFonts w:ascii="Times New Roman" w:cs="Times New Roman" w:eastAsia="Times New Roman" w:hAnsi="Times New Roman"/>
            <w:sz w:val="24"/>
            <w:szCs w:val="24"/>
            <w:highlight w:val="white"/>
            <w:rtl w:val="0"/>
          </w:rPr>
          <w:t xml:space="preserve">NumPy</w:t>
        </w:r>
      </w:hyperlink>
      <w:r w:rsidDel="00000000" w:rsidR="00000000" w:rsidRPr="00000000">
        <w:rPr>
          <w:rFonts w:ascii="Times New Roman" w:cs="Times New Roman" w:eastAsia="Times New Roman" w:hAnsi="Times New Roman"/>
          <w:sz w:val="24"/>
          <w:szCs w:val="24"/>
          <w:highlight w:val="white"/>
          <w:rtl w:val="0"/>
        </w:rPr>
        <w:t xml:space="preserve">. It provides an </w:t>
      </w:r>
      <w:hyperlink r:id="rId59">
        <w:r w:rsidDel="00000000" w:rsidR="00000000" w:rsidRPr="00000000">
          <w:rPr>
            <w:rFonts w:ascii="Times New Roman" w:cs="Times New Roman" w:eastAsia="Times New Roman" w:hAnsi="Times New Roman"/>
            <w:sz w:val="24"/>
            <w:szCs w:val="24"/>
            <w:highlight w:val="white"/>
            <w:rtl w:val="0"/>
          </w:rPr>
          <w:t xml:space="preserve">object-oriented</w:t>
        </w:r>
      </w:hyperlink>
      <w:r w:rsidDel="00000000" w:rsidR="00000000" w:rsidRPr="00000000">
        <w:rPr>
          <w:rFonts w:ascii="Times New Roman" w:cs="Times New Roman" w:eastAsia="Times New Roman" w:hAnsi="Times New Roman"/>
          <w:sz w:val="24"/>
          <w:szCs w:val="24"/>
          <w:highlight w:val="white"/>
          <w:rtl w:val="0"/>
        </w:rPr>
        <w:t xml:space="preserve"> </w:t>
      </w:r>
      <w:hyperlink r:id="rId60">
        <w:r w:rsidDel="00000000" w:rsidR="00000000" w:rsidRPr="00000000">
          <w:rPr>
            <w:rFonts w:ascii="Times New Roman" w:cs="Times New Roman" w:eastAsia="Times New Roman" w:hAnsi="Times New Roman"/>
            <w:sz w:val="24"/>
            <w:szCs w:val="24"/>
            <w:highlight w:val="white"/>
            <w:rtl w:val="0"/>
          </w:rPr>
          <w:t xml:space="preserve">API</w:t>
        </w:r>
      </w:hyperlink>
      <w:r w:rsidDel="00000000" w:rsidR="00000000" w:rsidRPr="00000000">
        <w:rPr>
          <w:rFonts w:ascii="Times New Roman" w:cs="Times New Roman" w:eastAsia="Times New Roman" w:hAnsi="Times New Roman"/>
          <w:sz w:val="24"/>
          <w:szCs w:val="24"/>
          <w:highlight w:val="white"/>
          <w:rtl w:val="0"/>
        </w:rPr>
        <w:t xml:space="preserve"> for embedding plots into applications using general-purpose </w:t>
      </w:r>
      <w:hyperlink r:id="rId61">
        <w:r w:rsidDel="00000000" w:rsidR="00000000" w:rsidRPr="00000000">
          <w:rPr>
            <w:rFonts w:ascii="Times New Roman" w:cs="Times New Roman" w:eastAsia="Times New Roman" w:hAnsi="Times New Roman"/>
            <w:sz w:val="24"/>
            <w:szCs w:val="24"/>
            <w:highlight w:val="white"/>
            <w:rtl w:val="0"/>
          </w:rPr>
          <w:t xml:space="preserve">GUI toolkits</w:t>
        </w:r>
      </w:hyperlink>
      <w:r w:rsidDel="00000000" w:rsidR="00000000" w:rsidRPr="00000000">
        <w:rPr>
          <w:rFonts w:ascii="Times New Roman" w:cs="Times New Roman" w:eastAsia="Times New Roman" w:hAnsi="Times New Roman"/>
          <w:sz w:val="24"/>
          <w:szCs w:val="24"/>
          <w:highlight w:val="white"/>
          <w:rtl w:val="0"/>
        </w:rPr>
        <w:t xml:space="preserve"> like </w:t>
      </w:r>
      <w:hyperlink r:id="rId62">
        <w:r w:rsidDel="00000000" w:rsidR="00000000" w:rsidRPr="00000000">
          <w:rPr>
            <w:rFonts w:ascii="Times New Roman" w:cs="Times New Roman" w:eastAsia="Times New Roman" w:hAnsi="Times New Roman"/>
            <w:sz w:val="24"/>
            <w:szCs w:val="24"/>
            <w:highlight w:val="white"/>
            <w:rtl w:val="0"/>
          </w:rPr>
          <w:t xml:space="preserve">Tkinter</w:t>
        </w:r>
      </w:hyperlink>
      <w:r w:rsidDel="00000000" w:rsidR="00000000" w:rsidRPr="00000000">
        <w:rPr>
          <w:rFonts w:ascii="Times New Roman" w:cs="Times New Roman" w:eastAsia="Times New Roman" w:hAnsi="Times New Roman"/>
          <w:sz w:val="24"/>
          <w:szCs w:val="24"/>
          <w:highlight w:val="white"/>
          <w:rtl w:val="0"/>
        </w:rPr>
        <w:t xml:space="preserve">, </w:t>
      </w:r>
      <w:hyperlink r:id="rId63">
        <w:r w:rsidDel="00000000" w:rsidR="00000000" w:rsidRPr="00000000">
          <w:rPr>
            <w:rFonts w:ascii="Times New Roman" w:cs="Times New Roman" w:eastAsia="Times New Roman" w:hAnsi="Times New Roman"/>
            <w:sz w:val="24"/>
            <w:szCs w:val="24"/>
            <w:highlight w:val="white"/>
            <w:rtl w:val="0"/>
          </w:rPr>
          <w:t xml:space="preserve">wxPython</w:t>
        </w:r>
      </w:hyperlink>
      <w:r w:rsidDel="00000000" w:rsidR="00000000" w:rsidRPr="00000000">
        <w:rPr>
          <w:rFonts w:ascii="Times New Roman" w:cs="Times New Roman" w:eastAsia="Times New Roman" w:hAnsi="Times New Roman"/>
          <w:sz w:val="24"/>
          <w:szCs w:val="24"/>
          <w:highlight w:val="white"/>
          <w:rtl w:val="0"/>
        </w:rPr>
        <w:t xml:space="preserve">, </w:t>
      </w:r>
      <w:hyperlink r:id="rId64">
        <w:r w:rsidDel="00000000" w:rsidR="00000000" w:rsidRPr="00000000">
          <w:rPr>
            <w:rFonts w:ascii="Times New Roman" w:cs="Times New Roman" w:eastAsia="Times New Roman" w:hAnsi="Times New Roman"/>
            <w:sz w:val="24"/>
            <w:szCs w:val="24"/>
            <w:highlight w:val="white"/>
            <w:rtl w:val="0"/>
          </w:rPr>
          <w:t xml:space="preserve">Qt</w:t>
        </w:r>
      </w:hyperlink>
      <w:r w:rsidDel="00000000" w:rsidR="00000000" w:rsidRPr="00000000">
        <w:rPr>
          <w:rFonts w:ascii="Times New Roman" w:cs="Times New Roman" w:eastAsia="Times New Roman" w:hAnsi="Times New Roman"/>
          <w:sz w:val="24"/>
          <w:szCs w:val="24"/>
          <w:highlight w:val="white"/>
          <w:rtl w:val="0"/>
        </w:rPr>
        <w:t xml:space="preserve">, or </w:t>
      </w:r>
      <w:hyperlink r:id="rId65">
        <w:r w:rsidDel="00000000" w:rsidR="00000000" w:rsidRPr="00000000">
          <w:rPr>
            <w:rFonts w:ascii="Times New Roman" w:cs="Times New Roman" w:eastAsia="Times New Roman" w:hAnsi="Times New Roman"/>
            <w:sz w:val="24"/>
            <w:szCs w:val="24"/>
            <w:highlight w:val="white"/>
            <w:rtl w:val="0"/>
          </w:rPr>
          <w:t xml:space="preserve">GTK</w:t>
        </w:r>
      </w:hyperlink>
      <w:r w:rsidDel="00000000" w:rsidR="00000000" w:rsidRPr="00000000">
        <w:rPr>
          <w:rFonts w:ascii="Times New Roman" w:cs="Times New Roman" w:eastAsia="Times New Roman" w:hAnsi="Times New Roman"/>
          <w:sz w:val="24"/>
          <w:szCs w:val="24"/>
          <w:highlight w:val="white"/>
          <w:rtl w:val="0"/>
        </w:rPr>
        <w:t xml:space="preserve">. There is also a </w:t>
      </w:r>
      <w:hyperlink r:id="rId66">
        <w:r w:rsidDel="00000000" w:rsidR="00000000" w:rsidRPr="00000000">
          <w:rPr>
            <w:rFonts w:ascii="Times New Roman" w:cs="Times New Roman" w:eastAsia="Times New Roman" w:hAnsi="Times New Roman"/>
            <w:sz w:val="24"/>
            <w:szCs w:val="24"/>
            <w:highlight w:val="white"/>
            <w:rtl w:val="0"/>
          </w:rPr>
          <w:t xml:space="preserve">procedural</w:t>
        </w:r>
      </w:hyperlink>
      <w:r w:rsidDel="00000000" w:rsidR="00000000" w:rsidRPr="00000000">
        <w:rPr>
          <w:rFonts w:ascii="Times New Roman" w:cs="Times New Roman" w:eastAsia="Times New Roman" w:hAnsi="Times New Roman"/>
          <w:sz w:val="24"/>
          <w:szCs w:val="24"/>
          <w:highlight w:val="white"/>
          <w:rtl w:val="0"/>
        </w:rPr>
        <w:t xml:space="preserve"> "pylab" interface based on a </w:t>
      </w:r>
      <w:hyperlink r:id="rId67">
        <w:r w:rsidDel="00000000" w:rsidR="00000000" w:rsidRPr="00000000">
          <w:rPr>
            <w:rFonts w:ascii="Times New Roman" w:cs="Times New Roman" w:eastAsia="Times New Roman" w:hAnsi="Times New Roman"/>
            <w:sz w:val="24"/>
            <w:szCs w:val="24"/>
            <w:highlight w:val="white"/>
            <w:rtl w:val="0"/>
          </w:rPr>
          <w:t xml:space="preserve">state machine</w:t>
        </w:r>
      </w:hyperlink>
      <w:r w:rsidDel="00000000" w:rsidR="00000000" w:rsidRPr="00000000">
        <w:rPr>
          <w:rFonts w:ascii="Times New Roman" w:cs="Times New Roman" w:eastAsia="Times New Roman" w:hAnsi="Times New Roman"/>
          <w:sz w:val="24"/>
          <w:szCs w:val="24"/>
          <w:highlight w:val="white"/>
          <w:rtl w:val="0"/>
        </w:rPr>
        <w:t xml:space="preserve"> (like </w:t>
      </w:r>
      <w:hyperlink r:id="rId68">
        <w:r w:rsidDel="00000000" w:rsidR="00000000" w:rsidRPr="00000000">
          <w:rPr>
            <w:rFonts w:ascii="Times New Roman" w:cs="Times New Roman" w:eastAsia="Times New Roman" w:hAnsi="Times New Roman"/>
            <w:sz w:val="24"/>
            <w:szCs w:val="24"/>
            <w:highlight w:val="white"/>
            <w:rtl w:val="0"/>
          </w:rPr>
          <w:t xml:space="preserve">OpenGL</w:t>
        </w:r>
      </w:hyperlink>
      <w:r w:rsidDel="00000000" w:rsidR="00000000" w:rsidRPr="00000000">
        <w:rPr>
          <w:rFonts w:ascii="Times New Roman" w:cs="Times New Roman" w:eastAsia="Times New Roman" w:hAnsi="Times New Roman"/>
          <w:sz w:val="24"/>
          <w:szCs w:val="24"/>
          <w:highlight w:val="white"/>
          <w:rtl w:val="0"/>
        </w:rPr>
        <w:t xml:space="preserve">), designed to closely resemble that of </w:t>
      </w:r>
      <w:hyperlink r:id="rId69">
        <w:r w:rsidDel="00000000" w:rsidR="00000000" w:rsidRPr="00000000">
          <w:rPr>
            <w:rFonts w:ascii="Times New Roman" w:cs="Times New Roman" w:eastAsia="Times New Roman" w:hAnsi="Times New Roman"/>
            <w:sz w:val="24"/>
            <w:szCs w:val="24"/>
            <w:highlight w:val="white"/>
            <w:rtl w:val="0"/>
          </w:rPr>
          <w:t xml:space="preserve">MATLAB</w:t>
        </w:r>
      </w:hyperlink>
      <w:r w:rsidDel="00000000" w:rsidR="00000000" w:rsidRPr="00000000">
        <w:rPr>
          <w:rFonts w:ascii="Times New Roman" w:cs="Times New Roman" w:eastAsia="Times New Roman" w:hAnsi="Times New Roman"/>
          <w:sz w:val="24"/>
          <w:szCs w:val="24"/>
          <w:highlight w:val="white"/>
          <w:rtl w:val="0"/>
        </w:rPr>
        <w:t xml:space="preserve">, though its use is discouraged</w:t>
      </w:r>
      <w:hyperlink r:id="rId70">
        <w:r w:rsidDel="00000000" w:rsidR="00000000" w:rsidRPr="00000000">
          <w:rPr>
            <w:rFonts w:ascii="Times New Roman" w:cs="Times New Roman" w:eastAsia="Times New Roman" w:hAnsi="Times New Roman"/>
            <w:sz w:val="24"/>
            <w:szCs w:val="24"/>
            <w:highlight w:val="white"/>
            <w:vertAlign w:val="superscript"/>
            <w:rtl w:val="0"/>
          </w:rPr>
          <w:t xml:space="preserve">]</w:t>
        </w:r>
      </w:hyperlink>
      <w:r w:rsidDel="00000000" w:rsidR="00000000" w:rsidRPr="00000000">
        <w:rPr>
          <w:rFonts w:ascii="Times New Roman" w:cs="Times New Roman" w:eastAsia="Times New Roman" w:hAnsi="Times New Roman"/>
          <w:sz w:val="24"/>
          <w:szCs w:val="24"/>
          <w:highlight w:val="white"/>
          <w:rtl w:val="0"/>
        </w:rPr>
        <w:t xml:space="preserve"> </w:t>
      </w:r>
      <w:hyperlink r:id="rId71">
        <w:r w:rsidDel="00000000" w:rsidR="00000000" w:rsidRPr="00000000">
          <w:rPr>
            <w:rFonts w:ascii="Times New Roman" w:cs="Times New Roman" w:eastAsia="Times New Roman" w:hAnsi="Times New Roman"/>
            <w:sz w:val="24"/>
            <w:szCs w:val="24"/>
            <w:highlight w:val="white"/>
            <w:rtl w:val="0"/>
          </w:rPr>
          <w:t xml:space="preserve">SciPy</w:t>
        </w:r>
      </w:hyperlink>
      <w:r w:rsidDel="00000000" w:rsidR="00000000" w:rsidRPr="00000000">
        <w:rPr>
          <w:rFonts w:ascii="Times New Roman" w:cs="Times New Roman" w:eastAsia="Times New Roman" w:hAnsi="Times New Roman"/>
          <w:sz w:val="24"/>
          <w:szCs w:val="24"/>
          <w:highlight w:val="white"/>
          <w:rtl w:val="0"/>
        </w:rPr>
        <w:t xml:space="preserve"> makes use of Matplotlib.</w:t>
      </w:r>
    </w:p>
    <w:p w:rsidR="00000000" w:rsidDel="00000000" w:rsidP="00000000" w:rsidRDefault="00000000" w:rsidRPr="00000000" w14:paraId="00000032">
      <w:pPr>
        <w:shd w:fill="ffffff" w:val="clear"/>
        <w:spacing w:after="220" w:before="10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shd w:fill="ffffff" w:val="clear"/>
        <w:spacing w:after="220" w:before="100" w:lineRule="auto"/>
        <w:rPr>
          <w:rFonts w:ascii="Times New Roman" w:cs="Times New Roman" w:eastAsia="Times New Roman" w:hAnsi="Times New Roman"/>
          <w:b w:val="1"/>
          <w:sz w:val="30"/>
          <w:szCs w:val="30"/>
          <w:highlight w:val="white"/>
          <w:u w:val="single"/>
        </w:rPr>
      </w:pPr>
      <w:r w:rsidDel="00000000" w:rsidR="00000000" w:rsidRPr="00000000">
        <w:rPr>
          <w:rFonts w:ascii="Times New Roman" w:cs="Times New Roman" w:eastAsia="Times New Roman" w:hAnsi="Times New Roman"/>
          <w:b w:val="1"/>
          <w:sz w:val="30"/>
          <w:szCs w:val="30"/>
          <w:highlight w:val="white"/>
          <w:u w:val="single"/>
          <w:rtl w:val="0"/>
        </w:rPr>
        <w:t xml:space="preserve">Seaborn</w:t>
      </w:r>
    </w:p>
    <w:p w:rsidR="00000000" w:rsidDel="00000000" w:rsidP="00000000" w:rsidRDefault="00000000" w:rsidRPr="00000000" w14:paraId="00000034">
      <w:pPr>
        <w:shd w:fill="ffffff" w:val="clear"/>
        <w:spacing w:after="220" w:before="1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Seaborn is a Python data visualisation library based on </w:t>
      </w:r>
      <w:hyperlink r:id="rId72">
        <w:r w:rsidDel="00000000" w:rsidR="00000000" w:rsidRPr="00000000">
          <w:rPr>
            <w:rFonts w:ascii="Times New Roman" w:cs="Times New Roman" w:eastAsia="Times New Roman" w:hAnsi="Times New Roman"/>
            <w:sz w:val="24"/>
            <w:szCs w:val="24"/>
            <w:highlight w:val="white"/>
            <w:rtl w:val="0"/>
          </w:rPr>
          <w:t xml:space="preserve">matplotlib</w:t>
        </w:r>
      </w:hyperlink>
      <w:r w:rsidDel="00000000" w:rsidR="00000000" w:rsidRPr="00000000">
        <w:rPr>
          <w:rFonts w:ascii="Times New Roman" w:cs="Times New Roman" w:eastAsia="Times New Roman" w:hAnsi="Times New Roman"/>
          <w:sz w:val="24"/>
          <w:szCs w:val="24"/>
          <w:highlight w:val="white"/>
          <w:rtl w:val="0"/>
        </w:rPr>
        <w:t xml:space="preserve">. It provides a high-level interface for drawing attractive and informative statistical graphics.</w:t>
      </w:r>
      <w:r w:rsidDel="00000000" w:rsidR="00000000" w:rsidRPr="00000000">
        <w:rPr>
          <w:rtl w:val="0"/>
        </w:rPr>
      </w:r>
    </w:p>
    <w:p w:rsidR="00000000" w:rsidDel="00000000" w:rsidP="00000000" w:rsidRDefault="00000000" w:rsidRPr="00000000" w14:paraId="00000035">
      <w:pPr>
        <w:shd w:fill="ffffff" w:val="clear"/>
        <w:spacing w:after="220" w:before="10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Dataset</w:t>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of dataset is given below.Details about date on which UFO sighted, City ,State,Country where it is founded is included. ALso duration, latitude,longitude etc also given in the CSV file</w:t>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731200" cy="2819400"/>
            <wp:effectExtent b="0" l="0" r="0" t="0"/>
            <wp:docPr id="7" name="image8.png"/>
            <a:graphic>
              <a:graphicData uri="http://schemas.openxmlformats.org/drawingml/2006/picture">
                <pic:pic>
                  <pic:nvPicPr>
                    <pic:cNvPr id="0" name="image8.png"/>
                    <pic:cNvPicPr preferRelativeResize="0"/>
                  </pic:nvPicPr>
                  <pic:blipFill>
                    <a:blip r:embed="rId73"/>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1.First required libraries are imported</w:t>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43300" cy="1257300"/>
            <wp:effectExtent b="0" l="0" r="0" t="0"/>
            <wp:docPr id="4" name="image9.png"/>
            <a:graphic>
              <a:graphicData uri="http://schemas.openxmlformats.org/drawingml/2006/picture">
                <pic:pic>
                  <pic:nvPicPr>
                    <pic:cNvPr id="0" name="image9.png"/>
                    <pic:cNvPicPr preferRelativeResize="0"/>
                  </pic:nvPicPr>
                  <pic:blipFill>
                    <a:blip r:embed="rId74"/>
                    <a:srcRect b="0" l="0" r="0" t="0"/>
                    <a:stretch>
                      <a:fillRect/>
                    </a:stretch>
                  </pic:blipFill>
                  <pic:spPr>
                    <a:xfrm>
                      <a:off x="0" y="0"/>
                      <a:ext cx="35433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Missing values are visualised using heatmap. A few values are missing in state ,country and shape</w:t>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1262" cy="4398801"/>
            <wp:effectExtent b="0" l="0" r="0" t="0"/>
            <wp:docPr id="1" name="image3.png"/>
            <a:graphic>
              <a:graphicData uri="http://schemas.openxmlformats.org/drawingml/2006/picture">
                <pic:pic>
                  <pic:nvPicPr>
                    <pic:cNvPr id="0" name="image3.png"/>
                    <pic:cNvPicPr preferRelativeResize="0"/>
                  </pic:nvPicPr>
                  <pic:blipFill>
                    <a:blip r:embed="rId75"/>
                    <a:srcRect b="0" l="0" r="0" t="0"/>
                    <a:stretch>
                      <a:fillRect/>
                    </a:stretch>
                  </pic:blipFill>
                  <pic:spPr>
                    <a:xfrm>
                      <a:off x="0" y="0"/>
                      <a:ext cx="3941262" cy="4398801"/>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Scatter plot is made to show the sightings in latitude and longitude</w:t>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49600"/>
            <wp:effectExtent b="0" l="0" r="0" t="0"/>
            <wp:docPr id="3" name="image1.png"/>
            <a:graphic>
              <a:graphicData uri="http://schemas.openxmlformats.org/drawingml/2006/picture">
                <pic:pic>
                  <pic:nvPicPr>
                    <pic:cNvPr id="0" name="image1.png"/>
                    <pic:cNvPicPr preferRelativeResize="0"/>
                  </pic:nvPicPr>
                  <pic:blipFill>
                    <a:blip r:embed="rId76"/>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4.From the single column “datetime” different columns are made for date,time,year etc</w:t>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6615113" cy="1143000"/>
            <wp:effectExtent b="0" l="0" r="0" t="0"/>
            <wp:wrapTopAndBottom distB="114300" distT="114300"/>
            <wp:docPr id="5" name="image6.png"/>
            <a:graphic>
              <a:graphicData uri="http://schemas.openxmlformats.org/drawingml/2006/picture">
                <pic:pic>
                  <pic:nvPicPr>
                    <pic:cNvPr id="0" name="image6.png"/>
                    <pic:cNvPicPr preferRelativeResize="0"/>
                  </pic:nvPicPr>
                  <pic:blipFill>
                    <a:blip r:embed="rId77"/>
                    <a:srcRect b="0" l="0" r="0" t="0"/>
                    <a:stretch>
                      <a:fillRect/>
                    </a:stretch>
                  </pic:blipFill>
                  <pic:spPr>
                    <a:xfrm>
                      <a:off x="0" y="0"/>
                      <a:ext cx="6615113" cy="1143000"/>
                    </a:xfrm>
                    <a:prstGeom prst="rect"/>
                    <a:ln/>
                  </pic:spPr>
                </pic:pic>
              </a:graphicData>
            </a:graphic>
          </wp:anchor>
        </w:drawing>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Line Plot is made between years and Number of sightings: A remarkable increase in sightings after 1990 is observed.</w:t>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5731200" cy="3263900"/>
            <wp:effectExtent b="0" l="0" r="0" t="0"/>
            <wp:wrapTopAndBottom distB="114300" distT="114300"/>
            <wp:docPr id="8" name="image4.png"/>
            <a:graphic>
              <a:graphicData uri="http://schemas.openxmlformats.org/drawingml/2006/picture">
                <pic:pic>
                  <pic:nvPicPr>
                    <pic:cNvPr id="0" name="image4.png"/>
                    <pic:cNvPicPr preferRelativeResize="0"/>
                  </pic:nvPicPr>
                  <pic:blipFill>
                    <a:blip r:embed="rId78"/>
                    <a:srcRect b="0" l="0" r="0" t="0"/>
                    <a:stretch>
                      <a:fillRect/>
                    </a:stretch>
                  </pic:blipFill>
                  <pic:spPr>
                    <a:xfrm>
                      <a:off x="0" y="0"/>
                      <a:ext cx="5731200" cy="3263900"/>
                    </a:xfrm>
                    <a:prstGeom prst="rect"/>
                    <a:ln/>
                  </pic:spPr>
                </pic:pic>
              </a:graphicData>
            </a:graphic>
          </wp:anchor>
        </w:drawing>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Months are divided to seasons</w:t>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3938588" cy="2020161"/>
            <wp:effectExtent b="0" l="0" r="0" t="0"/>
            <wp:wrapTopAndBottom distB="114300" distT="114300"/>
            <wp:docPr id="9" name="image2.png"/>
            <a:graphic>
              <a:graphicData uri="http://schemas.openxmlformats.org/drawingml/2006/picture">
                <pic:pic>
                  <pic:nvPicPr>
                    <pic:cNvPr id="0" name="image2.png"/>
                    <pic:cNvPicPr preferRelativeResize="0"/>
                  </pic:nvPicPr>
                  <pic:blipFill>
                    <a:blip r:embed="rId79"/>
                    <a:srcRect b="0" l="0" r="0" t="0"/>
                    <a:stretch>
                      <a:fillRect/>
                    </a:stretch>
                  </pic:blipFill>
                  <pic:spPr>
                    <a:xfrm>
                      <a:off x="0" y="0"/>
                      <a:ext cx="3938588" cy="2020161"/>
                    </a:xfrm>
                    <a:prstGeom prst="rect"/>
                    <a:ln/>
                  </pic:spPr>
                </pic:pic>
              </a:graphicData>
            </a:graphic>
          </wp:anchor>
        </w:drawing>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Bar Plot is plotted between number of sightings and season. It is observed that summer season have more number of sightings</w:t>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38500"/>
            <wp:effectExtent b="0" l="0" r="0" t="0"/>
            <wp:docPr id="6" name="image7.png"/>
            <a:graphic>
              <a:graphicData uri="http://schemas.openxmlformats.org/drawingml/2006/picture">
                <pic:pic>
                  <pic:nvPicPr>
                    <pic:cNvPr id="0" name="image7.png"/>
                    <pic:cNvPicPr preferRelativeResize="0"/>
                  </pic:nvPicPr>
                  <pic:blipFill>
                    <a:blip r:embed="rId80"/>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Top 5 cities where UFO sightings observed plotted.Seattle had the most</w:t>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3773662" cy="3548063"/>
            <wp:effectExtent b="0" l="0" r="0" t="0"/>
            <wp:wrapTopAndBottom distB="114300" distT="114300"/>
            <wp:docPr id="10" name="image10.png"/>
            <a:graphic>
              <a:graphicData uri="http://schemas.openxmlformats.org/drawingml/2006/picture">
                <pic:pic>
                  <pic:nvPicPr>
                    <pic:cNvPr id="0" name="image10.png"/>
                    <pic:cNvPicPr preferRelativeResize="0"/>
                  </pic:nvPicPr>
                  <pic:blipFill>
                    <a:blip r:embed="rId81"/>
                    <a:srcRect b="0" l="0" r="0" t="0"/>
                    <a:stretch>
                      <a:fillRect/>
                    </a:stretch>
                  </pic:blipFill>
                  <pic:spPr>
                    <a:xfrm>
                      <a:off x="0" y="0"/>
                      <a:ext cx="3773662" cy="3548063"/>
                    </a:xfrm>
                    <a:prstGeom prst="rect"/>
                    <a:ln/>
                  </pic:spPr>
                </pic:pic>
              </a:graphicData>
            </a:graphic>
          </wp:anchor>
        </w:drawing>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Bar Plot of count of sightings and day in a week plotted. It is observed that Saturday has the most number of sightings</w:t>
      </w:r>
    </w:p>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0225" cy="4333875"/>
            <wp:effectExtent b="0" l="0" r="0" t="0"/>
            <wp:docPr id="2" name="image5.png"/>
            <a:graphic>
              <a:graphicData uri="http://schemas.openxmlformats.org/drawingml/2006/picture">
                <pic:pic>
                  <pic:nvPicPr>
                    <pic:cNvPr id="0" name="image5.png"/>
                    <pic:cNvPicPr preferRelativeResize="0"/>
                  </pic:nvPicPr>
                  <pic:blipFill>
                    <a:blip r:embed="rId82"/>
                    <a:srcRect b="0" l="0" r="0" t="0"/>
                    <a:stretch>
                      <a:fillRect/>
                    </a:stretch>
                  </pic:blipFill>
                  <pic:spPr>
                    <a:xfrm>
                      <a:off x="0" y="0"/>
                      <a:ext cx="56102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Project Link</w:t>
      </w:r>
    </w:p>
    <w:p w:rsidR="00000000" w:rsidDel="00000000" w:rsidP="00000000" w:rsidRDefault="00000000" w:rsidRPr="00000000" w14:paraId="0000005C">
      <w:pPr>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color w:val="1155cc"/>
          <w:sz w:val="30"/>
          <w:szCs w:val="30"/>
        </w:rPr>
      </w:pPr>
      <w:r w:rsidDel="00000000" w:rsidR="00000000" w:rsidRPr="00000000">
        <w:rPr>
          <w:rFonts w:ascii="Times New Roman" w:cs="Times New Roman" w:eastAsia="Times New Roman" w:hAnsi="Times New Roman"/>
          <w:color w:val="1155cc"/>
          <w:sz w:val="30"/>
          <w:szCs w:val="30"/>
          <w:rtl w:val="0"/>
        </w:rPr>
        <w:t xml:space="preserve">https://colab.research.google.com/drive/1LQTWD7P-rv37pBAEieHFF5rAt1TIzRtA?usp=sharing</w:t>
      </w:r>
    </w:p>
    <w:p w:rsidR="00000000" w:rsidDel="00000000" w:rsidP="00000000" w:rsidRDefault="00000000" w:rsidRPr="00000000" w14:paraId="0000005E">
      <w:pPr>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color w:val="3366cc"/>
          <w:sz w:val="30"/>
          <w:szCs w:val="30"/>
        </w:rPr>
      </w:pPr>
      <w:hyperlink r:id="rId83">
        <w:r w:rsidDel="00000000" w:rsidR="00000000" w:rsidRPr="00000000">
          <w:rPr>
            <w:rFonts w:ascii="Times New Roman" w:cs="Times New Roman" w:eastAsia="Times New Roman" w:hAnsi="Times New Roman"/>
            <w:color w:val="3366cc"/>
            <w:sz w:val="30"/>
            <w:szCs w:val="30"/>
            <w:rtl w:val="0"/>
          </w:rPr>
          <w:t xml:space="preserve">https://github.com/jisnaAnfil/scifor_jisna/blob/mini_project/ufoproject.py</w:t>
        </w:r>
      </w:hyperlink>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color w:val="3366cc"/>
          <w:sz w:val="30"/>
          <w:szCs w:val="30"/>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color w:val="3366cc"/>
          <w:sz w:val="30"/>
          <w:szCs w:val="30"/>
        </w:rPr>
      </w:pPr>
      <w:r w:rsidDel="00000000" w:rsidR="00000000" w:rsidRPr="00000000">
        <w:rPr>
          <w:rFonts w:ascii="Times New Roman" w:cs="Times New Roman" w:eastAsia="Times New Roman" w:hAnsi="Times New Roman"/>
          <w:color w:val="3366cc"/>
          <w:sz w:val="30"/>
          <w:szCs w:val="30"/>
          <w:rtl w:val="0"/>
        </w:rPr>
        <w:t xml:space="preserve">https://github.com/jisnaAnfil/scifor_jisna/blob/mini_project/EDA%20On%20UFO%20Sightings.pptx</w:t>
      </w:r>
    </w:p>
    <w:p w:rsidR="00000000" w:rsidDel="00000000" w:rsidP="00000000" w:rsidRDefault="00000000" w:rsidRPr="00000000" w14:paraId="00000062">
      <w:pPr>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Inference:</w:t>
      </w:r>
    </w:p>
    <w:p w:rsidR="00000000" w:rsidDel="00000000" w:rsidP="00000000" w:rsidRDefault="00000000" w:rsidRPr="00000000" w14:paraId="00000067">
      <w:pPr>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From the data it is observed that Seattle has the most number of UFO  sightings . Moreover, UFO sightings are more often in the Summer season and on Saturdays. After 1990 there is a remarkable increase in the UFO sightings</w:t>
      </w:r>
    </w:p>
    <w:p w:rsidR="00000000" w:rsidDel="00000000" w:rsidP="00000000" w:rsidRDefault="00000000" w:rsidRPr="00000000" w14:paraId="00000069">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Open-source_software" TargetMode="External"/><Relationship Id="rId83" Type="http://schemas.openxmlformats.org/officeDocument/2006/relationships/hyperlink" Target="https://github.com/jisnaAnfil/scifor_jisna/blob/mini_project/ufoproject.py" TargetMode="External"/><Relationship Id="rId42" Type="http://schemas.openxmlformats.org/officeDocument/2006/relationships/hyperlink" Target="https://en.wikipedia.org/wiki/Python_(programming_language)" TargetMode="External"/><Relationship Id="rId41" Type="http://schemas.openxmlformats.org/officeDocument/2006/relationships/hyperlink" Target="https://en.wikipedia.org/wiki/Software_library" TargetMode="External"/><Relationship Id="rId44" Type="http://schemas.openxmlformats.org/officeDocument/2006/relationships/hyperlink" Target="https://en.wikipedia.org/wiki/Data_structure" TargetMode="External"/><Relationship Id="rId43" Type="http://schemas.openxmlformats.org/officeDocument/2006/relationships/hyperlink" Target="https://en.wikipedia.org/wiki/Data_analysis" TargetMode="External"/><Relationship Id="rId46" Type="http://schemas.openxmlformats.org/officeDocument/2006/relationships/hyperlink" Target="https://en.wikipedia.org/wiki/Free_software" TargetMode="External"/><Relationship Id="rId45" Type="http://schemas.openxmlformats.org/officeDocument/2006/relationships/hyperlink" Target="https://en.wikipedia.org/wiki/Time_series" TargetMode="External"/><Relationship Id="rId80" Type="http://schemas.openxmlformats.org/officeDocument/2006/relationships/image" Target="media/image7.png"/><Relationship Id="rId82" Type="http://schemas.openxmlformats.org/officeDocument/2006/relationships/image" Target="media/image5.png"/><Relationship Id="rId81"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roject_Blue_Book" TargetMode="External"/><Relationship Id="rId48" Type="http://schemas.openxmlformats.org/officeDocument/2006/relationships/hyperlink" Target="https://en.wikipedia.org/wiki/Panel_data" TargetMode="External"/><Relationship Id="rId47" Type="http://schemas.openxmlformats.org/officeDocument/2006/relationships/hyperlink" Target="https://en.wikipedia.org/wiki/3-clause_BSD_license" TargetMode="External"/><Relationship Id="rId49" Type="http://schemas.openxmlformats.org/officeDocument/2006/relationships/hyperlink" Target="https://en.wikipedia.org/wiki/Econometrics" TargetMode="External"/><Relationship Id="rId5" Type="http://schemas.openxmlformats.org/officeDocument/2006/relationships/styles" Target="styles.xml"/><Relationship Id="rId6" Type="http://schemas.openxmlformats.org/officeDocument/2006/relationships/hyperlink" Target="https://en.wikipedia.org/wiki/Identification_studies_of_UFOs" TargetMode="External"/><Relationship Id="rId7" Type="http://schemas.openxmlformats.org/officeDocument/2006/relationships/hyperlink" Target="https://en.wikipedia.org/wiki/World_War_II" TargetMode="External"/><Relationship Id="rId8" Type="http://schemas.openxmlformats.org/officeDocument/2006/relationships/hyperlink" Target="https://en.wikipedia.org/wiki/Space_Age" TargetMode="External"/><Relationship Id="rId73" Type="http://schemas.openxmlformats.org/officeDocument/2006/relationships/image" Target="media/image8.png"/><Relationship Id="rId72" Type="http://schemas.openxmlformats.org/officeDocument/2006/relationships/hyperlink" Target="https://matplotlib.org/" TargetMode="External"/><Relationship Id="rId31" Type="http://schemas.openxmlformats.org/officeDocument/2006/relationships/hyperlink" Target="https://en.wikipedia.org/wiki/Library_(computing)" TargetMode="External"/><Relationship Id="rId75" Type="http://schemas.openxmlformats.org/officeDocument/2006/relationships/image" Target="media/image3.png"/><Relationship Id="rId30" Type="http://schemas.openxmlformats.org/officeDocument/2006/relationships/hyperlink" Target="https://www.kaggle.com/datasets/NUFORC/ufo-sightings" TargetMode="External"/><Relationship Id="rId74" Type="http://schemas.openxmlformats.org/officeDocument/2006/relationships/image" Target="media/image9.png"/><Relationship Id="rId33" Type="http://schemas.openxmlformats.org/officeDocument/2006/relationships/hyperlink" Target="https://en.wikipedia.org/wiki/Array_data_structure" TargetMode="External"/><Relationship Id="rId77" Type="http://schemas.openxmlformats.org/officeDocument/2006/relationships/image" Target="media/image6.png"/><Relationship Id="rId32" Type="http://schemas.openxmlformats.org/officeDocument/2006/relationships/hyperlink" Target="https://en.wikipedia.org/wiki/Python_(programming_language)" TargetMode="External"/><Relationship Id="rId76" Type="http://schemas.openxmlformats.org/officeDocument/2006/relationships/image" Target="media/image1.png"/><Relationship Id="rId35" Type="http://schemas.openxmlformats.org/officeDocument/2006/relationships/hyperlink" Target="https://en.wikipedia.org/wiki/High-level_programming_language" TargetMode="External"/><Relationship Id="rId79" Type="http://schemas.openxmlformats.org/officeDocument/2006/relationships/image" Target="media/image2.png"/><Relationship Id="rId34" Type="http://schemas.openxmlformats.org/officeDocument/2006/relationships/hyperlink" Target="https://en.wikipedia.org/wiki/Matrix_(mathematics)" TargetMode="External"/><Relationship Id="rId78" Type="http://schemas.openxmlformats.org/officeDocument/2006/relationships/image" Target="media/image4.png"/><Relationship Id="rId71" Type="http://schemas.openxmlformats.org/officeDocument/2006/relationships/hyperlink" Target="https://en.wikipedia.org/wiki/SciPy" TargetMode="External"/><Relationship Id="rId70" Type="http://schemas.openxmlformats.org/officeDocument/2006/relationships/hyperlink" Target="https://en.wikipedia.org/wiki/Matplotlib#cite_note-3" TargetMode="External"/><Relationship Id="rId37" Type="http://schemas.openxmlformats.org/officeDocument/2006/relationships/hyperlink" Target="https://en.wikipedia.org/wiki/Function_(mathematics)" TargetMode="External"/><Relationship Id="rId36" Type="http://schemas.openxmlformats.org/officeDocument/2006/relationships/hyperlink" Target="https://en.wikipedia.org/wiki/Mathematics" TargetMode="External"/><Relationship Id="rId39" Type="http://schemas.openxmlformats.org/officeDocument/2006/relationships/hyperlink" Target="https://en.wikipedia.org/wiki/Travis_Oliphant" TargetMode="External"/><Relationship Id="rId38" Type="http://schemas.openxmlformats.org/officeDocument/2006/relationships/hyperlink" Target="https://en.wikipedia.org/wiki/Jim_Hugunin" TargetMode="External"/><Relationship Id="rId62" Type="http://schemas.openxmlformats.org/officeDocument/2006/relationships/hyperlink" Target="https://en.wikipedia.org/wiki/Tkinter" TargetMode="External"/><Relationship Id="rId61" Type="http://schemas.openxmlformats.org/officeDocument/2006/relationships/hyperlink" Target="https://en.wikipedia.org/wiki/GUI_toolkit" TargetMode="External"/><Relationship Id="rId20" Type="http://schemas.openxmlformats.org/officeDocument/2006/relationships/hyperlink" Target="https://en.wikipedia.org/wiki/Time-traveller_UFO_hypothesis" TargetMode="External"/><Relationship Id="rId64" Type="http://schemas.openxmlformats.org/officeDocument/2006/relationships/hyperlink" Target="https://en.wikipedia.org/wiki/Qt_(software)" TargetMode="External"/><Relationship Id="rId63" Type="http://schemas.openxmlformats.org/officeDocument/2006/relationships/hyperlink" Target="https://en.wikipedia.org/wiki/WxPython" TargetMode="External"/><Relationship Id="rId22" Type="http://schemas.openxmlformats.org/officeDocument/2006/relationships/hyperlink" Target="https://en.wikipedia.org/wiki/UFO_religion" TargetMode="External"/><Relationship Id="rId66" Type="http://schemas.openxmlformats.org/officeDocument/2006/relationships/hyperlink" Target="https://en.wikipedia.org/wiki/Procedural_programming" TargetMode="External"/><Relationship Id="rId21" Type="http://schemas.openxmlformats.org/officeDocument/2006/relationships/hyperlink" Target="https://en.wikipedia.org/wiki/Sagan_standard" TargetMode="External"/><Relationship Id="rId65" Type="http://schemas.openxmlformats.org/officeDocument/2006/relationships/hyperlink" Target="https://en.wikipedia.org/wiki/GTK" TargetMode="External"/><Relationship Id="rId24" Type="http://schemas.openxmlformats.org/officeDocument/2006/relationships/hyperlink" Target="https://en.wikipedia.org/wiki/Mythology" TargetMode="External"/><Relationship Id="rId68" Type="http://schemas.openxmlformats.org/officeDocument/2006/relationships/hyperlink" Target="https://en.wikipedia.org/wiki/OpenGL" TargetMode="External"/><Relationship Id="rId23" Type="http://schemas.openxmlformats.org/officeDocument/2006/relationships/hyperlink" Target="https://en.wikipedia.org/wiki/Folklore" TargetMode="External"/><Relationship Id="rId67" Type="http://schemas.openxmlformats.org/officeDocument/2006/relationships/hyperlink" Target="https://en.wikipedia.org/wiki/State_machine" TargetMode="External"/><Relationship Id="rId60" Type="http://schemas.openxmlformats.org/officeDocument/2006/relationships/hyperlink" Target="https://en.wikipedia.org/wiki/API" TargetMode="External"/><Relationship Id="rId26" Type="http://schemas.openxmlformats.org/officeDocument/2006/relationships/hyperlink" Target="https://en.wikipedia.org/wiki/Data_science_competition_platform" TargetMode="External"/><Relationship Id="rId25" Type="http://schemas.openxmlformats.org/officeDocument/2006/relationships/hyperlink" Target="https://en.wikipedia.org/wiki/Psychosocial_UFO_hypothesis" TargetMode="External"/><Relationship Id="rId69" Type="http://schemas.openxmlformats.org/officeDocument/2006/relationships/hyperlink" Target="https://en.wikipedia.org/wiki/MATLAB" TargetMode="External"/><Relationship Id="rId28" Type="http://schemas.openxmlformats.org/officeDocument/2006/relationships/hyperlink" Target="https://en.wikipedia.org/wiki/Machine_learning" TargetMode="External"/><Relationship Id="rId27" Type="http://schemas.openxmlformats.org/officeDocument/2006/relationships/hyperlink" Target="https://en.wikipedia.org/wiki/Data_science" TargetMode="External"/><Relationship Id="rId29" Type="http://schemas.openxmlformats.org/officeDocument/2006/relationships/hyperlink" Target="https://en.wikipedia.org/wiki/Google_LLC" TargetMode="External"/><Relationship Id="rId51" Type="http://schemas.openxmlformats.org/officeDocument/2006/relationships/hyperlink" Target="https://en.wikipedia.org/wiki/Wes_McKinney" TargetMode="External"/><Relationship Id="rId50" Type="http://schemas.openxmlformats.org/officeDocument/2006/relationships/hyperlink" Target="https://en.wikipedia.org/wiki/Data_set" TargetMode="External"/><Relationship Id="rId53" Type="http://schemas.openxmlformats.org/officeDocument/2006/relationships/hyperlink" Target="https://en.wikipedia.org/wiki/Plotter" TargetMode="External"/><Relationship Id="rId52" Type="http://schemas.openxmlformats.org/officeDocument/2006/relationships/hyperlink" Target="https://en.wikipedia.org/wiki/AQR_Capital" TargetMode="External"/><Relationship Id="rId11" Type="http://schemas.openxmlformats.org/officeDocument/2006/relationships/hyperlink" Target="https://en.wikipedia.org/wiki/Federal_government_of_the_United_States" TargetMode="External"/><Relationship Id="rId55" Type="http://schemas.openxmlformats.org/officeDocument/2006/relationships/hyperlink" Target="https://en.wikipedia.org/wiki/Python_(programming_language)" TargetMode="External"/><Relationship Id="rId10" Type="http://schemas.openxmlformats.org/officeDocument/2006/relationships/hyperlink" Target="https://en.wikipedia.org/wiki/Project_Condign" TargetMode="External"/><Relationship Id="rId54" Type="http://schemas.openxmlformats.org/officeDocument/2006/relationships/hyperlink" Target="https://en.wikipedia.org/wiki/Library_(computer_science)" TargetMode="External"/><Relationship Id="rId13" Type="http://schemas.openxmlformats.org/officeDocument/2006/relationships/hyperlink" Target="https://en.wikipedia.org/wiki/All-domain_Anomaly_Resolution_Office" TargetMode="External"/><Relationship Id="rId57" Type="http://schemas.openxmlformats.org/officeDocument/2006/relationships/hyperlink" Target="https://en.wikipedia.org/wiki/Numerical_analysis" TargetMode="External"/><Relationship Id="rId12" Type="http://schemas.openxmlformats.org/officeDocument/2006/relationships/hyperlink" Target="https://en.wikipedia.org/wiki/NASA%27s_UAP_independent_study_team" TargetMode="External"/><Relationship Id="rId56" Type="http://schemas.openxmlformats.org/officeDocument/2006/relationships/hyperlink" Target="https://en.wikipedia.org/wiki/Programming_language" TargetMode="External"/><Relationship Id="rId15" Type="http://schemas.openxmlformats.org/officeDocument/2006/relationships/hyperlink" Target="https://en.wikipedia.org/wiki/Ufologists" TargetMode="External"/><Relationship Id="rId59" Type="http://schemas.openxmlformats.org/officeDocument/2006/relationships/hyperlink" Target="https://en.wikipedia.org/wiki/Object-oriented_programming" TargetMode="External"/><Relationship Id="rId14" Type="http://schemas.openxmlformats.org/officeDocument/2006/relationships/hyperlink" Target="https://en.wikipedia.org/wiki/Committee_for_Skeptical_Inquiry" TargetMode="External"/><Relationship Id="rId58" Type="http://schemas.openxmlformats.org/officeDocument/2006/relationships/hyperlink" Target="https://en.wikipedia.org/wiki/NumPy" TargetMode="External"/><Relationship Id="rId17" Type="http://schemas.openxmlformats.org/officeDocument/2006/relationships/hyperlink" Target="https://en.wikipedia.org/wiki/Extraterrestrial_hypothesis" TargetMode="External"/><Relationship Id="rId16" Type="http://schemas.openxmlformats.org/officeDocument/2006/relationships/hyperlink" Target="https://en.wikipedia.org/wiki/Pseudoscience" TargetMode="External"/><Relationship Id="rId19" Type="http://schemas.openxmlformats.org/officeDocument/2006/relationships/hyperlink" Target="https://en.wikipedia.org/wiki/Interdimensional_UFO_hypothesis" TargetMode="External"/><Relationship Id="rId18" Type="http://schemas.openxmlformats.org/officeDocument/2006/relationships/hyperlink" Target="https://en.wikipedia.org/wiki/Cryptoterrestrial_hypo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