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d"/>
        <w:tblpPr w:leftFromText="142" w:rightFromText="142" w:vertAnchor="text" w:horzAnchor="text" w:tblpX="28" w:tblpY="129"/>
        <w:tblW w:w="107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990"/>
        <w:gridCol w:w="989"/>
        <w:gridCol w:w="989"/>
        <w:gridCol w:w="991"/>
        <w:gridCol w:w="5670"/>
        <w:gridCol w:w="1098"/>
      </w:tblGrid>
      <w:tr>
        <w:tc>
          <w:tcPr>
            <w:tcW w:w="10727" w:type="dxa"/>
            <w:gridSpan w:val="6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002060"/>
            <w:vAlign w:val="center"/>
          </w:tcPr>
          <w:p>
            <w:pPr>
              <w:jc w:val="center"/>
              <w:spacing w:after="0" w:line="240" w:lineRule="auto"/>
              <w:rPr>
                <w:rFonts w:ascii="G마켓 산스 TTF Bold" w:eastAsia="G마켓 산스 TTF Bold" w:hAnsi="G마켓 산스 TTF Bold" w:cs="G마켓 산스 TTF Bold"/>
                <w:color w:val="FFFFFF"/>
                <w:sz w:val="40"/>
                <w:szCs w:val="40"/>
              </w:rPr>
            </w:pPr>
            <w:r>
              <w:rPr>
                <w:rFonts w:ascii="G마켓 산스 TTF Bold" w:eastAsia="G마켓 산스 TTF Bold" w:hAnsi="G마켓 산스 TTF Bold" w:cs="G마켓 산스 TTF Bold"/>
                <w:color w:val="FFFFFF"/>
                <w:sz w:val="44"/>
                <w:szCs w:val="44"/>
              </w:rPr>
              <w:t xml:space="preserve"> </w:t>
            </w:r>
            <w:r>
              <w:rPr>
                <w:rFonts w:ascii="G마켓 산스 TTF Bold" w:eastAsia="G마켓 산스 TTF Bold" w:hAnsi="G마켓 산스 TTF Bold" w:cs="G마켓 산스 TTF Bold"/>
                <w:color w:val="FFFFFF"/>
                <w:sz w:val="44"/>
                <w:szCs w:val="44"/>
              </w:rPr>
              <w:t>[수산그</w:t>
            </w:r>
            <w:r>
              <w:rPr>
                <w:rFonts w:ascii="G마켓 산스 TTF Bold" w:eastAsia="G마켓 산스 TTF Bold" w:hAnsi="G마켓 산스 TTF Bold" w:cs="G마켓 산스 TTF Bold" w:hint="eastAsia"/>
                <w:color w:val="FFFFFF"/>
                <w:sz w:val="44"/>
                <w:szCs w:val="44"/>
              </w:rPr>
              <w:t>룹</w:t>
            </w:r>
            <w:r>
              <w:rPr>
                <w:rFonts w:ascii="G마켓 산스 TTF Bold" w:eastAsia="G마켓 산스 TTF Bold" w:hAnsi="G마켓 산스 TTF Bold" w:cs="G마켓 산스 TTF Bold" w:hint="eastAsia"/>
                <w:color w:val="FFFFFF"/>
                <w:sz w:val="44"/>
                <w:szCs w:val="44"/>
              </w:rPr>
              <w:t>-실무자급</w:t>
            </w:r>
            <w:r>
              <w:rPr>
                <w:rFonts w:ascii="G마켓 산스 TTF Bold" w:eastAsia="G마켓 산스 TTF Bold" w:hAnsi="G마켓 산스 TTF Bold" w:cs="G마켓 산스 TTF Bold"/>
                <w:color w:val="FFFFFF"/>
                <w:sz w:val="44"/>
                <w:szCs w:val="44"/>
              </w:rPr>
              <w:t>] 아시아나항공 4박</w:t>
            </w:r>
            <w:r>
              <w:rPr>
                <w:rFonts w:ascii="G마켓 산스 TTF Bold" w:eastAsia="G마켓 산스 TTF Bold" w:hAnsi="G마켓 산스 TTF Bold" w:cs="G마켓 산스 TTF Bold" w:hint="eastAsia"/>
                <w:color w:val="FFFFFF"/>
                <w:sz w:val="44"/>
                <w:szCs w:val="44"/>
              </w:rPr>
              <w:t>5</w:t>
            </w:r>
            <w:r>
              <w:rPr>
                <w:rFonts w:ascii="G마켓 산스 TTF Bold" w:eastAsia="G마켓 산스 TTF Bold" w:hAnsi="G마켓 산스 TTF Bold" w:cs="G마켓 산스 TTF Bold"/>
                <w:color w:val="FFFFFF"/>
                <w:sz w:val="44"/>
                <w:szCs w:val="44"/>
              </w:rPr>
              <w:t>일</w:t>
            </w:r>
          </w:p>
          <w:p>
            <w:pPr>
              <w:jc w:val="center"/>
              <w:spacing w:after="0" w:line="240" w:lineRule="auto"/>
              <w:rPr>
                <w:rFonts w:ascii="HY수평선B" w:eastAsia="HY수평선B" w:hAnsi="HY수평선B" w:cs="HY수평선B"/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G마켓 산스 TTF Bold" w:eastAsia="G마켓 산스 TTF Bold" w:hAnsi="G마켓 산스 TTF Bold" w:cs="G마켓 산스 TTF Bold"/>
                <w:color w:val="FFFF00"/>
                <w:sz w:val="40"/>
                <w:szCs w:val="40"/>
              </w:rPr>
              <w:t>상해</w:t>
            </w:r>
          </w:p>
        </w:tc>
      </w:tr>
      <w:tr>
        <w:trPr>
          <w:trHeight w:val="113" w:hRule="atLeast"/>
        </w:trPr>
        <w:tc>
          <w:tcPr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일 자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 xml:space="preserve">지 역 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교통편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시 간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세     부     일     정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CCCCFF"/>
            <w:vAlign w:val="center"/>
          </w:tcPr>
          <w:p>
            <w:pPr>
              <w:jc w:val="center"/>
              <w:spacing w:after="0" w:line="280" w:lineRule="auto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식 사</w:t>
            </w:r>
          </w:p>
        </w:tc>
      </w:tr>
      <w:tr>
        <w:trPr>
          <w:trHeight w:val="1717" w:hRule="atLeast"/>
        </w:trPr>
        <w:tc>
          <w:tcPr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제1일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t>3/11(수)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인천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상해</w:t>
            </w:r>
          </w:p>
          <w:p>
            <w:pPr>
              <w:spacing w:after="0" w:line="276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b/>
                <w:color w:val="000000"/>
                <w:sz w:val="19"/>
                <w:szCs w:val="19"/>
              </w:rPr>
            </w:pPr>
            <w:r>
              <w:rPr>
                <w:rFonts w:hint="eastAsia"/>
                <w:b/>
                <w:color w:val="000000"/>
                <w:sz w:val="19"/>
                <w:szCs w:val="19"/>
              </w:rPr>
              <w:t>O</w:t>
            </w:r>
            <w:r>
              <w:rPr>
                <w:b/>
                <w:color w:val="000000"/>
                <w:sz w:val="19"/>
                <w:szCs w:val="19"/>
              </w:rPr>
              <w:t>Z 3</w:t>
            </w:r>
            <w:r>
              <w:rPr>
                <w:b/>
                <w:color w:val="000000"/>
                <w:sz w:val="19"/>
                <w:szCs w:val="19"/>
              </w:rPr>
              <w:t>65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전용차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11:1</w:t>
            </w:r>
            <w:r>
              <w:rPr>
                <w:color w:val="000000"/>
                <w:sz w:val="19"/>
                <w:szCs w:val="19"/>
              </w:rPr>
              <w:t>0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14:10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5:10</w:t>
            </w:r>
          </w:p>
          <w:p>
            <w:pPr>
              <w:spacing w:after="0" w:line="276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인천공항 </w:t>
            </w:r>
            <w:r>
              <w:fldChar w:fldCharType="begin"/>
            </w:r>
            <w:r>
              <w:instrText xml:space="preserve"> HYPERLINK "https://flyasiana.com/C/KR/KO/customer/notice/detail?id=CM202511100002527013" </w:instrText>
            </w:r>
            <w:r>
              <w:fldChar w:fldCharType="separate"/>
            </w:r>
            <w:r>
              <w:rPr>
                <w:b/>
                <w:bCs/>
                <w:color w:val="0563C1"/>
                <w:sz w:val="19"/>
                <w:szCs w:val="19"/>
                <w:u w:val="single" w:color="auto"/>
              </w:rPr>
              <w:t>2터미널 아시아나항공</w:t>
            </w:r>
            <w:r>
              <w:fldChar w:fldCharType="end"/>
            </w:r>
            <w:r>
              <w:rPr>
                <w:sz w:val="19"/>
                <w:szCs w:val="19"/>
              </w:rPr>
              <w:t xml:space="preserve"> 카운터 개별 수속</w:t>
            </w:r>
          </w:p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인천공항 출발 (약 2시간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5분 소요)</w:t>
            </w:r>
          </w:p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상해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도착 후 가이드 미팅</w:t>
            </w:r>
          </w:p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석식</w:t>
            </w:r>
            <w:r>
              <w:rPr>
                <w:rFonts w:hint="eastAsia"/>
                <w:sz w:val="19"/>
                <w:szCs w:val="19"/>
              </w:rPr>
              <w:t xml:space="preserve"> 후 호텔</w:t>
            </w:r>
            <w:r>
              <w:rPr>
                <w:sz w:val="19"/>
                <w:szCs w:val="19"/>
              </w:rPr>
              <w:t xml:space="preserve"> 휴식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</w:t>
            </w:r>
            <w:r>
              <w:rPr>
                <w:rFonts w:hint="eastAsia"/>
                <w:color w:val="000000"/>
                <w:sz w:val="19"/>
                <w:szCs w:val="19"/>
              </w:rPr>
              <w:t>기내</w:t>
            </w:r>
            <w:r>
              <w:rPr>
                <w:color w:val="000000"/>
                <w:sz w:val="19"/>
                <w:szCs w:val="19"/>
              </w:rPr>
              <w:t>식</w:t>
            </w:r>
          </w:p>
          <w:p>
            <w:pPr>
              <w:jc w:val="center"/>
              <w:spacing w:after="0" w:line="276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color w:val="000000"/>
                <w:sz w:val="19"/>
                <w:szCs w:val="19"/>
              </w:rPr>
              <w:t>석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  <w:p>
            <w:pPr>
              <w:jc w:val="center"/>
              <w:spacing w:after="0" w:line="214" w:lineRule="auto"/>
              <w:rPr>
                <w:lang w:eastAsia="ko-KR"/>
                <w:rFonts w:hint="eastAsia"/>
                <w:b/>
                <w:bCs/>
                <w:color w:val="000000"/>
                <w:sz w:val="19"/>
                <w:szCs w:val="19"/>
                <w:rtl w:val="off"/>
              </w:rPr>
            </w:pPr>
            <w:r>
              <w:rPr>
                <w:lang w:eastAsia="ko-KR"/>
                <w:b/>
                <w:bCs/>
                <w:color w:val="000000"/>
                <w:sz w:val="19"/>
                <w:szCs w:val="19"/>
                <w:rtl w:val="off"/>
              </w:rPr>
              <w:t>[호텔명]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lang w:eastAsia="ko-KR"/>
                <w:b/>
                <w:bCs/>
                <w:color w:val="000000"/>
                <w:sz w:val="19"/>
                <w:szCs w:val="19"/>
                <w:rtl w:val="off"/>
              </w:rPr>
              <w:t xml:space="preserve">Grand Metropark Hotel </w:t>
            </w:r>
          </w:p>
        </w:tc>
      </w:tr>
      <w:tr>
        <w:trPr>
          <w:trHeight w:val="1221" w:hRule="atLeast"/>
        </w:trPr>
        <w:tc>
          <w:tcPr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</w:t>
            </w:r>
            <w:r>
              <w:rPr>
                <w:color w:val="000000"/>
                <w:sz w:val="19"/>
                <w:szCs w:val="19"/>
              </w:rPr>
              <w:t>2</w:t>
            </w:r>
            <w:r>
              <w:rPr>
                <w:color w:val="000000"/>
                <w:sz w:val="19"/>
                <w:szCs w:val="19"/>
              </w:rPr>
              <w:t>일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t>3/12(목)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상해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전용차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09:00</w:t>
            </w:r>
          </w:p>
          <w:p>
            <w:pPr>
              <w:jc w:val="center"/>
              <w:spacing w:after="0" w:line="276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1</w:t>
            </w:r>
            <w:r>
              <w:rPr>
                <w:color w:val="000000"/>
                <w:sz w:val="19"/>
                <w:szCs w:val="19"/>
              </w:rPr>
              <w:t>4:</w:t>
            </w: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3</w:t>
            </w:r>
            <w:r>
              <w:rPr>
                <w:color w:val="000000"/>
                <w:sz w:val="19"/>
                <w:szCs w:val="19"/>
              </w:rPr>
              <w:t>0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100"/>
              <w:jc w:val="left"/>
              <w:spacing w:after="0" w:line="276" w:lineRule="auto"/>
              <w:rPr>
                <w:lang w:eastAsia="ko-KR"/>
                <w:rFonts w:hint="eastAsia"/>
                <w:b/>
                <w:color w:val="7030A0"/>
                <w:sz w:val="19"/>
                <w:szCs w:val="19"/>
                <w:rtl w:val="off"/>
              </w:rPr>
            </w:pPr>
            <w:r>
              <w:rPr>
                <w:b/>
                <w:color w:val="7030A0"/>
                <w:sz w:val="19"/>
                <w:szCs w:val="19"/>
              </w:rPr>
              <w:t>▶</w:t>
            </w:r>
            <w:r>
              <w:rPr>
                <w:lang w:eastAsia="ko-KR"/>
                <w:b/>
                <w:color w:val="7030A0"/>
                <w:sz w:val="19"/>
                <w:szCs w:val="19"/>
                <w:rtl w:val="off"/>
              </w:rPr>
              <w:t>중국기술 및 산업 동향 브리핑 / 권혁민</w:t>
            </w:r>
          </w:p>
          <w:p>
            <w:pPr>
              <w:ind w:left="100"/>
              <w:jc w:val="left"/>
              <w:spacing w:after="0" w:line="276" w:lineRule="auto"/>
              <w:rPr>
                <w:lang w:eastAsia="ko-KR"/>
                <w:rFonts w:hint="eastAsia"/>
                <w:b/>
                <w:color w:val="7030A0"/>
                <w:sz w:val="19"/>
                <w:szCs w:val="19"/>
                <w:rtl w:val="off"/>
              </w:rPr>
            </w:pPr>
            <w:r>
              <w:rPr>
                <w:lang w:eastAsia="ko-KR"/>
                <w:b/>
                <w:color w:val="7030A0"/>
                <w:sz w:val="19"/>
                <w:szCs w:val="19"/>
                <w:rtl w:val="off"/>
              </w:rPr>
              <w:t xml:space="preserve">   (09:00 ~ 11:00) ※ 호텔 세미나실</w:t>
            </w:r>
          </w:p>
          <w:p>
            <w:pPr>
              <w:ind w:left="100"/>
              <w:jc w:val="left"/>
              <w:spacing w:after="0" w:line="276" w:lineRule="auto"/>
              <w:rPr>
                <w:color w:val="7030A0"/>
                <w:sz w:val="19"/>
                <w:szCs w:val="19"/>
              </w:rPr>
            </w:pPr>
          </w:p>
          <w:p>
            <w:pPr>
              <w:ind w:left="100"/>
              <w:jc w:val="left"/>
              <w:spacing w:after="0" w:line="276" w:lineRule="auto"/>
              <w:rPr>
                <w:b/>
                <w:color w:val="00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  <w:t>▶</w:t>
            </w:r>
            <w:r>
              <w:rPr>
                <w:lang w:eastAsia="ko-KR"/>
                <w:b/>
                <w:color w:val="0000FF"/>
                <w:sz w:val="19"/>
                <w:szCs w:val="19"/>
                <w:rtl w:val="off"/>
              </w:rPr>
              <w:t>센스타임 포동 린강 데이터센터 방문</w:t>
            </w:r>
            <w:r>
              <w:rPr>
                <w:lang w:eastAsia="ko-KR"/>
                <w:rFonts w:hint="eastAsia"/>
                <w:b/>
                <w:bCs/>
                <w:color w:val="0000FF"/>
                <w:shd w:val="clear" w:color="auto" w:fill="FFFFFF"/>
                <w:rtl w:val="off"/>
              </w:rPr>
              <w:t xml:space="preserve"> </w:t>
            </w:r>
            <w:r>
              <w:rPr>
                <w:rFonts w:hint="eastAsia"/>
                <w:b/>
                <w:color w:val="0000FF"/>
                <w:shd w:val="clear" w:color="auto" w:fill="FFFFFF"/>
              </w:rPr>
              <w:t>방문</w:t>
            </w:r>
            <w:r>
              <w:rPr>
                <w:rFonts w:hint="eastAsia"/>
                <w:b/>
                <w:color w:val="0000FF"/>
                <w:shd w:val="clear" w:color="auto" w:fill="FFFFFF"/>
              </w:rPr>
              <w:t xml:space="preserve"> </w:t>
            </w:r>
            <w:r>
              <w:rPr>
                <w:b/>
                <w:color w:val="0000FF"/>
                <w:shd w:val="clear" w:color="auto" w:fill="FFFFFF"/>
              </w:rPr>
              <w:t>(</w:t>
            </w:r>
            <w:r>
              <w:rPr>
                <w:lang w:eastAsia="ko-KR"/>
                <w:b/>
                <w:color w:val="0000FF"/>
                <w:shd w:val="clear" w:color="auto" w:fill="FFFFFF"/>
                <w:rtl w:val="off"/>
              </w:rPr>
              <w:t>14:30 ~ 16:00</w:t>
            </w:r>
            <w:r>
              <w:rPr>
                <w:b/>
                <w:color w:val="0000FF"/>
                <w:shd w:val="clear" w:color="auto" w:fill="FFFFFF"/>
              </w:rPr>
              <w:t>)</w:t>
            </w:r>
          </w:p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석식 후</w:t>
            </w:r>
            <w:r>
              <w:rPr>
                <w:lang w:eastAsia="ko-KR"/>
                <w:sz w:val="19"/>
                <w:szCs w:val="19"/>
                <w:rtl w:val="off"/>
              </w:rPr>
              <w:t xml:space="preserve"> (박선경 한국무역협회 상해지부장 참석)</w:t>
            </w:r>
            <w:r>
              <w:rPr>
                <w:sz w:val="19"/>
                <w:szCs w:val="19"/>
              </w:rPr>
              <w:t xml:space="preserve"> 호텔 휴식</w:t>
            </w:r>
            <w:r>
              <w:rPr>
                <w:lang w:eastAsia="ko-KR"/>
                <w:sz w:val="19"/>
                <w:szCs w:val="19"/>
                <w:rtl w:val="off"/>
              </w:rPr>
              <w:t xml:space="preserve">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조</w:t>
            </w:r>
            <w:r>
              <w:rPr>
                <w:color w:val="000000"/>
                <w:sz w:val="19"/>
                <w:szCs w:val="19"/>
              </w:rPr>
              <w:t>:호텔식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석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</w:tc>
      </w:tr>
      <w:tr>
        <w:trPr>
          <w:trHeight w:val="2045" w:hRule="atLeast"/>
        </w:trPr>
        <w:tc>
          <w:tcPr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</w:t>
            </w:r>
            <w:r>
              <w:rPr>
                <w:color w:val="000000"/>
                <w:sz w:val="19"/>
                <w:szCs w:val="19"/>
              </w:rPr>
              <w:t>3</w:t>
            </w:r>
            <w:r>
              <w:rPr>
                <w:color w:val="000000"/>
                <w:sz w:val="19"/>
                <w:szCs w:val="19"/>
              </w:rPr>
              <w:t>일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t>3/13(금)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rFonts w:hint="eastAsia"/>
                <w:color w:val="000000"/>
                <w:sz w:val="19"/>
                <w:szCs w:val="19"/>
              </w:rPr>
              <w:t>상해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전용차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both"/>
              <w:tabs>
                <w:tab w:val="center" w:pos="380"/>
              </w:tabs>
              <w:spacing w:after="0" w:line="214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ab/>
            </w: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09:00 ~</w:t>
            </w:r>
          </w:p>
          <w:p>
            <w:pPr>
              <w:jc w:val="center"/>
              <w:spacing w:after="0" w:line="276" w:lineRule="auto"/>
              <w:rPr>
                <w:lang w:eastAsia="ko-KR"/>
                <w:rFonts w:hint="eastAsia"/>
                <w:color w:val="000000"/>
                <w:sz w:val="19"/>
                <w:szCs w:val="19"/>
                <w:rtl w:val="off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16:00 ~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호텔 조식 후 </w:t>
            </w:r>
            <w:r>
              <w:rPr>
                <w:rFonts w:hint="eastAsia"/>
                <w:b/>
                <w:color w:val="00B050"/>
                <w:sz w:val="19"/>
                <w:szCs w:val="19"/>
              </w:rPr>
              <w:t>산업시찰</w:t>
            </w:r>
          </w:p>
          <w:p>
            <w:pPr>
              <w:ind w:left="100"/>
              <w:jc w:val="left"/>
              <w:spacing w:after="0" w:line="276" w:lineRule="auto"/>
              <w:rPr>
                <w:lang w:val="en-US"/>
                <w:b/>
                <w:color w:val="00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  <w:t>▶</w:t>
            </w:r>
            <w:r>
              <w:rPr>
                <w:lang w:eastAsia="ko-KR"/>
                <w:b/>
                <w:color w:val="0000FF"/>
                <w:sz w:val="19"/>
                <w:szCs w:val="19"/>
                <w:rtl w:val="off"/>
              </w:rPr>
              <w:t>애지</w:t>
            </w:r>
            <w:r>
              <w:rPr>
                <w:lang w:val="en-US" w:eastAsia="ko-KR"/>
                <w:rFonts w:hint="eastAsia"/>
                <w:b/>
                <w:color w:val="0000FF"/>
                <w:sz w:val="19"/>
                <w:szCs w:val="19"/>
                <w:rtl w:val="off"/>
              </w:rPr>
              <w:t>봇 방문</w:t>
            </w:r>
          </w:p>
          <w:p>
            <w:pPr>
              <w:ind w:left="100"/>
              <w:jc w:val="left"/>
              <w:spacing w:after="0" w:line="276" w:lineRule="auto"/>
              <w:rPr>
                <w:lang w:val="en-US"/>
                <w:b/>
                <w:color w:val="00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  <w:t>▶</w:t>
            </w:r>
            <w:r>
              <w:rPr>
                <w:lang w:val="en-US"/>
                <w:rFonts w:hint="eastAsia"/>
                <w:b/>
                <w:color w:val="0000FF"/>
                <w:sz w:val="19"/>
                <w:szCs w:val="19"/>
              </w:rPr>
              <w:t>장강그룹</w:t>
            </w:r>
            <w:r>
              <w:rPr>
                <w:lang w:val="en-US"/>
                <w:b/>
                <w:color w:val="0000FF"/>
                <w:sz w:val="19"/>
                <w:szCs w:val="19"/>
              </w:rPr>
              <w:t xml:space="preserve"> 방문 및 미팅 </w:t>
            </w:r>
          </w:p>
          <w:p>
            <w:pPr>
              <w:ind w:left="100"/>
              <w:jc w:val="left"/>
              <w:spacing w:after="0" w:line="276" w:lineRule="auto"/>
              <w:rPr>
                <w:lang w:val="en-US"/>
                <w:b/>
                <w:color w:val="0000FF"/>
                <w:sz w:val="19"/>
                <w:szCs w:val="19"/>
              </w:rPr>
            </w:pPr>
            <w:r>
              <w:rPr>
                <w:b/>
                <w:color w:val="0000FF"/>
                <w:sz w:val="19"/>
                <w:szCs w:val="19"/>
              </w:rPr>
              <w:t>▶</w:t>
            </w:r>
            <w:r>
              <w:rPr>
                <w:lang w:val="en-US" w:eastAsia="ko-KR"/>
                <w:rFonts w:hint="eastAsia"/>
                <w:b/>
                <w:color w:val="0000FF"/>
                <w:sz w:val="19"/>
                <w:szCs w:val="19"/>
                <w:rtl w:val="off"/>
              </w:rPr>
              <w:t>화웨이 방문</w:t>
            </w:r>
          </w:p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lang w:eastAsia="ko-KR"/>
                <w:sz w:val="19"/>
                <w:szCs w:val="19"/>
                <w:rtl w:val="off"/>
              </w:rPr>
              <w:t xml:space="preserve"> ※ 화웨이 식사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조</w:t>
            </w:r>
            <w:r>
              <w:rPr>
                <w:color w:val="000000"/>
                <w:sz w:val="19"/>
                <w:szCs w:val="19"/>
              </w:rPr>
              <w:t>:호텔식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석</w:t>
            </w:r>
            <w:r>
              <w:rPr>
                <w:color w:val="000000"/>
                <w:sz w:val="19"/>
                <w:szCs w:val="19"/>
              </w:rPr>
              <w:t>:</w:t>
            </w:r>
            <w:r>
              <w:rPr>
                <w:lang w:eastAsia="ko-KR"/>
                <w:color w:val="000000"/>
                <w:sz w:val="19"/>
                <w:szCs w:val="19"/>
                <w:rtl w:val="off"/>
              </w:rPr>
              <w:t>화웨이</w:t>
            </w:r>
          </w:p>
        </w:tc>
      </w:tr>
      <w:tr>
        <w:trPr>
          <w:trHeight w:val="2911" w:hRule="atLeast"/>
        </w:trPr>
        <w:tc>
          <w:tcPr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</w:t>
            </w:r>
            <w:r>
              <w:rPr>
                <w:color w:val="000000"/>
                <w:sz w:val="19"/>
                <w:szCs w:val="19"/>
              </w:rPr>
              <w:t>4</w:t>
            </w:r>
            <w:r>
              <w:rPr>
                <w:color w:val="000000"/>
                <w:sz w:val="19"/>
                <w:szCs w:val="19"/>
              </w:rPr>
              <w:t>일</w:t>
            </w:r>
            <w:r>
              <w:rPr>
                <w:color w:val="000000"/>
                <w:sz w:val="19"/>
                <w:szCs w:val="19"/>
              </w:rPr>
              <w:br/>
            </w:r>
            <w:r>
              <w:rPr>
                <w:color w:val="000000"/>
                <w:sz w:val="19"/>
                <w:szCs w:val="19"/>
              </w:rPr>
              <w:t>3/14(토)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상해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전용차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전일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호텔 조식 후 전시장 이동</w:t>
            </w:r>
          </w:p>
          <w:p>
            <w:pPr>
              <w:ind w:left="100"/>
              <w:widowControl/>
              <w:jc w:val="left"/>
              <w:spacing w:after="0" w:line="276" w:lineRule="auto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>▶상해 가전 AWE 박람회 참관/상담</w:t>
            </w:r>
            <w:r>
              <w:rPr>
                <w:rFonts w:hint="eastAsia"/>
                <w:b/>
                <w:bCs/>
                <w:color w:val="0000FF"/>
                <w:sz w:val="19"/>
                <w:szCs w:val="19"/>
              </w:rPr>
              <w:t xml:space="preserve"> </w:t>
            </w:r>
          </w:p>
          <w:p>
            <w:pPr>
              <w:ind w:left="100"/>
              <w:widowControl/>
              <w:jc w:val="left"/>
              <w:spacing w:after="0" w:line="276" w:lineRule="auto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>(</w:t>
            </w:r>
            <w:r>
              <w:rPr>
                <w:b/>
                <w:bCs/>
                <w:color w:val="0000FF"/>
                <w:sz w:val="19"/>
                <w:szCs w:val="19"/>
              </w:rPr>
              <w:t>Eastern Hub</w:t>
            </w:r>
            <w:r>
              <w:rPr>
                <w:b/>
                <w:bCs/>
                <w:color w:val="0000FF"/>
                <w:sz w:val="19"/>
                <w:szCs w:val="19"/>
              </w:rPr>
              <w:t xml:space="preserve"> 2</w:t>
            </w:r>
            <w:r>
              <w:rPr>
                <w:rFonts w:hint="eastAsia"/>
                <w:b/>
                <w:bCs/>
                <w:color w:val="0000FF"/>
                <w:sz w:val="19"/>
                <w:szCs w:val="19"/>
              </w:rPr>
              <w:t>전시장 ⇒</w:t>
            </w:r>
            <w:r>
              <w:t xml:space="preserve"> </w:t>
            </w:r>
            <w:r>
              <w:rPr>
                <w:b/>
                <w:bCs/>
                <w:color w:val="0000FF"/>
                <w:sz w:val="19"/>
                <w:szCs w:val="19"/>
              </w:rPr>
              <w:t>SNIEC</w:t>
            </w:r>
            <w:r>
              <w:rPr>
                <w:b/>
                <w:bCs/>
                <w:color w:val="0000FF"/>
                <w:sz w:val="19"/>
                <w:szCs w:val="19"/>
              </w:rPr>
              <w:t xml:space="preserve"> 1</w:t>
            </w:r>
            <w:r>
              <w:rPr>
                <w:rFonts w:hint="eastAsia"/>
                <w:b/>
                <w:bCs/>
                <w:color w:val="0000FF"/>
                <w:sz w:val="19"/>
                <w:szCs w:val="19"/>
              </w:rPr>
              <w:t>전시장</w:t>
            </w:r>
            <w:r>
              <w:rPr>
                <w:b/>
                <w:bCs/>
                <w:color w:val="0000FF"/>
                <w:sz w:val="19"/>
                <w:szCs w:val="19"/>
              </w:rPr>
              <w:t>)</w:t>
            </w:r>
          </w:p>
          <w:p>
            <w:pPr>
              <w:ind w:left="100"/>
              <w:jc w:val="left"/>
              <w:spacing w:after="0" w:line="276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  <w:highlight w:val="yellow"/>
              </w:rPr>
              <w:t>▶</w:t>
            </w:r>
            <w:r>
              <w:rPr>
                <w:rFonts w:hint="eastAsia"/>
                <w:b/>
                <w:sz w:val="19"/>
                <w:szCs w:val="19"/>
                <w:highlight w:val="yellow"/>
              </w:rPr>
              <w:t>토론 및 간담회</w:t>
            </w:r>
          </w:p>
          <w:p>
            <w:pPr>
              <w:ind w:left="100"/>
              <w:widowControl/>
              <w:jc w:val="left"/>
              <w:spacing w:after="0" w:line="276" w:lineRule="auto"/>
              <w:rPr>
                <w:b/>
                <w:bCs/>
                <w:color w:val="CC0066"/>
                <w:sz w:val="19"/>
                <w:szCs w:val="19"/>
              </w:rPr>
            </w:pPr>
            <w:r>
              <w:rPr>
                <w:sz w:val="19"/>
                <w:szCs w:val="19"/>
              </w:rPr>
              <w:t>석식</w:t>
            </w:r>
            <w:r>
              <w:rPr>
                <w:sz w:val="19"/>
                <w:szCs w:val="19"/>
              </w:rPr>
              <w:t xml:space="preserve"> 후 </w:t>
            </w:r>
            <w:r>
              <w:rPr>
                <w:b/>
                <w:bCs/>
                <w:color w:val="CC0066"/>
                <w:sz w:val="19"/>
                <w:szCs w:val="19"/>
              </w:rPr>
              <w:t xml:space="preserve">상해 </w:t>
            </w:r>
            <w:r>
              <w:rPr>
                <w:b/>
                <w:bCs/>
                <w:color w:val="CC0066"/>
                <w:sz w:val="19"/>
                <w:szCs w:val="19"/>
              </w:rPr>
              <w:t>난징동루</w:t>
            </w:r>
            <w:r>
              <w:rPr>
                <w:b/>
                <w:bCs/>
                <w:color w:val="CC006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CC0066"/>
                <w:sz w:val="19"/>
                <w:szCs w:val="19"/>
              </w:rPr>
              <w:t>핫플레이스</w:t>
            </w:r>
            <w:r>
              <w:rPr>
                <w:b/>
                <w:bCs/>
                <w:color w:val="CC0066"/>
                <w:sz w:val="19"/>
                <w:szCs w:val="19"/>
              </w:rPr>
              <w:t xml:space="preserve"> 탐방-아시아브랜드와 </w:t>
            </w:r>
          </w:p>
          <w:p>
            <w:pPr>
              <w:ind w:left="100"/>
              <w:widowControl/>
              <w:jc w:val="left"/>
              <w:spacing w:after="0" w:line="276" w:lineRule="auto"/>
              <w:rPr>
                <w:b/>
                <w:bCs/>
                <w:color w:val="CC0066"/>
                <w:sz w:val="19"/>
                <w:szCs w:val="19"/>
              </w:rPr>
            </w:pPr>
            <w:r>
              <w:rPr>
                <w:b/>
                <w:bCs/>
                <w:color w:val="CC0066"/>
                <w:sz w:val="19"/>
                <w:szCs w:val="19"/>
              </w:rPr>
              <w:t>팝컬쳐</w:t>
            </w:r>
            <w:r>
              <w:rPr>
                <w:b/>
                <w:bCs/>
                <w:color w:val="CC0066"/>
                <w:sz w:val="19"/>
                <w:szCs w:val="19"/>
              </w:rPr>
              <w:t>-</w:t>
            </w:r>
            <w:r>
              <w:rPr>
                <w:b/>
                <w:bCs/>
                <w:color w:val="CC0066"/>
                <w:sz w:val="19"/>
                <w:szCs w:val="19"/>
              </w:rPr>
              <w:t>화웨이</w:t>
            </w:r>
            <w:r>
              <w:rPr>
                <w:b/>
                <w:bCs/>
                <w:color w:val="CC0066"/>
                <w:sz w:val="19"/>
                <w:szCs w:val="19"/>
              </w:rPr>
              <w:t xml:space="preserve">, 삼성, 타마시네이션즈, 미니소랜드 등 </w:t>
            </w:r>
          </w:p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호</w:t>
            </w:r>
            <w:r>
              <w:rPr>
                <w:sz w:val="19"/>
                <w:szCs w:val="19"/>
              </w:rPr>
              <w:t>텔투숙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조</w:t>
            </w:r>
            <w:r>
              <w:rPr>
                <w:color w:val="000000"/>
                <w:sz w:val="19"/>
                <w:szCs w:val="19"/>
              </w:rPr>
              <w:t>:호텔식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  <w:highlight w:val="yellow"/>
              </w:rPr>
              <w:t>석</w:t>
            </w:r>
            <w:r>
              <w:rPr>
                <w:rFonts w:hint="eastAsia"/>
                <w:color w:val="000000"/>
                <w:sz w:val="19"/>
                <w:szCs w:val="19"/>
                <w:highlight w:val="yellow"/>
              </w:rPr>
              <w:t>:호텔식</w:t>
            </w:r>
          </w:p>
        </w:tc>
      </w:tr>
      <w:tr>
        <w:trPr>
          <w:trHeight w:val="2061" w:hRule="atLeast"/>
        </w:trPr>
        <w:tc>
          <w:tcPr>
            <w:tcW w:w="990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제</w:t>
            </w:r>
            <w:r>
              <w:rPr>
                <w:color w:val="000000"/>
                <w:sz w:val="19"/>
                <w:szCs w:val="19"/>
              </w:rPr>
              <w:t>5</w:t>
            </w:r>
            <w:r>
              <w:rPr>
                <w:color w:val="000000"/>
                <w:sz w:val="19"/>
                <w:szCs w:val="19"/>
              </w:rPr>
              <w:t>일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3/15(일)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상해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인천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전용차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OZ 366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오전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16:25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19:20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호텔 조식 후 </w:t>
            </w:r>
            <w:r>
              <w:rPr>
                <w:rFonts w:hint="eastAsia"/>
                <w:sz w:val="19"/>
                <w:szCs w:val="19"/>
              </w:rPr>
              <w:t>상해 문화탐방</w:t>
            </w:r>
          </w:p>
          <w:p>
            <w:pPr>
              <w:ind w:left="100"/>
              <w:widowControl/>
              <w:jc w:val="left"/>
              <w:spacing w:after="0" w:line="276" w:lineRule="auto"/>
              <w:rPr>
                <w:b/>
                <w:bCs/>
                <w:color w:val="0000FF"/>
                <w:sz w:val="19"/>
                <w:szCs w:val="19"/>
              </w:rPr>
            </w:pPr>
            <w:r>
              <w:rPr>
                <w:b/>
                <w:bCs/>
                <w:color w:val="0000FF"/>
                <w:sz w:val="19"/>
                <w:szCs w:val="19"/>
              </w:rPr>
              <w:t>▶상해 가전 AWE 박람회 참관/상담</w:t>
            </w:r>
            <w:r>
              <w:rPr>
                <w:rFonts w:hint="eastAsia"/>
                <w:b/>
                <w:bCs/>
                <w:color w:val="0000FF"/>
                <w:sz w:val="19"/>
                <w:szCs w:val="19"/>
              </w:rPr>
              <w:t xml:space="preserve"> </w:t>
            </w:r>
          </w:p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중식 후 공항 이동</w:t>
            </w:r>
            <w:r>
              <w:rPr>
                <w:rFonts w:hint="eastAsia"/>
                <w:sz w:val="19"/>
                <w:szCs w:val="19"/>
              </w:rPr>
              <w:t xml:space="preserve"> </w:t>
            </w:r>
          </w:p>
          <w:p>
            <w:pPr>
              <w:ind w:left="100"/>
              <w:jc w:val="left"/>
              <w:spacing w:after="0" w:line="276" w:lineRule="auto"/>
              <w:rPr>
                <w:lang w:eastAsia="ko-KR"/>
                <w:rFonts w:hint="eastAsia"/>
                <w:sz w:val="19"/>
                <w:szCs w:val="19"/>
                <w:rtl w:val="off"/>
              </w:rPr>
            </w:pPr>
            <w:r>
              <w:rPr>
                <w:sz w:val="19"/>
                <w:szCs w:val="19"/>
              </w:rPr>
              <w:t>상해(푸동) 출발인천 도착 후 해산</w:t>
            </w:r>
          </w:p>
          <w:p>
            <w:pPr>
              <w:ind w:left="100"/>
              <w:jc w:val="left"/>
              <w:spacing w:after="0" w:line="276" w:lineRule="auto"/>
              <w:rPr>
                <w:sz w:val="19"/>
                <w:szCs w:val="19"/>
              </w:rPr>
            </w:pP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vAlign w:val="center"/>
          </w:tcPr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조</w:t>
            </w:r>
            <w:r>
              <w:rPr>
                <w:color w:val="000000"/>
                <w:sz w:val="19"/>
                <w:szCs w:val="19"/>
              </w:rPr>
              <w:t>:호텔식</w:t>
            </w:r>
          </w:p>
          <w:p>
            <w:pPr>
              <w:jc w:val="center"/>
              <w:spacing w:after="0" w:line="276" w:lineRule="auto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중</w:t>
            </w:r>
            <w:r>
              <w:rPr>
                <w:color w:val="000000"/>
                <w:sz w:val="19"/>
                <w:szCs w:val="19"/>
              </w:rPr>
              <w:t>:현지식</w:t>
            </w:r>
          </w:p>
        </w:tc>
      </w:tr>
      <w:tr>
        <w:tc>
          <w:tcPr>
            <w:tcW w:w="10727" w:type="dxa"/>
            <w:gridSpan w:val="6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jc w:val="left"/>
              <w:spacing w:after="0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■ 상기 일정은 항공 및 현지사정으로 변경될 수 있습니다. 항공결항/지연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시 항공사 규정에 따라 신속히 처리해 드립니다.</w:t>
            </w:r>
          </w:p>
        </w:tc>
      </w:tr>
    </w:tbl>
    <w:p>
      <w:pPr>
        <w:rPr>
          <w:sz w:val="10"/>
          <w:szCs w:val="10"/>
        </w:rPr>
      </w:pPr>
    </w:p>
    <w:sectPr>
      <w:pgSz w:w="11906" w:h="16838"/>
      <w:pgMar w:top="567" w:right="566" w:bottom="567" w:left="567" w:header="283" w:footer="57" w:gutter="0"/>
      <w:cols w:space="720"/>
      <w:docGrid w:linePitch="272"/>
      <w:headerReference w:type="default" r:id="rId1"/>
      <w:footerReference w:type="default" r:id="rId2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G마켓 산스 TTF Bold">
    <w:panose1 w:val="02000000000000000000"/>
    <w:family w:val="Gmarket Sans TTF"/>
    <w:charset w:val="00"/>
    <w:notTrueType w:val="false"/>
    <w:sig w:usb0="00000003" w:usb1="21D72C50" w:usb2="00000010" w:usb3="00000001" w:csb0="002A0005" w:csb1="00000001"/>
  </w:font>
  <w:font w:name="HY수평선B">
    <w:panose1 w:val="02030600000101010101"/>
    <w:family w:val="HYsupB"/>
    <w:charset w:val="00"/>
    <w:notTrueType w:val="false"/>
    <w:sig w:usb0="7FFFFFFF" w:usb1="11D77CF9" w:usb2="00000010" w:usb3="00000001" w:csb0="00080000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Georgia">
    <w:panose1 w:val="02040502050405020303"/>
    <w:family w:val="Georgia"/>
    <w:charset w:val="00"/>
    <w:notTrueType w:val="false"/>
    <w:sig w:usb0="00000287" w:usb1="00000001" w:usb2="00000001" w:usb3="00000001" w:csb0="2000009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pBdr>
        <w:between w:val="nil"/>
        <w:top w:val="nil"/>
        <w:left w:val="nil"/>
        <w:bottom w:val="nil"/>
        <w:right w:val="nil"/>
      </w:pBdr>
      <w:tabs>
        <w:tab w:val="center" w:pos="4513"/>
        <w:tab w:val="center" w:pos="5233"/>
        <w:tab w:val="left" w:pos="8225"/>
        <w:tab w:val="right" w:pos="9026"/>
      </w:tabs>
      <w:rPr>
        <w:b/>
        <w:bCs/>
        <w:color w:val="6600FF"/>
        <w:sz w:val="22"/>
        <w:szCs w:val="22"/>
      </w:rPr>
    </w:pPr>
    <w:r>
      <w:rPr>
        <w:b/>
        <w:bCs/>
        <w:color w:val="6600FF"/>
        <w:sz w:val="22"/>
        <w:szCs w:val="22"/>
      </w:rPr>
      <w:t>믿을 수 있는 파트너 ㈜</w:t>
    </w:r>
    <w:r>
      <w:rPr>
        <w:b/>
        <w:bCs/>
        <w:color w:val="6600FF"/>
        <w:sz w:val="22"/>
        <w:szCs w:val="22"/>
      </w:rPr>
      <w:t>인터메세항공</w:t>
    </w:r>
    <w:r>
      <w:rPr>
        <w:b/>
        <w:bCs/>
        <w:color w:val="6600FF"/>
        <w:sz w:val="22"/>
        <w:szCs w:val="22"/>
      </w:rPr>
      <w:t xml:space="preserve">!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etween w:val="nil"/>
        <w:top w:val="nil"/>
        <w:left w:val="nil"/>
        <w:bottom w:val="nil"/>
        <w:right w:val="nil"/>
      </w:pBdr>
      <w:tabs>
        <w:tab w:val="center" w:pos="4513"/>
        <w:tab w:val="right" w:pos="9026"/>
      </w:tabs>
      <w:spacing w:after="0"/>
      <w:rPr>
        <w:color w:val="000000"/>
      </w:rPr>
    </w:pPr>
    <w:r>
      <w:rPr>
        <w:lang w:val="en-US"/>
        <w:noProof/>
        <w:color w:val="000000"/>
        <w:u w:val="single" w:color="auto"/>
      </w:rPr>
      <w:drawing>
        <wp:inline distT="0" distB="0" distL="0" distR="0">
          <wp:extent cx="6840855" cy="570230"/>
          <wp:effectExtent l="0" t="0" r="0" b="0"/>
          <wp:docPr id="204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" name="image5.png"/>
                  <pic:cNvPicPr>
                    <a:picLocks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40855" cy="570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 w:eastAsia="ko-KR" w:bidi="ar-SA"/>
        <w:rFonts w:ascii="맑은 고딕" w:eastAsia="맑은 고딕" w:hAnsi="맑은 고딕" w:cs="맑은 고딕"/>
      </w:rPr>
    </w:rPrDefault>
    <w:pPrDefault>
      <w:pPr>
        <w:widowControl w:val="off"/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outlineLvl w:val="0"/>
      <w:spacing w:after="120" w:before="48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outlineLvl w:val="1"/>
      <w:spacing w:after="80" w:before="360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outlineLvl w:val="2"/>
      <w:spacing w:after="80" w:before="280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outlineLvl w:val="3"/>
      <w:spacing w:after="40" w:before="240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outlineLvl w:val="4"/>
      <w:spacing w:after="40" w:before="220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outlineLvl w:val="5"/>
      <w:spacing w:after="40" w:before="20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120" w:before="480"/>
    </w:pPr>
    <w:rPr>
      <w:b/>
      <w:bCs/>
      <w:sz w:val="72"/>
      <w:szCs w:val="72"/>
    </w:rPr>
  </w:style>
  <w:style w:type="paragraph" w:styleId="a4">
    <w:name w:val="header"/>
    <w:uiPriority w:val="99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uiPriority w:val="99"/>
    <w:basedOn w:val="a0"/>
    <w:unhideWhenUsed/>
    <w:rPr>
      <w:color w:val="0563C1"/>
      <w:u w:val="single" w:color="auto"/>
    </w:rPr>
  </w:style>
  <w:style w:type="paragraph" w:customStyle="1" w:styleId="a7">
    <w:name w:val="바탕글"/>
    <w:pPr>
      <w:autoSpaceDE w:val="off"/>
      <w:autoSpaceDN w:val="off"/>
      <w:wordWrap w:val="off"/>
      <w:snapToGrid w:val="0"/>
      <w:spacing w:after="0" w:line="384" w:lineRule="auto"/>
      <w:textAlignment w:val="baseline"/>
    </w:pPr>
    <w:rPr>
      <w:rFonts w:ascii="바탕" w:eastAsia="바탕" w:hAnsi="바탕"/>
      <w:color w:val="000000"/>
    </w:rPr>
  </w:style>
  <w:style w:type="character" w:styleId="a8">
    <w:name w:val="Strong"/>
    <w:uiPriority w:val="22"/>
    <w:basedOn w:val="a0"/>
    <w:qFormat/>
    <w:rPr>
      <w:b/>
      <w:bCs/>
    </w:rPr>
  </w:style>
  <w:style w:type="paragraph" w:styleId="a9">
    <w:name w:val="List Paragraph"/>
    <w:uiPriority w:val="34"/>
    <w:qFormat/>
    <w:pPr>
      <w:ind w:leftChars="400" w:left="800"/>
      <w:spacing w:after="0" w:line="240" w:lineRule="auto"/>
    </w:pPr>
  </w:style>
  <w:style w:type="table" w:styleId="aa">
    <w:name w:val="Table Grid"/>
    <w:uiPriority w:val="39"/>
    <w:basedOn w:val="a1"/>
    <w:pPr>
      <w:spacing w:after="0" w:line="240" w:lineRule="auto"/>
    </w:pPr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">
    <w:name w:val="7"/>
    <w:basedOn w:val="a1"/>
    <w:pPr>
      <w:spacing w:after="0" w:line="240" w:lineRule="auto"/>
    </w:pPr>
    <w:tblPr>
      <w:tblInd w:w="0" w:type="dxa"/>
      <w:tblCellMar>
        <w:left w:w="0" w:type="dxa"/>
        <w:right w:w="0" w:type="dxa"/>
      </w:tblCellMar>
      <w:tblStyleColBandSize w:val="1"/>
      <w:tblStyleRowBandSize w:val="1"/>
    </w:tblPr>
  </w:style>
  <w:style w:type="paragraph" w:customStyle="1" w:styleId="s0">
    <w:name w:val="s0"/>
    <w:pPr>
      <w:adjustRightInd/>
      <w:autoSpaceDE w:val="off"/>
      <w:autoSpaceDN w:val="off"/>
      <w:jc w:val="left"/>
      <w:spacing w:after="0" w:line="240" w:lineRule="auto"/>
    </w:pPr>
    <w:rPr>
      <w:rFonts w:ascii="돋움" w:eastAsia="돋움"/>
      <w:sz w:val="24"/>
      <w:szCs w:val="24"/>
    </w:rPr>
  </w:style>
  <w:style w:type="paragraph" w:styleId="ab">
    <w:name w:val="Balloon Text"/>
    <w:uiPriority w:val="99"/>
    <w:link w:val="Char1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uiPriority w:val="99"/>
    <w:basedOn w:val="a0"/>
    <w:link w:val="ab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Subtitle"/>
    <w:basedOn w:val="a"/>
    <w:next w:val="a"/>
    <w:pPr>
      <w:keepNext/>
      <w:keepLines/>
      <w:spacing w:after="80" w:before="36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tblPr>
      <w:tblCellMar>
        <w:top w:w="0" w:type="dxa"/>
        <w:left w:w="115" w:type="dxa"/>
        <w:bottom w:w="0" w:type="dxa"/>
        <w:right w:w="115" w:type="dxa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230310</dc:creator>
  <cp:keywords/>
  <dc:description/>
  <cp:lastModifiedBy>soosan</cp:lastModifiedBy>
  <cp:revision>1</cp:revision>
  <dcterms:created xsi:type="dcterms:W3CDTF">2026-01-26T04:38:00Z</dcterms:created>
  <dcterms:modified xsi:type="dcterms:W3CDTF">2026-02-26T08:32:54Z</dcterms:modified>
  <cp:lastPrinted>2026-02-26T07:42:53Z</cp:lastPrinted>
  <cp:version>1300.0100.01</cp:version>
</cp:coreProperties>
</file>