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05CE4" w14:textId="77777777" w:rsidR="00410775" w:rsidRPr="00410775" w:rsidRDefault="00410775" w:rsidP="00410775">
      <w:pPr>
        <w:rPr>
          <w:b/>
          <w:bCs/>
        </w:rPr>
      </w:pPr>
      <w:r w:rsidRPr="00410775">
        <w:rPr>
          <w:rFonts w:hint="eastAsia"/>
          <w:b/>
          <w:bCs/>
        </w:rPr>
        <w:t>도급업무내역서(개별사항)</w:t>
      </w:r>
    </w:p>
    <w:p w14:paraId="19085C97" w14:textId="11CB3771" w:rsidR="00410775" w:rsidRPr="00F663DE" w:rsidRDefault="00410775" w:rsidP="00F663DE">
      <w:pPr>
        <w:pStyle w:val="a6"/>
        <w:numPr>
          <w:ilvl w:val="0"/>
          <w:numId w:val="23"/>
        </w:numPr>
        <w:rPr>
          <w:b/>
          <w:bCs/>
        </w:rPr>
      </w:pPr>
      <w:r w:rsidRPr="00F663DE">
        <w:rPr>
          <w:rFonts w:hint="eastAsia"/>
          <w:b/>
          <w:bCs/>
        </w:rPr>
        <w:t>원사업자:</w:t>
      </w:r>
      <w:r w:rsidR="00B56E0D" w:rsidRPr="00F663DE">
        <w:rPr>
          <w:rFonts w:hint="eastAsia"/>
          <w:b/>
          <w:bCs/>
        </w:rPr>
        <w:t xml:space="preserve"> </w:t>
      </w:r>
      <w:proofErr w:type="spellStart"/>
      <w:r w:rsidR="00B56E0D" w:rsidRPr="00F663DE">
        <w:rPr>
          <w:rFonts w:hint="eastAsia"/>
          <w:b/>
          <w:bCs/>
        </w:rPr>
        <w:t>어다인주식회사</w:t>
      </w:r>
      <w:proofErr w:type="spellEnd"/>
    </w:p>
    <w:p w14:paraId="70D4C473" w14:textId="03E69C42" w:rsidR="00410775" w:rsidRPr="00F663DE" w:rsidRDefault="00410775" w:rsidP="00F663DE">
      <w:pPr>
        <w:pStyle w:val="a6"/>
        <w:numPr>
          <w:ilvl w:val="0"/>
          <w:numId w:val="23"/>
        </w:numPr>
        <w:rPr>
          <w:b/>
          <w:bCs/>
        </w:rPr>
      </w:pPr>
      <w:r w:rsidRPr="00F663DE">
        <w:rPr>
          <w:rFonts w:hint="eastAsia"/>
          <w:b/>
          <w:bCs/>
        </w:rPr>
        <w:t>수급사업자</w:t>
      </w:r>
      <w:r w:rsidR="00B56E0D" w:rsidRPr="00F663DE">
        <w:rPr>
          <w:rFonts w:hint="eastAsia"/>
          <w:b/>
          <w:bCs/>
        </w:rPr>
        <w:t>: (주)</w:t>
      </w:r>
      <w:proofErr w:type="spellStart"/>
      <w:r w:rsidR="00B56E0D" w:rsidRPr="00F663DE">
        <w:rPr>
          <w:rFonts w:hint="eastAsia"/>
          <w:b/>
          <w:bCs/>
        </w:rPr>
        <w:t>넥스트나우</w:t>
      </w:r>
      <w:proofErr w:type="spellEnd"/>
    </w:p>
    <w:p w14:paraId="2D816770" w14:textId="61A0708D" w:rsidR="00410775" w:rsidRPr="00410775" w:rsidRDefault="00410775" w:rsidP="00410775">
      <w:r w:rsidRPr="00410775">
        <w:rPr>
          <w:rFonts w:hint="eastAsia"/>
        </w:rPr>
        <w:t xml:space="preserve">본 “도급업무내역서(개별사항)”은, 원사업자인 </w:t>
      </w:r>
      <w:proofErr w:type="spellStart"/>
      <w:r w:rsidR="00B56E0D">
        <w:rPr>
          <w:rFonts w:hint="eastAsia"/>
        </w:rPr>
        <w:t>어다인</w:t>
      </w:r>
      <w:proofErr w:type="spellEnd"/>
      <w:r w:rsidR="00B56E0D">
        <w:rPr>
          <w:rFonts w:hint="eastAsia"/>
        </w:rPr>
        <w:t xml:space="preserve"> 주식회사</w:t>
      </w:r>
      <w:r w:rsidRPr="00410775">
        <w:rPr>
          <w:rFonts w:hint="eastAsia"/>
        </w:rPr>
        <w:t>(이하 “</w:t>
      </w:r>
      <w:proofErr w:type="spellStart"/>
      <w:r w:rsidRPr="00410775">
        <w:rPr>
          <w:rFonts w:hint="eastAsia"/>
        </w:rPr>
        <w:t>원사업자“라</w:t>
      </w:r>
      <w:proofErr w:type="spellEnd"/>
      <w:r w:rsidRPr="00410775">
        <w:rPr>
          <w:rFonts w:hint="eastAsia"/>
        </w:rPr>
        <w:t xml:space="preserve"> 한다)와 “표준하도급계약서 </w:t>
      </w:r>
      <w:proofErr w:type="spellStart"/>
      <w:r w:rsidRPr="00410775">
        <w:rPr>
          <w:rFonts w:hint="eastAsia"/>
        </w:rPr>
        <w:t>전문”에</w:t>
      </w:r>
      <w:proofErr w:type="spellEnd"/>
      <w:r w:rsidRPr="00410775">
        <w:rPr>
          <w:rFonts w:hint="eastAsia"/>
        </w:rPr>
        <w:t xml:space="preserve"> 기재된 계약 상대방(이하 “</w:t>
      </w:r>
      <w:proofErr w:type="spellStart"/>
      <w:r w:rsidRPr="00410775">
        <w:rPr>
          <w:rFonts w:hint="eastAsia"/>
        </w:rPr>
        <w:t>수급사업자”라</w:t>
      </w:r>
      <w:proofErr w:type="spellEnd"/>
      <w:r w:rsidRPr="00410775">
        <w:rPr>
          <w:rFonts w:hint="eastAsia"/>
        </w:rPr>
        <w:t xml:space="preserve"> 한다) 사이에, “표준하도급계약서 전문” 상의 하도급 용역(이하 “프로젝트”)에 관한 업무(이하 “본 도급업무”)의 개별 세부 사항을 정하기 위하여 작성한다.</w:t>
      </w:r>
      <w:r w:rsidRPr="00410775">
        <w:rPr>
          <w:rFonts w:hint="eastAsia"/>
        </w:rPr>
        <w:br/>
      </w:r>
      <w:r w:rsidRPr="00410775">
        <w:rPr>
          <w:rFonts w:hint="eastAsia"/>
        </w:rPr>
        <w:br/>
        <w:t>본 "도급업무내역서(개별사항)"은 "표준하도급계약서 전문"</w:t>
      </w:r>
      <w:proofErr w:type="spellStart"/>
      <w:r w:rsidRPr="00410775">
        <w:rPr>
          <w:rFonts w:hint="eastAsia"/>
        </w:rPr>
        <w:t>에</w:t>
      </w:r>
      <w:proofErr w:type="spellEnd"/>
      <w:r w:rsidRPr="00410775">
        <w:rPr>
          <w:rFonts w:hint="eastAsia"/>
        </w:rPr>
        <w:t xml:space="preserve"> 첨부된 "도급업무내역서(일반사항)"과 일체를 이루며, 수급사업자는 "도급업무내역서(일반사항)"과 "도급업무내역서(개별사항)"에 정한 바에 따라 프로젝트 및 본 도급업무를 수행한다.</w:t>
      </w:r>
      <w:r w:rsidRPr="00410775">
        <w:rPr>
          <w:rFonts w:hint="eastAsia"/>
        </w:rPr>
        <w:br/>
      </w:r>
      <w:r w:rsidRPr="00410775">
        <w:rPr>
          <w:rFonts w:hint="eastAsia"/>
        </w:rPr>
        <w:br/>
        <w:t>(본 “도급업무내역서(개별사항)” 상의 목차 번호는 “도급업무내역서(일반사항)” 중 관련되는 부분의 목차 번호를 의미한다</w:t>
      </w:r>
    </w:p>
    <w:p w14:paraId="586A10AC" w14:textId="6E984549" w:rsidR="00410775" w:rsidRPr="00940082" w:rsidRDefault="00410775" w:rsidP="00940082">
      <w:pPr>
        <w:pStyle w:val="a6"/>
        <w:numPr>
          <w:ilvl w:val="0"/>
          <w:numId w:val="22"/>
        </w:numPr>
        <w:rPr>
          <w:b/>
          <w:bCs/>
        </w:rPr>
      </w:pPr>
      <w:r w:rsidRPr="00940082">
        <w:rPr>
          <w:rFonts w:hint="eastAsia"/>
          <w:b/>
          <w:bCs/>
        </w:rPr>
        <w:t>도급업무 개요</w:t>
      </w:r>
    </w:p>
    <w:p w14:paraId="780E8048" w14:textId="79940782" w:rsidR="00410775" w:rsidRDefault="00410775" w:rsidP="00B56E0D">
      <w:pPr>
        <w:ind w:left="440" w:hangingChars="200" w:hanging="440"/>
      </w:pPr>
      <w:r w:rsidRPr="00410775">
        <w:rPr>
          <w:rFonts w:hint="eastAsia"/>
        </w:rPr>
        <w:t>1.1 도급업무범위</w:t>
      </w:r>
      <w:r w:rsidRPr="00410775">
        <w:rPr>
          <w:rFonts w:hint="eastAsia"/>
        </w:rPr>
        <w:br/>
      </w:r>
      <w:r w:rsidR="00B56E0D">
        <w:rPr>
          <w:rFonts w:hint="eastAsia"/>
        </w:rPr>
        <w:t>가</w:t>
      </w:r>
      <w:r w:rsidRPr="00410775">
        <w:rPr>
          <w:rFonts w:hint="eastAsia"/>
        </w:rPr>
        <w:t>. 개발 업무 범위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14"/>
        <w:gridCol w:w="1774"/>
        <w:gridCol w:w="5028"/>
      </w:tblGrid>
      <w:tr w:rsidR="00B56E0D" w:rsidRPr="00B56E0D" w14:paraId="567D96DC" w14:textId="77777777" w:rsidTr="00B56E0D">
        <w:trPr>
          <w:trHeight w:val="384"/>
        </w:trPr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487AFA" w14:textId="77777777" w:rsidR="00B56E0D" w:rsidRPr="00B56E0D" w:rsidRDefault="00B56E0D" w:rsidP="00B56E0D">
            <w:pPr>
              <w:widowControl/>
              <w:wordWrap/>
              <w:autoSpaceDE/>
              <w:autoSpaceDN/>
              <w:spacing w:after="0"/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B56E0D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4"/>
                <w14:ligatures w14:val="none"/>
              </w:rPr>
              <w:t>세부범위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A2C760" w14:textId="77777777" w:rsidR="00B56E0D" w:rsidRPr="00B56E0D" w:rsidRDefault="00B56E0D" w:rsidP="00B56E0D">
            <w:pPr>
              <w:widowControl/>
              <w:wordWrap/>
              <w:autoSpaceDE/>
              <w:autoSpaceDN/>
              <w:spacing w:after="0"/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B56E0D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4"/>
                <w14:ligatures w14:val="none"/>
              </w:rPr>
              <w:t>구축요건명</w:t>
            </w:r>
          </w:p>
        </w:tc>
        <w:tc>
          <w:tcPr>
            <w:tcW w:w="2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77FC5" w14:textId="77777777" w:rsidR="00B56E0D" w:rsidRPr="00B56E0D" w:rsidRDefault="00B56E0D" w:rsidP="00B56E0D">
            <w:pPr>
              <w:widowControl/>
              <w:wordWrap/>
              <w:autoSpaceDE/>
              <w:autoSpaceDN/>
              <w:spacing w:after="0"/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B56E0D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24"/>
                <w14:ligatures w14:val="none"/>
              </w:rPr>
              <w:t>구축요건 상세</w:t>
            </w:r>
          </w:p>
        </w:tc>
      </w:tr>
      <w:tr w:rsidR="00B56E0D" w:rsidRPr="00B56E0D" w14:paraId="0EC94958" w14:textId="77777777" w:rsidTr="00B56E0D">
        <w:trPr>
          <w:trHeight w:val="696"/>
        </w:trPr>
        <w:tc>
          <w:tcPr>
            <w:tcW w:w="1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5E26" w14:textId="77777777" w:rsidR="00B56E0D" w:rsidRPr="00B56E0D" w:rsidRDefault="00B56E0D" w:rsidP="00B56E0D">
            <w:pPr>
              <w:widowControl/>
              <w:wordWrap/>
              <w:autoSpaceDE/>
              <w:autoSpaceDN/>
              <w:spacing w:after="0"/>
              <w:rPr>
                <w:rFonts w:ascii="Malgun Gothic" w:eastAsia="Malgun Gothic" w:hAnsi="Malgun Gothic" w:cs="Gulim"/>
                <w:color w:val="000000"/>
                <w:kern w:val="0"/>
                <w:szCs w:val="22"/>
                <w:highlight w:val="yellow"/>
                <w14:ligatures w14:val="none"/>
              </w:rPr>
            </w:pPr>
            <w:r w:rsidRPr="00B56E0D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t>UMS 시스템 재구축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A4AE" w14:textId="77777777" w:rsidR="00B56E0D" w:rsidRPr="00B56E0D" w:rsidRDefault="00B56E0D" w:rsidP="00B56E0D">
            <w:pPr>
              <w:widowControl/>
              <w:wordWrap/>
              <w:autoSpaceDE/>
              <w:autoSpaceDN/>
              <w:spacing w:after="0"/>
              <w:rPr>
                <w:rFonts w:ascii="Malgun Gothic" w:eastAsia="Malgun Gothic" w:hAnsi="Malgun Gothic" w:cs="Gulim"/>
                <w:color w:val="000000"/>
                <w:kern w:val="0"/>
                <w:szCs w:val="22"/>
                <w:highlight w:val="yellow"/>
                <w14:ligatures w14:val="none"/>
              </w:rPr>
            </w:pPr>
            <w:r w:rsidRPr="00B56E0D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t>UMS 화면 개발</w:t>
            </w:r>
          </w:p>
        </w:tc>
        <w:tc>
          <w:tcPr>
            <w:tcW w:w="2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B8EFC" w14:textId="47D856AD" w:rsidR="00B56E0D" w:rsidRPr="00B56E0D" w:rsidRDefault="00B56E0D" w:rsidP="00B56E0D">
            <w:pPr>
              <w:widowControl/>
              <w:wordWrap/>
              <w:autoSpaceDE/>
              <w:autoSpaceDN/>
              <w:spacing w:after="0"/>
              <w:rPr>
                <w:rFonts w:ascii="Malgun Gothic" w:eastAsia="Malgun Gothic" w:hAnsi="Malgun Gothic" w:cs="Gulim"/>
                <w:color w:val="000000"/>
                <w:kern w:val="0"/>
                <w:szCs w:val="22"/>
                <w:highlight w:val="yellow"/>
                <w14:ligatures w14:val="none"/>
              </w:rPr>
            </w:pPr>
            <w:r w:rsidRPr="00B56E0D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t>UMS 화면 개발</w:t>
            </w:r>
            <w:r w:rsidRPr="005E444F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t xml:space="preserve">업무 </w:t>
            </w:r>
            <w:r w:rsidRPr="00B56E0D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t>전체</w:t>
            </w:r>
            <w:r w:rsidRPr="00B56E0D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br/>
            </w:r>
            <w:r w:rsidRPr="005E444F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t>(컨텐츠</w:t>
            </w:r>
            <w:r w:rsidRPr="00B56E0D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t xml:space="preserve"> 뱅크, </w:t>
            </w:r>
            <w:r w:rsidRPr="005E444F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t>웹 기획</w:t>
            </w:r>
            <w:r w:rsidRPr="00B56E0D">
              <w:rPr>
                <w:rFonts w:ascii="Malgun Gothic" w:eastAsia="Malgun Gothic" w:hAnsi="Malgun Gothic" w:cs="Gulim" w:hint="eastAsia"/>
                <w:color w:val="000000"/>
                <w:kern w:val="0"/>
                <w:szCs w:val="22"/>
                <w:highlight w:val="yellow"/>
                <w14:ligatures w14:val="none"/>
              </w:rPr>
              <w:t>, 디자인, 퍼블리싱 제외)</w:t>
            </w:r>
          </w:p>
        </w:tc>
      </w:tr>
    </w:tbl>
    <w:p w14:paraId="5FC17879" w14:textId="5E8E793B" w:rsidR="00410775" w:rsidRPr="00410775" w:rsidRDefault="00410775" w:rsidP="005E444F">
      <w:r w:rsidRPr="00410775">
        <w:rPr>
          <w:rFonts w:hint="eastAsia"/>
        </w:rPr>
        <w:br/>
        <w:t>※ 위 내용을 포함하여 발주처와 업무 협의를 통해 결정되어 인터뷰 질의서, 인터뷰결과서, 회의록, 요구사항정의서, 요구사항명세서 등으로 확정된 요구사항을 수용하고 구현하기 위한 업무를 수행한다</w:t>
      </w:r>
      <w:r w:rsidRPr="00410775">
        <w:rPr>
          <w:rFonts w:hint="eastAsia"/>
        </w:rPr>
        <w:br/>
      </w:r>
    </w:p>
    <w:p w14:paraId="7D309904" w14:textId="553B8507" w:rsidR="00410775" w:rsidRDefault="00410775" w:rsidP="005E444F">
      <w:r w:rsidRPr="00410775">
        <w:rPr>
          <w:rFonts w:hint="eastAsia"/>
        </w:rPr>
        <w:t>※ 위 내용을 포함하여 발주처와 업무 협의를 통해 결정되어 인터뷰 질의서, 인터뷰결과서, 회의록, 요구사항정의서, 요구사항명세서 등으로 확정된 요구사항을 수용하고 구현하기 위한 업무를 수행한다</w:t>
      </w:r>
      <w:r w:rsidRPr="00410775">
        <w:rPr>
          <w:rFonts w:hint="eastAsia"/>
        </w:rPr>
        <w:br/>
        <w:t> </w:t>
      </w:r>
    </w:p>
    <w:p w14:paraId="635304D8" w14:textId="77777777" w:rsidR="00B56E0D" w:rsidRDefault="00B56E0D" w:rsidP="005E444F"/>
    <w:p w14:paraId="640AE578" w14:textId="77777777" w:rsidR="005E444F" w:rsidRDefault="005E444F" w:rsidP="005E444F"/>
    <w:p w14:paraId="44C5A8C4" w14:textId="77777777" w:rsidR="006A197F" w:rsidRPr="006A197F" w:rsidRDefault="006A197F" w:rsidP="005E444F"/>
    <w:p w14:paraId="07A146E7" w14:textId="5129C71C" w:rsidR="00B56E0D" w:rsidRDefault="00410775" w:rsidP="00B56E0D">
      <w:pPr>
        <w:pStyle w:val="a6"/>
        <w:numPr>
          <w:ilvl w:val="1"/>
          <w:numId w:val="18"/>
        </w:numPr>
      </w:pPr>
      <w:r w:rsidRPr="00410775">
        <w:rPr>
          <w:rFonts w:hint="eastAsia"/>
        </w:rPr>
        <w:lastRenderedPageBreak/>
        <w:t>도급업무에 필요한 기술자료 및 산출물</w:t>
      </w:r>
    </w:p>
    <w:p w14:paraId="5058FA33" w14:textId="604A4270" w:rsidR="00B56E0D" w:rsidRPr="00940082" w:rsidRDefault="00940082" w:rsidP="00940082">
      <w:pPr>
        <w:rPr>
          <w:i/>
          <w:iCs/>
        </w:rPr>
      </w:pPr>
      <w:r w:rsidRPr="005E444F">
        <w:rPr>
          <w:rFonts w:hint="eastAsia"/>
          <w:i/>
          <w:iCs/>
          <w:highlight w:val="yellow"/>
        </w:rPr>
        <w:t xml:space="preserve">아래 목록에 대하여 </w:t>
      </w:r>
      <w:r w:rsidRPr="005E444F">
        <w:rPr>
          <w:i/>
          <w:iCs/>
          <w:highlight w:val="yellow"/>
        </w:rPr>
        <w:t>‘</w:t>
      </w:r>
      <w:r w:rsidRPr="005E444F">
        <w:rPr>
          <w:rFonts w:hint="eastAsia"/>
          <w:i/>
          <w:iCs/>
          <w:highlight w:val="yellow"/>
        </w:rPr>
        <w:t>수급사업자</w:t>
      </w:r>
      <w:r w:rsidRPr="005E444F">
        <w:rPr>
          <w:i/>
          <w:iCs/>
          <w:highlight w:val="yellow"/>
        </w:rPr>
        <w:t>’</w:t>
      </w:r>
      <w:r w:rsidRPr="005E444F">
        <w:rPr>
          <w:rFonts w:hint="eastAsia"/>
          <w:i/>
          <w:iCs/>
          <w:highlight w:val="yellow"/>
        </w:rPr>
        <w:t xml:space="preserve">는 </w:t>
      </w:r>
      <w:r w:rsidRPr="005E444F">
        <w:rPr>
          <w:i/>
          <w:iCs/>
          <w:highlight w:val="yellow"/>
        </w:rPr>
        <w:t>‘</w:t>
      </w:r>
      <w:r w:rsidRPr="005E444F">
        <w:rPr>
          <w:rFonts w:hint="eastAsia"/>
          <w:i/>
          <w:iCs/>
          <w:highlight w:val="yellow"/>
        </w:rPr>
        <w:t>원사업자</w:t>
      </w:r>
      <w:r w:rsidRPr="005E444F">
        <w:rPr>
          <w:i/>
          <w:iCs/>
          <w:highlight w:val="yellow"/>
        </w:rPr>
        <w:t>’</w:t>
      </w:r>
      <w:proofErr w:type="spellStart"/>
      <w:r w:rsidRPr="005E444F">
        <w:rPr>
          <w:rFonts w:hint="eastAsia"/>
          <w:i/>
          <w:iCs/>
          <w:highlight w:val="yellow"/>
        </w:rPr>
        <w:t>와의</w:t>
      </w:r>
      <w:proofErr w:type="spellEnd"/>
      <w:r w:rsidRPr="005E444F">
        <w:rPr>
          <w:rFonts w:hint="eastAsia"/>
          <w:i/>
          <w:iCs/>
          <w:highlight w:val="yellow"/>
        </w:rPr>
        <w:t xml:space="preserve"> 협의를 거쳐 요청하는 산출물을 제공한다.</w:t>
      </w:r>
    </w:p>
    <w:p w14:paraId="457CA521" w14:textId="621CD842" w:rsidR="00410775" w:rsidRPr="00410775" w:rsidRDefault="00410775" w:rsidP="00B56E0D">
      <w:pPr>
        <w:pStyle w:val="a6"/>
        <w:ind w:left="360"/>
      </w:pPr>
      <w:r w:rsidRPr="00410775">
        <w:rPr>
          <w:rFonts w:hint="eastAsia"/>
        </w:rPr>
        <w:t>UMS 사용자/관리자 화면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375"/>
        <w:gridCol w:w="1713"/>
        <w:gridCol w:w="734"/>
        <w:gridCol w:w="734"/>
        <w:gridCol w:w="804"/>
        <w:gridCol w:w="805"/>
        <w:gridCol w:w="975"/>
        <w:gridCol w:w="1375"/>
      </w:tblGrid>
      <w:tr w:rsidR="00410775" w:rsidRPr="00410775" w14:paraId="1B697257" w14:textId="77777777" w:rsidTr="00F663DE">
        <w:trPr>
          <w:trHeight w:val="330"/>
        </w:trPr>
        <w:tc>
          <w:tcPr>
            <w:tcW w:w="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7AEAA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b/>
                <w:bCs/>
                <w:sz w:val="16"/>
                <w:szCs w:val="16"/>
              </w:rPr>
              <w:t>단계</w:t>
            </w:r>
          </w:p>
        </w:tc>
        <w:tc>
          <w:tcPr>
            <w:tcW w:w="74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49B21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b/>
                <w:bCs/>
                <w:sz w:val="16"/>
                <w:szCs w:val="16"/>
              </w:rPr>
              <w:t>액티비티</w:t>
            </w:r>
          </w:p>
        </w:tc>
        <w:tc>
          <w:tcPr>
            <w:tcW w:w="74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025FE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b/>
                <w:bCs/>
                <w:sz w:val="16"/>
                <w:szCs w:val="16"/>
              </w:rPr>
              <w:t>산출물</w:t>
            </w:r>
          </w:p>
        </w:tc>
        <w:tc>
          <w:tcPr>
            <w:tcW w:w="5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E556B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b/>
                <w:bCs/>
                <w:sz w:val="16"/>
                <w:szCs w:val="16"/>
              </w:rPr>
              <w:t>공식산출물</w:t>
            </w:r>
          </w:p>
        </w:tc>
        <w:tc>
          <w:tcPr>
            <w:tcW w:w="5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FC309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b/>
                <w:bCs/>
                <w:sz w:val="16"/>
                <w:szCs w:val="16"/>
              </w:rPr>
              <w:t>현행화대상</w:t>
            </w:r>
          </w:p>
        </w:tc>
        <w:tc>
          <w:tcPr>
            <w:tcW w:w="5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A0FF4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b/>
                <w:bCs/>
                <w:sz w:val="16"/>
                <w:szCs w:val="16"/>
              </w:rPr>
              <w:t>Inspection대상</w:t>
            </w: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2DBC1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b/>
                <w:bCs/>
                <w:sz w:val="16"/>
                <w:szCs w:val="16"/>
              </w:rPr>
              <w:t>인도방법</w:t>
            </w: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56C55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b/>
                <w:bCs/>
                <w:sz w:val="16"/>
                <w:szCs w:val="16"/>
              </w:rPr>
              <w:t>인도시기</w:t>
            </w:r>
          </w:p>
        </w:tc>
        <w:tc>
          <w:tcPr>
            <w:tcW w:w="63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BDF6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b/>
                <w:bCs/>
                <w:sz w:val="16"/>
                <w:szCs w:val="16"/>
              </w:rPr>
              <w:t>인도장소</w:t>
            </w:r>
          </w:p>
        </w:tc>
      </w:tr>
      <w:tr w:rsidR="00410775" w:rsidRPr="00410775" w14:paraId="32303310" w14:textId="77777777" w:rsidTr="00410775">
        <w:tc>
          <w:tcPr>
            <w:tcW w:w="263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443A1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sz w:val="16"/>
                <w:szCs w:val="16"/>
              </w:rPr>
              <w:t>분석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35107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현행시스템 분석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855B5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현행시스템 분석서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CC444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2316D" w14:textId="02EDB64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F22CE" w14:textId="7476732B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6E425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B38D4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0119B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프로젝트 수행장소</w:t>
            </w:r>
          </w:p>
        </w:tc>
      </w:tr>
      <w:tr w:rsidR="00410775" w:rsidRPr="00410775" w14:paraId="24224C82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3B8C9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4FE44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요구사항 정의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B4B4D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인터뷰 계획서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47F38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174A9" w14:textId="7F2D2D5C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57833" w14:textId="03321331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0F94B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89800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C0541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프로젝트 수행장소</w:t>
            </w:r>
          </w:p>
        </w:tc>
      </w:tr>
      <w:tr w:rsidR="00410775" w:rsidRPr="00410775" w14:paraId="319666A5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DCC0D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9EABD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F0A3C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인터뷰 결과서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874C3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45C4C" w14:textId="33170084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5820A" w14:textId="147B86E6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A7679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FECAD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79831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프로젝트 수행장소</w:t>
            </w:r>
          </w:p>
        </w:tc>
      </w:tr>
      <w:tr w:rsidR="00410775" w:rsidRPr="00410775" w14:paraId="20A5E727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C8F6C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70704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4E3C5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요구사항 정의서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2C2B2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42777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AE35D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1262D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25974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E6718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프로젝트 수행장소</w:t>
            </w:r>
          </w:p>
        </w:tc>
      </w:tr>
      <w:tr w:rsidR="00410775" w:rsidRPr="00410775" w14:paraId="14DAB88E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17812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80728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개념데이터 모델링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7615A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데이터 주제영역 정의서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E68AD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28A6A" w14:textId="61F2DFD9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4EEFB" w14:textId="3D826DCF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0F15E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88959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123D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프로젝트 수행장소</w:t>
            </w:r>
          </w:p>
        </w:tc>
      </w:tr>
      <w:tr w:rsidR="00410775" w:rsidRPr="00410775" w14:paraId="77322B4A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6E5F2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03DE5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프로세스모델링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350E2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업무기능 분해도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2CE02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60FBF" w14:textId="4FBB8034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6F73E" w14:textId="67323B35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7CBBA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FA658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D368A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프로젝트 수행장소</w:t>
            </w:r>
          </w:p>
        </w:tc>
      </w:tr>
      <w:tr w:rsidR="00410775" w:rsidRPr="00410775" w14:paraId="69F47CEF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3A9F2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B90B1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A9FBB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프로세스명세서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EA312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2D716" w14:textId="77777777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2300C" w14:textId="0D1644D0" w:rsidR="00410775" w:rsidRPr="00206B85" w:rsidRDefault="00410775" w:rsidP="00B56E0D">
            <w:pPr>
              <w:jc w:val="center"/>
              <w:rPr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A1A06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50D9B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7BA56" w14:textId="77777777" w:rsidR="00410775" w:rsidRPr="00206B85" w:rsidRDefault="00410775" w:rsidP="00410775">
            <w:pPr>
              <w:rPr>
                <w:strike/>
                <w:color w:val="000000" w:themeColor="text1"/>
                <w:sz w:val="16"/>
                <w:szCs w:val="16"/>
              </w:rPr>
            </w:pPr>
            <w:r w:rsidRPr="00206B85">
              <w:rPr>
                <w:strike/>
                <w:color w:val="000000" w:themeColor="text1"/>
                <w:sz w:val="16"/>
                <w:szCs w:val="16"/>
              </w:rPr>
              <w:t>프로젝트 수행장소</w:t>
            </w:r>
          </w:p>
        </w:tc>
      </w:tr>
      <w:tr w:rsidR="00410775" w:rsidRPr="00410775" w14:paraId="0611FDD8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9DB3A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C2A5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논리 데이터모델링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054FF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엔티티 정의서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97FF2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E416E" w14:textId="2A5A89E6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0DC9F" w14:textId="6E690814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C9A6D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D1932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C6595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47904BB6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3EC8E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7006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7D40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엔티티 목록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DCB37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9B914" w14:textId="4E67EB10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DDB4E" w14:textId="03B1B223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30B29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01D33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D30A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2EDB2481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5652E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743F2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6512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논리ERD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47F36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13B58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E7B35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96ABC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076E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E5622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1AC5E1A5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42DA6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80968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UI정의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D94EC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UI목록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72024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8C90A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554CE" w14:textId="530B9CB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34A4F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6B30F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011C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50A895AE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E4A30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0F419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122B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UI정의서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CE8AC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6D870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A253E" w14:textId="7F87F490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38C39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7323D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F053C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788D0F81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3079B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7A585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인터페이스 정의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59B7D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인터페이스 정의서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AB86A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1A894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D0928" w14:textId="1DBE4195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54A1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8A9F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DB03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48DA5345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8C18C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5F119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요구사항 추적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F32BC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요구사항추적표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A2A4A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54A7A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6EBE1" w14:textId="26E6C1FA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41477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211A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B968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7AA1A10E" w14:textId="77777777" w:rsidTr="00410775">
        <w:tc>
          <w:tcPr>
            <w:tcW w:w="263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94791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sz w:val="16"/>
                <w:szCs w:val="16"/>
              </w:rPr>
              <w:t>설계</w:t>
            </w: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B8D2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UI설계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2ADDE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메뉴구조도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4E6EF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C04A9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BBD2F" w14:textId="7DAC6D48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57C3A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BBA33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31D8D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641335BB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C9970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7213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16E4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UI설계서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F8D74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26CD0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54E97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4C755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FBE80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C1E4D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79C2167B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124E5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1367D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4365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UI 목록(정제)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4CA9F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DFFB7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7F408" w14:textId="5AE95EB6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9CDF8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F6E9E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3A73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6CB22ABF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56D6A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3316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A4715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보고서설계서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5B963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5CCC0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CCE05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881B7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5128A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4EF6F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798E3525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ECEC9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FBB87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A00F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보고서 목록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3ABD1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35195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DA71C" w14:textId="45E35A30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098E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633C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C2D2F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739505E4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9BACF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08678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인터페이스 설계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3795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인터페이스설계서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1FC75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EDAC9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C3966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2B282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6DE6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EB93D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3C0EAB5C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FE687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B95B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AA088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인터페이스 목록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D7DB6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C9624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8D9EB" w14:textId="3E07B6C2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CC2FE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17414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EC2A9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79CBAC0A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0AA5D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45F44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프로그램 설계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7975C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프로그램 목록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66E61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53D6E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275A9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89FEC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BFE2C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2A4DE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58E090C8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40235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5676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6E9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프로그램 목록(배치)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8F805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F84C5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5792C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64D59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22A4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D6CB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7F6B4F0F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F1C80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53E2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E4E5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프로그램명세서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00FDC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D43DC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14011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38A7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2E8B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6A24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37E44F57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4DC2C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F693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425A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프로그램명세서(배치)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5DDEC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F878A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FAD0D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E7F32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29934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C131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548FAA9E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4971E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643EC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물리 데이터모델링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88F6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코드 설계서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20DA6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29217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B4EB5" w14:textId="48FB09B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71AC5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AC71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3A64E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019A4890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156A7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603AF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82132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테이블 정의서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E6617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F3B8D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C56BB" w14:textId="61B09821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81AD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AEBA5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EF99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2ADC4DD6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E77F5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CBBF5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3960F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테이블목록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09CD6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D79FD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D93E2" w14:textId="4EC92458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F2F0D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CD99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7355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1D1BF0EA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2C8EE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34985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86534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물리 ERD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F7FB1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27042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96E57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ADBB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AF83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0DA1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18DDF5F8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5EFD6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ED2BD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As-Is/To-Be 매핑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7690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화면/보고서 매핑 목록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47574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AA334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3E758" w14:textId="15843590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EF2B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1FE7F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D017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31AFC369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1E65D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F4B4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71C23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 xml:space="preserve">테이블 </w:t>
            </w:r>
            <w:proofErr w:type="spellStart"/>
            <w:r w:rsidRPr="00206B85">
              <w:rPr>
                <w:strike/>
                <w:sz w:val="16"/>
                <w:szCs w:val="16"/>
              </w:rPr>
              <w:t>매핑목록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F398A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F4045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16870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0749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4BD63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24937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4C9AAA84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85382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87D30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787E9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proofErr w:type="spellStart"/>
            <w:r w:rsidRPr="00206B85">
              <w:rPr>
                <w:strike/>
                <w:sz w:val="16"/>
                <w:szCs w:val="16"/>
              </w:rPr>
              <w:t>프로그램매핑</w:t>
            </w:r>
            <w:proofErr w:type="spellEnd"/>
            <w:r w:rsidRPr="00206B85">
              <w:rPr>
                <w:strike/>
                <w:sz w:val="16"/>
                <w:szCs w:val="16"/>
              </w:rPr>
              <w:t xml:space="preserve"> 목록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5B7A7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382D7" w14:textId="1A33E6BE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F7801" w14:textId="5427D8EB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B889F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4EF7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3687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57B38CC3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C6045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61A7E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35567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proofErr w:type="spellStart"/>
            <w:r w:rsidRPr="00206B85">
              <w:rPr>
                <w:strike/>
                <w:sz w:val="16"/>
                <w:szCs w:val="16"/>
              </w:rPr>
              <w:t>인터페이스매핑</w:t>
            </w:r>
            <w:proofErr w:type="spellEnd"/>
            <w:r w:rsidRPr="00206B85">
              <w:rPr>
                <w:strike/>
                <w:sz w:val="16"/>
                <w:szCs w:val="16"/>
              </w:rPr>
              <w:t xml:space="preserve"> 목록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00D30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6A9D3" w14:textId="46E26AFC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DF71D" w14:textId="772F126C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E1038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0F16A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A2467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5CF62B17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BECBC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59E40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테스트 설계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4A85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proofErr w:type="spellStart"/>
            <w:r w:rsidRPr="00206B85">
              <w:rPr>
                <w:strike/>
                <w:sz w:val="16"/>
                <w:szCs w:val="16"/>
              </w:rPr>
              <w:t>총괄테스트계획서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AAFBA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44D29" w14:textId="63E2A102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0E887" w14:textId="0847B999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53338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AE3AD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D594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0C91B88D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003B2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AA48C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7637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proofErr w:type="spellStart"/>
            <w:r w:rsidRPr="00206B85">
              <w:rPr>
                <w:strike/>
                <w:sz w:val="16"/>
                <w:szCs w:val="16"/>
              </w:rPr>
              <w:t>단위테스트계획서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F35C1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DF413" w14:textId="42A7DD53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930E7" w14:textId="3CE2A294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5EA0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F0B4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026E9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3DC47F4B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1AF18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71C90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요구사항 추적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F88EB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요구사항추적표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47996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93DA5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EA7BA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55AAB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432A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72287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14926FE1" w14:textId="77777777" w:rsidTr="00410775">
        <w:tc>
          <w:tcPr>
            <w:tcW w:w="263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42974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sz w:val="16"/>
                <w:szCs w:val="16"/>
              </w:rPr>
              <w:t>구현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70C6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개발환경구축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2926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[개발환경]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80104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BD0BD" w14:textId="5D83D10B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3DE24" w14:textId="24F78590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DF21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DC648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C9524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66486FD6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AD07F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D7618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프로그램 개발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86E6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[소스 코드(Front-End)]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F5C39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1E083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EA0FD" w14:textId="46CBB4BD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2C182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6750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452C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31212078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752E4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3A8C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DC93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[소스 코드(Back-End)]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DC376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05656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D2498" w14:textId="0FE17ED2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19EB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338A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1853D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1863773D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774FB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FB5C5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D38AE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[소스 코드 (</w:t>
            </w:r>
            <w:proofErr w:type="spellStart"/>
            <w:r w:rsidRPr="00206B85">
              <w:rPr>
                <w:sz w:val="16"/>
                <w:szCs w:val="16"/>
                <w:highlight w:val="yellow"/>
              </w:rPr>
              <w:t>컨버전</w:t>
            </w:r>
            <w:proofErr w:type="spellEnd"/>
            <w:r w:rsidRPr="00206B85">
              <w:rPr>
                <w:sz w:val="16"/>
                <w:szCs w:val="16"/>
                <w:highlight w:val="yellow"/>
              </w:rPr>
              <w:t>)]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45DA0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8AB0D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6E929" w14:textId="58CAEEB1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BC92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F949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40EA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5FA76EFF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20CCB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192F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단위테스트 실시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0426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206B85">
              <w:rPr>
                <w:sz w:val="16"/>
                <w:szCs w:val="16"/>
                <w:highlight w:val="yellow"/>
              </w:rPr>
              <w:t>단위테스트케이스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F80F8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37C25" w14:textId="7C33E32D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E46F2" w14:textId="6D9F1E3F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491E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DF22F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0AF72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12A7E74A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A0A86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28102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C0AC3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206B85">
              <w:rPr>
                <w:sz w:val="16"/>
                <w:szCs w:val="16"/>
                <w:highlight w:val="yellow"/>
              </w:rPr>
              <w:t>단위테스트케이스</w:t>
            </w:r>
            <w:proofErr w:type="spellEnd"/>
            <w:r w:rsidRPr="00206B85">
              <w:rPr>
                <w:sz w:val="16"/>
                <w:szCs w:val="16"/>
                <w:highlight w:val="yellow"/>
              </w:rPr>
              <w:t>(결과)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96EE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C1C3A" w14:textId="0C583C1E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3A8FA" w14:textId="30070DA9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6326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73F28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E907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6DF74298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0CA1D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69845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통합테스트 설계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C71D3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proofErr w:type="spellStart"/>
            <w:r w:rsidRPr="00206B85">
              <w:rPr>
                <w:strike/>
                <w:sz w:val="16"/>
                <w:szCs w:val="16"/>
              </w:rPr>
              <w:t>통합테스트계획서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76EB7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F2BC3" w14:textId="19A3E02B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EA40B" w14:textId="3EDB87F2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8096C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E3C6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F9F18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0958A935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2AA32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8061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DCC70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통합 테스트 시나리오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8ADBE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E2FAF" w14:textId="06FB1CD8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8285E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13ED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3B94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707F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25AB57B4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00503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D04C0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C3095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proofErr w:type="spellStart"/>
            <w:r w:rsidRPr="00206B85">
              <w:rPr>
                <w:strike/>
                <w:sz w:val="16"/>
                <w:szCs w:val="16"/>
              </w:rPr>
              <w:t>통합테스트케이스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0C77B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17D33" w14:textId="6A8E3A58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CB3E3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E0BAA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270DE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0D51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214DD615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05C66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57DE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요구사항 추적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3639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요구사항추적표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BEA7E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FD00C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D21E5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A173E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AA98D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73BCC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15BD5153" w14:textId="77777777" w:rsidTr="00410775">
        <w:tc>
          <w:tcPr>
            <w:tcW w:w="263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A965B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sz w:val="16"/>
                <w:szCs w:val="16"/>
              </w:rPr>
              <w:t>테스트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6F9C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테스트환경구축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8FD2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[테스트 환경]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5251A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D1F0E" w14:textId="6D6144CB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D0FEF" w14:textId="4798FF21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9385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331D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C66B7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05A05539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5A4A3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9BFA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통합테스트 실시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96918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206B85">
              <w:rPr>
                <w:sz w:val="16"/>
                <w:szCs w:val="16"/>
                <w:highlight w:val="yellow"/>
              </w:rPr>
              <w:t>통합테스트케이스</w:t>
            </w:r>
            <w:proofErr w:type="spellEnd"/>
            <w:r w:rsidRPr="00206B85">
              <w:rPr>
                <w:sz w:val="16"/>
                <w:szCs w:val="16"/>
                <w:highlight w:val="yellow"/>
              </w:rPr>
              <w:t>(결과)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17CE2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0C8A9" w14:textId="538077AB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EEC77" w14:textId="027BBD6E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2486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F7F1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B64A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4BC1A825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23249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01EC4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935F8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제3자 테스트 실시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85317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89E0E" w14:textId="601EE46C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44CEF" w14:textId="1C2DFDAC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8627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62974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0FFC9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6D5EAC26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C8362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92EAC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206B85">
              <w:rPr>
                <w:sz w:val="16"/>
                <w:szCs w:val="16"/>
                <w:highlight w:val="yellow"/>
              </w:rPr>
              <w:t>영업점 테스트 실시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0882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영업점 테스트 계획서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409D3" w14:textId="2B697252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9AC68" w14:textId="07538E88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7F9F0" w14:textId="2B8FA99C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C0BB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AF0D5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5FB83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08D3D119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F2CA8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116CD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49448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영업점 테스트시나리오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977E1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8D7E4" w14:textId="416A93F9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F27EA" w14:textId="30BB8A2E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AE6A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F08FA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8522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0B995BD6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97164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FE3D8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49920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영업점테스트 케이스(결과)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361A6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6156A" w14:textId="25B0CE92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063F2" w14:textId="0AF171F0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6E5A1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3F323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3282E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340AA252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4CAA1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E4A9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요구사항 추적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F92D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요구사항추적표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106BD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C6930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C18E5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40DD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2D1E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AA577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4BA47667" w14:textId="77777777" w:rsidTr="00410775">
        <w:tc>
          <w:tcPr>
            <w:tcW w:w="263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1E055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sz w:val="16"/>
                <w:szCs w:val="16"/>
              </w:rPr>
              <w:t>이행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7EDBA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운영환경 구축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7D209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[운영환경]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17876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734DD" w14:textId="6BACAED2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3CEA3" w14:textId="5ABB95B0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B2094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D8DAE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123B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24DECA99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F3377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66B93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206B85">
              <w:rPr>
                <w:sz w:val="16"/>
                <w:szCs w:val="16"/>
                <w:highlight w:val="yellow"/>
              </w:rPr>
              <w:t>인수테스트 실시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985F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proofErr w:type="spellStart"/>
            <w:r w:rsidRPr="00206B85">
              <w:rPr>
                <w:strike/>
                <w:sz w:val="16"/>
                <w:szCs w:val="16"/>
              </w:rPr>
              <w:t>인수테스트계획서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480D0" w14:textId="696A7440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E8B9F" w14:textId="33FAA9FF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F275B" w14:textId="325860F2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5AAAC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14F7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17C6A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200C6087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F0C21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0F878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9136C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인수테스트 시나리오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AEB6E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6A297" w14:textId="038BFE6E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86D92" w14:textId="2CAC859F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05766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5CA55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FF665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746F551B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FDABC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720E8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6507B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206B85">
              <w:rPr>
                <w:sz w:val="16"/>
                <w:szCs w:val="16"/>
                <w:highlight w:val="yellow"/>
              </w:rPr>
              <w:t>인수테스트케이스</w:t>
            </w:r>
            <w:proofErr w:type="spellEnd"/>
            <w:r w:rsidRPr="00206B85">
              <w:rPr>
                <w:sz w:val="16"/>
                <w:szCs w:val="16"/>
                <w:highlight w:val="yellow"/>
              </w:rPr>
              <w:t>(결과)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A3D40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C8D6D" w14:textId="718EFF6C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A6BE2" w14:textId="15E9CA33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99C69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243C9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F2F1D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  <w:tr w:rsidR="00410775" w:rsidRPr="00410775" w14:paraId="389D01DA" w14:textId="77777777" w:rsidTr="00410775"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0EA76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FA23B" w14:textId="77777777" w:rsidR="00410775" w:rsidRPr="00410775" w:rsidRDefault="00410775" w:rsidP="00410775">
            <w:pPr>
              <w:rPr>
                <w:sz w:val="16"/>
                <w:szCs w:val="16"/>
              </w:rPr>
            </w:pPr>
            <w:r w:rsidRPr="00410775">
              <w:rPr>
                <w:sz w:val="16"/>
                <w:szCs w:val="16"/>
              </w:rPr>
              <w:t>교육훈련 수행</w:t>
            </w: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FAAE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사용자매뉴얼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BD79A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B0291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E436D" w14:textId="44FEB2A9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D82C4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E6EB2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9862C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7F673BEB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CE70D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8DC46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761B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proofErr w:type="spellStart"/>
            <w:r w:rsidRPr="00206B85">
              <w:rPr>
                <w:strike/>
                <w:sz w:val="16"/>
                <w:szCs w:val="16"/>
              </w:rPr>
              <w:t>화면도움말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B8B3B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93EA9" w14:textId="77777777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5A646" w14:textId="7A18D6B5" w:rsidR="00410775" w:rsidRPr="00206B85" w:rsidRDefault="00410775" w:rsidP="00B56E0D">
            <w:pPr>
              <w:jc w:val="center"/>
              <w:rPr>
                <w:strike/>
                <w:sz w:val="16"/>
                <w:szCs w:val="16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88CD7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003E5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268B1" w14:textId="77777777" w:rsidR="00410775" w:rsidRPr="00206B85" w:rsidRDefault="00410775" w:rsidP="00410775">
            <w:pPr>
              <w:rPr>
                <w:strike/>
                <w:sz w:val="16"/>
                <w:szCs w:val="16"/>
              </w:rPr>
            </w:pPr>
            <w:r w:rsidRPr="00206B85">
              <w:rPr>
                <w:strike/>
                <w:sz w:val="16"/>
                <w:szCs w:val="16"/>
              </w:rPr>
              <w:t>프로젝트 수행장소</w:t>
            </w:r>
          </w:p>
        </w:tc>
      </w:tr>
      <w:tr w:rsidR="00410775" w:rsidRPr="00410775" w14:paraId="14AA368D" w14:textId="77777777" w:rsidTr="00410775">
        <w:trPr>
          <w:trHeight w:val="330"/>
        </w:trPr>
        <w:tc>
          <w:tcPr>
            <w:tcW w:w="263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29C9C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ED86C" w14:textId="77777777" w:rsidR="00410775" w:rsidRPr="00410775" w:rsidRDefault="00410775" w:rsidP="00410775">
            <w:pPr>
              <w:rPr>
                <w:sz w:val="16"/>
                <w:szCs w:val="16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19994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운영매뉴얼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D7D49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C2E0A" w14:textId="77777777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F0B46" w14:textId="25F1CB60" w:rsidR="00410775" w:rsidRPr="00206B85" w:rsidRDefault="00410775" w:rsidP="00B56E0D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06DDE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Soft Copy</w:t>
            </w:r>
          </w:p>
        </w:tc>
        <w:tc>
          <w:tcPr>
            <w:tcW w:w="55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3DE26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단계 완료 시</w:t>
            </w:r>
          </w:p>
        </w:tc>
        <w:tc>
          <w:tcPr>
            <w:tcW w:w="63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E456E" w14:textId="77777777" w:rsidR="00410775" w:rsidRPr="00206B85" w:rsidRDefault="00410775" w:rsidP="00410775">
            <w:pPr>
              <w:rPr>
                <w:sz w:val="16"/>
                <w:szCs w:val="16"/>
                <w:highlight w:val="yellow"/>
              </w:rPr>
            </w:pPr>
            <w:r w:rsidRPr="00206B85">
              <w:rPr>
                <w:sz w:val="16"/>
                <w:szCs w:val="16"/>
                <w:highlight w:val="yellow"/>
              </w:rPr>
              <w:t>프로젝트 수행장소</w:t>
            </w:r>
          </w:p>
        </w:tc>
      </w:tr>
    </w:tbl>
    <w:p w14:paraId="2AF6FBE6" w14:textId="6B38E4ED" w:rsidR="00410775" w:rsidRPr="00410775" w:rsidRDefault="00410775" w:rsidP="00B56E0D">
      <w:r w:rsidRPr="00410775">
        <w:rPr>
          <w:rFonts w:hint="eastAsia"/>
          <w:sz w:val="16"/>
          <w:szCs w:val="16"/>
        </w:rPr>
        <w:br/>
      </w:r>
      <w:r w:rsidRPr="00410775">
        <w:rPr>
          <w:rFonts w:hint="eastAsia"/>
        </w:rPr>
        <w:t>1.</w:t>
      </w:r>
      <w:r w:rsidR="00B56E0D">
        <w:rPr>
          <w:rFonts w:hint="eastAsia"/>
        </w:rPr>
        <w:t>4</w:t>
      </w:r>
      <w:r w:rsidRPr="00410775">
        <w:rPr>
          <w:rFonts w:hint="eastAsia"/>
        </w:rPr>
        <w:t xml:space="preserve"> 목표시스템 구성도</w:t>
      </w:r>
    </w:p>
    <w:p w14:paraId="602A6E56" w14:textId="3AB1351D" w:rsidR="00410775" w:rsidRPr="00410775" w:rsidRDefault="00410775" w:rsidP="00410775">
      <w:r w:rsidRPr="00410775">
        <w:rPr>
          <w:rFonts w:hint="eastAsia"/>
          <w:noProof/>
        </w:rPr>
        <w:drawing>
          <wp:inline distT="0" distB="0" distL="0" distR="0" wp14:anchorId="2F5C033D" wp14:editId="302FBBCA">
            <wp:extent cx="5731510" cy="4056380"/>
            <wp:effectExtent l="0" t="0" r="2540" b="1270"/>
            <wp:docPr id="512432172" name="그림 4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2172" name="그림 4" descr="텍스트, 스크린샷, 번호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3473" w14:textId="5D57A6C4" w:rsidR="00B56E0D" w:rsidRPr="00206B85" w:rsidRDefault="00446802" w:rsidP="00B56E0D">
      <w:pPr>
        <w:ind w:left="720"/>
        <w:rPr>
          <w:rFonts w:hint="eastAsia"/>
          <w:i/>
          <w:iCs/>
        </w:rPr>
      </w:pPr>
      <w:r>
        <w:rPr>
          <w:rFonts w:hint="eastAsia"/>
          <w:i/>
          <w:iCs/>
          <w:highlight w:val="yellow"/>
        </w:rPr>
        <w:t xml:space="preserve">- </w:t>
      </w:r>
      <w:r w:rsidR="00206B85" w:rsidRPr="00206B85">
        <w:rPr>
          <w:rFonts w:hint="eastAsia"/>
          <w:i/>
          <w:iCs/>
          <w:highlight w:val="yellow"/>
        </w:rPr>
        <w:t xml:space="preserve">수급사업자는 </w:t>
      </w:r>
      <w:r w:rsidR="00206B85" w:rsidRPr="00206B85">
        <w:rPr>
          <w:i/>
          <w:iCs/>
          <w:highlight w:val="yellow"/>
        </w:rPr>
        <w:t xml:space="preserve">UMS AP </w:t>
      </w:r>
      <w:r w:rsidR="00206B85" w:rsidRPr="00206B85">
        <w:rPr>
          <w:rFonts w:hint="eastAsia"/>
          <w:i/>
          <w:iCs/>
          <w:highlight w:val="yellow"/>
        </w:rPr>
        <w:t xml:space="preserve">시스템 </w:t>
      </w:r>
      <w:r w:rsidR="00206B85" w:rsidRPr="00206B85">
        <w:rPr>
          <w:i/>
          <w:iCs/>
          <w:highlight w:val="yellow"/>
        </w:rPr>
        <w:t xml:space="preserve">WEB </w:t>
      </w:r>
      <w:r w:rsidR="00206B85" w:rsidRPr="00206B85">
        <w:rPr>
          <w:rFonts w:hint="eastAsia"/>
          <w:i/>
          <w:iCs/>
          <w:highlight w:val="yellow"/>
        </w:rPr>
        <w:t xml:space="preserve">화면 </w:t>
      </w:r>
      <w:r>
        <w:rPr>
          <w:rFonts w:hint="eastAsia"/>
          <w:i/>
          <w:iCs/>
          <w:highlight w:val="yellow"/>
        </w:rPr>
        <w:t>개발 업무를</w:t>
      </w:r>
      <w:r w:rsidR="00206B85" w:rsidRPr="00206B85">
        <w:rPr>
          <w:rFonts w:hint="eastAsia"/>
          <w:i/>
          <w:iCs/>
          <w:highlight w:val="yellow"/>
        </w:rPr>
        <w:t xml:space="preserve"> 담당한다.</w:t>
      </w:r>
      <w:r w:rsidR="007A4853" w:rsidRPr="007A4853">
        <w:rPr>
          <w:rFonts w:hint="eastAsia"/>
          <w:i/>
          <w:iCs/>
          <w:highlight w:val="yellow"/>
        </w:rPr>
        <w:t>(내용추가)</w:t>
      </w:r>
    </w:p>
    <w:p w14:paraId="3FB3196E" w14:textId="77777777" w:rsidR="00B56E0D" w:rsidRPr="00446802" w:rsidRDefault="00B56E0D" w:rsidP="00B56E0D">
      <w:pPr>
        <w:ind w:left="720"/>
        <w:rPr>
          <w:b/>
          <w:bCs/>
        </w:rPr>
      </w:pPr>
    </w:p>
    <w:p w14:paraId="7C461A35" w14:textId="77777777" w:rsidR="00B56E0D" w:rsidRDefault="00B56E0D" w:rsidP="00940082">
      <w:pPr>
        <w:rPr>
          <w:b/>
          <w:bCs/>
        </w:rPr>
      </w:pPr>
    </w:p>
    <w:p w14:paraId="4BDCF3DC" w14:textId="74A6BE67" w:rsidR="00410775" w:rsidRPr="00410775" w:rsidRDefault="00940082" w:rsidP="00940082">
      <w:pPr>
        <w:ind w:firstLineChars="200" w:firstLine="44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2. </w:t>
      </w:r>
      <w:r w:rsidR="00410775" w:rsidRPr="00410775">
        <w:rPr>
          <w:rFonts w:hint="eastAsia"/>
          <w:b/>
          <w:bCs/>
        </w:rPr>
        <w:t>일정계획</w:t>
      </w:r>
    </w:p>
    <w:p w14:paraId="628D2378" w14:textId="11524820" w:rsidR="005E444F" w:rsidRDefault="00410775" w:rsidP="00940082">
      <w:r w:rsidRPr="00410775">
        <w:rPr>
          <w:rFonts w:hint="eastAsia"/>
        </w:rPr>
        <w:t>2.1 전체 진행일정</w:t>
      </w:r>
      <w:r w:rsidRPr="00410775">
        <w:rPr>
          <w:rFonts w:hint="eastAsia"/>
        </w:rPr>
        <w:br/>
      </w:r>
      <w:r w:rsidRPr="00410775">
        <w:rPr>
          <w:rFonts w:hint="eastAsia"/>
          <w:noProof/>
        </w:rPr>
        <w:drawing>
          <wp:inline distT="0" distB="0" distL="0" distR="0" wp14:anchorId="77F50F14" wp14:editId="247AE168">
            <wp:extent cx="5265420" cy="7310103"/>
            <wp:effectExtent l="0" t="0" r="0" b="5715"/>
            <wp:docPr id="490124722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24722" name="그림 3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1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4B9F" w14:textId="77777777" w:rsidR="006A197F" w:rsidRPr="00410775" w:rsidRDefault="006A197F" w:rsidP="00940082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2952"/>
        <w:gridCol w:w="3213"/>
      </w:tblGrid>
      <w:tr w:rsidR="00410775" w:rsidRPr="00410775" w14:paraId="5744A9A2" w14:textId="77777777" w:rsidTr="00446802">
        <w:trPr>
          <w:trHeight w:val="375"/>
        </w:trPr>
        <w:tc>
          <w:tcPr>
            <w:tcW w:w="15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BC8241" w14:textId="77777777" w:rsidR="00410775" w:rsidRPr="00410775" w:rsidRDefault="00410775" w:rsidP="00410775">
            <w:r w:rsidRPr="00410775">
              <w:rPr>
                <w:rFonts w:hint="eastAsia"/>
                <w:b/>
                <w:bCs/>
              </w:rPr>
              <w:lastRenderedPageBreak/>
              <w:t>단계</w:t>
            </w:r>
          </w:p>
        </w:tc>
        <w:tc>
          <w:tcPr>
            <w:tcW w:w="1638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DDC8C4" w14:textId="77777777" w:rsidR="00410775" w:rsidRPr="00410775" w:rsidRDefault="00410775" w:rsidP="00410775">
            <w:r w:rsidRPr="00410775">
              <w:rPr>
                <w:rFonts w:hint="eastAsia"/>
                <w:b/>
                <w:bCs/>
              </w:rPr>
              <w:t>착수일</w:t>
            </w:r>
          </w:p>
        </w:tc>
        <w:tc>
          <w:tcPr>
            <w:tcW w:w="1783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6BAFD0" w14:textId="77777777" w:rsidR="00410775" w:rsidRPr="00410775" w:rsidRDefault="00410775" w:rsidP="00410775">
            <w:r w:rsidRPr="00410775">
              <w:rPr>
                <w:rFonts w:hint="eastAsia"/>
                <w:b/>
                <w:bCs/>
              </w:rPr>
              <w:t>종료일</w:t>
            </w:r>
          </w:p>
        </w:tc>
      </w:tr>
      <w:tr w:rsidR="00410775" w:rsidRPr="00410775" w14:paraId="58D4093F" w14:textId="77777777" w:rsidTr="00446802">
        <w:tc>
          <w:tcPr>
            <w:tcW w:w="1579" w:type="pct"/>
            <w:vAlign w:val="center"/>
            <w:hideMark/>
          </w:tcPr>
          <w:p w14:paraId="002C9B6D" w14:textId="77777777" w:rsidR="00410775" w:rsidRPr="00446802" w:rsidRDefault="00410775" w:rsidP="00410775">
            <w:pPr>
              <w:rPr>
                <w:strike/>
              </w:rPr>
            </w:pPr>
            <w:r w:rsidRPr="00446802">
              <w:rPr>
                <w:strike/>
              </w:rPr>
              <w:t>분 석/설 계</w:t>
            </w:r>
          </w:p>
        </w:tc>
        <w:tc>
          <w:tcPr>
            <w:tcW w:w="1638" w:type="pct"/>
            <w:vAlign w:val="center"/>
            <w:hideMark/>
          </w:tcPr>
          <w:p w14:paraId="4A534378" w14:textId="7C74B619" w:rsidR="00410775" w:rsidRPr="00446802" w:rsidRDefault="00410775" w:rsidP="00410775">
            <w:pPr>
              <w:rPr>
                <w:rFonts w:hint="eastAsia"/>
                <w:strike/>
              </w:rPr>
            </w:pPr>
            <w:r w:rsidRPr="00446802">
              <w:rPr>
                <w:strike/>
              </w:rPr>
              <w:t>2025.0</w:t>
            </w:r>
            <w:r w:rsidR="00206B85" w:rsidRPr="00446802">
              <w:rPr>
                <w:rFonts w:hint="eastAsia"/>
                <w:strike/>
              </w:rPr>
              <w:t>1</w:t>
            </w:r>
            <w:r w:rsidRPr="00446802">
              <w:rPr>
                <w:strike/>
              </w:rPr>
              <w:t>.</w:t>
            </w:r>
            <w:r w:rsidR="00206B85" w:rsidRPr="00446802">
              <w:rPr>
                <w:rFonts w:hint="eastAsia"/>
                <w:strike/>
              </w:rPr>
              <w:t>01</w:t>
            </w:r>
          </w:p>
        </w:tc>
        <w:tc>
          <w:tcPr>
            <w:tcW w:w="1783" w:type="pct"/>
            <w:vAlign w:val="center"/>
            <w:hideMark/>
          </w:tcPr>
          <w:p w14:paraId="77502623" w14:textId="77777777" w:rsidR="00410775" w:rsidRPr="00446802" w:rsidRDefault="00410775" w:rsidP="00410775">
            <w:pPr>
              <w:rPr>
                <w:strike/>
              </w:rPr>
            </w:pPr>
            <w:r w:rsidRPr="00446802">
              <w:rPr>
                <w:strike/>
              </w:rPr>
              <w:t>2025.03.31</w:t>
            </w:r>
          </w:p>
        </w:tc>
      </w:tr>
      <w:tr w:rsidR="00446802" w:rsidRPr="00410775" w14:paraId="40BD261A" w14:textId="77777777" w:rsidTr="000D2565">
        <w:tc>
          <w:tcPr>
            <w:tcW w:w="1579" w:type="pct"/>
          </w:tcPr>
          <w:p w14:paraId="7F0DD8BD" w14:textId="547F65C7" w:rsidR="00446802" w:rsidRPr="00446802" w:rsidRDefault="00446802" w:rsidP="00446802">
            <w:pPr>
              <w:rPr>
                <w:strike/>
              </w:rPr>
            </w:pPr>
            <w:r w:rsidRPr="00064F61">
              <w:t>분 석/설 계</w:t>
            </w:r>
          </w:p>
        </w:tc>
        <w:tc>
          <w:tcPr>
            <w:tcW w:w="1638" w:type="pct"/>
          </w:tcPr>
          <w:p w14:paraId="5140D13B" w14:textId="5229B247" w:rsidR="00446802" w:rsidRPr="00446802" w:rsidRDefault="00446802" w:rsidP="00446802">
            <w:pPr>
              <w:rPr>
                <w:rFonts w:hint="eastAsia"/>
                <w:strike/>
              </w:rPr>
            </w:pPr>
            <w:r w:rsidRPr="00064F61">
              <w:t>2025.0</w:t>
            </w:r>
            <w:r>
              <w:rPr>
                <w:rFonts w:hint="eastAsia"/>
              </w:rPr>
              <w:t>2</w:t>
            </w:r>
            <w:r w:rsidRPr="00064F61">
              <w:t>.</w:t>
            </w:r>
            <w:r>
              <w:rPr>
                <w:rFonts w:hint="eastAsia"/>
              </w:rPr>
              <w:t>17</w:t>
            </w:r>
          </w:p>
        </w:tc>
        <w:tc>
          <w:tcPr>
            <w:tcW w:w="1783" w:type="pct"/>
          </w:tcPr>
          <w:p w14:paraId="3EA7A6F7" w14:textId="124F74E5" w:rsidR="00446802" w:rsidRPr="00446802" w:rsidRDefault="00446802" w:rsidP="00446802">
            <w:pPr>
              <w:rPr>
                <w:strike/>
              </w:rPr>
            </w:pPr>
            <w:r w:rsidRPr="00064F61">
              <w:t>2025.03.31</w:t>
            </w:r>
          </w:p>
        </w:tc>
      </w:tr>
      <w:tr w:rsidR="00410775" w:rsidRPr="00410775" w14:paraId="5354CEE1" w14:textId="77777777" w:rsidTr="00446802">
        <w:tc>
          <w:tcPr>
            <w:tcW w:w="1579" w:type="pct"/>
            <w:vAlign w:val="center"/>
            <w:hideMark/>
          </w:tcPr>
          <w:p w14:paraId="59738B87" w14:textId="77777777" w:rsidR="00410775" w:rsidRPr="00410775" w:rsidRDefault="00410775" w:rsidP="00410775">
            <w:r w:rsidRPr="00410775">
              <w:t>구 현</w:t>
            </w:r>
          </w:p>
        </w:tc>
        <w:tc>
          <w:tcPr>
            <w:tcW w:w="1638" w:type="pct"/>
            <w:vAlign w:val="center"/>
            <w:hideMark/>
          </w:tcPr>
          <w:p w14:paraId="40BCAB7C" w14:textId="77777777" w:rsidR="00410775" w:rsidRPr="00410775" w:rsidRDefault="00410775" w:rsidP="00410775">
            <w:r w:rsidRPr="00410775">
              <w:t>2025.04.01</w:t>
            </w:r>
          </w:p>
        </w:tc>
        <w:tc>
          <w:tcPr>
            <w:tcW w:w="1783" w:type="pct"/>
            <w:vAlign w:val="center"/>
            <w:hideMark/>
          </w:tcPr>
          <w:p w14:paraId="210B8E0A" w14:textId="77777777" w:rsidR="00410775" w:rsidRPr="00410775" w:rsidRDefault="00410775" w:rsidP="00410775">
            <w:r w:rsidRPr="00410775">
              <w:t>2025.08.15</w:t>
            </w:r>
          </w:p>
        </w:tc>
      </w:tr>
      <w:tr w:rsidR="00410775" w:rsidRPr="00410775" w14:paraId="155D49B7" w14:textId="77777777" w:rsidTr="00446802">
        <w:tc>
          <w:tcPr>
            <w:tcW w:w="1579" w:type="pct"/>
            <w:vAlign w:val="center"/>
            <w:hideMark/>
          </w:tcPr>
          <w:p w14:paraId="77915EE2" w14:textId="77777777" w:rsidR="00410775" w:rsidRPr="00410775" w:rsidRDefault="00410775" w:rsidP="00410775">
            <w:r w:rsidRPr="00410775">
              <w:t>테스트</w:t>
            </w:r>
          </w:p>
        </w:tc>
        <w:tc>
          <w:tcPr>
            <w:tcW w:w="1638" w:type="pct"/>
            <w:vAlign w:val="center"/>
            <w:hideMark/>
          </w:tcPr>
          <w:p w14:paraId="1EF1F971" w14:textId="77777777" w:rsidR="00410775" w:rsidRPr="00410775" w:rsidRDefault="00410775" w:rsidP="00410775">
            <w:r w:rsidRPr="00410775">
              <w:t>2025.08.16</w:t>
            </w:r>
          </w:p>
        </w:tc>
        <w:tc>
          <w:tcPr>
            <w:tcW w:w="1783" w:type="pct"/>
            <w:vAlign w:val="center"/>
            <w:hideMark/>
          </w:tcPr>
          <w:p w14:paraId="43FB28E9" w14:textId="77777777" w:rsidR="00410775" w:rsidRPr="00410775" w:rsidRDefault="00410775" w:rsidP="00410775">
            <w:r w:rsidRPr="00410775">
              <w:t>2025.11.15</w:t>
            </w:r>
          </w:p>
        </w:tc>
      </w:tr>
      <w:tr w:rsidR="00410775" w:rsidRPr="00410775" w14:paraId="13868348" w14:textId="77777777" w:rsidTr="00446802">
        <w:tc>
          <w:tcPr>
            <w:tcW w:w="1579" w:type="pct"/>
            <w:vAlign w:val="center"/>
            <w:hideMark/>
          </w:tcPr>
          <w:p w14:paraId="36E1A781" w14:textId="77777777" w:rsidR="00410775" w:rsidRPr="00410775" w:rsidRDefault="00410775" w:rsidP="00410775">
            <w:r w:rsidRPr="00410775">
              <w:t>이 행</w:t>
            </w:r>
          </w:p>
        </w:tc>
        <w:tc>
          <w:tcPr>
            <w:tcW w:w="1638" w:type="pct"/>
            <w:vAlign w:val="center"/>
            <w:hideMark/>
          </w:tcPr>
          <w:p w14:paraId="09E3D848" w14:textId="77777777" w:rsidR="00410775" w:rsidRPr="00410775" w:rsidRDefault="00410775" w:rsidP="00410775">
            <w:r w:rsidRPr="00410775">
              <w:t>2025.11.16</w:t>
            </w:r>
          </w:p>
        </w:tc>
        <w:tc>
          <w:tcPr>
            <w:tcW w:w="1783" w:type="pct"/>
            <w:vAlign w:val="center"/>
            <w:hideMark/>
          </w:tcPr>
          <w:p w14:paraId="04ED0286" w14:textId="77777777" w:rsidR="00410775" w:rsidRPr="00410775" w:rsidRDefault="00410775" w:rsidP="00410775">
            <w:r w:rsidRPr="00410775">
              <w:t>2025.11.30</w:t>
            </w:r>
          </w:p>
        </w:tc>
      </w:tr>
      <w:tr w:rsidR="00410775" w:rsidRPr="00410775" w14:paraId="2BEF47E4" w14:textId="77777777" w:rsidTr="00446802">
        <w:tc>
          <w:tcPr>
            <w:tcW w:w="1579" w:type="pct"/>
            <w:vAlign w:val="center"/>
            <w:hideMark/>
          </w:tcPr>
          <w:p w14:paraId="2A672844" w14:textId="518F8D22" w:rsidR="00410775" w:rsidRPr="00446802" w:rsidRDefault="00410775" w:rsidP="00410775">
            <w:pPr>
              <w:rPr>
                <w:rFonts w:hint="eastAsia"/>
                <w:strike/>
              </w:rPr>
            </w:pPr>
            <w:r w:rsidRPr="00446802">
              <w:rPr>
                <w:strike/>
              </w:rPr>
              <w:t>병행운영</w:t>
            </w:r>
            <w:r w:rsidR="00446802" w:rsidRPr="00446802">
              <w:rPr>
                <w:rFonts w:hint="eastAsia"/>
                <w:strike/>
              </w:rPr>
              <w:t>/안정화</w:t>
            </w:r>
          </w:p>
        </w:tc>
        <w:tc>
          <w:tcPr>
            <w:tcW w:w="1638" w:type="pct"/>
            <w:vAlign w:val="center"/>
            <w:hideMark/>
          </w:tcPr>
          <w:p w14:paraId="52807AA4" w14:textId="77777777" w:rsidR="00410775" w:rsidRPr="00446802" w:rsidRDefault="00410775" w:rsidP="00410775">
            <w:pPr>
              <w:rPr>
                <w:strike/>
              </w:rPr>
            </w:pPr>
            <w:r w:rsidRPr="00446802">
              <w:rPr>
                <w:strike/>
              </w:rPr>
              <w:t>2025.12.01</w:t>
            </w:r>
          </w:p>
        </w:tc>
        <w:tc>
          <w:tcPr>
            <w:tcW w:w="1783" w:type="pct"/>
            <w:vAlign w:val="center"/>
            <w:hideMark/>
          </w:tcPr>
          <w:p w14:paraId="25EDB96D" w14:textId="0200015F" w:rsidR="00410775" w:rsidRPr="00446802" w:rsidRDefault="00410775" w:rsidP="00410775">
            <w:pPr>
              <w:rPr>
                <w:strike/>
              </w:rPr>
            </w:pPr>
            <w:r w:rsidRPr="00446802">
              <w:rPr>
                <w:strike/>
              </w:rPr>
              <w:t>2026.</w:t>
            </w:r>
            <w:r w:rsidR="00446802" w:rsidRPr="00446802">
              <w:rPr>
                <w:rFonts w:hint="eastAsia"/>
                <w:strike/>
              </w:rPr>
              <w:t>3</w:t>
            </w:r>
            <w:r w:rsidRPr="00446802">
              <w:rPr>
                <w:strike/>
              </w:rPr>
              <w:t>.31</w:t>
            </w:r>
          </w:p>
        </w:tc>
      </w:tr>
      <w:tr w:rsidR="00446802" w:rsidRPr="00410775" w14:paraId="04DF8D9A" w14:textId="77777777" w:rsidTr="00753960">
        <w:tc>
          <w:tcPr>
            <w:tcW w:w="1579" w:type="pct"/>
          </w:tcPr>
          <w:p w14:paraId="13C08A6B" w14:textId="0261649E" w:rsidR="00446802" w:rsidRPr="00446802" w:rsidRDefault="00446802" w:rsidP="00446802">
            <w:pPr>
              <w:rPr>
                <w:rFonts w:hint="eastAsia"/>
                <w:strike/>
              </w:rPr>
            </w:pPr>
            <w:r w:rsidRPr="0005356B">
              <w:t>병행운영</w:t>
            </w:r>
          </w:p>
        </w:tc>
        <w:tc>
          <w:tcPr>
            <w:tcW w:w="1638" w:type="pct"/>
          </w:tcPr>
          <w:p w14:paraId="5C8AE131" w14:textId="0678A594" w:rsidR="00446802" w:rsidRPr="00446802" w:rsidRDefault="00446802" w:rsidP="00446802">
            <w:pPr>
              <w:rPr>
                <w:strike/>
              </w:rPr>
            </w:pPr>
            <w:r w:rsidRPr="0005356B">
              <w:t>2025.12.01</w:t>
            </w:r>
          </w:p>
        </w:tc>
        <w:tc>
          <w:tcPr>
            <w:tcW w:w="1783" w:type="pct"/>
          </w:tcPr>
          <w:p w14:paraId="56EE0917" w14:textId="553F1113" w:rsidR="00446802" w:rsidRPr="00446802" w:rsidRDefault="00446802" w:rsidP="00446802">
            <w:pPr>
              <w:rPr>
                <w:strike/>
              </w:rPr>
            </w:pPr>
            <w:r w:rsidRPr="0005356B">
              <w:t>202</w:t>
            </w:r>
            <w:r>
              <w:rPr>
                <w:rFonts w:hint="eastAsia"/>
              </w:rPr>
              <w:t>6</w:t>
            </w:r>
            <w:r w:rsidRPr="0005356B">
              <w:t>.</w:t>
            </w:r>
            <w:r>
              <w:rPr>
                <w:rFonts w:hint="eastAsia"/>
              </w:rPr>
              <w:t>12</w:t>
            </w:r>
            <w:r w:rsidRPr="0005356B">
              <w:t>.31</w:t>
            </w:r>
          </w:p>
        </w:tc>
      </w:tr>
    </w:tbl>
    <w:p w14:paraId="15A5BFA3" w14:textId="77777777" w:rsidR="00410775" w:rsidRPr="00410775" w:rsidRDefault="00410775" w:rsidP="00940082">
      <w:r w:rsidRPr="00410775">
        <w:rPr>
          <w:rFonts w:hint="eastAsia"/>
        </w:rPr>
        <w:br/>
        <w:t> </w:t>
      </w:r>
    </w:p>
    <w:p w14:paraId="12B58079" w14:textId="5A8EBF19" w:rsidR="00410775" w:rsidRDefault="00410775" w:rsidP="00940082">
      <w:pPr>
        <w:ind w:left="440" w:hangingChars="200" w:hanging="440"/>
      </w:pPr>
      <w:r w:rsidRPr="00410775">
        <w:rPr>
          <w:rFonts w:hint="eastAsia"/>
        </w:rPr>
        <w:t>2.2 단계별 주요 활동</w:t>
      </w:r>
      <w:r w:rsidRPr="00410775">
        <w:rPr>
          <w:rFonts w:hint="eastAsia"/>
        </w:rPr>
        <w:br/>
        <w:t>UMS 사용자/관리자 화면</w:t>
      </w:r>
    </w:p>
    <w:p w14:paraId="45874031" w14:textId="4CD76402" w:rsidR="005E444F" w:rsidRPr="00410775" w:rsidRDefault="005E444F" w:rsidP="005E444F">
      <w:pPr>
        <w:rPr>
          <w:i/>
          <w:iCs/>
        </w:rPr>
      </w:pPr>
      <w:r w:rsidRPr="005E444F">
        <w:rPr>
          <w:rFonts w:hint="eastAsia"/>
          <w:i/>
          <w:iCs/>
          <w:highlight w:val="yellow"/>
        </w:rPr>
        <w:t xml:space="preserve">아래 목록에 대하여 </w:t>
      </w:r>
      <w:r w:rsidRPr="005E444F">
        <w:rPr>
          <w:i/>
          <w:iCs/>
          <w:highlight w:val="yellow"/>
        </w:rPr>
        <w:t>‘</w:t>
      </w:r>
      <w:r w:rsidRPr="005E444F">
        <w:rPr>
          <w:rFonts w:hint="eastAsia"/>
          <w:i/>
          <w:iCs/>
          <w:highlight w:val="yellow"/>
        </w:rPr>
        <w:t>수급사업자</w:t>
      </w:r>
      <w:r w:rsidRPr="005E444F">
        <w:rPr>
          <w:i/>
          <w:iCs/>
          <w:highlight w:val="yellow"/>
        </w:rPr>
        <w:t>’</w:t>
      </w:r>
      <w:r w:rsidRPr="005E444F">
        <w:rPr>
          <w:rFonts w:hint="eastAsia"/>
          <w:i/>
          <w:iCs/>
          <w:highlight w:val="yellow"/>
        </w:rPr>
        <w:t xml:space="preserve">는 </w:t>
      </w:r>
      <w:r w:rsidRPr="005E444F">
        <w:rPr>
          <w:i/>
          <w:iCs/>
          <w:highlight w:val="yellow"/>
        </w:rPr>
        <w:t>‘</w:t>
      </w:r>
      <w:r w:rsidRPr="005E444F">
        <w:rPr>
          <w:rFonts w:hint="eastAsia"/>
          <w:i/>
          <w:iCs/>
          <w:highlight w:val="yellow"/>
        </w:rPr>
        <w:t>원사업자</w:t>
      </w:r>
      <w:r w:rsidRPr="005E444F">
        <w:rPr>
          <w:i/>
          <w:iCs/>
          <w:highlight w:val="yellow"/>
        </w:rPr>
        <w:t>’</w:t>
      </w:r>
      <w:proofErr w:type="spellStart"/>
      <w:r w:rsidRPr="005E444F">
        <w:rPr>
          <w:rFonts w:hint="eastAsia"/>
          <w:i/>
          <w:iCs/>
          <w:highlight w:val="yellow"/>
        </w:rPr>
        <w:t>와의</w:t>
      </w:r>
      <w:proofErr w:type="spellEnd"/>
      <w:r w:rsidRPr="005E444F">
        <w:rPr>
          <w:rFonts w:hint="eastAsia"/>
          <w:i/>
          <w:iCs/>
          <w:highlight w:val="yellow"/>
        </w:rPr>
        <w:t xml:space="preserve"> 협의를 거쳐 할당 받은 활동을 </w:t>
      </w:r>
      <w:r w:rsidR="006A197F">
        <w:rPr>
          <w:rFonts w:hint="eastAsia"/>
          <w:i/>
          <w:iCs/>
          <w:highlight w:val="yellow"/>
        </w:rPr>
        <w:t>일괄도급방식(turnkey) 으로</w:t>
      </w:r>
      <w:r w:rsidRPr="005E444F">
        <w:rPr>
          <w:rFonts w:hint="eastAsia"/>
          <w:i/>
          <w:iCs/>
          <w:highlight w:val="yellow"/>
        </w:rPr>
        <w:t xml:space="preserve"> 수행한다.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820"/>
        <w:gridCol w:w="3600"/>
      </w:tblGrid>
      <w:tr w:rsidR="00410775" w:rsidRPr="00410775" w14:paraId="381CDC56" w14:textId="77777777" w:rsidTr="00F663DE">
        <w:trPr>
          <w:trHeight w:val="330"/>
        </w:trPr>
        <w:tc>
          <w:tcPr>
            <w:tcW w:w="8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E5488" w14:textId="77777777" w:rsidR="00410775" w:rsidRPr="00410775" w:rsidRDefault="00410775" w:rsidP="00410775">
            <w:r w:rsidRPr="00410775">
              <w:rPr>
                <w:b/>
                <w:bCs/>
              </w:rPr>
              <w:t>단계</w:t>
            </w:r>
          </w:p>
        </w:tc>
        <w:tc>
          <w:tcPr>
            <w:tcW w:w="212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DD68C" w14:textId="77777777" w:rsidR="00410775" w:rsidRPr="00410775" w:rsidRDefault="00410775" w:rsidP="00410775">
            <w:r w:rsidRPr="00410775">
              <w:rPr>
                <w:b/>
                <w:bCs/>
              </w:rPr>
              <w:t>액티비티</w:t>
            </w:r>
          </w:p>
        </w:tc>
        <w:tc>
          <w:tcPr>
            <w:tcW w:w="1998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C9D56" w14:textId="77777777" w:rsidR="00410775" w:rsidRPr="00410775" w:rsidRDefault="00410775" w:rsidP="00410775">
            <w:r w:rsidRPr="00410775">
              <w:rPr>
                <w:b/>
                <w:bCs/>
              </w:rPr>
              <w:t>산출물</w:t>
            </w:r>
          </w:p>
        </w:tc>
      </w:tr>
      <w:tr w:rsidR="00410775" w:rsidRPr="00410775" w14:paraId="793E556E" w14:textId="77777777" w:rsidTr="00940082">
        <w:tc>
          <w:tcPr>
            <w:tcW w:w="882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D9EE4" w14:textId="77777777" w:rsidR="00410775" w:rsidRPr="00410775" w:rsidRDefault="00410775" w:rsidP="00410775">
            <w:r w:rsidRPr="00206B85">
              <w:rPr>
                <w:highlight w:val="yellow"/>
              </w:rPr>
              <w:t>분석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56DE4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현행시스템 분석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58E3B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현행시스템 분석서</w:t>
            </w:r>
          </w:p>
        </w:tc>
      </w:tr>
      <w:tr w:rsidR="00410775" w:rsidRPr="00410775" w14:paraId="199F13A1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061A8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F5E3E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 정의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F6629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인터뷰 계획서</w:t>
            </w:r>
          </w:p>
        </w:tc>
      </w:tr>
      <w:tr w:rsidR="00410775" w:rsidRPr="00410775" w14:paraId="009ABE22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0CE13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E666D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C2DEE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인터뷰 결과서</w:t>
            </w:r>
          </w:p>
        </w:tc>
      </w:tr>
      <w:tr w:rsidR="00410775" w:rsidRPr="00410775" w14:paraId="3246C846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CDA72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514D2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C6D37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 정의서</w:t>
            </w:r>
          </w:p>
        </w:tc>
      </w:tr>
      <w:tr w:rsidR="00410775" w:rsidRPr="00410775" w14:paraId="6B167AA3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DF17B" w14:textId="77777777" w:rsidR="00410775" w:rsidRPr="00410775" w:rsidRDefault="00410775" w:rsidP="00410775"/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5E388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개념데이터 모델링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CF2B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데이터 주제영역 정의서</w:t>
            </w:r>
          </w:p>
        </w:tc>
      </w:tr>
      <w:tr w:rsidR="00410775" w:rsidRPr="00410775" w14:paraId="508E891B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BAD22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DDD2D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프로세스모델링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AC970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업무기능 분해도</w:t>
            </w:r>
          </w:p>
        </w:tc>
      </w:tr>
      <w:tr w:rsidR="00410775" w:rsidRPr="00410775" w14:paraId="237CD51A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EAC3A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1D143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5C6EB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프로세스명세서</w:t>
            </w:r>
          </w:p>
        </w:tc>
      </w:tr>
      <w:tr w:rsidR="00410775" w:rsidRPr="00410775" w14:paraId="68B69668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814F9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955B8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논리 데이터모델링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A55B3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엔티티 정의서</w:t>
            </w:r>
          </w:p>
        </w:tc>
      </w:tr>
      <w:tr w:rsidR="00410775" w:rsidRPr="00410775" w14:paraId="7ED25B01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50094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3FDB7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9280D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엔티티 목록</w:t>
            </w:r>
          </w:p>
        </w:tc>
      </w:tr>
      <w:tr w:rsidR="00410775" w:rsidRPr="00410775" w14:paraId="5E19A1FE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A1EDC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ED489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C53DA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논리ERD</w:t>
            </w:r>
          </w:p>
        </w:tc>
      </w:tr>
      <w:tr w:rsidR="00410775" w:rsidRPr="00410775" w14:paraId="2CF0A5C0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87846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AD797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UI정의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DA49B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UI목록</w:t>
            </w:r>
          </w:p>
        </w:tc>
      </w:tr>
      <w:tr w:rsidR="00410775" w:rsidRPr="00410775" w14:paraId="7819F3E9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38F9E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96436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62DDB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UI정의서</w:t>
            </w:r>
          </w:p>
        </w:tc>
      </w:tr>
      <w:tr w:rsidR="00410775" w:rsidRPr="00410775" w14:paraId="1F6AAE93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F2B2E" w14:textId="77777777" w:rsidR="00410775" w:rsidRPr="00410775" w:rsidRDefault="00410775" w:rsidP="00410775"/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84F2A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인터페이스 정의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1D4BA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인터페이스 정의서</w:t>
            </w:r>
          </w:p>
        </w:tc>
      </w:tr>
      <w:tr w:rsidR="00410775" w:rsidRPr="00410775" w14:paraId="51E79D5C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8106C" w14:textId="77777777" w:rsidR="00410775" w:rsidRPr="00410775" w:rsidRDefault="00410775" w:rsidP="00410775"/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AE2F6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 추적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1EE81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요구사항추적표</w:t>
            </w:r>
          </w:p>
        </w:tc>
      </w:tr>
      <w:tr w:rsidR="00410775" w:rsidRPr="00410775" w14:paraId="78A3BF7C" w14:textId="77777777" w:rsidTr="00940082">
        <w:tc>
          <w:tcPr>
            <w:tcW w:w="882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CABBD" w14:textId="77777777" w:rsidR="00410775" w:rsidRPr="00410775" w:rsidRDefault="00410775" w:rsidP="00410775">
            <w:r w:rsidRPr="00206B85">
              <w:rPr>
                <w:highlight w:val="yellow"/>
              </w:rPr>
              <w:t>설계</w:t>
            </w:r>
          </w:p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538EA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UI설계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55F3E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메뉴구조도</w:t>
            </w:r>
          </w:p>
        </w:tc>
      </w:tr>
      <w:tr w:rsidR="00410775" w:rsidRPr="00410775" w14:paraId="1EB54171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602D1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6CEB0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409B4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UI설계서</w:t>
            </w:r>
          </w:p>
        </w:tc>
      </w:tr>
      <w:tr w:rsidR="00410775" w:rsidRPr="00410775" w14:paraId="7CA7D903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C5A0E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781EF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0862B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UI 목록(정제)</w:t>
            </w:r>
          </w:p>
        </w:tc>
      </w:tr>
      <w:tr w:rsidR="00410775" w:rsidRPr="00410775" w14:paraId="2CCF9527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D4D89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46DF1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A82FB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보고서설계서</w:t>
            </w:r>
          </w:p>
        </w:tc>
      </w:tr>
      <w:tr w:rsidR="00410775" w:rsidRPr="00410775" w14:paraId="58244954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9B4F6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01942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5D549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보고서 목록</w:t>
            </w:r>
          </w:p>
        </w:tc>
      </w:tr>
      <w:tr w:rsidR="00410775" w:rsidRPr="00410775" w14:paraId="381E5369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E065E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6F860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인터페이스 설계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34583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인터페이스설계서</w:t>
            </w:r>
          </w:p>
        </w:tc>
      </w:tr>
      <w:tr w:rsidR="00410775" w:rsidRPr="00410775" w14:paraId="1C64FEB3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2AC0C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F3E73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B7F71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인터페이스 목록</w:t>
            </w:r>
          </w:p>
        </w:tc>
      </w:tr>
      <w:tr w:rsidR="00410775" w:rsidRPr="00410775" w14:paraId="37D4C975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BDB09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EE972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프로그램 설계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E99F3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프로그램 목록</w:t>
            </w:r>
          </w:p>
        </w:tc>
      </w:tr>
      <w:tr w:rsidR="00410775" w:rsidRPr="00410775" w14:paraId="71E4CE11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16099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3B847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16ECE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프로그램 목록(배치)</w:t>
            </w:r>
          </w:p>
        </w:tc>
      </w:tr>
      <w:tr w:rsidR="00410775" w:rsidRPr="00410775" w14:paraId="49F84E4E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25E54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9BBF8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CF1E3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프로그램명세서</w:t>
            </w:r>
          </w:p>
        </w:tc>
      </w:tr>
      <w:tr w:rsidR="00410775" w:rsidRPr="00410775" w14:paraId="52EAB793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0F30E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4F6E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905A6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프로그램명세서(배치)</w:t>
            </w:r>
          </w:p>
        </w:tc>
      </w:tr>
      <w:tr w:rsidR="00410775" w:rsidRPr="00410775" w14:paraId="797EACB7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16F6D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C6717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물리 데이터모델링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BA390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코드 설계서</w:t>
            </w:r>
          </w:p>
        </w:tc>
      </w:tr>
      <w:tr w:rsidR="00410775" w:rsidRPr="00410775" w14:paraId="314736B3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4EDC8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2CA87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071B6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테이블 정의서</w:t>
            </w:r>
          </w:p>
        </w:tc>
      </w:tr>
      <w:tr w:rsidR="00410775" w:rsidRPr="00410775" w14:paraId="6D53F3AF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A33DE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48005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03EBF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테이블목록</w:t>
            </w:r>
          </w:p>
        </w:tc>
      </w:tr>
      <w:tr w:rsidR="00410775" w:rsidRPr="00410775" w14:paraId="2516743A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879A8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01040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C4882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물리 ERD</w:t>
            </w:r>
          </w:p>
        </w:tc>
      </w:tr>
      <w:tr w:rsidR="00410775" w:rsidRPr="00410775" w14:paraId="287EFB09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5961B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C7D1F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As-Is/To-Be 매핑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8FD01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화면/보고서 매핑 목록</w:t>
            </w:r>
          </w:p>
        </w:tc>
      </w:tr>
      <w:tr w:rsidR="00410775" w:rsidRPr="00410775" w14:paraId="0D19282E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162DC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A5C8D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D63C3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 xml:space="preserve">테이블 </w:t>
            </w:r>
            <w:proofErr w:type="spellStart"/>
            <w:r w:rsidRPr="00206B85">
              <w:rPr>
                <w:strike/>
              </w:rPr>
              <w:t>매핑목록</w:t>
            </w:r>
            <w:proofErr w:type="spellEnd"/>
          </w:p>
        </w:tc>
      </w:tr>
      <w:tr w:rsidR="00410775" w:rsidRPr="00410775" w14:paraId="51B93F57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71566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CB5BC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4B24E" w14:textId="77777777" w:rsidR="00410775" w:rsidRPr="00206B85" w:rsidRDefault="00410775" w:rsidP="00410775">
            <w:pPr>
              <w:rPr>
                <w:strike/>
              </w:rPr>
            </w:pPr>
            <w:proofErr w:type="spellStart"/>
            <w:r w:rsidRPr="00206B85">
              <w:rPr>
                <w:strike/>
              </w:rPr>
              <w:t>프로그램매핑</w:t>
            </w:r>
            <w:proofErr w:type="spellEnd"/>
            <w:r w:rsidRPr="00206B85">
              <w:rPr>
                <w:strike/>
              </w:rPr>
              <w:t xml:space="preserve"> 목록</w:t>
            </w:r>
          </w:p>
        </w:tc>
      </w:tr>
      <w:tr w:rsidR="00410775" w:rsidRPr="00410775" w14:paraId="0C435C6C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FC0C0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25EEA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테스트 설계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016B1" w14:textId="77777777" w:rsidR="00410775" w:rsidRPr="00206B85" w:rsidRDefault="00410775" w:rsidP="00410775">
            <w:pPr>
              <w:rPr>
                <w:strike/>
              </w:rPr>
            </w:pPr>
            <w:proofErr w:type="spellStart"/>
            <w:r w:rsidRPr="00206B85">
              <w:rPr>
                <w:strike/>
              </w:rPr>
              <w:t>총괄테스트계획서</w:t>
            </w:r>
            <w:proofErr w:type="spellEnd"/>
          </w:p>
        </w:tc>
      </w:tr>
      <w:tr w:rsidR="00410775" w:rsidRPr="00410775" w14:paraId="5C414C9A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D3FBA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287A8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AFDA4" w14:textId="77777777" w:rsidR="00410775" w:rsidRPr="00206B85" w:rsidRDefault="00410775" w:rsidP="00410775">
            <w:pPr>
              <w:rPr>
                <w:strike/>
              </w:rPr>
            </w:pPr>
            <w:proofErr w:type="spellStart"/>
            <w:r w:rsidRPr="00206B85">
              <w:rPr>
                <w:strike/>
              </w:rPr>
              <w:t>단위테스트계획서</w:t>
            </w:r>
            <w:proofErr w:type="spellEnd"/>
          </w:p>
        </w:tc>
      </w:tr>
      <w:tr w:rsidR="00410775" w:rsidRPr="00410775" w14:paraId="6202B3B7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4897C" w14:textId="77777777" w:rsidR="00410775" w:rsidRPr="00410775" w:rsidRDefault="00410775" w:rsidP="00410775"/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B3636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 추적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B7921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요구사항추적표</w:t>
            </w:r>
          </w:p>
        </w:tc>
      </w:tr>
      <w:tr w:rsidR="00410775" w:rsidRPr="00410775" w14:paraId="1CB5CE47" w14:textId="77777777" w:rsidTr="00940082">
        <w:tc>
          <w:tcPr>
            <w:tcW w:w="882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54D52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구현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41475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개발환경구축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1CC43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[개발환경]</w:t>
            </w:r>
          </w:p>
        </w:tc>
      </w:tr>
      <w:tr w:rsidR="00410775" w:rsidRPr="00410775" w14:paraId="794CAA80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74C85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F2BCF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프로그램 개발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08575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[소스 코드(Front-End)]</w:t>
            </w:r>
          </w:p>
        </w:tc>
      </w:tr>
      <w:tr w:rsidR="00410775" w:rsidRPr="00410775" w14:paraId="4CF7DC00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5D7E8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885DE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48465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[소스 코드(Back-End)]</w:t>
            </w:r>
          </w:p>
        </w:tc>
      </w:tr>
      <w:tr w:rsidR="00410775" w:rsidRPr="00410775" w14:paraId="355FE2A0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FC683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F799C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956B3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[소스 코드 (</w:t>
            </w:r>
            <w:proofErr w:type="spellStart"/>
            <w:r w:rsidRPr="00206B85">
              <w:rPr>
                <w:highlight w:val="yellow"/>
              </w:rPr>
              <w:t>컨버전</w:t>
            </w:r>
            <w:proofErr w:type="spellEnd"/>
            <w:r w:rsidRPr="00206B85">
              <w:rPr>
                <w:highlight w:val="yellow"/>
              </w:rPr>
              <w:t>)]</w:t>
            </w:r>
          </w:p>
        </w:tc>
      </w:tr>
      <w:tr w:rsidR="00410775" w:rsidRPr="00410775" w14:paraId="0CC5D55B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5E68C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A5B35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단위테스트 실시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9CBA1" w14:textId="77777777" w:rsidR="00410775" w:rsidRPr="00206B85" w:rsidRDefault="00410775" w:rsidP="00410775">
            <w:pPr>
              <w:rPr>
                <w:highlight w:val="yellow"/>
              </w:rPr>
            </w:pPr>
            <w:proofErr w:type="spellStart"/>
            <w:r w:rsidRPr="00206B85">
              <w:rPr>
                <w:highlight w:val="yellow"/>
              </w:rPr>
              <w:t>단위테스트케이스</w:t>
            </w:r>
            <w:proofErr w:type="spellEnd"/>
          </w:p>
        </w:tc>
      </w:tr>
      <w:tr w:rsidR="00410775" w:rsidRPr="00410775" w14:paraId="7ECC0C47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6ACD2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0C6EF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CA614" w14:textId="77777777" w:rsidR="00410775" w:rsidRPr="00206B85" w:rsidRDefault="00410775" w:rsidP="00410775">
            <w:pPr>
              <w:rPr>
                <w:highlight w:val="yellow"/>
              </w:rPr>
            </w:pPr>
            <w:proofErr w:type="spellStart"/>
            <w:r w:rsidRPr="00206B85">
              <w:rPr>
                <w:highlight w:val="yellow"/>
              </w:rPr>
              <w:t>단위테스트케이스</w:t>
            </w:r>
            <w:proofErr w:type="spellEnd"/>
            <w:r w:rsidRPr="00206B85">
              <w:rPr>
                <w:highlight w:val="yellow"/>
              </w:rPr>
              <w:t>(결과)</w:t>
            </w:r>
          </w:p>
        </w:tc>
      </w:tr>
      <w:tr w:rsidR="00410775" w:rsidRPr="00410775" w14:paraId="7CB1CA82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FF6C7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B1B38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통합테스트 설계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FEE9D" w14:textId="77777777" w:rsidR="00410775" w:rsidRPr="00206B85" w:rsidRDefault="00410775" w:rsidP="00410775">
            <w:pPr>
              <w:rPr>
                <w:strike/>
              </w:rPr>
            </w:pPr>
            <w:proofErr w:type="spellStart"/>
            <w:r w:rsidRPr="00206B85">
              <w:rPr>
                <w:strike/>
              </w:rPr>
              <w:t>통합테스트계획서</w:t>
            </w:r>
            <w:proofErr w:type="spellEnd"/>
          </w:p>
        </w:tc>
      </w:tr>
      <w:tr w:rsidR="00410775" w:rsidRPr="00410775" w14:paraId="6F947594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2D663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762DE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9C64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통합 테스트 시나리오</w:t>
            </w:r>
          </w:p>
        </w:tc>
      </w:tr>
      <w:tr w:rsidR="00410775" w:rsidRPr="00410775" w14:paraId="5ED15E97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F9305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80228" w14:textId="77777777" w:rsidR="00410775" w:rsidRPr="00206B85" w:rsidRDefault="00410775" w:rsidP="00410775">
            <w:pPr>
              <w:rPr>
                <w:strike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77C1E" w14:textId="77777777" w:rsidR="00410775" w:rsidRPr="00206B85" w:rsidRDefault="00410775" w:rsidP="00410775">
            <w:pPr>
              <w:rPr>
                <w:strike/>
              </w:rPr>
            </w:pPr>
            <w:proofErr w:type="spellStart"/>
            <w:r w:rsidRPr="00206B85">
              <w:rPr>
                <w:strike/>
              </w:rPr>
              <w:t>통합테스트케이스</w:t>
            </w:r>
            <w:proofErr w:type="spellEnd"/>
          </w:p>
        </w:tc>
      </w:tr>
      <w:tr w:rsidR="00410775" w:rsidRPr="00410775" w14:paraId="576A9BBD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6C2F0" w14:textId="77777777" w:rsidR="00410775" w:rsidRPr="00410775" w:rsidRDefault="00410775" w:rsidP="00410775"/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1433B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 추적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D2AAB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요구사항추적표</w:t>
            </w:r>
          </w:p>
        </w:tc>
      </w:tr>
      <w:tr w:rsidR="00410775" w:rsidRPr="00410775" w14:paraId="57ADFBDD" w14:textId="77777777" w:rsidTr="00940082">
        <w:tc>
          <w:tcPr>
            <w:tcW w:w="882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595A7" w14:textId="77777777" w:rsidR="00410775" w:rsidRPr="00410775" w:rsidRDefault="00410775" w:rsidP="00410775">
            <w:r w:rsidRPr="00410775">
              <w:t>테스트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AE20A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테스트환경구축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E6037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[테스트 환경]</w:t>
            </w:r>
          </w:p>
        </w:tc>
      </w:tr>
      <w:tr w:rsidR="00410775" w:rsidRPr="00410775" w14:paraId="2D3E8D12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43DFA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A80DA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통합테스트 실시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E0DA7" w14:textId="77777777" w:rsidR="00410775" w:rsidRPr="00206B85" w:rsidRDefault="00410775" w:rsidP="00410775">
            <w:pPr>
              <w:rPr>
                <w:highlight w:val="yellow"/>
              </w:rPr>
            </w:pPr>
            <w:proofErr w:type="spellStart"/>
            <w:r w:rsidRPr="00206B85">
              <w:rPr>
                <w:highlight w:val="yellow"/>
              </w:rPr>
              <w:t>통합테스트케이스</w:t>
            </w:r>
            <w:proofErr w:type="spellEnd"/>
            <w:r w:rsidRPr="00206B85">
              <w:rPr>
                <w:highlight w:val="yellow"/>
              </w:rPr>
              <w:t>(결과)</w:t>
            </w:r>
          </w:p>
        </w:tc>
      </w:tr>
      <w:tr w:rsidR="00410775" w:rsidRPr="00410775" w14:paraId="15274895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6B75E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56419" w14:textId="77777777" w:rsidR="00410775" w:rsidRPr="00206B85" w:rsidRDefault="00410775" w:rsidP="00410775">
            <w:pPr>
              <w:rPr>
                <w:highlight w:val="yellow"/>
              </w:rPr>
            </w:pP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DC97C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제3자 테스트 실시</w:t>
            </w:r>
          </w:p>
        </w:tc>
      </w:tr>
      <w:tr w:rsidR="00410775" w:rsidRPr="00410775" w14:paraId="03E3FCE5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827E4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F0C4C" w14:textId="77777777" w:rsidR="00410775" w:rsidRPr="00410775" w:rsidRDefault="00410775" w:rsidP="00410775">
            <w:r w:rsidRPr="00206B85">
              <w:rPr>
                <w:highlight w:val="yellow"/>
              </w:rPr>
              <w:t>영업점 테스트 실시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7C1D6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영업점 테스트 계획서</w:t>
            </w:r>
          </w:p>
        </w:tc>
      </w:tr>
      <w:tr w:rsidR="00410775" w:rsidRPr="00410775" w14:paraId="581005C7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9A1F9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7C3EB" w14:textId="77777777" w:rsidR="00410775" w:rsidRPr="00410775" w:rsidRDefault="00410775" w:rsidP="00410775"/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3EEE2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영업점 테스트시나리오</w:t>
            </w:r>
          </w:p>
        </w:tc>
      </w:tr>
      <w:tr w:rsidR="00410775" w:rsidRPr="00410775" w14:paraId="75E5B98A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A8D8A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4D6B4" w14:textId="77777777" w:rsidR="00410775" w:rsidRPr="00410775" w:rsidRDefault="00410775" w:rsidP="00410775"/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D7CB2" w14:textId="77777777" w:rsidR="00410775" w:rsidRPr="00410775" w:rsidRDefault="00410775" w:rsidP="00410775">
            <w:r w:rsidRPr="00206B85">
              <w:rPr>
                <w:highlight w:val="yellow"/>
              </w:rPr>
              <w:t>영업점테스트 케이스(결과)</w:t>
            </w:r>
          </w:p>
        </w:tc>
      </w:tr>
      <w:tr w:rsidR="00410775" w:rsidRPr="00410775" w14:paraId="52EF8A27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BCD29" w14:textId="77777777" w:rsidR="00410775" w:rsidRPr="00410775" w:rsidRDefault="00410775" w:rsidP="00410775"/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A5245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 추적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2F9A3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요구사항추적표</w:t>
            </w:r>
          </w:p>
        </w:tc>
      </w:tr>
      <w:tr w:rsidR="00410775" w:rsidRPr="00410775" w14:paraId="4D1B75A6" w14:textId="77777777" w:rsidTr="00940082">
        <w:tc>
          <w:tcPr>
            <w:tcW w:w="882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3CCE4" w14:textId="77777777" w:rsidR="00410775" w:rsidRPr="00410775" w:rsidRDefault="00410775" w:rsidP="00410775">
            <w:r w:rsidRPr="00410775">
              <w:t>이행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81A27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운영환경 구축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FFD0B" w14:textId="77777777" w:rsidR="00410775" w:rsidRPr="00206B85" w:rsidRDefault="00410775" w:rsidP="00410775">
            <w:pPr>
              <w:rPr>
                <w:highlight w:val="yellow"/>
              </w:rPr>
            </w:pPr>
            <w:r w:rsidRPr="00206B85">
              <w:rPr>
                <w:highlight w:val="yellow"/>
              </w:rPr>
              <w:t>[운영환경]</w:t>
            </w:r>
          </w:p>
        </w:tc>
      </w:tr>
      <w:tr w:rsidR="00410775" w:rsidRPr="00410775" w14:paraId="1E12DB82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D354D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29634" w14:textId="77777777" w:rsidR="00410775" w:rsidRPr="00410775" w:rsidRDefault="00410775" w:rsidP="00410775">
            <w:r w:rsidRPr="00206B85">
              <w:rPr>
                <w:highlight w:val="yellow"/>
              </w:rPr>
              <w:t>인수테스트 실시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90A73" w14:textId="77777777" w:rsidR="00410775" w:rsidRPr="00410775" w:rsidRDefault="00410775" w:rsidP="00410775">
            <w:proofErr w:type="spellStart"/>
            <w:r w:rsidRPr="00410775">
              <w:t>인수테스트계획서</w:t>
            </w:r>
            <w:proofErr w:type="spellEnd"/>
          </w:p>
        </w:tc>
      </w:tr>
      <w:tr w:rsidR="00410775" w:rsidRPr="00410775" w14:paraId="2F2FC271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BDC1F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87F8F" w14:textId="77777777" w:rsidR="00410775" w:rsidRPr="00410775" w:rsidRDefault="00410775" w:rsidP="00410775"/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252CF" w14:textId="77777777" w:rsidR="00410775" w:rsidRPr="00410775" w:rsidRDefault="00410775" w:rsidP="00410775">
            <w:r w:rsidRPr="00410775">
              <w:t>인수테스트 시나리오</w:t>
            </w:r>
          </w:p>
        </w:tc>
      </w:tr>
      <w:tr w:rsidR="00410775" w:rsidRPr="00410775" w14:paraId="3716285C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32A9D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6A066" w14:textId="77777777" w:rsidR="00410775" w:rsidRPr="00410775" w:rsidRDefault="00410775" w:rsidP="00410775"/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46152" w14:textId="77777777" w:rsidR="00410775" w:rsidRPr="00410775" w:rsidRDefault="00410775" w:rsidP="00410775">
            <w:proofErr w:type="spellStart"/>
            <w:r w:rsidRPr="00206B85">
              <w:rPr>
                <w:highlight w:val="yellow"/>
              </w:rPr>
              <w:t>인수테스트케이스</w:t>
            </w:r>
            <w:proofErr w:type="spellEnd"/>
            <w:r w:rsidRPr="00206B85">
              <w:rPr>
                <w:highlight w:val="yellow"/>
              </w:rPr>
              <w:t>(결과)</w:t>
            </w:r>
          </w:p>
        </w:tc>
      </w:tr>
      <w:tr w:rsidR="00410775" w:rsidRPr="00410775" w14:paraId="25422B07" w14:textId="77777777" w:rsidTr="00940082"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71348" w14:textId="77777777" w:rsidR="00410775" w:rsidRPr="00410775" w:rsidRDefault="00410775" w:rsidP="00410775"/>
        </w:tc>
        <w:tc>
          <w:tcPr>
            <w:tcW w:w="212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BA465" w14:textId="77777777" w:rsidR="00410775" w:rsidRPr="00410775" w:rsidRDefault="00410775" w:rsidP="00410775">
            <w:r w:rsidRPr="00206B85">
              <w:rPr>
                <w:highlight w:val="yellow"/>
              </w:rPr>
              <w:t>교육훈련 수행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E9E77" w14:textId="77777777" w:rsidR="00410775" w:rsidRPr="00206B85" w:rsidRDefault="00410775" w:rsidP="00410775">
            <w:pPr>
              <w:rPr>
                <w:strike/>
              </w:rPr>
            </w:pPr>
            <w:r w:rsidRPr="00206B85">
              <w:rPr>
                <w:strike/>
              </w:rPr>
              <w:t>사용자매뉴얼</w:t>
            </w:r>
          </w:p>
        </w:tc>
      </w:tr>
      <w:tr w:rsidR="00410775" w:rsidRPr="00410775" w14:paraId="131DFF41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95F51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A93F9" w14:textId="77777777" w:rsidR="00410775" w:rsidRPr="00410775" w:rsidRDefault="00410775" w:rsidP="00410775"/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B8083" w14:textId="77777777" w:rsidR="00410775" w:rsidRPr="00206B85" w:rsidRDefault="00410775" w:rsidP="00410775">
            <w:pPr>
              <w:rPr>
                <w:strike/>
              </w:rPr>
            </w:pPr>
            <w:proofErr w:type="spellStart"/>
            <w:r w:rsidRPr="00206B85">
              <w:rPr>
                <w:strike/>
              </w:rPr>
              <w:t>화면도움말</w:t>
            </w:r>
            <w:proofErr w:type="spellEnd"/>
          </w:p>
        </w:tc>
      </w:tr>
      <w:tr w:rsidR="00410775" w:rsidRPr="00410775" w14:paraId="12C2C8D3" w14:textId="77777777" w:rsidTr="00940082">
        <w:trPr>
          <w:trHeight w:val="330"/>
        </w:trPr>
        <w:tc>
          <w:tcPr>
            <w:tcW w:w="882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6160B" w14:textId="77777777" w:rsidR="00410775" w:rsidRPr="00410775" w:rsidRDefault="00410775" w:rsidP="00410775"/>
        </w:tc>
        <w:tc>
          <w:tcPr>
            <w:tcW w:w="212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844AB" w14:textId="77777777" w:rsidR="00410775" w:rsidRPr="00410775" w:rsidRDefault="00410775" w:rsidP="00410775"/>
        </w:tc>
        <w:tc>
          <w:tcPr>
            <w:tcW w:w="199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F0F18" w14:textId="77777777" w:rsidR="00410775" w:rsidRPr="00410775" w:rsidRDefault="00410775" w:rsidP="00410775">
            <w:r w:rsidRPr="00206B85">
              <w:rPr>
                <w:highlight w:val="yellow"/>
              </w:rPr>
              <w:t>운영매뉴얼</w:t>
            </w:r>
          </w:p>
        </w:tc>
      </w:tr>
    </w:tbl>
    <w:p w14:paraId="2532BF1F" w14:textId="75760702" w:rsidR="00940082" w:rsidRPr="00940082" w:rsidRDefault="00940082" w:rsidP="00940082">
      <w:pPr>
        <w:rPr>
          <w:b/>
          <w:bCs/>
        </w:rPr>
      </w:pPr>
    </w:p>
    <w:p w14:paraId="3238707F" w14:textId="6CA586D6" w:rsidR="00410775" w:rsidRPr="00410775" w:rsidRDefault="00410775" w:rsidP="005E444F">
      <w:pPr>
        <w:ind w:firstLineChars="300" w:firstLine="660"/>
        <w:rPr>
          <w:b/>
          <w:bCs/>
        </w:rPr>
      </w:pPr>
      <w:r w:rsidRPr="00410775">
        <w:rPr>
          <w:rFonts w:hint="eastAsia"/>
          <w:b/>
          <w:bCs/>
        </w:rPr>
        <w:t>3. 대금의 지급</w:t>
      </w:r>
    </w:p>
    <w:p w14:paraId="76DB5878" w14:textId="77777777" w:rsidR="00940082" w:rsidRDefault="00410775" w:rsidP="00940082">
      <w:pPr>
        <w:pStyle w:val="a6"/>
        <w:numPr>
          <w:ilvl w:val="1"/>
          <w:numId w:val="19"/>
        </w:numPr>
      </w:pPr>
      <w:r w:rsidRPr="00410775">
        <w:rPr>
          <w:rFonts w:hint="eastAsia"/>
        </w:rPr>
        <w:t>지급방법</w:t>
      </w:r>
    </w:p>
    <w:p w14:paraId="615FBC2C" w14:textId="0973A973" w:rsidR="00410775" w:rsidRPr="00410775" w:rsidRDefault="00410775" w:rsidP="00940082">
      <w:pPr>
        <w:pStyle w:val="a6"/>
        <w:ind w:left="360"/>
      </w:pPr>
      <w:proofErr w:type="spellStart"/>
      <w:r w:rsidRPr="00410775">
        <w:rPr>
          <w:rFonts w:hint="eastAsia"/>
        </w:rPr>
        <w:t>기성금</w:t>
      </w:r>
      <w:proofErr w:type="spellEnd"/>
    </w:p>
    <w:p w14:paraId="30C2D4FA" w14:textId="77777777" w:rsidR="00410775" w:rsidRPr="00410775" w:rsidRDefault="00410775" w:rsidP="00940082">
      <w:pPr>
        <w:ind w:firstLineChars="200" w:firstLine="440"/>
      </w:pPr>
      <w:r w:rsidRPr="00410775">
        <w:rPr>
          <w:rFonts w:hint="eastAsia"/>
        </w:rPr>
        <w:t>- 기성에 따른 진척 단계별 검수</w:t>
      </w:r>
    </w:p>
    <w:p w14:paraId="109EFD64" w14:textId="2997AC53" w:rsidR="00940082" w:rsidRDefault="00940082" w:rsidP="00940082">
      <w:pPr>
        <w:ind w:firstLineChars="200" w:firstLine="440"/>
      </w:pPr>
      <w:r>
        <w:rPr>
          <w:rFonts w:hint="eastAsia"/>
        </w:rPr>
        <w:t xml:space="preserve">- </w:t>
      </w:r>
      <w:r w:rsidR="00410775" w:rsidRPr="00410775">
        <w:rPr>
          <w:rFonts w:hint="eastAsia"/>
        </w:rPr>
        <w:t>지급시</w:t>
      </w:r>
      <w:r>
        <w:rPr>
          <w:rFonts w:hint="eastAsia"/>
        </w:rPr>
        <w:t>기</w:t>
      </w:r>
    </w:p>
    <w:p w14:paraId="424D9760" w14:textId="1AC64C3D" w:rsidR="00410775" w:rsidRPr="00410775" w:rsidRDefault="00940082" w:rsidP="00940082">
      <w:pPr>
        <w:ind w:firstLineChars="200" w:firstLine="440"/>
      </w:pPr>
      <w:r w:rsidRPr="00A004D0">
        <w:rPr>
          <w:rFonts w:hint="eastAsia"/>
          <w:i/>
          <w:iCs/>
          <w:highlight w:val="yellow"/>
        </w:rPr>
        <w:t>SK주식회사</w:t>
      </w:r>
      <w:r w:rsidR="00410775" w:rsidRPr="00A004D0">
        <w:rPr>
          <w:rFonts w:hint="eastAsia"/>
          <w:i/>
          <w:iCs/>
          <w:highlight w:val="yellow"/>
        </w:rPr>
        <w:t xml:space="preserve"> 대금 수령일로부터 15일 이내 목적물 수령일로부터 60일 이내</w:t>
      </w:r>
      <w:r w:rsidRPr="00A004D0">
        <w:rPr>
          <w:rFonts w:hint="eastAsia"/>
          <w:i/>
          <w:iCs/>
          <w:highlight w:val="yellow"/>
        </w:rPr>
        <w:t xml:space="preserve"> </w:t>
      </w:r>
      <w:r w:rsidR="00410775" w:rsidRPr="00A004D0">
        <w:rPr>
          <w:rFonts w:hint="eastAsia"/>
          <w:i/>
          <w:iCs/>
          <w:highlight w:val="yellow"/>
        </w:rPr>
        <w:t>중 짧은 기일에 지급</w:t>
      </w:r>
    </w:p>
    <w:p w14:paraId="35B521FB" w14:textId="51BD4F83" w:rsidR="00410775" w:rsidRPr="00410775" w:rsidRDefault="00410775" w:rsidP="00940082">
      <w:pPr>
        <w:ind w:left="720" w:firstLineChars="100" w:firstLine="220"/>
        <w:rPr>
          <w:b/>
          <w:bCs/>
        </w:rPr>
      </w:pPr>
      <w:r w:rsidRPr="00410775">
        <w:rPr>
          <w:rFonts w:hint="eastAsia"/>
          <w:b/>
          <w:bCs/>
        </w:rPr>
        <w:t>4. 검수</w:t>
      </w:r>
    </w:p>
    <w:p w14:paraId="00E56770" w14:textId="2C7508DD" w:rsidR="00410775" w:rsidRPr="00410775" w:rsidRDefault="00410775" w:rsidP="00940082">
      <w:r w:rsidRPr="00410775">
        <w:rPr>
          <w:rFonts w:hint="eastAsia"/>
        </w:rPr>
        <w:t>4.</w:t>
      </w:r>
      <w:r w:rsidR="00940082">
        <w:rPr>
          <w:rFonts w:hint="eastAsia"/>
        </w:rPr>
        <w:t>1</w:t>
      </w:r>
      <w:r w:rsidRPr="00410775">
        <w:rPr>
          <w:rFonts w:hint="eastAsia"/>
        </w:rPr>
        <w:t xml:space="preserve"> 단계별 검수 기준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2844"/>
        <w:gridCol w:w="5538"/>
      </w:tblGrid>
      <w:tr w:rsidR="00410775" w:rsidRPr="00410775" w14:paraId="6946A78F" w14:textId="77777777" w:rsidTr="00F663DE">
        <w:trPr>
          <w:trHeight w:val="495"/>
        </w:trPr>
        <w:tc>
          <w:tcPr>
            <w:tcW w:w="349" w:type="pct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DF193" w14:textId="77777777" w:rsidR="00410775" w:rsidRPr="00410775" w:rsidRDefault="00410775" w:rsidP="00410775">
            <w:pPr>
              <w:rPr>
                <w:b/>
                <w:bCs/>
              </w:rPr>
            </w:pPr>
            <w:r w:rsidRPr="00410775">
              <w:rPr>
                <w:b/>
                <w:bCs/>
              </w:rPr>
              <w:t>단계</w:t>
            </w:r>
          </w:p>
        </w:tc>
        <w:tc>
          <w:tcPr>
            <w:tcW w:w="1578" w:type="pct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995F4" w14:textId="77777777" w:rsidR="00410775" w:rsidRPr="00410775" w:rsidRDefault="00410775" w:rsidP="00410775">
            <w:pPr>
              <w:rPr>
                <w:b/>
                <w:bCs/>
              </w:rPr>
            </w:pPr>
            <w:r w:rsidRPr="00410775">
              <w:rPr>
                <w:b/>
                <w:bCs/>
              </w:rPr>
              <w:t>검수대상</w:t>
            </w:r>
          </w:p>
        </w:tc>
        <w:tc>
          <w:tcPr>
            <w:tcW w:w="3072" w:type="pct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A9944" w14:textId="77777777" w:rsidR="00410775" w:rsidRPr="00410775" w:rsidRDefault="00410775" w:rsidP="00410775">
            <w:pPr>
              <w:rPr>
                <w:b/>
                <w:bCs/>
              </w:rPr>
            </w:pPr>
            <w:r w:rsidRPr="00410775">
              <w:rPr>
                <w:b/>
                <w:bCs/>
              </w:rPr>
              <w:t>검수기준</w:t>
            </w:r>
          </w:p>
        </w:tc>
      </w:tr>
      <w:tr w:rsidR="00410775" w:rsidRPr="00410775" w14:paraId="014780BD" w14:textId="77777777" w:rsidTr="00410775">
        <w:tc>
          <w:tcPr>
            <w:tcW w:w="3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6FB54" w14:textId="77777777" w:rsidR="00410775" w:rsidRPr="00410775" w:rsidRDefault="00410775" w:rsidP="00410775">
            <w:r w:rsidRPr="00410775">
              <w:t>분석/설계</w:t>
            </w:r>
          </w:p>
        </w:tc>
        <w:tc>
          <w:tcPr>
            <w:tcW w:w="1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4B24F" w14:textId="77777777" w:rsidR="00410775" w:rsidRPr="00410775" w:rsidRDefault="00410775" w:rsidP="00F663DE">
            <w:r w:rsidRPr="00410775">
              <w:t>분석단계 산출물</w:t>
            </w:r>
          </w:p>
        </w:tc>
        <w:tc>
          <w:tcPr>
            <w:tcW w:w="3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97702" w14:textId="77777777" w:rsidR="00410775" w:rsidRPr="00410775" w:rsidRDefault="00410775" w:rsidP="00F663DE">
            <w:r w:rsidRPr="00410775">
              <w:t>기 작성된 요구사항 및 신규 요구사항의 산출물 반영정도 및 산출물 100% 작성</w:t>
            </w:r>
          </w:p>
        </w:tc>
      </w:tr>
      <w:tr w:rsidR="00410775" w:rsidRPr="00410775" w14:paraId="40DFD2F8" w14:textId="77777777" w:rsidTr="00410775">
        <w:tc>
          <w:tcPr>
            <w:tcW w:w="3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293A0" w14:textId="77777777" w:rsidR="00410775" w:rsidRPr="00410775" w:rsidRDefault="00410775" w:rsidP="00410775"/>
        </w:tc>
        <w:tc>
          <w:tcPr>
            <w:tcW w:w="1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6271C" w14:textId="77777777" w:rsidR="00410775" w:rsidRPr="00410775" w:rsidRDefault="00410775" w:rsidP="00F663DE">
            <w:r w:rsidRPr="00410775">
              <w:t>설계단계 산출물</w:t>
            </w:r>
          </w:p>
        </w:tc>
        <w:tc>
          <w:tcPr>
            <w:tcW w:w="3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7352D" w14:textId="77777777" w:rsidR="00410775" w:rsidRPr="00410775" w:rsidRDefault="00410775" w:rsidP="00F663DE">
            <w:r w:rsidRPr="00410775">
              <w:t>요구사항 추적표의 내용이 설계 단계 산출물에 적용 및 산출물 100%작성</w:t>
            </w:r>
          </w:p>
        </w:tc>
      </w:tr>
      <w:tr w:rsidR="00410775" w:rsidRPr="00410775" w14:paraId="3F511B42" w14:textId="77777777" w:rsidTr="00410775">
        <w:tc>
          <w:tcPr>
            <w:tcW w:w="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D42D7" w14:textId="77777777" w:rsidR="00410775" w:rsidRPr="00410775" w:rsidRDefault="00410775" w:rsidP="00410775">
            <w:r w:rsidRPr="00410775">
              <w:t>구현</w:t>
            </w:r>
          </w:p>
        </w:tc>
        <w:tc>
          <w:tcPr>
            <w:tcW w:w="1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A2EA3" w14:textId="77777777" w:rsidR="00410775" w:rsidRPr="00410775" w:rsidRDefault="00410775" w:rsidP="00F663DE">
            <w:r w:rsidRPr="00410775">
              <w:t>구현단계 산출물</w:t>
            </w:r>
          </w:p>
        </w:tc>
        <w:tc>
          <w:tcPr>
            <w:tcW w:w="3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BF8B6" w14:textId="77777777" w:rsidR="00410775" w:rsidRPr="00410775" w:rsidRDefault="00410775" w:rsidP="00F663DE">
            <w:r w:rsidRPr="00410775">
              <w:t>구현단계 산출물 100% 제출 및 검수완료</w:t>
            </w:r>
          </w:p>
        </w:tc>
      </w:tr>
      <w:tr w:rsidR="00410775" w:rsidRPr="00410775" w14:paraId="05A45A65" w14:textId="77777777" w:rsidTr="00410775">
        <w:tc>
          <w:tcPr>
            <w:tcW w:w="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F9536" w14:textId="77777777" w:rsidR="00410775" w:rsidRPr="00410775" w:rsidRDefault="00410775" w:rsidP="00410775">
            <w:r w:rsidRPr="00410775">
              <w:t>테스트</w:t>
            </w:r>
          </w:p>
        </w:tc>
        <w:tc>
          <w:tcPr>
            <w:tcW w:w="1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BF11E" w14:textId="77777777" w:rsidR="00410775" w:rsidRPr="00410775" w:rsidRDefault="00410775" w:rsidP="00F663DE">
            <w:r w:rsidRPr="00410775">
              <w:t>테스트단계 산출물</w:t>
            </w:r>
          </w:p>
        </w:tc>
        <w:tc>
          <w:tcPr>
            <w:tcW w:w="3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DBDBA" w14:textId="77777777" w:rsidR="00410775" w:rsidRPr="00410775" w:rsidRDefault="00410775" w:rsidP="00F663DE">
            <w:r w:rsidRPr="00410775">
              <w:t>테스트단계 산출물 100% 제출 및 검수완료</w:t>
            </w:r>
          </w:p>
        </w:tc>
      </w:tr>
      <w:tr w:rsidR="00410775" w:rsidRPr="00410775" w14:paraId="7386E0F0" w14:textId="77777777" w:rsidTr="00410775">
        <w:tc>
          <w:tcPr>
            <w:tcW w:w="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C95A8" w14:textId="77777777" w:rsidR="00410775" w:rsidRPr="00410775" w:rsidRDefault="00410775" w:rsidP="00410775">
            <w:r w:rsidRPr="00410775">
              <w:t>이행</w:t>
            </w:r>
          </w:p>
        </w:tc>
        <w:tc>
          <w:tcPr>
            <w:tcW w:w="1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61405" w14:textId="77777777" w:rsidR="00410775" w:rsidRPr="00410775" w:rsidRDefault="00410775" w:rsidP="00F663DE">
            <w:r w:rsidRPr="00410775">
              <w:t>이행단계 산출물</w:t>
            </w:r>
          </w:p>
        </w:tc>
        <w:tc>
          <w:tcPr>
            <w:tcW w:w="3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AA9F5" w14:textId="77777777" w:rsidR="00410775" w:rsidRPr="00410775" w:rsidRDefault="00410775" w:rsidP="00F663DE">
            <w:r w:rsidRPr="00410775">
              <w:t>이행단계 산출물 100% 제출 및 검수완료</w:t>
            </w:r>
          </w:p>
        </w:tc>
      </w:tr>
    </w:tbl>
    <w:p w14:paraId="6DF097D5" w14:textId="77777777" w:rsidR="00940082" w:rsidRDefault="00940082" w:rsidP="00940082">
      <w:pPr>
        <w:ind w:left="720"/>
        <w:rPr>
          <w:b/>
          <w:bCs/>
        </w:rPr>
      </w:pPr>
    </w:p>
    <w:p w14:paraId="3FEBD18C" w14:textId="77777777" w:rsidR="00940082" w:rsidRDefault="00940082" w:rsidP="00940082">
      <w:pPr>
        <w:ind w:left="720"/>
        <w:rPr>
          <w:b/>
          <w:bCs/>
        </w:rPr>
      </w:pPr>
    </w:p>
    <w:p w14:paraId="35B9920D" w14:textId="77777777" w:rsidR="00940082" w:rsidRDefault="00940082" w:rsidP="00940082">
      <w:pPr>
        <w:ind w:left="720"/>
        <w:rPr>
          <w:b/>
          <w:bCs/>
        </w:rPr>
      </w:pPr>
    </w:p>
    <w:p w14:paraId="3F39C4A2" w14:textId="77777777" w:rsidR="00940082" w:rsidRDefault="00940082" w:rsidP="00940082">
      <w:pPr>
        <w:ind w:left="720"/>
        <w:rPr>
          <w:b/>
          <w:bCs/>
        </w:rPr>
      </w:pPr>
    </w:p>
    <w:p w14:paraId="07C5B01D" w14:textId="77777777" w:rsidR="00F663DE" w:rsidRDefault="00F663DE" w:rsidP="00940082">
      <w:pPr>
        <w:ind w:left="720"/>
        <w:rPr>
          <w:b/>
          <w:bCs/>
        </w:rPr>
      </w:pPr>
    </w:p>
    <w:p w14:paraId="57CB92A1" w14:textId="77777777" w:rsidR="00F663DE" w:rsidRDefault="00F663DE" w:rsidP="00940082">
      <w:pPr>
        <w:ind w:left="720"/>
        <w:rPr>
          <w:b/>
          <w:bCs/>
        </w:rPr>
      </w:pPr>
    </w:p>
    <w:p w14:paraId="24EDA2E8" w14:textId="77777777" w:rsidR="00FB7E09" w:rsidRDefault="00FB7E09" w:rsidP="00940082">
      <w:pPr>
        <w:ind w:left="720"/>
        <w:rPr>
          <w:b/>
          <w:bCs/>
        </w:rPr>
      </w:pPr>
    </w:p>
    <w:p w14:paraId="18704C38" w14:textId="2B24D630" w:rsidR="00410775" w:rsidRPr="00410775" w:rsidRDefault="00410775" w:rsidP="00940082">
      <w:pPr>
        <w:ind w:left="720"/>
        <w:rPr>
          <w:b/>
          <w:bCs/>
        </w:rPr>
      </w:pPr>
      <w:r w:rsidRPr="00410775">
        <w:rPr>
          <w:rFonts w:hint="eastAsia"/>
          <w:b/>
          <w:bCs/>
        </w:rPr>
        <w:t>5. 품질보증방안</w:t>
      </w:r>
    </w:p>
    <w:p w14:paraId="2728C069" w14:textId="77777777" w:rsidR="00410775" w:rsidRPr="00410775" w:rsidRDefault="00410775" w:rsidP="00940082">
      <w:r w:rsidRPr="00410775">
        <w:rPr>
          <w:rFonts w:hint="eastAsia"/>
        </w:rPr>
        <w:t>5.1 품질목표</w:t>
      </w:r>
    </w:p>
    <w:p w14:paraId="616A3B3C" w14:textId="77777777" w:rsidR="00410775" w:rsidRPr="00410775" w:rsidRDefault="00410775" w:rsidP="00410775">
      <w:r w:rsidRPr="00410775">
        <w:rPr>
          <w:rFonts w:hint="eastAsia"/>
        </w:rPr>
        <w:t>원사업자와 수급사업자는 고객 요구사항 및 프로젝트 특성을 고려하여 다음과 같이 품질목표를 설정한다.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2569"/>
        <w:gridCol w:w="1343"/>
        <w:gridCol w:w="1276"/>
        <w:gridCol w:w="1416"/>
        <w:gridCol w:w="1362"/>
      </w:tblGrid>
      <w:tr w:rsidR="00410775" w:rsidRPr="00410775" w14:paraId="5555D987" w14:textId="77777777" w:rsidTr="00F663DE">
        <w:trPr>
          <w:trHeight w:val="495"/>
        </w:trPr>
        <w:tc>
          <w:tcPr>
            <w:tcW w:w="579" w:type="pct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D874A" w14:textId="77777777" w:rsidR="00F663DE" w:rsidRDefault="00410775" w:rsidP="00410775">
            <w:pPr>
              <w:rPr>
                <w:b/>
                <w:bCs/>
                <w:sz w:val="18"/>
                <w:szCs w:val="18"/>
              </w:rPr>
            </w:pPr>
            <w:r w:rsidRPr="00F663DE">
              <w:rPr>
                <w:b/>
                <w:bCs/>
                <w:sz w:val="18"/>
                <w:szCs w:val="18"/>
              </w:rPr>
              <w:t xml:space="preserve">품질 </w:t>
            </w:r>
          </w:p>
          <w:p w14:paraId="436F4463" w14:textId="63985263" w:rsidR="00410775" w:rsidRPr="00F663DE" w:rsidRDefault="00410775" w:rsidP="00410775">
            <w:pPr>
              <w:rPr>
                <w:b/>
                <w:bCs/>
                <w:sz w:val="18"/>
                <w:szCs w:val="18"/>
              </w:rPr>
            </w:pPr>
            <w:r w:rsidRPr="00F663DE">
              <w:rPr>
                <w:b/>
                <w:bCs/>
                <w:sz w:val="18"/>
                <w:szCs w:val="18"/>
              </w:rPr>
              <w:t>지표</w:t>
            </w:r>
          </w:p>
        </w:tc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F70C5" w14:textId="77777777" w:rsidR="00410775" w:rsidRPr="00F663DE" w:rsidRDefault="00410775" w:rsidP="00410775">
            <w:pPr>
              <w:rPr>
                <w:b/>
                <w:bCs/>
                <w:sz w:val="18"/>
                <w:szCs w:val="18"/>
              </w:rPr>
            </w:pPr>
            <w:r w:rsidRPr="00F663DE">
              <w:rPr>
                <w:b/>
                <w:bCs/>
                <w:sz w:val="18"/>
                <w:szCs w:val="18"/>
              </w:rPr>
              <w:t>측정 방식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5F122" w14:textId="77777777" w:rsidR="00410775" w:rsidRPr="00F663DE" w:rsidRDefault="00410775" w:rsidP="00410775">
            <w:pPr>
              <w:rPr>
                <w:b/>
                <w:bCs/>
                <w:sz w:val="18"/>
                <w:szCs w:val="18"/>
              </w:rPr>
            </w:pPr>
            <w:r w:rsidRPr="00F663DE">
              <w:rPr>
                <w:b/>
                <w:bCs/>
                <w:sz w:val="18"/>
                <w:szCs w:val="18"/>
              </w:rPr>
              <w:t>평가 시기</w:t>
            </w:r>
          </w:p>
        </w:tc>
        <w:tc>
          <w:tcPr>
            <w:tcW w:w="708" w:type="pct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08EB4" w14:textId="77777777" w:rsidR="00410775" w:rsidRPr="00F663DE" w:rsidRDefault="00410775" w:rsidP="00410775">
            <w:pPr>
              <w:rPr>
                <w:b/>
                <w:bCs/>
                <w:sz w:val="18"/>
                <w:szCs w:val="18"/>
              </w:rPr>
            </w:pPr>
            <w:r w:rsidRPr="00F663DE">
              <w:rPr>
                <w:b/>
                <w:bCs/>
                <w:sz w:val="18"/>
                <w:szCs w:val="18"/>
              </w:rPr>
              <w:t>품질 목표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F51B4" w14:textId="77777777" w:rsidR="00410775" w:rsidRPr="00F663DE" w:rsidRDefault="00410775" w:rsidP="00410775">
            <w:pPr>
              <w:rPr>
                <w:b/>
                <w:bCs/>
                <w:sz w:val="18"/>
                <w:szCs w:val="18"/>
              </w:rPr>
            </w:pPr>
            <w:r w:rsidRPr="00F663DE">
              <w:rPr>
                <w:b/>
                <w:bCs/>
                <w:sz w:val="18"/>
                <w:szCs w:val="18"/>
              </w:rPr>
              <w:t>수집 도구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1251A" w14:textId="77777777" w:rsidR="00F663DE" w:rsidRDefault="00410775" w:rsidP="00410775">
            <w:pPr>
              <w:rPr>
                <w:b/>
                <w:bCs/>
                <w:sz w:val="18"/>
                <w:szCs w:val="18"/>
              </w:rPr>
            </w:pPr>
            <w:r w:rsidRPr="00F663DE">
              <w:rPr>
                <w:b/>
                <w:bCs/>
                <w:sz w:val="18"/>
                <w:szCs w:val="18"/>
              </w:rPr>
              <w:t>비고</w:t>
            </w:r>
          </w:p>
          <w:p w14:paraId="6D0E36B6" w14:textId="5CE9D22E" w:rsidR="00410775" w:rsidRPr="00F663DE" w:rsidRDefault="00410775" w:rsidP="00410775">
            <w:pPr>
              <w:rPr>
                <w:b/>
                <w:bCs/>
                <w:sz w:val="18"/>
                <w:szCs w:val="18"/>
              </w:rPr>
            </w:pPr>
            <w:r w:rsidRPr="00F663DE">
              <w:rPr>
                <w:b/>
                <w:bCs/>
                <w:sz w:val="18"/>
                <w:szCs w:val="18"/>
              </w:rPr>
              <w:t>[품질특성]</w:t>
            </w:r>
          </w:p>
        </w:tc>
      </w:tr>
      <w:tr w:rsidR="00410775" w:rsidRPr="00410775" w14:paraId="68B4B15C" w14:textId="77777777" w:rsidTr="00F663DE">
        <w:tc>
          <w:tcPr>
            <w:tcW w:w="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70228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proofErr w:type="spellStart"/>
            <w:r w:rsidRPr="00F663DE">
              <w:rPr>
                <w:sz w:val="18"/>
                <w:szCs w:val="18"/>
              </w:rPr>
              <w:t>일정진척률</w:t>
            </w:r>
            <w:proofErr w:type="spellEnd"/>
          </w:p>
        </w:tc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AAAE0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proofErr w:type="spellStart"/>
            <w:r w:rsidRPr="00F663DE">
              <w:rPr>
                <w:sz w:val="18"/>
                <w:szCs w:val="18"/>
              </w:rPr>
              <w:t>실적진척률</w:t>
            </w:r>
            <w:proofErr w:type="spellEnd"/>
            <w:r w:rsidRPr="00F663DE">
              <w:rPr>
                <w:sz w:val="18"/>
                <w:szCs w:val="18"/>
              </w:rPr>
              <w:t>/</w:t>
            </w:r>
            <w:r w:rsidRPr="00F663DE">
              <w:rPr>
                <w:sz w:val="18"/>
                <w:szCs w:val="18"/>
              </w:rPr>
              <w:br/>
            </w:r>
            <w:proofErr w:type="spellStart"/>
            <w:r w:rsidRPr="00F663DE">
              <w:rPr>
                <w:sz w:val="18"/>
                <w:szCs w:val="18"/>
              </w:rPr>
              <w:t>계획진척률</w:t>
            </w:r>
            <w:proofErr w:type="spellEnd"/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A0DE5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주간보고</w:t>
            </w:r>
          </w:p>
        </w:tc>
        <w:tc>
          <w:tcPr>
            <w:tcW w:w="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DEB7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적정:98%</w:t>
            </w:r>
            <w:r w:rsidRPr="00F663DE">
              <w:rPr>
                <w:sz w:val="18"/>
                <w:szCs w:val="18"/>
              </w:rPr>
              <w:br/>
              <w:t>관심:95%</w:t>
            </w:r>
            <w:r w:rsidRPr="00F663DE">
              <w:rPr>
                <w:sz w:val="18"/>
                <w:szCs w:val="18"/>
              </w:rPr>
              <w:br/>
              <w:t>위험:90%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3C1C3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PMS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D20EB" w14:textId="77777777" w:rsidR="00410775" w:rsidRPr="00F663DE" w:rsidRDefault="00410775" w:rsidP="00410775">
            <w:pPr>
              <w:rPr>
                <w:sz w:val="18"/>
                <w:szCs w:val="18"/>
              </w:rPr>
            </w:pPr>
          </w:p>
        </w:tc>
      </w:tr>
      <w:tr w:rsidR="00410775" w:rsidRPr="00410775" w14:paraId="1132920E" w14:textId="77777777" w:rsidTr="00F663DE">
        <w:tc>
          <w:tcPr>
            <w:tcW w:w="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F607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테스트</w:t>
            </w:r>
            <w:r w:rsidRPr="00F663DE">
              <w:rPr>
                <w:sz w:val="18"/>
                <w:szCs w:val="18"/>
              </w:rPr>
              <w:br/>
              <w:t>결함조치율</w:t>
            </w:r>
          </w:p>
        </w:tc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F620E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해결된 결함건수</w:t>
            </w:r>
            <w:r w:rsidRPr="00F663DE">
              <w:rPr>
                <w:sz w:val="18"/>
                <w:szCs w:val="18"/>
              </w:rPr>
              <w:br/>
              <w:t>/등록된 결함건수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18223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통합테스트</w:t>
            </w:r>
          </w:p>
        </w:tc>
        <w:tc>
          <w:tcPr>
            <w:tcW w:w="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A4465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90%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9BB4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테스트</w:t>
            </w:r>
            <w:r w:rsidRPr="00F663DE">
              <w:rPr>
                <w:sz w:val="18"/>
                <w:szCs w:val="18"/>
              </w:rPr>
              <w:br/>
              <w:t>관리도구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80708" w14:textId="77777777" w:rsidR="00410775" w:rsidRPr="00F663DE" w:rsidRDefault="00410775" w:rsidP="00410775">
            <w:pPr>
              <w:rPr>
                <w:sz w:val="18"/>
                <w:szCs w:val="18"/>
              </w:rPr>
            </w:pPr>
          </w:p>
        </w:tc>
      </w:tr>
      <w:tr w:rsidR="00410775" w:rsidRPr="00410775" w14:paraId="0DC33AEC" w14:textId="77777777" w:rsidTr="00F663DE">
        <w:tc>
          <w:tcPr>
            <w:tcW w:w="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9D5E3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테스트</w:t>
            </w:r>
            <w:r w:rsidRPr="00F663DE">
              <w:rPr>
                <w:sz w:val="18"/>
                <w:szCs w:val="18"/>
              </w:rPr>
              <w:br/>
            </w:r>
            <w:proofErr w:type="spellStart"/>
            <w:r w:rsidRPr="00F663DE">
              <w:rPr>
                <w:sz w:val="18"/>
                <w:szCs w:val="18"/>
              </w:rPr>
              <w:t>수행율</w:t>
            </w:r>
            <w:proofErr w:type="spellEnd"/>
          </w:p>
        </w:tc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4525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수행된 케이스/작성된 케이스</w:t>
            </w:r>
            <w:r w:rsidRPr="00F663DE">
              <w:rPr>
                <w:sz w:val="18"/>
                <w:szCs w:val="18"/>
              </w:rPr>
              <w:br/>
              <w:t>수행된 시나리오/작성된 시나리오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C9AEC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단위테스트</w:t>
            </w:r>
            <w:r w:rsidRPr="00F663DE">
              <w:rPr>
                <w:sz w:val="18"/>
                <w:szCs w:val="18"/>
              </w:rPr>
              <w:br/>
              <w:t>통합테스트</w:t>
            </w:r>
          </w:p>
        </w:tc>
        <w:tc>
          <w:tcPr>
            <w:tcW w:w="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01A96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95%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8D7F1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PMS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0FE28" w14:textId="77777777" w:rsidR="00410775" w:rsidRPr="00F663DE" w:rsidRDefault="00410775" w:rsidP="00410775">
            <w:pPr>
              <w:rPr>
                <w:sz w:val="18"/>
                <w:szCs w:val="18"/>
              </w:rPr>
            </w:pPr>
          </w:p>
        </w:tc>
      </w:tr>
      <w:tr w:rsidR="00410775" w:rsidRPr="00410775" w14:paraId="4E2557E7" w14:textId="77777777" w:rsidTr="00F663DE">
        <w:tc>
          <w:tcPr>
            <w:tcW w:w="5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822EA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S/W보안준수</w:t>
            </w:r>
          </w:p>
        </w:tc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020CE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 xml:space="preserve">“상” </w:t>
            </w:r>
            <w:proofErr w:type="spellStart"/>
            <w:r w:rsidRPr="00F663DE">
              <w:rPr>
                <w:sz w:val="18"/>
                <w:szCs w:val="18"/>
              </w:rPr>
              <w:t>결함수</w:t>
            </w:r>
            <w:proofErr w:type="spellEnd"/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768B5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통합테스트</w:t>
            </w:r>
          </w:p>
        </w:tc>
        <w:tc>
          <w:tcPr>
            <w:tcW w:w="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8DAD9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>5%이내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6A4E" w14:textId="77777777" w:rsidR="00410775" w:rsidRPr="00F663DE" w:rsidRDefault="00410775" w:rsidP="00410775">
            <w:pPr>
              <w:rPr>
                <w:sz w:val="18"/>
                <w:szCs w:val="18"/>
              </w:rPr>
            </w:pPr>
            <w:r w:rsidRPr="00F663DE">
              <w:rPr>
                <w:sz w:val="18"/>
                <w:szCs w:val="18"/>
              </w:rPr>
              <w:t xml:space="preserve">Tool(Tool이 측정 </w:t>
            </w:r>
            <w:proofErr w:type="spellStart"/>
            <w:r w:rsidRPr="00F663DE">
              <w:rPr>
                <w:sz w:val="18"/>
                <w:szCs w:val="18"/>
              </w:rPr>
              <w:t>가능시</w:t>
            </w:r>
            <w:proofErr w:type="spellEnd"/>
            <w:r w:rsidRPr="00F663DE">
              <w:rPr>
                <w:sz w:val="18"/>
                <w:szCs w:val="18"/>
              </w:rPr>
              <w:t>)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2A5F" w14:textId="77777777" w:rsidR="00410775" w:rsidRPr="00F663DE" w:rsidRDefault="00410775" w:rsidP="00410775">
            <w:pPr>
              <w:rPr>
                <w:sz w:val="18"/>
                <w:szCs w:val="18"/>
              </w:rPr>
            </w:pPr>
          </w:p>
        </w:tc>
      </w:tr>
    </w:tbl>
    <w:p w14:paraId="63C81BE9" w14:textId="77777777" w:rsidR="007371F0" w:rsidRDefault="007371F0"/>
    <w:sectPr w:rsidR="007371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C01C4" w14:textId="77777777" w:rsidR="00FE7D14" w:rsidRDefault="00FE7D14" w:rsidP="00F663DE">
      <w:pPr>
        <w:spacing w:after="0"/>
      </w:pPr>
      <w:r>
        <w:separator/>
      </w:r>
    </w:p>
  </w:endnote>
  <w:endnote w:type="continuationSeparator" w:id="0">
    <w:p w14:paraId="226C15BE" w14:textId="77777777" w:rsidR="00FE7D14" w:rsidRDefault="00FE7D14" w:rsidP="00F66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4BEC3" w14:textId="77777777" w:rsidR="00FE7D14" w:rsidRDefault="00FE7D14" w:rsidP="00F663DE">
      <w:pPr>
        <w:spacing w:after="0"/>
      </w:pPr>
      <w:r>
        <w:separator/>
      </w:r>
    </w:p>
  </w:footnote>
  <w:footnote w:type="continuationSeparator" w:id="0">
    <w:p w14:paraId="2E260BD0" w14:textId="77777777" w:rsidR="00FE7D14" w:rsidRDefault="00FE7D14" w:rsidP="00F663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6189D"/>
    <w:multiLevelType w:val="multilevel"/>
    <w:tmpl w:val="DD384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92C64CC"/>
    <w:multiLevelType w:val="multilevel"/>
    <w:tmpl w:val="82988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0A2B3B"/>
    <w:multiLevelType w:val="hybridMultilevel"/>
    <w:tmpl w:val="29F2AE7C"/>
    <w:lvl w:ilvl="0" w:tplc="1F7C2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E7B1934"/>
    <w:multiLevelType w:val="multilevel"/>
    <w:tmpl w:val="2FDE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D7A12"/>
    <w:multiLevelType w:val="hybridMultilevel"/>
    <w:tmpl w:val="C7BE3D76"/>
    <w:lvl w:ilvl="0" w:tplc="77AA41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A385E4F"/>
    <w:multiLevelType w:val="hybridMultilevel"/>
    <w:tmpl w:val="0FB6F470"/>
    <w:lvl w:ilvl="0" w:tplc="0DEA3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3574274"/>
    <w:multiLevelType w:val="hybridMultilevel"/>
    <w:tmpl w:val="582624C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9F82974"/>
    <w:multiLevelType w:val="multilevel"/>
    <w:tmpl w:val="E892B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26568596">
    <w:abstractNumId w:val="3"/>
  </w:num>
  <w:num w:numId="2" w16cid:durableId="427124168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485437847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%4."/>
        <w:lvlJc w:val="left"/>
      </w:lvl>
    </w:lvlOverride>
  </w:num>
  <w:num w:numId="4" w16cid:durableId="113797029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547957846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964187760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726830219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910535579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1541891341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717075878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597978247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211957540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157549595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438765528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49504556">
    <w:abstractNumId w:val="3"/>
    <w:lvlOverride w:ilvl="2">
      <w:startOverride w:val="2"/>
    </w:lvlOverride>
  </w:num>
  <w:num w:numId="16" w16cid:durableId="1991670903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107432746">
    <w:abstractNumId w:val="0"/>
  </w:num>
  <w:num w:numId="18" w16cid:durableId="846212374">
    <w:abstractNumId w:val="1"/>
  </w:num>
  <w:num w:numId="19" w16cid:durableId="1982152036">
    <w:abstractNumId w:val="7"/>
  </w:num>
  <w:num w:numId="20" w16cid:durableId="2078282457">
    <w:abstractNumId w:val="4"/>
  </w:num>
  <w:num w:numId="21" w16cid:durableId="1484617422">
    <w:abstractNumId w:val="5"/>
  </w:num>
  <w:num w:numId="22" w16cid:durableId="1626083105">
    <w:abstractNumId w:val="2"/>
  </w:num>
  <w:num w:numId="23" w16cid:durableId="995300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75"/>
    <w:rsid w:val="00081B81"/>
    <w:rsid w:val="001D47D8"/>
    <w:rsid w:val="00206B85"/>
    <w:rsid w:val="002E60BD"/>
    <w:rsid w:val="003500AE"/>
    <w:rsid w:val="003B0BEE"/>
    <w:rsid w:val="00410775"/>
    <w:rsid w:val="00446802"/>
    <w:rsid w:val="005E444F"/>
    <w:rsid w:val="00611A34"/>
    <w:rsid w:val="00632B0A"/>
    <w:rsid w:val="006A197F"/>
    <w:rsid w:val="007371F0"/>
    <w:rsid w:val="007654BA"/>
    <w:rsid w:val="007A4853"/>
    <w:rsid w:val="00940082"/>
    <w:rsid w:val="00A004D0"/>
    <w:rsid w:val="00AD454A"/>
    <w:rsid w:val="00B01182"/>
    <w:rsid w:val="00B50C17"/>
    <w:rsid w:val="00B56E0D"/>
    <w:rsid w:val="00B70BB3"/>
    <w:rsid w:val="00BC6D6E"/>
    <w:rsid w:val="00E133A0"/>
    <w:rsid w:val="00F663DE"/>
    <w:rsid w:val="00FB7E09"/>
    <w:rsid w:val="00FE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67B4A"/>
  <w15:chartTrackingRefBased/>
  <w15:docId w15:val="{130ABC0D-EF28-48CB-A485-BE1AF73F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0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0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0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0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0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0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0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0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10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0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0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0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0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0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0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0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0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0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0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0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0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0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0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0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0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0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077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410775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character" w:styleId="aa">
    <w:name w:val="Strong"/>
    <w:basedOn w:val="a0"/>
    <w:uiPriority w:val="22"/>
    <w:qFormat/>
    <w:rsid w:val="00410775"/>
    <w:rPr>
      <w:b/>
      <w:bCs/>
    </w:rPr>
  </w:style>
  <w:style w:type="paragraph" w:styleId="ab">
    <w:name w:val="Normal (Web)"/>
    <w:basedOn w:val="a"/>
    <w:uiPriority w:val="99"/>
    <w:semiHidden/>
    <w:unhideWhenUsed/>
    <w:rsid w:val="00410775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character" w:styleId="ac">
    <w:name w:val="Emphasis"/>
    <w:basedOn w:val="a0"/>
    <w:uiPriority w:val="20"/>
    <w:qFormat/>
    <w:rsid w:val="00410775"/>
    <w:rPr>
      <w:i/>
      <w:iCs/>
    </w:rPr>
  </w:style>
  <w:style w:type="paragraph" w:styleId="ad">
    <w:name w:val="Body Text"/>
    <w:basedOn w:val="a"/>
    <w:link w:val="Char3"/>
    <w:uiPriority w:val="99"/>
    <w:semiHidden/>
    <w:unhideWhenUsed/>
    <w:rsid w:val="00410775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character" w:customStyle="1" w:styleId="Char3">
    <w:name w:val="본문 Char"/>
    <w:basedOn w:val="a0"/>
    <w:link w:val="ad"/>
    <w:uiPriority w:val="99"/>
    <w:semiHidden/>
    <w:rsid w:val="00410775"/>
    <w:rPr>
      <w:rFonts w:ascii="Gulim" w:eastAsia="Gulim" w:hAnsi="Gulim" w:cs="Gulim"/>
      <w:kern w:val="0"/>
      <w:sz w:val="24"/>
      <w14:ligatures w14:val="none"/>
    </w:rPr>
  </w:style>
  <w:style w:type="paragraph" w:styleId="ae">
    <w:name w:val="header"/>
    <w:basedOn w:val="a"/>
    <w:link w:val="Char4"/>
    <w:uiPriority w:val="99"/>
    <w:unhideWhenUsed/>
    <w:rsid w:val="00F663D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F663DE"/>
  </w:style>
  <w:style w:type="paragraph" w:styleId="af">
    <w:name w:val="footer"/>
    <w:basedOn w:val="a"/>
    <w:link w:val="Char5"/>
    <w:uiPriority w:val="99"/>
    <w:unhideWhenUsed/>
    <w:rsid w:val="00F663D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F6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4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36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6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55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C04A4-E4A9-4AEA-8DC2-4AB0FE47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syoh524@gmail.com</dc:creator>
  <cp:keywords/>
  <dc:description/>
  <cp:lastModifiedBy>지순 최</cp:lastModifiedBy>
  <cp:revision>5</cp:revision>
  <dcterms:created xsi:type="dcterms:W3CDTF">2025-01-08T05:32:00Z</dcterms:created>
  <dcterms:modified xsi:type="dcterms:W3CDTF">2025-01-08T06:39:00Z</dcterms:modified>
</cp:coreProperties>
</file>