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25E59" w14:textId="3307F941" w:rsidR="00975355" w:rsidRPr="00E1418A" w:rsidRDefault="002A55FE" w:rsidP="00F46A08">
      <w:pPr>
        <w:pStyle w:val="af3"/>
        <w:numPr>
          <w:ilvl w:val="0"/>
          <w:numId w:val="3"/>
        </w:numPr>
        <w:rPr>
          <w:rFonts w:asciiTheme="minorEastAsia" w:eastAsiaTheme="minorEastAsia" w:hAnsiTheme="minorEastAsia"/>
          <w:b/>
        </w:rPr>
      </w:pPr>
      <w:r w:rsidRPr="00E1418A">
        <w:rPr>
          <w:rFonts w:asciiTheme="minorEastAsia" w:eastAsiaTheme="minorEastAsia" w:hAnsiTheme="minorEastAsia"/>
          <w:b/>
          <w:lang w:eastAsia="ko-KR"/>
        </w:rPr>
        <w:t>Identification of the ship</w:t>
      </w:r>
    </w:p>
    <w:p w14:paraId="4165D268" w14:textId="4D6A1187" w:rsidR="002A55FE" w:rsidRDefault="002A55FE" w:rsidP="00F46A08">
      <w:pPr>
        <w:pStyle w:val="af3"/>
        <w:numPr>
          <w:ilvl w:val="0"/>
          <w:numId w:val="4"/>
        </w:numPr>
        <w:rPr>
          <w:rFonts w:asciiTheme="minorEastAsia" w:eastAsiaTheme="minorEastAsia" w:hAnsiTheme="minorEastAsia"/>
        </w:rPr>
      </w:pPr>
      <w:r>
        <w:rPr>
          <w:rFonts w:asciiTheme="minorEastAsia" w:eastAsiaTheme="minorEastAsia" w:hAnsiTheme="minorEastAsia" w:hint="eastAsia"/>
          <w:lang w:eastAsia="ko-KR"/>
        </w:rPr>
        <w:t>Input ship</w:t>
      </w:r>
      <w:r>
        <w:rPr>
          <w:rFonts w:asciiTheme="minorEastAsia" w:eastAsiaTheme="minorEastAsia" w:hAnsiTheme="minorEastAsia"/>
          <w:lang w:eastAsia="ko-KR"/>
        </w:rPr>
        <w:t>’s specific information such as “Ship’s Name”, “IMO No.”, “Ship’s Type”, “DWT”, “G/T”</w:t>
      </w:r>
    </w:p>
    <w:p w14:paraId="792F46C0" w14:textId="173DDF97" w:rsidR="002A55FE" w:rsidRDefault="002A55FE" w:rsidP="00F46A08">
      <w:pPr>
        <w:pStyle w:val="af3"/>
        <w:numPr>
          <w:ilvl w:val="0"/>
          <w:numId w:val="4"/>
        </w:numPr>
        <w:rPr>
          <w:rFonts w:asciiTheme="minorEastAsia" w:eastAsiaTheme="minorEastAsia" w:hAnsiTheme="minorEastAsia"/>
        </w:rPr>
      </w:pPr>
      <w:r>
        <w:rPr>
          <w:rFonts w:asciiTheme="minorEastAsia" w:eastAsiaTheme="minorEastAsia" w:hAnsiTheme="minorEastAsia"/>
          <w:lang w:eastAsia="ko-KR"/>
        </w:rPr>
        <w:t>IMO No. is unique seven-digit number as assigned by IHS Maritime and shown on the ship’s hull, in accordance with SOLAS regulation XI/3.</w:t>
      </w:r>
    </w:p>
    <w:p w14:paraId="79C382A1" w14:textId="4F0DF07A" w:rsidR="002A55FE" w:rsidRDefault="002A55FE" w:rsidP="00F46A08">
      <w:pPr>
        <w:pStyle w:val="af3"/>
        <w:numPr>
          <w:ilvl w:val="0"/>
          <w:numId w:val="4"/>
        </w:numPr>
        <w:rPr>
          <w:rFonts w:asciiTheme="minorEastAsia" w:eastAsiaTheme="minorEastAsia" w:hAnsiTheme="minorEastAsia"/>
        </w:rPr>
      </w:pPr>
      <w:r>
        <w:rPr>
          <w:rFonts w:asciiTheme="minorEastAsia" w:eastAsiaTheme="minorEastAsia" w:hAnsiTheme="minorEastAsia"/>
          <w:lang w:eastAsia="ko-KR"/>
        </w:rPr>
        <w:t>Ship’s type should be selected from following categories :</w:t>
      </w:r>
    </w:p>
    <w:tbl>
      <w:tblPr>
        <w:tblStyle w:val="ac"/>
        <w:tblW w:w="0" w:type="auto"/>
        <w:tblInd w:w="704" w:type="dxa"/>
        <w:tblLook w:val="04A0" w:firstRow="1" w:lastRow="0" w:firstColumn="1" w:lastColumn="0" w:noHBand="0" w:noVBand="1"/>
      </w:tblPr>
      <w:tblGrid>
        <w:gridCol w:w="2410"/>
        <w:gridCol w:w="2693"/>
        <w:gridCol w:w="851"/>
        <w:gridCol w:w="843"/>
        <w:gridCol w:w="2127"/>
      </w:tblGrid>
      <w:tr w:rsidR="002A55FE" w14:paraId="23A588B7" w14:textId="77777777" w:rsidTr="00E1418A">
        <w:tc>
          <w:tcPr>
            <w:tcW w:w="2410" w:type="dxa"/>
            <w:vAlign w:val="center"/>
          </w:tcPr>
          <w:p w14:paraId="2B016996"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Passenger ship</w:t>
            </w:r>
          </w:p>
        </w:tc>
        <w:tc>
          <w:tcPr>
            <w:tcW w:w="2693" w:type="dxa"/>
            <w:vAlign w:val="center"/>
          </w:tcPr>
          <w:p w14:paraId="703C6FE3"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Ro-ro ship</w:t>
            </w:r>
          </w:p>
        </w:tc>
        <w:tc>
          <w:tcPr>
            <w:tcW w:w="1694" w:type="dxa"/>
            <w:gridSpan w:val="2"/>
            <w:vAlign w:val="center"/>
          </w:tcPr>
          <w:p w14:paraId="599D53D8"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Container ship</w:t>
            </w:r>
          </w:p>
        </w:tc>
        <w:tc>
          <w:tcPr>
            <w:tcW w:w="2127" w:type="dxa"/>
            <w:vAlign w:val="center"/>
          </w:tcPr>
          <w:p w14:paraId="03A67364"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Oil tanker</w:t>
            </w:r>
          </w:p>
        </w:tc>
      </w:tr>
      <w:tr w:rsidR="002A55FE" w14:paraId="0646B082" w14:textId="77777777" w:rsidTr="00E1418A">
        <w:tc>
          <w:tcPr>
            <w:tcW w:w="2410" w:type="dxa"/>
            <w:vAlign w:val="center"/>
          </w:tcPr>
          <w:p w14:paraId="207A8F9A"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Chemical tanker</w:t>
            </w:r>
          </w:p>
        </w:tc>
        <w:tc>
          <w:tcPr>
            <w:tcW w:w="2693" w:type="dxa"/>
            <w:vAlign w:val="center"/>
          </w:tcPr>
          <w:p w14:paraId="18E3C67D"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LNG carrier</w:t>
            </w:r>
          </w:p>
        </w:tc>
        <w:tc>
          <w:tcPr>
            <w:tcW w:w="1694" w:type="dxa"/>
            <w:gridSpan w:val="2"/>
            <w:vAlign w:val="center"/>
          </w:tcPr>
          <w:p w14:paraId="75425E15"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Gas carrier</w:t>
            </w:r>
          </w:p>
        </w:tc>
        <w:tc>
          <w:tcPr>
            <w:tcW w:w="2127" w:type="dxa"/>
            <w:vAlign w:val="center"/>
          </w:tcPr>
          <w:p w14:paraId="0E204012"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Bulk carrier</w:t>
            </w:r>
          </w:p>
        </w:tc>
      </w:tr>
      <w:tr w:rsidR="002A55FE" w14:paraId="01532DB0" w14:textId="77777777" w:rsidTr="00E1418A">
        <w:tc>
          <w:tcPr>
            <w:tcW w:w="2410" w:type="dxa"/>
            <w:vAlign w:val="center"/>
          </w:tcPr>
          <w:p w14:paraId="60EE2705"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General cargo ship</w:t>
            </w:r>
          </w:p>
        </w:tc>
        <w:tc>
          <w:tcPr>
            <w:tcW w:w="2693" w:type="dxa"/>
            <w:vAlign w:val="center"/>
          </w:tcPr>
          <w:p w14:paraId="2B5BC2B5"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Refrigerated cargo ship</w:t>
            </w:r>
          </w:p>
        </w:tc>
        <w:tc>
          <w:tcPr>
            <w:tcW w:w="1694" w:type="dxa"/>
            <w:gridSpan w:val="2"/>
            <w:vAlign w:val="center"/>
          </w:tcPr>
          <w:p w14:paraId="7A497610"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Vehicle carrier</w:t>
            </w:r>
          </w:p>
        </w:tc>
        <w:tc>
          <w:tcPr>
            <w:tcW w:w="2127" w:type="dxa"/>
            <w:vAlign w:val="center"/>
          </w:tcPr>
          <w:p w14:paraId="6F433B9F"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Combination carrier</w:t>
            </w:r>
          </w:p>
        </w:tc>
      </w:tr>
      <w:tr w:rsidR="002A55FE" w14:paraId="62376AD7" w14:textId="77777777" w:rsidTr="00E1418A">
        <w:tc>
          <w:tcPr>
            <w:tcW w:w="2410" w:type="dxa"/>
            <w:vAlign w:val="center"/>
          </w:tcPr>
          <w:p w14:paraId="6F0C7434"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Ro-pax ship</w:t>
            </w:r>
          </w:p>
        </w:tc>
        <w:tc>
          <w:tcPr>
            <w:tcW w:w="3544" w:type="dxa"/>
            <w:gridSpan w:val="2"/>
            <w:vAlign w:val="center"/>
          </w:tcPr>
          <w:p w14:paraId="4BD2E2BB" w14:textId="77777777" w:rsidR="002A55FE" w:rsidRDefault="002A55FE" w:rsidP="0032540B">
            <w:pPr>
              <w:pStyle w:val="af3"/>
              <w:ind w:left="0"/>
              <w:jc w:val="both"/>
              <w:rPr>
                <w:rFonts w:asciiTheme="minorEastAsia" w:eastAsia="DengXian" w:hAnsiTheme="minorEastAsia"/>
              </w:rPr>
            </w:pPr>
            <w:r>
              <w:rPr>
                <w:rFonts w:asciiTheme="minorEastAsia" w:eastAsiaTheme="minorEastAsia" w:hAnsiTheme="minorEastAsia"/>
                <w:lang w:eastAsia="ko-KR"/>
              </w:rPr>
              <w:t>Container/ro-ro cargo ship</w:t>
            </w:r>
          </w:p>
        </w:tc>
        <w:tc>
          <w:tcPr>
            <w:tcW w:w="2970" w:type="dxa"/>
            <w:gridSpan w:val="2"/>
            <w:vAlign w:val="center"/>
          </w:tcPr>
          <w:p w14:paraId="7450FE44" w14:textId="77777777" w:rsidR="002A55FE" w:rsidRDefault="002A55FE" w:rsidP="0032540B">
            <w:pPr>
              <w:pStyle w:val="af3"/>
              <w:ind w:left="0"/>
              <w:jc w:val="both"/>
              <w:rPr>
                <w:rFonts w:asciiTheme="minorEastAsia" w:eastAsia="DengXian" w:hAnsiTheme="minorEastAsia"/>
              </w:rPr>
            </w:pPr>
            <w:r w:rsidRPr="003E3CCF">
              <w:rPr>
                <w:rFonts w:asciiTheme="minorEastAsia" w:eastAsiaTheme="minorEastAsia" w:hAnsiTheme="minorEastAsia"/>
                <w:lang w:eastAsia="ko-KR"/>
              </w:rPr>
              <w:t>Other ship types</w:t>
            </w:r>
          </w:p>
        </w:tc>
      </w:tr>
    </w:tbl>
    <w:p w14:paraId="64CF553B" w14:textId="0483627A" w:rsidR="002A55FE" w:rsidRDefault="002A55FE" w:rsidP="00E1418A">
      <w:pPr>
        <w:rPr>
          <w:rFonts w:asciiTheme="minorEastAsia" w:eastAsiaTheme="minorEastAsia" w:hAnsiTheme="minorEastAsia"/>
        </w:rPr>
      </w:pPr>
    </w:p>
    <w:p w14:paraId="5F67C65F" w14:textId="77777777" w:rsidR="00660931" w:rsidRDefault="00660931" w:rsidP="00E1418A">
      <w:pPr>
        <w:rPr>
          <w:rFonts w:asciiTheme="minorEastAsia" w:eastAsiaTheme="minorEastAsia" w:hAnsiTheme="minorEastAsia"/>
        </w:rPr>
      </w:pPr>
    </w:p>
    <w:p w14:paraId="112C216E" w14:textId="179B6597" w:rsidR="00E1418A" w:rsidRPr="0053082E" w:rsidRDefault="00E1418A" w:rsidP="00F46A08">
      <w:pPr>
        <w:pStyle w:val="af3"/>
        <w:numPr>
          <w:ilvl w:val="0"/>
          <w:numId w:val="3"/>
        </w:numPr>
        <w:rPr>
          <w:rFonts w:asciiTheme="minorEastAsia" w:eastAsiaTheme="minorEastAsia" w:hAnsiTheme="minorEastAsia"/>
          <w:b/>
        </w:rPr>
      </w:pPr>
      <w:r w:rsidRPr="0053082E">
        <w:rPr>
          <w:rFonts w:asciiTheme="minorEastAsia" w:eastAsiaTheme="minorEastAsia" w:hAnsiTheme="minorEastAsia" w:hint="eastAsia"/>
          <w:b/>
          <w:lang w:eastAsia="ko-KR"/>
        </w:rPr>
        <w:t>Port Name &amp; Nation</w:t>
      </w:r>
    </w:p>
    <w:p w14:paraId="3F951FDB" w14:textId="62B03451" w:rsidR="00E1418A" w:rsidRDefault="00E1418A" w:rsidP="00F46A08">
      <w:pPr>
        <w:pStyle w:val="af3"/>
        <w:numPr>
          <w:ilvl w:val="0"/>
          <w:numId w:val="5"/>
        </w:numPr>
        <w:rPr>
          <w:rFonts w:asciiTheme="minorEastAsia" w:eastAsiaTheme="minorEastAsia" w:hAnsiTheme="minorEastAsia"/>
        </w:rPr>
      </w:pPr>
      <w:r>
        <w:rPr>
          <w:rFonts w:asciiTheme="minorEastAsia" w:eastAsiaTheme="minorEastAsia" w:hAnsiTheme="minorEastAsia" w:hint="eastAsia"/>
          <w:lang w:eastAsia="ko-KR"/>
        </w:rPr>
        <w:t>Port &amp; Nation : Put the name of port of arr</w:t>
      </w:r>
      <w:r>
        <w:rPr>
          <w:rFonts w:asciiTheme="minorEastAsia" w:eastAsiaTheme="minorEastAsia" w:hAnsiTheme="minorEastAsia"/>
          <w:lang w:eastAsia="ko-KR"/>
        </w:rPr>
        <w:t>ival or departure inc</w:t>
      </w:r>
      <w:bookmarkStart w:id="0" w:name="_GoBack"/>
      <w:bookmarkEnd w:id="0"/>
      <w:r>
        <w:rPr>
          <w:rFonts w:asciiTheme="minorEastAsia" w:eastAsiaTheme="minorEastAsia" w:hAnsiTheme="minorEastAsia"/>
          <w:lang w:eastAsia="ko-KR"/>
        </w:rPr>
        <w:t>luding nation and state or jurisdictoin if applicable</w:t>
      </w:r>
    </w:p>
    <w:p w14:paraId="7026CF1D" w14:textId="53C31899" w:rsidR="00E1418A" w:rsidRDefault="00E1418A" w:rsidP="00E1418A">
      <w:pPr>
        <w:pStyle w:val="af3"/>
        <w:ind w:left="684"/>
        <w:rPr>
          <w:rFonts w:asciiTheme="minorEastAsia" w:eastAsiaTheme="minorEastAsia" w:hAnsiTheme="minorEastAsia"/>
          <w:lang w:eastAsia="ko-KR"/>
        </w:rPr>
      </w:pPr>
      <w:r>
        <w:rPr>
          <w:rFonts w:asciiTheme="minorEastAsia" w:eastAsiaTheme="minorEastAsia" w:hAnsiTheme="minorEastAsia"/>
          <w:lang w:eastAsia="ko-KR"/>
        </w:rPr>
        <w:t>Ex) Las Plamas, Gran Canarias, Spain</w:t>
      </w:r>
    </w:p>
    <w:p w14:paraId="7E938DF4" w14:textId="1307BC8C" w:rsidR="00E1418A" w:rsidRDefault="00E1418A" w:rsidP="00F46A08">
      <w:pPr>
        <w:pStyle w:val="af3"/>
        <w:numPr>
          <w:ilvl w:val="0"/>
          <w:numId w:val="5"/>
        </w:numPr>
        <w:rPr>
          <w:rFonts w:asciiTheme="minorEastAsia" w:eastAsiaTheme="minorEastAsia" w:hAnsiTheme="minorEastAsia"/>
        </w:rPr>
      </w:pPr>
      <w:r>
        <w:rPr>
          <w:rFonts w:asciiTheme="minorEastAsia" w:eastAsiaTheme="minorEastAsia" w:hAnsiTheme="minorEastAsia" w:hint="eastAsia"/>
          <w:lang w:eastAsia="ko-KR"/>
        </w:rPr>
        <w:t xml:space="preserve">Select </w:t>
      </w:r>
      <w:r>
        <w:rPr>
          <w:rFonts w:asciiTheme="minorEastAsia" w:eastAsiaTheme="minorEastAsia" w:hAnsiTheme="minorEastAsia"/>
          <w:lang w:eastAsia="ko-KR"/>
        </w:rPr>
        <w:t xml:space="preserve">“Yes” if the port </w:t>
      </w:r>
      <w:r w:rsidR="0053082E">
        <w:rPr>
          <w:rFonts w:asciiTheme="minorEastAsia" w:eastAsiaTheme="minorEastAsia" w:hAnsiTheme="minorEastAsia"/>
          <w:lang w:eastAsia="ko-KR"/>
        </w:rPr>
        <w:t>of call under the jurisdiction of a Member State. For the list of the jurisdiction of member state, refer to [PR-MRV Section 1.3] otherwise select “No” from drop down list.</w:t>
      </w:r>
    </w:p>
    <w:p w14:paraId="2AD8F1F2" w14:textId="60E3E8F1" w:rsidR="0053082E" w:rsidRDefault="0053082E" w:rsidP="00F46A08">
      <w:pPr>
        <w:pStyle w:val="af3"/>
        <w:numPr>
          <w:ilvl w:val="0"/>
          <w:numId w:val="5"/>
        </w:numPr>
        <w:rPr>
          <w:rFonts w:asciiTheme="minorEastAsia" w:eastAsiaTheme="minorEastAsia" w:hAnsiTheme="minorEastAsia"/>
        </w:rPr>
      </w:pPr>
      <w:r>
        <w:rPr>
          <w:rFonts w:asciiTheme="minorEastAsia" w:eastAsiaTheme="minorEastAsia" w:hAnsiTheme="minorEastAsia"/>
          <w:lang w:eastAsia="ko-KR"/>
        </w:rPr>
        <w:t>D/A means “Departure/Arrival”. You don’t need to select.</w:t>
      </w:r>
    </w:p>
    <w:p w14:paraId="226C5AAA" w14:textId="3C20B76F" w:rsidR="0053082E" w:rsidRDefault="0053082E" w:rsidP="0053082E">
      <w:pPr>
        <w:rPr>
          <w:rFonts w:asciiTheme="minorEastAsia" w:eastAsiaTheme="minorEastAsia" w:hAnsiTheme="minorEastAsia"/>
        </w:rPr>
      </w:pPr>
    </w:p>
    <w:p w14:paraId="26E6B6BC" w14:textId="77777777" w:rsidR="00660931" w:rsidRDefault="00660931" w:rsidP="0053082E">
      <w:pPr>
        <w:rPr>
          <w:rFonts w:asciiTheme="minorEastAsia" w:eastAsiaTheme="minorEastAsia" w:hAnsiTheme="minorEastAsia"/>
        </w:rPr>
      </w:pPr>
    </w:p>
    <w:p w14:paraId="5BA1F84D" w14:textId="15BD635E" w:rsidR="0053082E" w:rsidRPr="0053082E" w:rsidRDefault="0053082E" w:rsidP="00F46A08">
      <w:pPr>
        <w:pStyle w:val="af3"/>
        <w:numPr>
          <w:ilvl w:val="0"/>
          <w:numId w:val="3"/>
        </w:numPr>
        <w:rPr>
          <w:rFonts w:asciiTheme="minorEastAsia" w:eastAsiaTheme="minorEastAsia" w:hAnsiTheme="minorEastAsia"/>
          <w:b/>
        </w:rPr>
      </w:pPr>
      <w:r w:rsidRPr="0053082E">
        <w:rPr>
          <w:rFonts w:asciiTheme="minorEastAsia" w:eastAsiaTheme="minorEastAsia" w:hAnsiTheme="minorEastAsia" w:hint="eastAsia"/>
          <w:b/>
          <w:lang w:eastAsia="ko-KR"/>
        </w:rPr>
        <w:t>Time</w:t>
      </w:r>
    </w:p>
    <w:p w14:paraId="12896C4B" w14:textId="09EE85F0" w:rsidR="00E1418A" w:rsidRDefault="0053082E" w:rsidP="00F46A08">
      <w:pPr>
        <w:pStyle w:val="af3"/>
        <w:numPr>
          <w:ilvl w:val="0"/>
          <w:numId w:val="6"/>
        </w:numPr>
        <w:rPr>
          <w:rFonts w:asciiTheme="minorEastAsia" w:eastAsiaTheme="minorEastAsia" w:hAnsiTheme="minorEastAsia"/>
        </w:rPr>
      </w:pPr>
      <w:r>
        <w:rPr>
          <w:rFonts w:asciiTheme="minorEastAsia" w:eastAsiaTheme="minorEastAsia" w:hAnsiTheme="minorEastAsia" w:hint="eastAsia"/>
          <w:lang w:eastAsia="ko-KR"/>
        </w:rPr>
        <w:t xml:space="preserve">yyyy : put the four(4) digit number for the </w:t>
      </w:r>
      <w:r>
        <w:rPr>
          <w:rFonts w:asciiTheme="minorEastAsia" w:eastAsiaTheme="minorEastAsia" w:hAnsiTheme="minorEastAsia"/>
          <w:lang w:eastAsia="ko-KR"/>
        </w:rPr>
        <w:t>Y</w:t>
      </w:r>
      <w:r>
        <w:rPr>
          <w:rFonts w:asciiTheme="minorEastAsia" w:eastAsiaTheme="minorEastAsia" w:hAnsiTheme="minorEastAsia" w:hint="eastAsia"/>
          <w:lang w:eastAsia="ko-KR"/>
        </w:rPr>
        <w:t>ear of Arrival or Departure.</w:t>
      </w:r>
    </w:p>
    <w:p w14:paraId="1EDF5E80" w14:textId="697811E0" w:rsidR="0053082E" w:rsidRDefault="0053082E" w:rsidP="00F46A08">
      <w:pPr>
        <w:pStyle w:val="af3"/>
        <w:numPr>
          <w:ilvl w:val="0"/>
          <w:numId w:val="6"/>
        </w:numPr>
        <w:rPr>
          <w:rFonts w:asciiTheme="minorEastAsia" w:eastAsiaTheme="minorEastAsia" w:hAnsiTheme="minorEastAsia"/>
        </w:rPr>
      </w:pPr>
      <w:r>
        <w:rPr>
          <w:rFonts w:asciiTheme="minorEastAsia" w:eastAsiaTheme="minorEastAsia" w:hAnsiTheme="minorEastAsia"/>
          <w:lang w:eastAsia="ko-KR"/>
        </w:rPr>
        <w:t>mm : put the two(2) digit number for the Month</w:t>
      </w:r>
      <w:r w:rsidRPr="0053082E">
        <w:rPr>
          <w:rFonts w:asciiTheme="minorEastAsia" w:eastAsiaTheme="minorEastAsia" w:hAnsiTheme="minorEastAsia" w:hint="eastAsia"/>
          <w:lang w:eastAsia="ko-KR"/>
        </w:rPr>
        <w:t xml:space="preserve"> </w:t>
      </w:r>
      <w:r>
        <w:rPr>
          <w:rFonts w:asciiTheme="minorEastAsia" w:eastAsiaTheme="minorEastAsia" w:hAnsiTheme="minorEastAsia" w:hint="eastAsia"/>
          <w:lang w:eastAsia="ko-KR"/>
        </w:rPr>
        <w:t>of Arrival or Departure.</w:t>
      </w:r>
      <w:r>
        <w:rPr>
          <w:rFonts w:asciiTheme="minorEastAsia" w:eastAsiaTheme="minorEastAsia" w:hAnsiTheme="minorEastAsia"/>
          <w:lang w:eastAsia="ko-KR"/>
        </w:rPr>
        <w:t>.</w:t>
      </w:r>
    </w:p>
    <w:p w14:paraId="7A9ACF71" w14:textId="3583D93D" w:rsidR="0053082E" w:rsidRDefault="0053082E" w:rsidP="00F46A08">
      <w:pPr>
        <w:pStyle w:val="af3"/>
        <w:numPr>
          <w:ilvl w:val="0"/>
          <w:numId w:val="6"/>
        </w:numPr>
        <w:rPr>
          <w:rFonts w:asciiTheme="minorEastAsia" w:eastAsiaTheme="minorEastAsia" w:hAnsiTheme="minorEastAsia"/>
        </w:rPr>
      </w:pPr>
      <w:r>
        <w:rPr>
          <w:rFonts w:asciiTheme="minorEastAsia" w:eastAsiaTheme="minorEastAsia" w:hAnsiTheme="minorEastAsia"/>
          <w:lang w:eastAsia="ko-KR"/>
        </w:rPr>
        <w:t>dd : put the two(2) digit number for the Day</w:t>
      </w:r>
      <w:r w:rsidRPr="0053082E">
        <w:rPr>
          <w:rFonts w:asciiTheme="minorEastAsia" w:eastAsiaTheme="minorEastAsia" w:hAnsiTheme="minorEastAsia" w:hint="eastAsia"/>
          <w:lang w:eastAsia="ko-KR"/>
        </w:rPr>
        <w:t xml:space="preserve"> </w:t>
      </w:r>
      <w:r>
        <w:rPr>
          <w:rFonts w:asciiTheme="minorEastAsia" w:eastAsiaTheme="minorEastAsia" w:hAnsiTheme="minorEastAsia" w:hint="eastAsia"/>
          <w:lang w:eastAsia="ko-KR"/>
        </w:rPr>
        <w:t>of Arrival or Departure.</w:t>
      </w:r>
      <w:r>
        <w:rPr>
          <w:rFonts w:asciiTheme="minorEastAsia" w:eastAsiaTheme="minorEastAsia" w:hAnsiTheme="minorEastAsia"/>
          <w:lang w:eastAsia="ko-KR"/>
        </w:rPr>
        <w:t>.</w:t>
      </w:r>
    </w:p>
    <w:p w14:paraId="60D59F3E" w14:textId="7D92B42E" w:rsidR="0053082E" w:rsidRDefault="0053082E" w:rsidP="00F46A08">
      <w:pPr>
        <w:pStyle w:val="af3"/>
        <w:numPr>
          <w:ilvl w:val="0"/>
          <w:numId w:val="6"/>
        </w:numPr>
        <w:rPr>
          <w:rFonts w:asciiTheme="minorEastAsia" w:eastAsiaTheme="minorEastAsia" w:hAnsiTheme="minorEastAsia"/>
        </w:rPr>
      </w:pPr>
      <w:r>
        <w:rPr>
          <w:rFonts w:asciiTheme="minorEastAsia" w:eastAsiaTheme="minorEastAsia" w:hAnsiTheme="minorEastAsia"/>
        </w:rPr>
        <w:t xml:space="preserve">hhmm : </w:t>
      </w:r>
      <w:r>
        <w:rPr>
          <w:rFonts w:asciiTheme="minorEastAsia" w:eastAsiaTheme="minorEastAsia" w:hAnsiTheme="minorEastAsia" w:hint="eastAsia"/>
          <w:lang w:eastAsia="ko-KR"/>
        </w:rPr>
        <w:t xml:space="preserve">put the four(4) digit number for the </w:t>
      </w:r>
      <w:r>
        <w:rPr>
          <w:rFonts w:asciiTheme="minorEastAsia" w:eastAsiaTheme="minorEastAsia" w:hAnsiTheme="minorEastAsia"/>
          <w:lang w:eastAsia="ko-KR"/>
        </w:rPr>
        <w:t xml:space="preserve">Hours and Minutes </w:t>
      </w:r>
      <w:r>
        <w:rPr>
          <w:rFonts w:asciiTheme="minorEastAsia" w:eastAsiaTheme="minorEastAsia" w:hAnsiTheme="minorEastAsia" w:hint="eastAsia"/>
          <w:lang w:eastAsia="ko-KR"/>
        </w:rPr>
        <w:t>of Arrival or Departure.</w:t>
      </w:r>
    </w:p>
    <w:p w14:paraId="00174984" w14:textId="032F7C60" w:rsidR="0053082E" w:rsidRDefault="0053082E" w:rsidP="00F46A08">
      <w:pPr>
        <w:pStyle w:val="af3"/>
        <w:numPr>
          <w:ilvl w:val="0"/>
          <w:numId w:val="7"/>
        </w:numPr>
        <w:rPr>
          <w:rFonts w:asciiTheme="minorEastAsia" w:eastAsiaTheme="minorEastAsia" w:hAnsiTheme="minorEastAsia"/>
        </w:rPr>
      </w:pPr>
      <w:r>
        <w:rPr>
          <w:rFonts w:asciiTheme="minorEastAsia" w:eastAsiaTheme="minorEastAsia" w:hAnsiTheme="minorEastAsia" w:hint="eastAsia"/>
          <w:lang w:eastAsia="ko-KR"/>
        </w:rPr>
        <w:t xml:space="preserve">Do not put </w:t>
      </w:r>
      <w:r>
        <w:rPr>
          <w:rFonts w:asciiTheme="minorEastAsia" w:eastAsiaTheme="minorEastAsia" w:hAnsiTheme="minorEastAsia"/>
          <w:lang w:eastAsia="ko-KR"/>
        </w:rPr>
        <w:t xml:space="preserve">“colon(:)” in the middle of four(4) digit. </w:t>
      </w:r>
    </w:p>
    <w:p w14:paraId="4FC32426" w14:textId="5DE54C73" w:rsidR="0053082E" w:rsidRDefault="0053082E" w:rsidP="0053082E">
      <w:pPr>
        <w:rPr>
          <w:rFonts w:asciiTheme="minorEastAsia" w:eastAsiaTheme="minorEastAsia" w:hAnsiTheme="minorEastAsia"/>
        </w:rPr>
      </w:pPr>
    </w:p>
    <w:p w14:paraId="40B2B224" w14:textId="69856345" w:rsidR="00660931" w:rsidRDefault="00660931" w:rsidP="0053082E">
      <w:pPr>
        <w:rPr>
          <w:rFonts w:asciiTheme="minorEastAsia" w:eastAsiaTheme="minorEastAsia" w:hAnsiTheme="minorEastAsia"/>
        </w:rPr>
      </w:pPr>
    </w:p>
    <w:p w14:paraId="44D882B3" w14:textId="74FB14ED" w:rsidR="0053082E" w:rsidRDefault="0053082E" w:rsidP="00F46A08">
      <w:pPr>
        <w:pStyle w:val="af3"/>
        <w:numPr>
          <w:ilvl w:val="0"/>
          <w:numId w:val="3"/>
        </w:numPr>
        <w:rPr>
          <w:rFonts w:asciiTheme="minorEastAsia" w:eastAsiaTheme="minorEastAsia" w:hAnsiTheme="minorEastAsia"/>
          <w:b/>
        </w:rPr>
      </w:pPr>
      <w:r w:rsidRPr="0053082E">
        <w:rPr>
          <w:rFonts w:asciiTheme="minorEastAsia" w:eastAsiaTheme="minorEastAsia" w:hAnsiTheme="minorEastAsia" w:hint="eastAsia"/>
          <w:b/>
          <w:lang w:eastAsia="ko-KR"/>
        </w:rPr>
        <w:t>Distance, Cargo &amp; Tran</w:t>
      </w:r>
      <w:r w:rsidRPr="0053082E">
        <w:rPr>
          <w:rFonts w:asciiTheme="minorEastAsia" w:eastAsiaTheme="minorEastAsia" w:hAnsiTheme="minorEastAsia"/>
          <w:b/>
          <w:lang w:eastAsia="ko-KR"/>
        </w:rPr>
        <w:t>s</w:t>
      </w:r>
      <w:r w:rsidRPr="0053082E">
        <w:rPr>
          <w:rFonts w:asciiTheme="minorEastAsia" w:eastAsiaTheme="minorEastAsia" w:hAnsiTheme="minorEastAsia" w:hint="eastAsia"/>
          <w:b/>
          <w:lang w:eastAsia="ko-KR"/>
        </w:rPr>
        <w:t>port Work</w:t>
      </w:r>
    </w:p>
    <w:p w14:paraId="5F5EB950" w14:textId="662C1ACB" w:rsidR="0053082E" w:rsidRDefault="0053082E" w:rsidP="00F46A08">
      <w:pPr>
        <w:pStyle w:val="af3"/>
        <w:numPr>
          <w:ilvl w:val="0"/>
          <w:numId w:val="8"/>
        </w:numPr>
        <w:rPr>
          <w:rFonts w:asciiTheme="minorEastAsia" w:eastAsiaTheme="minorEastAsia" w:hAnsiTheme="minorEastAsia"/>
        </w:rPr>
      </w:pPr>
      <w:r>
        <w:rPr>
          <w:rFonts w:asciiTheme="minorEastAsia" w:eastAsiaTheme="minorEastAsia" w:hAnsiTheme="minorEastAsia" w:hint="eastAsia"/>
          <w:lang w:eastAsia="ko-KR"/>
        </w:rPr>
        <w:t xml:space="preserve">Distance Travelled : </w:t>
      </w:r>
      <w:r w:rsidR="000469CF">
        <w:rPr>
          <w:rFonts w:asciiTheme="minorEastAsia" w:eastAsiaTheme="minorEastAsia" w:hAnsiTheme="minorEastAsia"/>
          <w:lang w:eastAsia="ko-KR"/>
        </w:rPr>
        <w:t>Put the distance travelled. Below decimal point is not required.</w:t>
      </w:r>
    </w:p>
    <w:p w14:paraId="450CC0A7" w14:textId="0D08730B" w:rsidR="000469CF" w:rsidRDefault="000469CF" w:rsidP="00F46A08">
      <w:pPr>
        <w:pStyle w:val="af3"/>
        <w:numPr>
          <w:ilvl w:val="0"/>
          <w:numId w:val="7"/>
        </w:numPr>
        <w:rPr>
          <w:rFonts w:asciiTheme="minorEastAsia" w:eastAsiaTheme="minorEastAsia" w:hAnsiTheme="minorEastAsia"/>
        </w:rPr>
      </w:pPr>
      <w:r w:rsidRPr="000469CF">
        <w:rPr>
          <w:rFonts w:asciiTheme="minorEastAsia" w:eastAsiaTheme="minorEastAsia" w:hAnsiTheme="minorEastAsia" w:hint="eastAsia"/>
          <w:lang w:eastAsia="ko-KR"/>
        </w:rPr>
        <w:t xml:space="preserve">The distance travelled may be either </w:t>
      </w:r>
      <w:r w:rsidRPr="000469CF">
        <w:rPr>
          <w:rFonts w:asciiTheme="minorEastAsia" w:eastAsiaTheme="minorEastAsia" w:hAnsiTheme="minorEastAsia"/>
          <w:lang w:eastAsia="ko-KR"/>
        </w:rPr>
        <w:t>the distance of the most direct route between the port of departure and the port of arrival or the real distance travelled. In the event of the use of the distance of the most direct route between the port of departure and the port of arrival, a conservative correction factor should be taken into account to ensure that the distance travelled is not significantly underestimated. The monitoring plan shall specify which distance calculation is used and, if necessary, the correction factor used. The distance travelled shall be determined from berth of the port of departure to berth of the port of arrival</w:t>
      </w:r>
      <w:r>
        <w:rPr>
          <w:rFonts w:asciiTheme="minorEastAsia" w:eastAsiaTheme="minorEastAsia" w:hAnsiTheme="minorEastAsia"/>
          <w:lang w:eastAsia="ko-KR"/>
        </w:rPr>
        <w:t xml:space="preserve"> </w:t>
      </w:r>
      <w:r w:rsidRPr="000469CF">
        <w:rPr>
          <w:rFonts w:asciiTheme="minorEastAsia" w:eastAsiaTheme="minorEastAsia" w:hAnsiTheme="minorEastAsia"/>
          <w:lang w:eastAsia="ko-KR"/>
        </w:rPr>
        <w:t>and shall be expressed in nautical miles</w:t>
      </w:r>
      <w:r>
        <w:rPr>
          <w:rFonts w:asciiTheme="minorEastAsia" w:eastAsiaTheme="minorEastAsia" w:hAnsiTheme="minorEastAsia"/>
          <w:lang w:eastAsia="ko-KR"/>
        </w:rPr>
        <w:t>.</w:t>
      </w:r>
    </w:p>
    <w:p w14:paraId="183215E9" w14:textId="6810CFB0" w:rsidR="00F46A08" w:rsidRDefault="00F46A08" w:rsidP="00F46A08">
      <w:pPr>
        <w:pStyle w:val="af3"/>
        <w:ind w:left="1109"/>
        <w:rPr>
          <w:rFonts w:asciiTheme="minorEastAsia" w:eastAsia="DengXian" w:hAnsiTheme="minorEastAsia"/>
        </w:rPr>
      </w:pPr>
    </w:p>
    <w:p w14:paraId="67FC8ECB" w14:textId="77777777" w:rsidR="00660931" w:rsidRPr="00660931" w:rsidRDefault="00660931" w:rsidP="00F46A08">
      <w:pPr>
        <w:pStyle w:val="af3"/>
        <w:ind w:left="1109"/>
        <w:rPr>
          <w:rFonts w:asciiTheme="minorEastAsia" w:eastAsia="DengXian" w:hAnsiTheme="minorEastAsia"/>
        </w:rPr>
      </w:pPr>
    </w:p>
    <w:p w14:paraId="0EF34E71" w14:textId="5FC20523" w:rsidR="000469CF" w:rsidRDefault="000469CF" w:rsidP="00F46A08">
      <w:pPr>
        <w:pStyle w:val="af3"/>
        <w:numPr>
          <w:ilvl w:val="0"/>
          <w:numId w:val="8"/>
        </w:numPr>
        <w:rPr>
          <w:rFonts w:asciiTheme="minorEastAsia" w:eastAsiaTheme="minorEastAsia" w:hAnsiTheme="minorEastAsia"/>
        </w:rPr>
      </w:pPr>
      <w:r>
        <w:rPr>
          <w:rFonts w:asciiTheme="minorEastAsia" w:eastAsiaTheme="minorEastAsia" w:hAnsiTheme="minorEastAsia" w:hint="eastAsia"/>
          <w:lang w:eastAsia="ko-KR"/>
        </w:rPr>
        <w:lastRenderedPageBreak/>
        <w:t xml:space="preserve">Cargo Carried : </w:t>
      </w:r>
      <w:r>
        <w:rPr>
          <w:rFonts w:asciiTheme="minorEastAsia" w:eastAsiaTheme="minorEastAsia" w:hAnsiTheme="minorEastAsia"/>
          <w:lang w:eastAsia="ko-KR"/>
        </w:rPr>
        <w:t>Put the cargo carried. Below decimal point is not required.</w:t>
      </w:r>
    </w:p>
    <w:p w14:paraId="314BFFE2" w14:textId="3616D97F" w:rsidR="000469CF" w:rsidRDefault="000469CF" w:rsidP="00F46A08">
      <w:pPr>
        <w:pStyle w:val="af3"/>
        <w:numPr>
          <w:ilvl w:val="0"/>
          <w:numId w:val="9"/>
        </w:numPr>
        <w:rPr>
          <w:rFonts w:asciiTheme="minorEastAsia" w:eastAsiaTheme="minorEastAsia" w:hAnsiTheme="minorEastAsia"/>
        </w:rPr>
      </w:pPr>
      <w:r>
        <w:rPr>
          <w:rFonts w:asciiTheme="minorEastAsia" w:eastAsiaTheme="minorEastAsia" w:hAnsiTheme="minorEastAsia" w:hint="eastAsia"/>
          <w:lang w:eastAsia="ko-KR"/>
        </w:rPr>
        <w:t>For the vessel supplies fuel to fishing boat</w:t>
      </w:r>
      <w:r>
        <w:rPr>
          <w:rFonts w:asciiTheme="minorEastAsia" w:eastAsiaTheme="minorEastAsia" w:hAnsiTheme="minorEastAsia"/>
          <w:lang w:eastAsia="ko-KR"/>
        </w:rPr>
        <w:t>(Ship-to-Ship)</w:t>
      </w:r>
      <w:r>
        <w:rPr>
          <w:rFonts w:asciiTheme="minorEastAsia" w:eastAsiaTheme="minorEastAsia" w:hAnsiTheme="minorEastAsia" w:hint="eastAsia"/>
          <w:lang w:eastAsia="ko-KR"/>
        </w:rPr>
        <w:t xml:space="preserve"> at the ocean and back to the port, </w:t>
      </w:r>
      <w:r>
        <w:rPr>
          <w:rFonts w:asciiTheme="minorEastAsia" w:eastAsiaTheme="minorEastAsia" w:hAnsiTheme="minorEastAsia"/>
          <w:lang w:eastAsia="ko-KR"/>
        </w:rPr>
        <w:t>take</w:t>
      </w:r>
      <w:r>
        <w:rPr>
          <w:rFonts w:asciiTheme="minorEastAsia" w:eastAsiaTheme="minorEastAsia" w:hAnsiTheme="minorEastAsia" w:hint="eastAsia"/>
          <w:lang w:eastAsia="ko-KR"/>
        </w:rPr>
        <w:t xml:space="preserve"> the average</w:t>
      </w:r>
      <w:r>
        <w:rPr>
          <w:rFonts w:asciiTheme="minorEastAsia" w:eastAsiaTheme="minorEastAsia" w:hAnsiTheme="minorEastAsia"/>
          <w:lang w:eastAsia="ko-KR"/>
        </w:rPr>
        <w:t xml:space="preserve"> of</w:t>
      </w:r>
      <w:r>
        <w:rPr>
          <w:rFonts w:asciiTheme="minorEastAsia" w:eastAsiaTheme="minorEastAsia" w:hAnsiTheme="minorEastAsia" w:hint="eastAsia"/>
          <w:lang w:eastAsia="ko-KR"/>
        </w:rPr>
        <w:t xml:space="preserve"> cargo on board </w:t>
      </w:r>
      <w:r>
        <w:rPr>
          <w:rFonts w:asciiTheme="minorEastAsia" w:eastAsiaTheme="minorEastAsia" w:hAnsiTheme="minorEastAsia"/>
          <w:lang w:eastAsia="ko-KR"/>
        </w:rPr>
        <w:t>at departure and cargo on board at arrival.</w:t>
      </w:r>
    </w:p>
    <w:tbl>
      <w:tblPr>
        <w:tblStyle w:val="ac"/>
        <w:tblW w:w="0" w:type="auto"/>
        <w:tblInd w:w="1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6651"/>
      </w:tblGrid>
      <w:tr w:rsidR="000469CF" w:rsidRPr="000469CF" w14:paraId="3BEEA444" w14:textId="77777777" w:rsidTr="000469CF">
        <w:tc>
          <w:tcPr>
            <w:tcW w:w="1868" w:type="dxa"/>
            <w:vMerge w:val="restart"/>
            <w:vAlign w:val="center"/>
          </w:tcPr>
          <w:p w14:paraId="110D1535" w14:textId="44AB1DB2" w:rsidR="000469CF" w:rsidRPr="000469CF" w:rsidRDefault="000469CF" w:rsidP="000469CF">
            <w:pPr>
              <w:pStyle w:val="af3"/>
              <w:ind w:left="0"/>
              <w:jc w:val="center"/>
              <w:rPr>
                <w:rFonts w:asciiTheme="minorEastAsia" w:eastAsiaTheme="minorEastAsia" w:hAnsiTheme="minorEastAsia"/>
                <w:b/>
                <w:lang w:eastAsia="ko-KR"/>
              </w:rPr>
            </w:pPr>
            <w:r w:rsidRPr="000469CF">
              <w:rPr>
                <w:rFonts w:asciiTheme="minorEastAsia" w:eastAsiaTheme="minorEastAsia" w:hAnsiTheme="minorEastAsia" w:hint="eastAsia"/>
                <w:b/>
                <w:lang w:eastAsia="ko-KR"/>
              </w:rPr>
              <w:t>Cargo Carried =</w:t>
            </w:r>
          </w:p>
        </w:tc>
        <w:tc>
          <w:tcPr>
            <w:tcW w:w="6651" w:type="dxa"/>
            <w:tcBorders>
              <w:bottom w:val="single" w:sz="4" w:space="0" w:color="auto"/>
            </w:tcBorders>
            <w:vAlign w:val="center"/>
          </w:tcPr>
          <w:p w14:paraId="3DF35AC9" w14:textId="0D38652E" w:rsidR="000469CF" w:rsidRPr="000469CF" w:rsidRDefault="000469CF" w:rsidP="000469CF">
            <w:pPr>
              <w:pStyle w:val="af3"/>
              <w:ind w:left="0"/>
              <w:jc w:val="center"/>
              <w:rPr>
                <w:rFonts w:asciiTheme="minorEastAsia" w:eastAsiaTheme="minorEastAsia" w:hAnsiTheme="minorEastAsia"/>
                <w:b/>
                <w:lang w:eastAsia="ko-KR"/>
              </w:rPr>
            </w:pPr>
            <w:r w:rsidRPr="000469CF">
              <w:rPr>
                <w:rFonts w:asciiTheme="minorEastAsia" w:eastAsiaTheme="minorEastAsia" w:hAnsiTheme="minorEastAsia" w:hint="eastAsia"/>
                <w:b/>
                <w:lang w:eastAsia="ko-KR"/>
              </w:rPr>
              <w:t xml:space="preserve">Cargo on board at Departure </w:t>
            </w:r>
            <w:r w:rsidRPr="000469CF">
              <w:rPr>
                <w:rFonts w:asciiTheme="minorEastAsia" w:eastAsiaTheme="minorEastAsia" w:hAnsiTheme="minorEastAsia"/>
                <w:b/>
                <w:lang w:eastAsia="ko-KR"/>
              </w:rPr>
              <w:t>+ Cargo on board at Arrival</w:t>
            </w:r>
          </w:p>
        </w:tc>
      </w:tr>
      <w:tr w:rsidR="000469CF" w:rsidRPr="000469CF" w14:paraId="786AE00D" w14:textId="77777777" w:rsidTr="000469CF">
        <w:tc>
          <w:tcPr>
            <w:tcW w:w="1868" w:type="dxa"/>
            <w:vMerge/>
            <w:vAlign w:val="center"/>
          </w:tcPr>
          <w:p w14:paraId="4D2096F9" w14:textId="77777777" w:rsidR="000469CF" w:rsidRPr="000469CF" w:rsidRDefault="000469CF" w:rsidP="000469CF">
            <w:pPr>
              <w:pStyle w:val="af3"/>
              <w:ind w:left="0"/>
              <w:jc w:val="center"/>
              <w:rPr>
                <w:rFonts w:asciiTheme="minorEastAsia" w:eastAsiaTheme="minorEastAsia" w:hAnsiTheme="minorEastAsia"/>
                <w:b/>
              </w:rPr>
            </w:pPr>
          </w:p>
        </w:tc>
        <w:tc>
          <w:tcPr>
            <w:tcW w:w="6651" w:type="dxa"/>
            <w:tcBorders>
              <w:top w:val="single" w:sz="4" w:space="0" w:color="auto"/>
            </w:tcBorders>
            <w:vAlign w:val="center"/>
          </w:tcPr>
          <w:p w14:paraId="764CB93A" w14:textId="23D73A32" w:rsidR="000469CF" w:rsidRPr="000469CF" w:rsidRDefault="000469CF" w:rsidP="000469CF">
            <w:pPr>
              <w:pStyle w:val="af3"/>
              <w:ind w:left="0"/>
              <w:jc w:val="center"/>
              <w:rPr>
                <w:rFonts w:asciiTheme="minorEastAsia" w:eastAsiaTheme="minorEastAsia" w:hAnsiTheme="minorEastAsia"/>
                <w:b/>
              </w:rPr>
            </w:pPr>
            <w:r w:rsidRPr="000469CF">
              <w:rPr>
                <w:rFonts w:asciiTheme="minorEastAsia" w:eastAsiaTheme="minorEastAsia" w:hAnsiTheme="minorEastAsia"/>
                <w:b/>
              </w:rPr>
              <w:t>2</w:t>
            </w:r>
          </w:p>
        </w:tc>
      </w:tr>
    </w:tbl>
    <w:p w14:paraId="09B90ED9" w14:textId="65FE8221" w:rsidR="000469CF" w:rsidRDefault="000469CF" w:rsidP="00F46A08">
      <w:pPr>
        <w:pStyle w:val="af3"/>
        <w:numPr>
          <w:ilvl w:val="0"/>
          <w:numId w:val="8"/>
        </w:numPr>
        <w:rPr>
          <w:rFonts w:asciiTheme="minorEastAsia" w:eastAsiaTheme="minorEastAsia" w:hAnsiTheme="minorEastAsia"/>
        </w:rPr>
      </w:pPr>
      <w:r w:rsidRPr="00F46A08">
        <w:rPr>
          <w:rFonts w:asciiTheme="minorEastAsia" w:eastAsiaTheme="minorEastAsia" w:hAnsiTheme="minorEastAsia" w:hint="eastAsia"/>
          <w:lang w:eastAsia="ko-KR"/>
        </w:rPr>
        <w:t>Transport Work : It will be calculated automatically</w:t>
      </w:r>
      <w:r w:rsidR="00F46A08" w:rsidRPr="00F46A08">
        <w:rPr>
          <w:rFonts w:asciiTheme="minorEastAsia" w:eastAsiaTheme="minorEastAsia" w:hAnsiTheme="minorEastAsia"/>
          <w:lang w:eastAsia="ko-KR"/>
        </w:rPr>
        <w:t xml:space="preserve"> by multiplying the distance travelled with the amount of cargo carried</w:t>
      </w:r>
      <w:r w:rsidR="00F46A08">
        <w:rPr>
          <w:rFonts w:asciiTheme="minorEastAsia" w:eastAsiaTheme="minorEastAsia" w:hAnsiTheme="minorEastAsia"/>
          <w:lang w:eastAsia="ko-KR"/>
        </w:rPr>
        <w:t>.</w:t>
      </w:r>
    </w:p>
    <w:tbl>
      <w:tblPr>
        <w:tblStyle w:val="ac"/>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51"/>
      </w:tblGrid>
      <w:tr w:rsidR="00F46A08" w:rsidRPr="000469CF" w14:paraId="177C544F" w14:textId="77777777" w:rsidTr="00C467AE">
        <w:trPr>
          <w:trHeight w:val="692"/>
        </w:trPr>
        <w:tc>
          <w:tcPr>
            <w:tcW w:w="2268" w:type="dxa"/>
            <w:vAlign w:val="center"/>
          </w:tcPr>
          <w:p w14:paraId="05EE34DD" w14:textId="0BE6F582" w:rsidR="00F46A08" w:rsidRPr="000469CF" w:rsidRDefault="00F46A08" w:rsidP="0032540B">
            <w:pPr>
              <w:pStyle w:val="af3"/>
              <w:ind w:left="0"/>
              <w:jc w:val="center"/>
              <w:rPr>
                <w:rFonts w:asciiTheme="minorEastAsia" w:eastAsiaTheme="minorEastAsia" w:hAnsiTheme="minorEastAsia"/>
                <w:b/>
                <w:lang w:eastAsia="ko-KR"/>
              </w:rPr>
            </w:pPr>
            <w:r>
              <w:rPr>
                <w:rFonts w:asciiTheme="minorEastAsia" w:eastAsiaTheme="minorEastAsia" w:hAnsiTheme="minorEastAsia"/>
                <w:b/>
                <w:lang w:eastAsia="ko-KR"/>
              </w:rPr>
              <w:t>Transport Work</w:t>
            </w:r>
            <w:r w:rsidRPr="000469CF">
              <w:rPr>
                <w:rFonts w:asciiTheme="minorEastAsia" w:eastAsiaTheme="minorEastAsia" w:hAnsiTheme="minorEastAsia" w:hint="eastAsia"/>
                <w:b/>
                <w:lang w:eastAsia="ko-KR"/>
              </w:rPr>
              <w:t xml:space="preserve"> =</w:t>
            </w:r>
          </w:p>
        </w:tc>
        <w:tc>
          <w:tcPr>
            <w:tcW w:w="6651" w:type="dxa"/>
            <w:vAlign w:val="center"/>
          </w:tcPr>
          <w:p w14:paraId="1E6EB0AB" w14:textId="0F0381E2" w:rsidR="00F46A08" w:rsidRPr="000469CF" w:rsidRDefault="00F46A08" w:rsidP="0032540B">
            <w:pPr>
              <w:pStyle w:val="af3"/>
              <w:ind w:left="0"/>
              <w:jc w:val="center"/>
              <w:rPr>
                <w:rFonts w:asciiTheme="minorEastAsia" w:eastAsiaTheme="minorEastAsia" w:hAnsiTheme="minorEastAsia"/>
                <w:b/>
                <w:lang w:eastAsia="ko-KR"/>
              </w:rPr>
            </w:pPr>
            <w:r>
              <w:rPr>
                <w:rFonts w:asciiTheme="minorEastAsia" w:eastAsiaTheme="minorEastAsia" w:hAnsiTheme="minorEastAsia" w:hint="eastAsia"/>
                <w:b/>
                <w:lang w:eastAsia="ko-KR"/>
              </w:rPr>
              <w:t>Distance Travelled x Cargo Carried</w:t>
            </w:r>
          </w:p>
        </w:tc>
      </w:tr>
    </w:tbl>
    <w:p w14:paraId="6FD3109D" w14:textId="2A24E9C6" w:rsidR="00F46A08" w:rsidRDefault="00F46A08" w:rsidP="00F46A08">
      <w:pPr>
        <w:rPr>
          <w:rFonts w:asciiTheme="minorEastAsia" w:eastAsiaTheme="minorEastAsia" w:hAnsiTheme="minorEastAsia"/>
        </w:rPr>
      </w:pPr>
    </w:p>
    <w:p w14:paraId="65291929" w14:textId="77777777" w:rsidR="00660931" w:rsidRDefault="00660931" w:rsidP="00F46A08">
      <w:pPr>
        <w:rPr>
          <w:rFonts w:asciiTheme="minorEastAsia" w:eastAsiaTheme="minorEastAsia" w:hAnsiTheme="minorEastAsia"/>
        </w:rPr>
      </w:pPr>
    </w:p>
    <w:p w14:paraId="22C2B1F2" w14:textId="77777777" w:rsidR="00F46A08" w:rsidRPr="00F46A08" w:rsidRDefault="00F46A08" w:rsidP="00F46A08">
      <w:pPr>
        <w:pStyle w:val="af3"/>
        <w:numPr>
          <w:ilvl w:val="0"/>
          <w:numId w:val="3"/>
        </w:numPr>
        <w:rPr>
          <w:rFonts w:asciiTheme="minorEastAsia" w:eastAsiaTheme="minorEastAsia" w:hAnsiTheme="minorEastAsia"/>
          <w:b/>
        </w:rPr>
      </w:pPr>
      <w:r w:rsidRPr="00F46A08">
        <w:rPr>
          <w:rFonts w:asciiTheme="minorEastAsia" w:eastAsiaTheme="minorEastAsia" w:hAnsiTheme="minorEastAsia" w:hint="eastAsia"/>
          <w:b/>
          <w:lang w:eastAsia="ko-KR"/>
        </w:rPr>
        <w:t>Time Spent</w:t>
      </w:r>
    </w:p>
    <w:p w14:paraId="68C32BB6" w14:textId="436A8A45" w:rsidR="00F46A08" w:rsidRPr="00F46A08" w:rsidRDefault="00F46A08" w:rsidP="00F46A08">
      <w:pPr>
        <w:pStyle w:val="af3"/>
        <w:ind w:left="400"/>
        <w:rPr>
          <w:rFonts w:asciiTheme="minorEastAsia" w:eastAsiaTheme="minorEastAsia" w:hAnsiTheme="minorEastAsia"/>
        </w:rPr>
      </w:pPr>
      <w:r w:rsidRPr="00F46A08">
        <w:rPr>
          <w:rFonts w:asciiTheme="minorEastAsia" w:eastAsiaTheme="minorEastAsia" w:hAnsiTheme="minorEastAsia" w:hint="eastAsia"/>
          <w:lang w:eastAsia="ko-KR"/>
        </w:rPr>
        <w:t xml:space="preserve">It will be calculated automatically based on time </w:t>
      </w:r>
      <w:r w:rsidRPr="00F46A08">
        <w:rPr>
          <w:rFonts w:asciiTheme="minorEastAsia" w:eastAsiaTheme="minorEastAsia" w:hAnsiTheme="minorEastAsia"/>
          <w:lang w:eastAsia="ko-KR"/>
        </w:rPr>
        <w:t>inputted</w:t>
      </w:r>
      <w:r w:rsidRPr="00F46A08">
        <w:rPr>
          <w:rFonts w:asciiTheme="minorEastAsia" w:eastAsiaTheme="minorEastAsia" w:hAnsiTheme="minorEastAsia" w:hint="eastAsia"/>
          <w:lang w:eastAsia="ko-KR"/>
        </w:rPr>
        <w:t xml:space="preserve"> as </w:t>
      </w:r>
      <w:r w:rsidRPr="00F46A08">
        <w:rPr>
          <w:rFonts w:asciiTheme="minorEastAsia" w:eastAsiaTheme="minorEastAsia" w:hAnsiTheme="minorEastAsia"/>
          <w:lang w:eastAsia="ko-KR"/>
        </w:rPr>
        <w:t>above</w:t>
      </w:r>
      <w:r w:rsidRPr="00F46A08">
        <w:rPr>
          <w:rFonts w:asciiTheme="minorEastAsia" w:eastAsiaTheme="minorEastAsia" w:hAnsiTheme="minorEastAsia" w:hint="eastAsia"/>
          <w:lang w:eastAsia="ko-KR"/>
        </w:rPr>
        <w:t>.</w:t>
      </w:r>
    </w:p>
    <w:p w14:paraId="69DE91D4" w14:textId="4D326350" w:rsidR="00F46A08" w:rsidRDefault="00F46A08" w:rsidP="00F46A08">
      <w:pPr>
        <w:rPr>
          <w:rFonts w:asciiTheme="minorEastAsia" w:eastAsiaTheme="minorEastAsia" w:hAnsiTheme="minorEastAsia"/>
        </w:rPr>
      </w:pPr>
    </w:p>
    <w:p w14:paraId="2118D240" w14:textId="77777777" w:rsidR="00660931" w:rsidRDefault="00660931" w:rsidP="00F46A08">
      <w:pPr>
        <w:rPr>
          <w:rFonts w:asciiTheme="minorEastAsia" w:eastAsiaTheme="minorEastAsia" w:hAnsiTheme="minorEastAsia"/>
        </w:rPr>
      </w:pPr>
    </w:p>
    <w:p w14:paraId="28A2D0CB" w14:textId="5F0150DD" w:rsidR="00F46A08" w:rsidRPr="00F46A08" w:rsidRDefault="00F46A08" w:rsidP="00F46A08">
      <w:pPr>
        <w:pStyle w:val="af3"/>
        <w:numPr>
          <w:ilvl w:val="0"/>
          <w:numId w:val="3"/>
        </w:numPr>
        <w:rPr>
          <w:rFonts w:asciiTheme="minorEastAsia" w:eastAsiaTheme="minorEastAsia" w:hAnsiTheme="minorEastAsia"/>
          <w:b/>
        </w:rPr>
      </w:pPr>
      <w:r w:rsidRPr="00F46A08">
        <w:rPr>
          <w:rFonts w:asciiTheme="minorEastAsia" w:eastAsiaTheme="minorEastAsia" w:hAnsiTheme="minorEastAsia" w:hint="eastAsia"/>
          <w:b/>
          <w:lang w:eastAsia="ko-KR"/>
        </w:rPr>
        <w:t>Fuel Consumption</w:t>
      </w:r>
    </w:p>
    <w:p w14:paraId="50881DB4" w14:textId="700A94EB" w:rsidR="00F46A08" w:rsidRDefault="00F46A08" w:rsidP="00F46A08">
      <w:pPr>
        <w:pStyle w:val="af3"/>
        <w:numPr>
          <w:ilvl w:val="0"/>
          <w:numId w:val="10"/>
        </w:numPr>
        <w:rPr>
          <w:rFonts w:asciiTheme="minorEastAsia" w:eastAsiaTheme="minorEastAsia" w:hAnsiTheme="minorEastAsia"/>
        </w:rPr>
      </w:pPr>
      <w:r>
        <w:rPr>
          <w:rFonts w:asciiTheme="minorEastAsia" w:eastAsiaTheme="minorEastAsia" w:hAnsiTheme="minorEastAsia" w:hint="eastAsia"/>
          <w:lang w:eastAsia="ko-KR"/>
        </w:rPr>
        <w:t>Put the fuel used on board at sea and in port.</w:t>
      </w:r>
    </w:p>
    <w:p w14:paraId="60FFF3B4" w14:textId="3E42F08E" w:rsidR="00F46A08" w:rsidRDefault="00F46A08" w:rsidP="00F46A08">
      <w:pPr>
        <w:pStyle w:val="af3"/>
        <w:numPr>
          <w:ilvl w:val="0"/>
          <w:numId w:val="10"/>
        </w:numPr>
        <w:rPr>
          <w:rFonts w:asciiTheme="minorEastAsia" w:eastAsiaTheme="minorEastAsia" w:hAnsiTheme="minorEastAsia"/>
        </w:rPr>
      </w:pPr>
      <w:r>
        <w:rPr>
          <w:rFonts w:asciiTheme="minorEastAsia" w:eastAsiaTheme="minorEastAsia" w:hAnsiTheme="minorEastAsia"/>
          <w:lang w:eastAsia="ko-KR"/>
        </w:rPr>
        <w:t>It should be divided by type of fuel used such as Heavy fuel oil, Light fuel oil and Diesel oil.</w:t>
      </w:r>
    </w:p>
    <w:p w14:paraId="29134A62" w14:textId="0CFC0C36" w:rsidR="00F46A08" w:rsidRDefault="00F46A08" w:rsidP="00F46A08">
      <w:pPr>
        <w:rPr>
          <w:rFonts w:asciiTheme="minorEastAsia" w:eastAsiaTheme="minorEastAsia" w:hAnsiTheme="minorEastAsia"/>
        </w:rPr>
      </w:pPr>
    </w:p>
    <w:p w14:paraId="3C6D1F73" w14:textId="77777777" w:rsidR="00660931" w:rsidRDefault="00660931" w:rsidP="00F46A08">
      <w:pPr>
        <w:rPr>
          <w:rFonts w:asciiTheme="minorEastAsia" w:eastAsiaTheme="minorEastAsia" w:hAnsiTheme="minorEastAsia"/>
        </w:rPr>
      </w:pPr>
    </w:p>
    <w:p w14:paraId="3861B257" w14:textId="7F200DFD" w:rsidR="00F46A08" w:rsidRPr="00A8103C" w:rsidRDefault="00F46A08" w:rsidP="00F46A08">
      <w:pPr>
        <w:pStyle w:val="af3"/>
        <w:numPr>
          <w:ilvl w:val="0"/>
          <w:numId w:val="3"/>
        </w:numPr>
        <w:rPr>
          <w:rFonts w:asciiTheme="minorEastAsia" w:eastAsiaTheme="minorEastAsia" w:hAnsiTheme="minorEastAsia"/>
          <w:b/>
        </w:rPr>
      </w:pPr>
      <w:r w:rsidRPr="00A8103C">
        <w:rPr>
          <w:rFonts w:asciiTheme="minorEastAsia" w:eastAsiaTheme="minorEastAsia" w:hAnsiTheme="minorEastAsia" w:hint="eastAsia"/>
          <w:b/>
          <w:lang w:eastAsia="ko-KR"/>
        </w:rPr>
        <w:t>CO2 Emi</w:t>
      </w:r>
      <w:r w:rsidRPr="00A8103C">
        <w:rPr>
          <w:rFonts w:asciiTheme="minorEastAsia" w:eastAsiaTheme="minorEastAsia" w:hAnsiTheme="minorEastAsia"/>
          <w:b/>
          <w:lang w:eastAsia="ko-KR"/>
        </w:rPr>
        <w:t>s</w:t>
      </w:r>
      <w:r w:rsidRPr="00A8103C">
        <w:rPr>
          <w:rFonts w:asciiTheme="minorEastAsia" w:eastAsiaTheme="minorEastAsia" w:hAnsiTheme="minorEastAsia" w:hint="eastAsia"/>
          <w:b/>
          <w:lang w:eastAsia="ko-KR"/>
        </w:rPr>
        <w:t>sion</w:t>
      </w:r>
    </w:p>
    <w:p w14:paraId="22A2A481" w14:textId="2B603A72" w:rsidR="00F46A08" w:rsidRDefault="00F46A08" w:rsidP="00F46A08">
      <w:pPr>
        <w:pStyle w:val="af3"/>
        <w:numPr>
          <w:ilvl w:val="0"/>
          <w:numId w:val="11"/>
        </w:numPr>
        <w:rPr>
          <w:rFonts w:asciiTheme="minorEastAsia" w:eastAsiaTheme="minorEastAsia" w:hAnsiTheme="minorEastAsia"/>
          <w:lang w:eastAsia="ko-KR"/>
        </w:rPr>
      </w:pPr>
      <w:r>
        <w:rPr>
          <w:rFonts w:asciiTheme="minorEastAsia" w:eastAsiaTheme="minorEastAsia" w:hAnsiTheme="minorEastAsia" w:hint="eastAsia"/>
          <w:lang w:eastAsia="ko-KR"/>
        </w:rPr>
        <w:t xml:space="preserve">It will be calculated automatically based on fuel consumption inputted as above and their </w:t>
      </w:r>
      <w:r>
        <w:rPr>
          <w:rFonts w:asciiTheme="minorEastAsia" w:eastAsiaTheme="minorEastAsia" w:hAnsiTheme="minorEastAsia"/>
          <w:lang w:eastAsia="ko-KR"/>
        </w:rPr>
        <w:t>emission factor.</w:t>
      </w:r>
      <w:r w:rsidR="00A8103C">
        <w:rPr>
          <w:rFonts w:asciiTheme="minorEastAsia" w:eastAsiaTheme="minorEastAsia" w:hAnsiTheme="minorEastAsia"/>
          <w:lang w:eastAsia="ko-KR"/>
        </w:rPr>
        <w:t xml:space="preserve"> (See </w:t>
      </w:r>
      <w:r w:rsidR="001B4D4A">
        <w:rPr>
          <w:rFonts w:asciiTheme="minorEastAsia" w:eastAsiaTheme="minorEastAsia" w:hAnsiTheme="minorEastAsia"/>
          <w:lang w:eastAsia="ko-KR"/>
        </w:rPr>
        <w:t>PR-MRV 3.2)</w:t>
      </w:r>
    </w:p>
    <w:p w14:paraId="25AEE36F" w14:textId="787A8860" w:rsidR="001B4D4A" w:rsidRDefault="001B4D4A" w:rsidP="00F46A08">
      <w:pPr>
        <w:pStyle w:val="af3"/>
        <w:numPr>
          <w:ilvl w:val="0"/>
          <w:numId w:val="11"/>
        </w:numPr>
        <w:rPr>
          <w:rFonts w:asciiTheme="minorEastAsia" w:eastAsiaTheme="minorEastAsia" w:hAnsiTheme="minorEastAsia"/>
          <w:lang w:eastAsia="ko-KR"/>
        </w:rPr>
      </w:pPr>
      <w:r>
        <w:rPr>
          <w:rFonts w:asciiTheme="minorEastAsia" w:eastAsiaTheme="minorEastAsia" w:hAnsiTheme="minorEastAsia"/>
          <w:lang w:eastAsia="ko-KR"/>
        </w:rPr>
        <w:t>If you use the 120.5</w:t>
      </w:r>
      <w:r>
        <w:rPr>
          <w:rFonts w:asciiTheme="minorEastAsia" w:eastAsiaTheme="minorEastAsia" w:hAnsiTheme="minorEastAsia" w:hint="eastAsia"/>
          <w:lang w:eastAsia="ko-KR"/>
        </w:rPr>
        <w:t xml:space="preserve">tonnes of Heavy fuel oil and 21.3tonnes </w:t>
      </w:r>
      <w:r>
        <w:rPr>
          <w:rFonts w:asciiTheme="minorEastAsia" w:eastAsiaTheme="minorEastAsia" w:hAnsiTheme="minorEastAsia"/>
          <w:lang w:eastAsia="ko-KR"/>
        </w:rPr>
        <w:t xml:space="preserve">of Diesel Oil, the CO2 Emission will be (120.5 x 3.144) + (21.3 x 3.206) = 378.852 + 68.288 = </w:t>
      </w:r>
      <w:r w:rsidR="00660931">
        <w:rPr>
          <w:rFonts w:asciiTheme="minorEastAsia" w:eastAsiaTheme="minorEastAsia" w:hAnsiTheme="minorEastAsia"/>
          <w:lang w:eastAsia="ko-KR"/>
        </w:rPr>
        <w:t>447.14</w:t>
      </w:r>
    </w:p>
    <w:p w14:paraId="7457B0B9" w14:textId="270791DD" w:rsidR="00660931" w:rsidRDefault="00660931" w:rsidP="00660931">
      <w:pPr>
        <w:rPr>
          <w:rFonts w:asciiTheme="minorEastAsia" w:eastAsiaTheme="minorEastAsia" w:hAnsiTheme="minorEastAsia"/>
        </w:rPr>
      </w:pPr>
    </w:p>
    <w:p w14:paraId="68739011" w14:textId="77777777" w:rsidR="00660931" w:rsidRDefault="00660931" w:rsidP="00660931">
      <w:pPr>
        <w:rPr>
          <w:rFonts w:asciiTheme="minorEastAsia" w:eastAsiaTheme="minorEastAsia" w:hAnsiTheme="minorEastAsia"/>
        </w:rPr>
      </w:pPr>
    </w:p>
    <w:p w14:paraId="6323B16D" w14:textId="5F18A6D6" w:rsidR="00660931" w:rsidRPr="00A8103C" w:rsidRDefault="00660931" w:rsidP="00660931">
      <w:pPr>
        <w:pStyle w:val="af3"/>
        <w:numPr>
          <w:ilvl w:val="0"/>
          <w:numId w:val="3"/>
        </w:numPr>
        <w:rPr>
          <w:rFonts w:asciiTheme="minorEastAsia" w:eastAsiaTheme="minorEastAsia" w:hAnsiTheme="minorEastAsia"/>
          <w:b/>
        </w:rPr>
      </w:pPr>
      <w:r>
        <w:rPr>
          <w:rFonts w:asciiTheme="minorEastAsia" w:eastAsiaTheme="minorEastAsia" w:hAnsiTheme="minorEastAsia"/>
          <w:b/>
          <w:lang w:eastAsia="ko-KR"/>
        </w:rPr>
        <w:t>Annual Emission report information</w:t>
      </w:r>
    </w:p>
    <w:p w14:paraId="46CAA8B2" w14:textId="655A0392" w:rsidR="00660931" w:rsidRDefault="00660931" w:rsidP="00660931">
      <w:pPr>
        <w:pStyle w:val="af3"/>
        <w:numPr>
          <w:ilvl w:val="0"/>
          <w:numId w:val="12"/>
        </w:numPr>
        <w:rPr>
          <w:rFonts w:asciiTheme="minorEastAsia" w:eastAsiaTheme="minorEastAsia" w:hAnsiTheme="minorEastAsia"/>
        </w:rPr>
      </w:pPr>
      <w:r>
        <w:rPr>
          <w:rFonts w:asciiTheme="minorEastAsia" w:eastAsiaTheme="minorEastAsia" w:hAnsiTheme="minorEastAsia" w:hint="eastAsia"/>
          <w:lang w:eastAsia="ko-KR"/>
        </w:rPr>
        <w:t>Total CO2 Emission / Total Time, Distance &amp; Transport</w:t>
      </w:r>
      <w:r>
        <w:rPr>
          <w:rFonts w:asciiTheme="minorEastAsia" w:eastAsiaTheme="minorEastAsia" w:hAnsiTheme="minorEastAsia"/>
          <w:lang w:eastAsia="ko-KR"/>
        </w:rPr>
        <w:t xml:space="preserve"> / Average Energy Efficiency will be calculated automatically based on every voyage monitoring.</w:t>
      </w:r>
    </w:p>
    <w:p w14:paraId="4947F3E5" w14:textId="5FBF90F1" w:rsidR="00660931" w:rsidRDefault="00660931" w:rsidP="00660931">
      <w:pPr>
        <w:pStyle w:val="af3"/>
        <w:numPr>
          <w:ilvl w:val="0"/>
          <w:numId w:val="12"/>
        </w:numPr>
        <w:rPr>
          <w:rFonts w:asciiTheme="minorEastAsia" w:eastAsiaTheme="minorEastAsia" w:hAnsiTheme="minorEastAsia"/>
        </w:rPr>
      </w:pPr>
      <w:r>
        <w:rPr>
          <w:rFonts w:asciiTheme="minorEastAsia" w:eastAsiaTheme="minorEastAsia" w:hAnsiTheme="minorEastAsia"/>
          <w:lang w:eastAsia="ko-KR"/>
        </w:rPr>
        <w:t>For specific formula, see company’s manual and sheet itself.</w:t>
      </w:r>
    </w:p>
    <w:p w14:paraId="53285836" w14:textId="56BC6DD5" w:rsidR="00660931" w:rsidRDefault="00660931" w:rsidP="00660931">
      <w:pPr>
        <w:rPr>
          <w:rFonts w:asciiTheme="minorEastAsia" w:eastAsiaTheme="minorEastAsia" w:hAnsiTheme="minorEastAsia"/>
        </w:rPr>
      </w:pPr>
    </w:p>
    <w:p w14:paraId="15CE5767" w14:textId="77777777" w:rsidR="00660931" w:rsidRDefault="00660931" w:rsidP="00660931">
      <w:pPr>
        <w:rPr>
          <w:rFonts w:asciiTheme="minorEastAsia" w:eastAsiaTheme="minorEastAsia" w:hAnsiTheme="minorEastAsia"/>
        </w:rPr>
      </w:pPr>
    </w:p>
    <w:p w14:paraId="07EEA678" w14:textId="2E2E6318" w:rsidR="00660931" w:rsidRDefault="00660931" w:rsidP="00660931">
      <w:pPr>
        <w:pStyle w:val="af3"/>
        <w:numPr>
          <w:ilvl w:val="0"/>
          <w:numId w:val="3"/>
        </w:numPr>
        <w:rPr>
          <w:rFonts w:asciiTheme="minorEastAsia" w:eastAsiaTheme="minorEastAsia" w:hAnsiTheme="minorEastAsia"/>
          <w:b/>
        </w:rPr>
      </w:pPr>
      <w:r>
        <w:rPr>
          <w:rFonts w:asciiTheme="minorEastAsia" w:eastAsiaTheme="minorEastAsia" w:hAnsiTheme="minorEastAsia"/>
          <w:b/>
          <w:lang w:eastAsia="ko-KR"/>
        </w:rPr>
        <w:t>Total Fuel Supplied</w:t>
      </w:r>
    </w:p>
    <w:p w14:paraId="449C5EB1" w14:textId="195AC47D" w:rsidR="00660931" w:rsidRPr="00660931" w:rsidRDefault="00660931" w:rsidP="00660931">
      <w:pPr>
        <w:pStyle w:val="af3"/>
        <w:numPr>
          <w:ilvl w:val="0"/>
          <w:numId w:val="14"/>
        </w:numPr>
        <w:rPr>
          <w:rFonts w:asciiTheme="minorEastAsia" w:eastAsiaTheme="minorEastAsia" w:hAnsiTheme="minorEastAsia"/>
        </w:rPr>
      </w:pPr>
      <w:r>
        <w:rPr>
          <w:rFonts w:asciiTheme="minorEastAsia" w:eastAsiaTheme="minorEastAsia" w:hAnsiTheme="minorEastAsia"/>
          <w:lang w:eastAsia="ko-KR"/>
        </w:rPr>
        <w:t>Input the supplied fuel quantity by M/T based on BDN.</w:t>
      </w:r>
    </w:p>
    <w:sectPr w:rsidR="00660931" w:rsidRPr="00660931" w:rsidSect="00C07DDD">
      <w:headerReference w:type="default" r:id="rId8"/>
      <w:footerReference w:type="default" r:id="rId9"/>
      <w:pgSz w:w="11906" w:h="16838" w:code="9"/>
      <w:pgMar w:top="1134" w:right="1021" w:bottom="1134" w:left="1247" w:header="737"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F9771" w14:textId="77777777" w:rsidR="00D9016C" w:rsidRDefault="00D9016C">
      <w:r>
        <w:separator/>
      </w:r>
    </w:p>
  </w:endnote>
  <w:endnote w:type="continuationSeparator" w:id="0">
    <w:p w14:paraId="2CA4E8E6" w14:textId="77777777" w:rsidR="00D9016C" w:rsidRDefault="00D9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한양중고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HyhwpEQ"/>
    <w:panose1 w:val="00000000000000000000"/>
    <w:charset w:val="81"/>
    <w:family w:val="roman"/>
    <w:notTrueType/>
    <w:pitch w:val="default"/>
    <w:sig w:usb0="00000001" w:usb1="09060000" w:usb2="00000010" w:usb3="00000000" w:csb0="00080000" w:csb1="00000000"/>
  </w:font>
  <w:font w:name="Courier New">
    <w:panose1 w:val="02070309020205020404"/>
    <w:charset w:val="00"/>
    <w:family w:val="modern"/>
    <w:notTrueType/>
    <w:pitch w:val="fixed"/>
    <w:sig w:usb0="00000003" w:usb1="00000000" w:usb2="00000000" w:usb3="00000000" w:csb0="00000001" w:csb1="00000000"/>
  </w:font>
  <w:font w:name="Frutiger LT 55 Roman">
    <w:altName w:val="Lucida Sans Unicode"/>
    <w:charset w:val="00"/>
    <w:family w:val="swiss"/>
    <w:pitch w:val="variable"/>
    <w:sig w:usb0="80000027" w:usb1="00000000" w:usb2="00000000" w:usb3="00000000" w:csb0="00000001"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thinThickSmallGap" w:sz="24" w:space="0" w:color="auto"/>
      </w:tblBorders>
      <w:tblLook w:val="04A0" w:firstRow="1" w:lastRow="0" w:firstColumn="1" w:lastColumn="0" w:noHBand="0" w:noVBand="1"/>
    </w:tblPr>
    <w:tblGrid>
      <w:gridCol w:w="3285"/>
      <w:gridCol w:w="3040"/>
      <w:gridCol w:w="3313"/>
    </w:tblGrid>
    <w:tr w:rsidR="00A2726D" w:rsidRPr="008E26A8" w14:paraId="1890B343" w14:textId="77777777" w:rsidTr="008E26A8">
      <w:trPr>
        <w:jc w:val="center"/>
      </w:trPr>
      <w:tc>
        <w:tcPr>
          <w:tcW w:w="3371" w:type="dxa"/>
          <w:shd w:val="clear" w:color="auto" w:fill="auto"/>
        </w:tcPr>
        <w:p w14:paraId="75BCBCE0" w14:textId="77777777" w:rsidR="00A2726D" w:rsidRPr="008E26A8" w:rsidRDefault="00A2726D" w:rsidP="006E1C92">
          <w:pPr>
            <w:pStyle w:val="a5"/>
            <w:rPr>
              <w:rFonts w:ascii="맑은 고딕" w:eastAsia="맑은 고딕" w:hAnsi="맑은 고딕"/>
              <w:b/>
            </w:rPr>
          </w:pPr>
          <w:r>
            <w:rPr>
              <w:rFonts w:ascii="맑은 고딕" w:eastAsia="맑은 고딕" w:hAnsi="맑은 고딕" w:hint="eastAsia"/>
              <w:b/>
            </w:rPr>
            <w:t>Rev. No : 0</w:t>
          </w:r>
          <w:r>
            <w:rPr>
              <w:rFonts w:ascii="맑은 고딕" w:eastAsia="맑은 고딕" w:hAnsi="맑은 고딕"/>
              <w:b/>
            </w:rPr>
            <w:t>0</w:t>
          </w:r>
        </w:p>
      </w:tc>
      <w:tc>
        <w:tcPr>
          <w:tcW w:w="3104" w:type="dxa"/>
          <w:shd w:val="clear" w:color="auto" w:fill="auto"/>
        </w:tcPr>
        <w:p w14:paraId="64A6DCAD" w14:textId="77777777" w:rsidR="00A2726D" w:rsidRPr="008E26A8" w:rsidRDefault="00A2726D" w:rsidP="008E26A8">
          <w:pPr>
            <w:pStyle w:val="a5"/>
            <w:jc w:val="center"/>
            <w:rPr>
              <w:rFonts w:ascii="맑은 고딕" w:eastAsia="맑은 고딕" w:hAnsi="맑은 고딕"/>
              <w:b/>
            </w:rPr>
          </w:pPr>
          <w:r w:rsidRPr="008E26A8">
            <w:rPr>
              <w:rFonts w:ascii="맑은 고딕" w:eastAsia="맑은 고딕" w:hAnsi="맑은 고딕"/>
              <w:b/>
            </w:rPr>
            <w:t>Doorae Shipping Co.,</w:t>
          </w:r>
          <w:r>
            <w:rPr>
              <w:rFonts w:ascii="맑은 고딕" w:eastAsia="맑은 고딕" w:hAnsi="맑은 고딕"/>
              <w:b/>
            </w:rPr>
            <w:t xml:space="preserve"> </w:t>
          </w:r>
          <w:r w:rsidRPr="008E26A8">
            <w:rPr>
              <w:rFonts w:ascii="맑은 고딕" w:eastAsia="맑은 고딕" w:hAnsi="맑은 고딕"/>
              <w:b/>
            </w:rPr>
            <w:t>Ltd.</w:t>
          </w:r>
        </w:p>
      </w:tc>
      <w:tc>
        <w:tcPr>
          <w:tcW w:w="3379" w:type="dxa"/>
          <w:shd w:val="clear" w:color="auto" w:fill="auto"/>
        </w:tcPr>
        <w:p w14:paraId="706CCA10" w14:textId="77777777" w:rsidR="00A2726D" w:rsidRPr="008E26A8" w:rsidRDefault="00A2726D" w:rsidP="006E1C92">
          <w:pPr>
            <w:pStyle w:val="a5"/>
            <w:jc w:val="right"/>
            <w:rPr>
              <w:rFonts w:ascii="맑은 고딕" w:eastAsia="맑은 고딕" w:hAnsi="맑은 고딕"/>
              <w:b/>
            </w:rPr>
          </w:pPr>
          <w:r>
            <w:rPr>
              <w:rFonts w:ascii="맑은 고딕" w:eastAsia="맑은 고딕" w:hAnsi="맑은 고딕" w:hint="eastAsia"/>
              <w:b/>
            </w:rPr>
            <w:t xml:space="preserve">Enf. Date : </w:t>
          </w:r>
          <w:r>
            <w:rPr>
              <w:rFonts w:ascii="맑은 고딕" w:eastAsia="맑은 고딕" w:hAnsi="맑은 고딕"/>
              <w:b/>
            </w:rPr>
            <w:t>2018.01.01</w:t>
          </w:r>
        </w:p>
      </w:tc>
    </w:tr>
  </w:tbl>
  <w:p w14:paraId="0239D71A" w14:textId="77777777" w:rsidR="00A2726D" w:rsidRPr="008E26A8" w:rsidRDefault="00A2726D" w:rsidP="008E26A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CC4B9" w14:textId="77777777" w:rsidR="00D9016C" w:rsidRDefault="00D9016C">
      <w:r>
        <w:separator/>
      </w:r>
    </w:p>
  </w:footnote>
  <w:footnote w:type="continuationSeparator" w:id="0">
    <w:p w14:paraId="2B761389" w14:textId="77777777" w:rsidR="00D9016C" w:rsidRDefault="00D90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thickThinSmallGap" w:sz="24" w:space="0" w:color="auto"/>
      </w:tblBorders>
      <w:tblLook w:val="04A0" w:firstRow="1" w:lastRow="0" w:firstColumn="1" w:lastColumn="0" w:noHBand="0" w:noVBand="1"/>
    </w:tblPr>
    <w:tblGrid>
      <w:gridCol w:w="1629"/>
      <w:gridCol w:w="6931"/>
      <w:gridCol w:w="1078"/>
    </w:tblGrid>
    <w:tr w:rsidR="00A2726D" w:rsidRPr="008E26A8" w14:paraId="709C4ACD" w14:textId="77777777" w:rsidTr="00A73CC0">
      <w:trPr>
        <w:jc w:val="center"/>
      </w:trPr>
      <w:tc>
        <w:tcPr>
          <w:tcW w:w="1701" w:type="dxa"/>
          <w:shd w:val="clear" w:color="auto" w:fill="auto"/>
        </w:tcPr>
        <w:p w14:paraId="6880741E" w14:textId="1E5737C6" w:rsidR="00A2726D" w:rsidRPr="008E26A8" w:rsidRDefault="00963C1C" w:rsidP="008E26A8">
          <w:pPr>
            <w:pStyle w:val="a5"/>
            <w:rPr>
              <w:rFonts w:ascii="맑은 고딕" w:eastAsia="맑은 고딕" w:hAnsi="맑은 고딕"/>
              <w:b/>
            </w:rPr>
          </w:pPr>
          <w:r>
            <w:rPr>
              <w:rFonts w:ascii="맑은 고딕" w:eastAsia="맑은 고딕" w:hAnsi="맑은 고딕"/>
              <w:b/>
            </w:rPr>
            <w:t>PR-</w:t>
          </w:r>
          <w:r w:rsidR="00A2726D">
            <w:rPr>
              <w:rFonts w:ascii="맑은 고딕" w:eastAsia="맑은 고딕" w:hAnsi="맑은 고딕" w:hint="eastAsia"/>
              <w:b/>
            </w:rPr>
            <w:t>MRV</w:t>
          </w:r>
        </w:p>
      </w:tc>
      <w:tc>
        <w:tcPr>
          <w:tcW w:w="7371" w:type="dxa"/>
          <w:shd w:val="clear" w:color="auto" w:fill="auto"/>
        </w:tcPr>
        <w:p w14:paraId="22F3A161" w14:textId="391B2046" w:rsidR="00A2726D" w:rsidRPr="008E26A8" w:rsidRDefault="00A2726D" w:rsidP="008E26A8">
          <w:pPr>
            <w:pStyle w:val="a5"/>
            <w:jc w:val="center"/>
            <w:rPr>
              <w:rFonts w:ascii="맑은 고딕" w:eastAsia="맑은 고딕" w:hAnsi="맑은 고딕"/>
              <w:b/>
            </w:rPr>
          </w:pPr>
          <w:r>
            <w:rPr>
              <w:rFonts w:ascii="맑은 고딕" w:eastAsia="맑은 고딕" w:hAnsi="맑은 고딕"/>
              <w:b/>
            </w:rPr>
            <w:t>App.</w:t>
          </w:r>
          <w:r w:rsidR="00963C1C">
            <w:rPr>
              <w:rFonts w:ascii="맑은 고딕" w:eastAsia="맑은 고딕" w:hAnsi="맑은 고딕"/>
              <w:b/>
            </w:rPr>
            <w:t xml:space="preserve">2 </w:t>
          </w:r>
          <w:r w:rsidR="002A55FE">
            <w:rPr>
              <w:rFonts w:ascii="맑은 고딕" w:eastAsia="맑은 고딕" w:hAnsi="맑은 고딕"/>
              <w:b/>
            </w:rPr>
            <w:t>Guidance</w:t>
          </w:r>
          <w:r w:rsidR="00963C1C">
            <w:rPr>
              <w:rFonts w:ascii="맑은 고딕" w:eastAsia="맑은 고딕" w:hAnsi="맑은 고딕"/>
              <w:b/>
            </w:rPr>
            <w:t xml:space="preserve"> for Emission Report</w:t>
          </w:r>
        </w:p>
      </w:tc>
      <w:tc>
        <w:tcPr>
          <w:tcW w:w="1134" w:type="dxa"/>
          <w:shd w:val="clear" w:color="auto" w:fill="auto"/>
        </w:tcPr>
        <w:p w14:paraId="7782D117" w14:textId="24E89F8C" w:rsidR="00A2726D" w:rsidRPr="008E26A8" w:rsidRDefault="00A2726D" w:rsidP="008E26A8">
          <w:pPr>
            <w:pStyle w:val="a5"/>
            <w:jc w:val="right"/>
            <w:rPr>
              <w:rFonts w:ascii="맑은 고딕" w:eastAsia="맑은 고딕" w:hAnsi="맑은 고딕"/>
              <w:b/>
            </w:rPr>
          </w:pPr>
          <w:r w:rsidRPr="008E26A8">
            <w:rPr>
              <w:rFonts w:ascii="맑은 고딕" w:eastAsia="맑은 고딕" w:hAnsi="맑은 고딕"/>
              <w:b/>
              <w:bCs/>
            </w:rPr>
            <w:fldChar w:fldCharType="begin"/>
          </w:r>
          <w:r w:rsidRPr="008E26A8">
            <w:rPr>
              <w:rFonts w:ascii="맑은 고딕" w:eastAsia="맑은 고딕" w:hAnsi="맑은 고딕"/>
              <w:b/>
              <w:bCs/>
            </w:rPr>
            <w:instrText>PAGE  \* Arabic  \* MERGEFORMAT</w:instrText>
          </w:r>
          <w:r w:rsidRPr="008E26A8">
            <w:rPr>
              <w:rFonts w:ascii="맑은 고딕" w:eastAsia="맑은 고딕" w:hAnsi="맑은 고딕"/>
              <w:b/>
              <w:bCs/>
            </w:rPr>
            <w:fldChar w:fldCharType="separate"/>
          </w:r>
          <w:r w:rsidR="00633C7A" w:rsidRPr="00633C7A">
            <w:rPr>
              <w:rFonts w:ascii="맑은 고딕" w:eastAsia="맑은 고딕" w:hAnsi="맑은 고딕"/>
              <w:b/>
              <w:bCs/>
              <w:noProof/>
              <w:lang w:val="en-US"/>
            </w:rPr>
            <w:t>2</w:t>
          </w:r>
          <w:r w:rsidRPr="008E26A8">
            <w:rPr>
              <w:rFonts w:ascii="맑은 고딕" w:eastAsia="맑은 고딕" w:hAnsi="맑은 고딕"/>
              <w:b/>
              <w:bCs/>
            </w:rPr>
            <w:fldChar w:fldCharType="end"/>
          </w:r>
          <w:r w:rsidRPr="00FD54A7">
            <w:rPr>
              <w:rFonts w:ascii="맑은 고딕" w:eastAsia="맑은 고딕" w:hAnsi="맑은 고딕"/>
              <w:b/>
              <w:lang w:val="en-US"/>
            </w:rPr>
            <w:t xml:space="preserve"> / </w:t>
          </w:r>
          <w:r w:rsidRPr="008E26A8">
            <w:rPr>
              <w:rFonts w:ascii="맑은 고딕" w:eastAsia="맑은 고딕" w:hAnsi="맑은 고딕"/>
              <w:b/>
              <w:bCs/>
            </w:rPr>
            <w:fldChar w:fldCharType="begin"/>
          </w:r>
          <w:r w:rsidRPr="008E26A8">
            <w:rPr>
              <w:rFonts w:ascii="맑은 고딕" w:eastAsia="맑은 고딕" w:hAnsi="맑은 고딕"/>
              <w:b/>
              <w:bCs/>
            </w:rPr>
            <w:instrText>NUMPAGES  \* Arabic  \* MERGEFORMAT</w:instrText>
          </w:r>
          <w:r w:rsidRPr="008E26A8">
            <w:rPr>
              <w:rFonts w:ascii="맑은 고딕" w:eastAsia="맑은 고딕" w:hAnsi="맑은 고딕"/>
              <w:b/>
              <w:bCs/>
            </w:rPr>
            <w:fldChar w:fldCharType="separate"/>
          </w:r>
          <w:r w:rsidR="00633C7A" w:rsidRPr="00633C7A">
            <w:rPr>
              <w:rFonts w:ascii="맑은 고딕" w:eastAsia="맑은 고딕" w:hAnsi="맑은 고딕"/>
              <w:b/>
              <w:bCs/>
              <w:noProof/>
              <w:lang w:val="en-US"/>
            </w:rPr>
            <w:t>2</w:t>
          </w:r>
          <w:r w:rsidRPr="008E26A8">
            <w:rPr>
              <w:rFonts w:ascii="맑은 고딕" w:eastAsia="맑은 고딕" w:hAnsi="맑은 고딕"/>
              <w:b/>
              <w:bCs/>
            </w:rPr>
            <w:fldChar w:fldCharType="end"/>
          </w:r>
        </w:p>
      </w:tc>
    </w:tr>
  </w:tbl>
  <w:p w14:paraId="36EE8698" w14:textId="77777777" w:rsidR="00A2726D" w:rsidRPr="008E26A8" w:rsidRDefault="00A2726D" w:rsidP="008E26A8">
    <w:pPr>
      <w:pStyle w:val="a5"/>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0A5"/>
    <w:multiLevelType w:val="multilevel"/>
    <w:tmpl w:val="08BC7092"/>
    <w:styleLink w:val="a"/>
    <w:lvl w:ilvl="0">
      <w:start w:val="1"/>
      <w:numFmt w:val="decimal"/>
      <w:lvlText w:val="%1"/>
      <w:lvlJc w:val="left"/>
      <w:pPr>
        <w:ind w:left="227" w:hanging="227"/>
      </w:pPr>
      <w:rPr>
        <w:rFonts w:hint="eastAsia"/>
      </w:rPr>
    </w:lvl>
    <w:lvl w:ilvl="1">
      <w:start w:val="1"/>
      <w:numFmt w:val="decimal"/>
      <w:lvlText w:val="%1.%2"/>
      <w:lvlJc w:val="left"/>
      <w:pPr>
        <w:ind w:left="454" w:hanging="227"/>
      </w:pPr>
      <w:rPr>
        <w:rFonts w:hint="eastAsia"/>
      </w:rPr>
    </w:lvl>
    <w:lvl w:ilvl="2">
      <w:start w:val="1"/>
      <w:numFmt w:val="decimal"/>
      <w:lvlText w:val="%1.%2.%3"/>
      <w:lvlJc w:val="left"/>
      <w:pPr>
        <w:ind w:left="681" w:hanging="227"/>
      </w:pPr>
      <w:rPr>
        <w:rFonts w:hint="eastAsia"/>
      </w:rPr>
    </w:lvl>
    <w:lvl w:ilvl="3">
      <w:start w:val="1"/>
      <w:numFmt w:val="decimal"/>
      <w:lvlText w:val="%1.%2.%3.%4"/>
      <w:lvlJc w:val="left"/>
      <w:pPr>
        <w:ind w:left="908" w:hanging="227"/>
      </w:pPr>
      <w:rPr>
        <w:rFonts w:hint="eastAsia"/>
      </w:rPr>
    </w:lvl>
    <w:lvl w:ilvl="4">
      <w:start w:val="1"/>
      <w:numFmt w:val="decimal"/>
      <w:lvlText w:val="%1.%2.%3.%4.%5"/>
      <w:lvlJc w:val="left"/>
      <w:pPr>
        <w:ind w:left="1135" w:hanging="227"/>
      </w:pPr>
      <w:rPr>
        <w:rFonts w:hint="eastAsia"/>
      </w:rPr>
    </w:lvl>
    <w:lvl w:ilvl="5">
      <w:start w:val="1"/>
      <w:numFmt w:val="decimal"/>
      <w:lvlText w:val="%1.%2.%3.%4.%5.%6"/>
      <w:lvlJc w:val="left"/>
      <w:pPr>
        <w:ind w:left="1362" w:hanging="227"/>
      </w:pPr>
      <w:rPr>
        <w:rFonts w:hint="eastAsia"/>
      </w:rPr>
    </w:lvl>
    <w:lvl w:ilvl="6">
      <w:start w:val="1"/>
      <w:numFmt w:val="decimal"/>
      <w:lvlText w:val="%1.%2.%3.%4.%5.%6.%7"/>
      <w:lvlJc w:val="left"/>
      <w:pPr>
        <w:ind w:left="1589" w:hanging="227"/>
      </w:pPr>
      <w:rPr>
        <w:rFonts w:hint="eastAsia"/>
      </w:rPr>
    </w:lvl>
    <w:lvl w:ilvl="7">
      <w:start w:val="1"/>
      <w:numFmt w:val="decimal"/>
      <w:lvlText w:val="%1.%2.%3.%4.%5.%6.%7.%8"/>
      <w:lvlJc w:val="left"/>
      <w:pPr>
        <w:ind w:left="1816" w:hanging="227"/>
      </w:pPr>
      <w:rPr>
        <w:rFonts w:hint="eastAsia"/>
      </w:rPr>
    </w:lvl>
    <w:lvl w:ilvl="8">
      <w:start w:val="1"/>
      <w:numFmt w:val="decimal"/>
      <w:lvlText w:val="%1.%2.%3.%4.%5.%6.%7.%8.%9"/>
      <w:lvlJc w:val="left"/>
      <w:pPr>
        <w:ind w:left="2043" w:hanging="227"/>
      </w:pPr>
      <w:rPr>
        <w:rFonts w:hint="eastAsia"/>
      </w:rPr>
    </w:lvl>
  </w:abstractNum>
  <w:abstractNum w:abstractNumId="1" w15:restartNumberingAfterBreak="0">
    <w:nsid w:val="031162CA"/>
    <w:multiLevelType w:val="hybridMultilevel"/>
    <w:tmpl w:val="25081368"/>
    <w:lvl w:ilvl="0" w:tplc="AF062D86">
      <w:start w:val="1"/>
      <w:numFmt w:val="decimal"/>
      <w:lvlText w:val="%1)"/>
      <w:lvlJc w:val="left"/>
      <w:pPr>
        <w:ind w:left="1109" w:hanging="400"/>
      </w:pPr>
      <w:rPr>
        <w:rFonts w:asciiTheme="minorEastAsia" w:eastAsiaTheme="minorEastAsia" w:hAnsiTheme="minorEastAsia" w:hint="default"/>
        <w:b w:val="0"/>
        <w:sz w:val="20"/>
        <w:szCs w:val="20"/>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2" w15:restartNumberingAfterBreak="0">
    <w:nsid w:val="033D5FAB"/>
    <w:multiLevelType w:val="hybridMultilevel"/>
    <w:tmpl w:val="E2D0C27A"/>
    <w:lvl w:ilvl="0" w:tplc="61FC842C">
      <w:start w:val="1"/>
      <w:numFmt w:val="decimal"/>
      <w:lvlText w:val="1.%1"/>
      <w:lvlJc w:val="left"/>
      <w:pPr>
        <w:ind w:left="684" w:hanging="400"/>
      </w:pPr>
      <w:rPr>
        <w:rFonts w:hint="default"/>
        <w:b w:val="0"/>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0FDC2DCD"/>
    <w:multiLevelType w:val="hybridMultilevel"/>
    <w:tmpl w:val="25081368"/>
    <w:lvl w:ilvl="0" w:tplc="AF062D86">
      <w:start w:val="1"/>
      <w:numFmt w:val="decimal"/>
      <w:lvlText w:val="%1)"/>
      <w:lvlJc w:val="left"/>
      <w:pPr>
        <w:ind w:left="684" w:hanging="400"/>
      </w:pPr>
      <w:rPr>
        <w:rFonts w:asciiTheme="minorEastAsia" w:eastAsiaTheme="minorEastAsia" w:hAnsiTheme="minorEastAsia" w:hint="default"/>
        <w:b w:val="0"/>
        <w:sz w:val="20"/>
        <w:szCs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2EF81A72"/>
    <w:multiLevelType w:val="hybridMultilevel"/>
    <w:tmpl w:val="5E204612"/>
    <w:lvl w:ilvl="0" w:tplc="5DC0E11E">
      <w:start w:val="1"/>
      <w:numFmt w:val="decimal"/>
      <w:lvlText w:val="%1)"/>
      <w:lvlJc w:val="left"/>
      <w:pPr>
        <w:ind w:left="800" w:hanging="40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6C73577"/>
    <w:multiLevelType w:val="hybridMultilevel"/>
    <w:tmpl w:val="78E0AAC6"/>
    <w:lvl w:ilvl="0" w:tplc="DBAE48F0">
      <w:start w:val="1"/>
      <w:numFmt w:val="decimal"/>
      <w:lvlText w:val="%1)"/>
      <w:lvlJc w:val="left"/>
      <w:pPr>
        <w:ind w:left="684" w:hanging="400"/>
      </w:pPr>
      <w:rPr>
        <w:rFonts w:hint="default"/>
        <w:b w:val="0"/>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45730CE0"/>
    <w:multiLevelType w:val="hybridMultilevel"/>
    <w:tmpl w:val="78E0AAC6"/>
    <w:lvl w:ilvl="0" w:tplc="DBAE48F0">
      <w:start w:val="1"/>
      <w:numFmt w:val="decimal"/>
      <w:lvlText w:val="%1)"/>
      <w:lvlJc w:val="left"/>
      <w:pPr>
        <w:ind w:left="684" w:hanging="400"/>
      </w:pPr>
      <w:rPr>
        <w:rFonts w:hint="default"/>
        <w:b w:val="0"/>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50F22796"/>
    <w:multiLevelType w:val="multilevel"/>
    <w:tmpl w:val="0409001D"/>
    <w:styleLink w:val="a0"/>
    <w:lvl w:ilvl="0">
      <w:start w:val="1"/>
      <w:numFmt w:val="decimal"/>
      <w:lvlText w:val="%1"/>
      <w:lvlJc w:val="left"/>
      <w:pPr>
        <w:ind w:left="425" w:hanging="425"/>
      </w:pPr>
    </w:lvl>
    <w:lvl w:ilvl="1">
      <w:start w:val="1"/>
      <w:numFmt w:val="decimal"/>
      <w:lvlText w:val="%1.%2"/>
      <w:lvlJc w:val="left"/>
      <w:pPr>
        <w:ind w:left="7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5567C49"/>
    <w:multiLevelType w:val="hybridMultilevel"/>
    <w:tmpl w:val="B48840E4"/>
    <w:lvl w:ilvl="0" w:tplc="6330A2F6">
      <w:start w:val="1"/>
      <w:numFmt w:val="decimal"/>
      <w:lvlText w:val="4.%1"/>
      <w:lvlJc w:val="left"/>
      <w:pPr>
        <w:ind w:left="684" w:hanging="400"/>
      </w:pPr>
      <w:rPr>
        <w:rFonts w:hint="default"/>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15:restartNumberingAfterBreak="0">
    <w:nsid w:val="5E261F84"/>
    <w:multiLevelType w:val="hybridMultilevel"/>
    <w:tmpl w:val="97C4CE98"/>
    <w:lvl w:ilvl="0" w:tplc="DA6274DA">
      <w:start w:val="1"/>
      <w:numFmt w:val="decimal"/>
      <w:lvlText w:val="3.%1"/>
      <w:lvlJc w:val="left"/>
      <w:pPr>
        <w:ind w:left="684" w:hanging="400"/>
      </w:pPr>
      <w:rPr>
        <w:rFonts w:hint="default"/>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0" w15:restartNumberingAfterBreak="0">
    <w:nsid w:val="5E33028A"/>
    <w:multiLevelType w:val="hybridMultilevel"/>
    <w:tmpl w:val="298C35F6"/>
    <w:lvl w:ilvl="0" w:tplc="AF062D86">
      <w:start w:val="1"/>
      <w:numFmt w:val="decimal"/>
      <w:lvlText w:val="%1)"/>
      <w:lvlJc w:val="left"/>
      <w:pPr>
        <w:ind w:left="684" w:hanging="400"/>
      </w:pPr>
      <w:rPr>
        <w:rFonts w:asciiTheme="minorEastAsia" w:eastAsiaTheme="minorEastAsia" w:hAnsiTheme="minorEastAsia" w:hint="default"/>
        <w:b w:val="0"/>
        <w:sz w:val="20"/>
        <w:szCs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1" w15:restartNumberingAfterBreak="0">
    <w:nsid w:val="61250296"/>
    <w:multiLevelType w:val="hybridMultilevel"/>
    <w:tmpl w:val="0254D242"/>
    <w:lvl w:ilvl="0" w:tplc="0FCA2534">
      <w:start w:val="1"/>
      <w:numFmt w:val="decimal"/>
      <w:lvlText w:val="2.%1"/>
      <w:lvlJc w:val="left"/>
      <w:pPr>
        <w:ind w:left="684" w:hanging="400"/>
      </w:pPr>
      <w:rPr>
        <w:rFonts w:hint="default"/>
        <w:b w:val="0"/>
        <w:sz w:val="2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2" w15:restartNumberingAfterBreak="0">
    <w:nsid w:val="619301DB"/>
    <w:multiLevelType w:val="hybridMultilevel"/>
    <w:tmpl w:val="DB7230F0"/>
    <w:lvl w:ilvl="0" w:tplc="04090009">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13" w15:restartNumberingAfterBreak="0">
    <w:nsid w:val="67BA0A54"/>
    <w:multiLevelType w:val="hybridMultilevel"/>
    <w:tmpl w:val="771CF8B4"/>
    <w:lvl w:ilvl="0" w:tplc="A79A5804">
      <w:start w:val="1"/>
      <w:numFmt w:val="decimal"/>
      <w:lvlText w:val="%1."/>
      <w:lvlJc w:val="left"/>
      <w:pPr>
        <w:ind w:left="400" w:hanging="400"/>
      </w:pPr>
      <w:rPr>
        <w:rFonts w:hint="default"/>
        <w:b/>
        <w:sz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
  </w:num>
  <w:num w:numId="2">
    <w:abstractNumId w:val="0"/>
  </w:num>
  <w:num w:numId="3">
    <w:abstractNumId w:val="13"/>
  </w:num>
  <w:num w:numId="4">
    <w:abstractNumId w:val="2"/>
  </w:num>
  <w:num w:numId="5">
    <w:abstractNumId w:val="11"/>
  </w:num>
  <w:num w:numId="6">
    <w:abstractNumId w:val="9"/>
  </w:num>
  <w:num w:numId="7">
    <w:abstractNumId w:val="12"/>
  </w:num>
  <w:num w:numId="8">
    <w:abstractNumId w:val="8"/>
  </w:num>
  <w:num w:numId="9">
    <w:abstractNumId w:val="1"/>
  </w:num>
  <w:num w:numId="10">
    <w:abstractNumId w:val="3"/>
  </w:num>
  <w:num w:numId="11">
    <w:abstractNumId w:val="10"/>
  </w:num>
  <w:num w:numId="12">
    <w:abstractNumId w:val="6"/>
  </w:num>
  <w:num w:numId="13">
    <w:abstractNumId w:val="4"/>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0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B1"/>
    <w:rsid w:val="00006C4D"/>
    <w:rsid w:val="00017A32"/>
    <w:rsid w:val="00031CDD"/>
    <w:rsid w:val="000438E6"/>
    <w:rsid w:val="000469CF"/>
    <w:rsid w:val="00052842"/>
    <w:rsid w:val="0006202B"/>
    <w:rsid w:val="000621DA"/>
    <w:rsid w:val="00070F3D"/>
    <w:rsid w:val="000723B1"/>
    <w:rsid w:val="00075073"/>
    <w:rsid w:val="000800A0"/>
    <w:rsid w:val="000910D6"/>
    <w:rsid w:val="00096963"/>
    <w:rsid w:val="000A3D44"/>
    <w:rsid w:val="000A54A6"/>
    <w:rsid w:val="000B1D07"/>
    <w:rsid w:val="000C3A02"/>
    <w:rsid w:val="000C73EB"/>
    <w:rsid w:val="000E4601"/>
    <w:rsid w:val="000E4961"/>
    <w:rsid w:val="00102CDD"/>
    <w:rsid w:val="00122E27"/>
    <w:rsid w:val="00125486"/>
    <w:rsid w:val="00127460"/>
    <w:rsid w:val="0013296C"/>
    <w:rsid w:val="00151211"/>
    <w:rsid w:val="00151F80"/>
    <w:rsid w:val="00161D31"/>
    <w:rsid w:val="001641D6"/>
    <w:rsid w:val="00180B93"/>
    <w:rsid w:val="00181703"/>
    <w:rsid w:val="00191363"/>
    <w:rsid w:val="001B4D4A"/>
    <w:rsid w:val="001C31BD"/>
    <w:rsid w:val="001D266D"/>
    <w:rsid w:val="001E5815"/>
    <w:rsid w:val="001E5CDC"/>
    <w:rsid w:val="00206924"/>
    <w:rsid w:val="00206D11"/>
    <w:rsid w:val="002132B1"/>
    <w:rsid w:val="002251C4"/>
    <w:rsid w:val="002307ED"/>
    <w:rsid w:val="00230EC9"/>
    <w:rsid w:val="0024157D"/>
    <w:rsid w:val="00245BE5"/>
    <w:rsid w:val="002536A8"/>
    <w:rsid w:val="00260F60"/>
    <w:rsid w:val="00265C06"/>
    <w:rsid w:val="0028620B"/>
    <w:rsid w:val="0029581A"/>
    <w:rsid w:val="00296122"/>
    <w:rsid w:val="002A55FE"/>
    <w:rsid w:val="002A6663"/>
    <w:rsid w:val="002A7D5D"/>
    <w:rsid w:val="002B0C74"/>
    <w:rsid w:val="002B0F81"/>
    <w:rsid w:val="002B15C4"/>
    <w:rsid w:val="002B6822"/>
    <w:rsid w:val="002C2592"/>
    <w:rsid w:val="002C4B4D"/>
    <w:rsid w:val="002E7BCD"/>
    <w:rsid w:val="002F154A"/>
    <w:rsid w:val="003011E2"/>
    <w:rsid w:val="0030161A"/>
    <w:rsid w:val="00322A12"/>
    <w:rsid w:val="00345B07"/>
    <w:rsid w:val="0035258C"/>
    <w:rsid w:val="003625E4"/>
    <w:rsid w:val="00366F20"/>
    <w:rsid w:val="003765E6"/>
    <w:rsid w:val="0039345A"/>
    <w:rsid w:val="003934F9"/>
    <w:rsid w:val="003A2AA8"/>
    <w:rsid w:val="003A31DA"/>
    <w:rsid w:val="003C0DEA"/>
    <w:rsid w:val="003C1077"/>
    <w:rsid w:val="003C21F6"/>
    <w:rsid w:val="003C4F3F"/>
    <w:rsid w:val="003C5CB5"/>
    <w:rsid w:val="003C6A3E"/>
    <w:rsid w:val="003D1A3E"/>
    <w:rsid w:val="003D6F2A"/>
    <w:rsid w:val="003E3CCF"/>
    <w:rsid w:val="004023A0"/>
    <w:rsid w:val="00404A0F"/>
    <w:rsid w:val="0042084A"/>
    <w:rsid w:val="00422CCB"/>
    <w:rsid w:val="00424F51"/>
    <w:rsid w:val="00425F08"/>
    <w:rsid w:val="004400DF"/>
    <w:rsid w:val="00446BAF"/>
    <w:rsid w:val="004563BC"/>
    <w:rsid w:val="00467062"/>
    <w:rsid w:val="00475CB4"/>
    <w:rsid w:val="00476A6D"/>
    <w:rsid w:val="00480F6F"/>
    <w:rsid w:val="004A7F7E"/>
    <w:rsid w:val="004B1F09"/>
    <w:rsid w:val="004E3292"/>
    <w:rsid w:val="004E68E8"/>
    <w:rsid w:val="004E70B9"/>
    <w:rsid w:val="0050690A"/>
    <w:rsid w:val="00514129"/>
    <w:rsid w:val="0051533B"/>
    <w:rsid w:val="005159D5"/>
    <w:rsid w:val="00522EB6"/>
    <w:rsid w:val="00524A85"/>
    <w:rsid w:val="0053082E"/>
    <w:rsid w:val="00532509"/>
    <w:rsid w:val="00534D35"/>
    <w:rsid w:val="00535AD8"/>
    <w:rsid w:val="00535CF1"/>
    <w:rsid w:val="005417E6"/>
    <w:rsid w:val="00567987"/>
    <w:rsid w:val="00576B3F"/>
    <w:rsid w:val="00583592"/>
    <w:rsid w:val="0058420D"/>
    <w:rsid w:val="00587C26"/>
    <w:rsid w:val="005C5EC3"/>
    <w:rsid w:val="005E07B9"/>
    <w:rsid w:val="005E2EFD"/>
    <w:rsid w:val="005F14BC"/>
    <w:rsid w:val="00605A53"/>
    <w:rsid w:val="006153B1"/>
    <w:rsid w:val="0061745E"/>
    <w:rsid w:val="00622CB8"/>
    <w:rsid w:val="00622F35"/>
    <w:rsid w:val="006238A0"/>
    <w:rsid w:val="00625B04"/>
    <w:rsid w:val="00632D53"/>
    <w:rsid w:val="00632E2C"/>
    <w:rsid w:val="00633815"/>
    <w:rsid w:val="00633C7A"/>
    <w:rsid w:val="00636079"/>
    <w:rsid w:val="00644CD9"/>
    <w:rsid w:val="00660931"/>
    <w:rsid w:val="00682883"/>
    <w:rsid w:val="00684B2F"/>
    <w:rsid w:val="00693395"/>
    <w:rsid w:val="00694855"/>
    <w:rsid w:val="006A4805"/>
    <w:rsid w:val="006B4365"/>
    <w:rsid w:val="006B4B01"/>
    <w:rsid w:val="006B4B0F"/>
    <w:rsid w:val="006B594D"/>
    <w:rsid w:val="006B6E6D"/>
    <w:rsid w:val="006C0A21"/>
    <w:rsid w:val="006C27EF"/>
    <w:rsid w:val="006D145A"/>
    <w:rsid w:val="006D6A21"/>
    <w:rsid w:val="006E1C92"/>
    <w:rsid w:val="006F291D"/>
    <w:rsid w:val="00704F90"/>
    <w:rsid w:val="00710821"/>
    <w:rsid w:val="00720618"/>
    <w:rsid w:val="00720B60"/>
    <w:rsid w:val="00736430"/>
    <w:rsid w:val="007464BC"/>
    <w:rsid w:val="00752ABF"/>
    <w:rsid w:val="007617CD"/>
    <w:rsid w:val="00762AF3"/>
    <w:rsid w:val="00765CFD"/>
    <w:rsid w:val="007665FF"/>
    <w:rsid w:val="0078292C"/>
    <w:rsid w:val="007A1DAF"/>
    <w:rsid w:val="007A34E7"/>
    <w:rsid w:val="007B0107"/>
    <w:rsid w:val="007D03AA"/>
    <w:rsid w:val="007D14B4"/>
    <w:rsid w:val="007D7DE5"/>
    <w:rsid w:val="007E0BE2"/>
    <w:rsid w:val="00817AAA"/>
    <w:rsid w:val="00825523"/>
    <w:rsid w:val="0083348C"/>
    <w:rsid w:val="00835080"/>
    <w:rsid w:val="00845D6D"/>
    <w:rsid w:val="00856ADD"/>
    <w:rsid w:val="00863043"/>
    <w:rsid w:val="008740C7"/>
    <w:rsid w:val="00874AFB"/>
    <w:rsid w:val="00875B0E"/>
    <w:rsid w:val="008766EE"/>
    <w:rsid w:val="008820A3"/>
    <w:rsid w:val="008E26A8"/>
    <w:rsid w:val="0091206F"/>
    <w:rsid w:val="009153EE"/>
    <w:rsid w:val="009418BD"/>
    <w:rsid w:val="00942A37"/>
    <w:rsid w:val="00943CDA"/>
    <w:rsid w:val="00963C1C"/>
    <w:rsid w:val="009651FB"/>
    <w:rsid w:val="00975355"/>
    <w:rsid w:val="00976135"/>
    <w:rsid w:val="009915E2"/>
    <w:rsid w:val="009B28D8"/>
    <w:rsid w:val="009C1337"/>
    <w:rsid w:val="009C16D8"/>
    <w:rsid w:val="009C7D37"/>
    <w:rsid w:val="009D262F"/>
    <w:rsid w:val="009E0690"/>
    <w:rsid w:val="00A2726D"/>
    <w:rsid w:val="00A361D0"/>
    <w:rsid w:val="00A45C9B"/>
    <w:rsid w:val="00A47763"/>
    <w:rsid w:val="00A628CA"/>
    <w:rsid w:val="00A73CC0"/>
    <w:rsid w:val="00A76B3B"/>
    <w:rsid w:val="00A8103C"/>
    <w:rsid w:val="00A81BC3"/>
    <w:rsid w:val="00AA48D1"/>
    <w:rsid w:val="00AB0A4B"/>
    <w:rsid w:val="00AB7173"/>
    <w:rsid w:val="00AE0A8B"/>
    <w:rsid w:val="00AE62B1"/>
    <w:rsid w:val="00B04327"/>
    <w:rsid w:val="00B12919"/>
    <w:rsid w:val="00B136F0"/>
    <w:rsid w:val="00B250CA"/>
    <w:rsid w:val="00B258EF"/>
    <w:rsid w:val="00B47C23"/>
    <w:rsid w:val="00B543E2"/>
    <w:rsid w:val="00B833B9"/>
    <w:rsid w:val="00B86E68"/>
    <w:rsid w:val="00B90135"/>
    <w:rsid w:val="00B970F8"/>
    <w:rsid w:val="00BA2617"/>
    <w:rsid w:val="00BA3E5B"/>
    <w:rsid w:val="00BC5BC4"/>
    <w:rsid w:val="00BD1B0A"/>
    <w:rsid w:val="00BD4679"/>
    <w:rsid w:val="00BE4606"/>
    <w:rsid w:val="00C0521B"/>
    <w:rsid w:val="00C07DDD"/>
    <w:rsid w:val="00C130AA"/>
    <w:rsid w:val="00C1761D"/>
    <w:rsid w:val="00C37E3F"/>
    <w:rsid w:val="00C4028D"/>
    <w:rsid w:val="00C40F7E"/>
    <w:rsid w:val="00C45A65"/>
    <w:rsid w:val="00C71271"/>
    <w:rsid w:val="00C72BA0"/>
    <w:rsid w:val="00C9251F"/>
    <w:rsid w:val="00C93353"/>
    <w:rsid w:val="00C94E42"/>
    <w:rsid w:val="00CB4940"/>
    <w:rsid w:val="00CB76E6"/>
    <w:rsid w:val="00CE0B24"/>
    <w:rsid w:val="00CE22BF"/>
    <w:rsid w:val="00CF2E6D"/>
    <w:rsid w:val="00CF4BB7"/>
    <w:rsid w:val="00D011F8"/>
    <w:rsid w:val="00D0767C"/>
    <w:rsid w:val="00D33035"/>
    <w:rsid w:val="00D41485"/>
    <w:rsid w:val="00D75982"/>
    <w:rsid w:val="00D9016C"/>
    <w:rsid w:val="00D920F9"/>
    <w:rsid w:val="00D936B8"/>
    <w:rsid w:val="00D959D5"/>
    <w:rsid w:val="00DC227F"/>
    <w:rsid w:val="00DC2D00"/>
    <w:rsid w:val="00DE26FB"/>
    <w:rsid w:val="00DF4299"/>
    <w:rsid w:val="00DF766B"/>
    <w:rsid w:val="00E1418A"/>
    <w:rsid w:val="00E233D0"/>
    <w:rsid w:val="00E271A6"/>
    <w:rsid w:val="00E31CB1"/>
    <w:rsid w:val="00E32E22"/>
    <w:rsid w:val="00E54A5A"/>
    <w:rsid w:val="00E561C7"/>
    <w:rsid w:val="00E6245E"/>
    <w:rsid w:val="00E77654"/>
    <w:rsid w:val="00EA50D3"/>
    <w:rsid w:val="00EA7FF9"/>
    <w:rsid w:val="00EB0170"/>
    <w:rsid w:val="00ED2B29"/>
    <w:rsid w:val="00EF1AC5"/>
    <w:rsid w:val="00EF2E35"/>
    <w:rsid w:val="00EF68C2"/>
    <w:rsid w:val="00F110AD"/>
    <w:rsid w:val="00F128A7"/>
    <w:rsid w:val="00F210A5"/>
    <w:rsid w:val="00F23435"/>
    <w:rsid w:val="00F247D4"/>
    <w:rsid w:val="00F2626F"/>
    <w:rsid w:val="00F26888"/>
    <w:rsid w:val="00F35004"/>
    <w:rsid w:val="00F3652E"/>
    <w:rsid w:val="00F46A08"/>
    <w:rsid w:val="00F50ACD"/>
    <w:rsid w:val="00F50E61"/>
    <w:rsid w:val="00F51657"/>
    <w:rsid w:val="00F67D40"/>
    <w:rsid w:val="00F71117"/>
    <w:rsid w:val="00F8132A"/>
    <w:rsid w:val="00F872AA"/>
    <w:rsid w:val="00F91296"/>
    <w:rsid w:val="00F9663A"/>
    <w:rsid w:val="00FC6E32"/>
    <w:rsid w:val="00FD5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DAB71"/>
  <w15:chartTrackingRefBased/>
  <w15:docId w15:val="{C9B40934-71C7-4D21-BB42-4911EF5C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Plain Text" w:uiPriority="99"/>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36430"/>
    <w:rPr>
      <w:lang w:val="en-GB"/>
    </w:rPr>
  </w:style>
  <w:style w:type="paragraph" w:styleId="1">
    <w:name w:val="heading 1"/>
    <w:basedOn w:val="a1"/>
    <w:next w:val="a1"/>
    <w:link w:val="1Char"/>
    <w:qFormat/>
    <w:pPr>
      <w:keepNext/>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ind w:left="7200" w:hanging="7200"/>
      <w:jc w:val="both"/>
      <w:outlineLvl w:val="0"/>
    </w:pPr>
    <w:rPr>
      <w:spacing w:val="-3"/>
      <w:sz w:val="24"/>
    </w:rPr>
  </w:style>
  <w:style w:type="paragraph" w:styleId="2">
    <w:name w:val="heading 2"/>
    <w:basedOn w:val="a1"/>
    <w:next w:val="a1"/>
    <w:link w:val="2Char"/>
    <w:qFormat/>
    <w:pPr>
      <w:keepNext/>
      <w:tabs>
        <w:tab w:val="left" w:pos="-720"/>
        <w:tab w:val="left" w:pos="0"/>
        <w:tab w:val="left" w:pos="720"/>
      </w:tabs>
      <w:suppressAutoHyphens/>
      <w:ind w:left="1440" w:hanging="709"/>
      <w:jc w:val="both"/>
      <w:outlineLvl w:val="1"/>
    </w:pPr>
    <w:rPr>
      <w:b/>
      <w:spacing w:val="-3"/>
      <w:sz w:val="24"/>
      <w:u w:val="single"/>
    </w:rPr>
  </w:style>
  <w:style w:type="paragraph" w:styleId="3">
    <w:name w:val="heading 3"/>
    <w:basedOn w:val="a1"/>
    <w:next w:val="a1"/>
    <w:link w:val="3Char"/>
    <w:qFormat/>
    <w:rsid w:val="00D959D5"/>
    <w:pPr>
      <w:keepNext/>
      <w:tabs>
        <w:tab w:val="num" w:pos="720"/>
      </w:tabs>
      <w:ind w:left="360" w:hanging="360"/>
      <w:outlineLvl w:val="2"/>
    </w:pPr>
    <w:rPr>
      <w:rFonts w:ascii="Tahoma" w:eastAsia="Times New Roman" w:hAnsi="Tahoma"/>
      <w:i/>
      <w:iCs/>
      <w:sz w:val="18"/>
      <w:szCs w:val="18"/>
      <w:lang w:val="x-none" w:eastAsia="zh-CN"/>
    </w:rPr>
  </w:style>
  <w:style w:type="paragraph" w:styleId="4">
    <w:name w:val="heading 4"/>
    <w:basedOn w:val="a1"/>
    <w:next w:val="a1"/>
    <w:link w:val="4Char"/>
    <w:semiHidden/>
    <w:unhideWhenUsed/>
    <w:qFormat/>
    <w:rsid w:val="00D959D5"/>
    <w:pPr>
      <w:keepNext/>
      <w:widowControl w:val="0"/>
      <w:wordWrap w:val="0"/>
      <w:adjustRightInd w:val="0"/>
      <w:spacing w:line="360" w:lineRule="atLeast"/>
      <w:ind w:leftChars="400" w:left="400" w:hangingChars="200" w:hanging="2000"/>
      <w:jc w:val="both"/>
      <w:textAlignment w:val="baseline"/>
      <w:outlineLvl w:val="3"/>
    </w:pPr>
    <w:rPr>
      <w:rFonts w:ascii="바탕체" w:eastAsia="바탕체"/>
      <w:b/>
      <w:bCs/>
      <w:sz w:val="24"/>
      <w:lang w:val="x-none" w:eastAsia="x-none"/>
    </w:rPr>
  </w:style>
  <w:style w:type="paragraph" w:styleId="5">
    <w:name w:val="heading 5"/>
    <w:basedOn w:val="a1"/>
    <w:next w:val="a1"/>
    <w:link w:val="5Char"/>
    <w:semiHidden/>
    <w:unhideWhenUsed/>
    <w:qFormat/>
    <w:rsid w:val="00D959D5"/>
    <w:pPr>
      <w:keepNext/>
      <w:widowControl w:val="0"/>
      <w:wordWrap w:val="0"/>
      <w:adjustRightInd w:val="0"/>
      <w:spacing w:line="360" w:lineRule="atLeast"/>
      <w:ind w:leftChars="500" w:left="500" w:hangingChars="200" w:hanging="2000"/>
      <w:jc w:val="both"/>
      <w:textAlignment w:val="baseline"/>
      <w:outlineLvl w:val="4"/>
    </w:pPr>
    <w:rPr>
      <w:rFonts w:ascii="맑은 고딕" w:eastAsia="맑은 고딕" w:hAnsi="맑은 고딕"/>
      <w:sz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pPr>
      <w:tabs>
        <w:tab w:val="center" w:pos="4153"/>
        <w:tab w:val="right" w:pos="8306"/>
      </w:tabs>
    </w:pPr>
  </w:style>
  <w:style w:type="paragraph" w:styleId="a6">
    <w:name w:val="footer"/>
    <w:basedOn w:val="a1"/>
    <w:link w:val="Char0"/>
    <w:uiPriority w:val="99"/>
    <w:pPr>
      <w:tabs>
        <w:tab w:val="center" w:pos="4153"/>
        <w:tab w:val="right" w:pos="8306"/>
      </w:tabs>
    </w:pPr>
  </w:style>
  <w:style w:type="paragraph" w:styleId="a7">
    <w:name w:val="Body Text Indent"/>
    <w:basedOn w:val="a1"/>
    <w:link w:val="Char1"/>
    <w:pPr>
      <w:tabs>
        <w:tab w:val="left" w:pos="-720"/>
        <w:tab w:val="left" w:pos="0"/>
        <w:tab w:val="left" w:pos="720"/>
      </w:tabs>
      <w:suppressAutoHyphens/>
      <w:ind w:left="709" w:hanging="709"/>
      <w:jc w:val="both"/>
    </w:pPr>
    <w:rPr>
      <w:spacing w:val="-3"/>
      <w:sz w:val="24"/>
    </w:rPr>
  </w:style>
  <w:style w:type="paragraph" w:styleId="20">
    <w:name w:val="Body Text Indent 2"/>
    <w:basedOn w:val="a1"/>
    <w:pPr>
      <w:tabs>
        <w:tab w:val="left" w:pos="-720"/>
        <w:tab w:val="left" w:pos="0"/>
        <w:tab w:val="left" w:pos="720"/>
      </w:tabs>
      <w:suppressAutoHyphens/>
      <w:ind w:left="1440" w:hanging="709"/>
      <w:jc w:val="both"/>
    </w:pPr>
    <w:rPr>
      <w:spacing w:val="-3"/>
      <w:sz w:val="24"/>
    </w:rPr>
  </w:style>
  <w:style w:type="paragraph" w:styleId="30">
    <w:name w:val="Body Text Indent 3"/>
    <w:basedOn w:val="a1"/>
    <w:pPr>
      <w:tabs>
        <w:tab w:val="left" w:pos="-720"/>
        <w:tab w:val="left" w:pos="0"/>
        <w:tab w:val="left" w:pos="720"/>
      </w:tabs>
      <w:suppressAutoHyphens/>
      <w:ind w:left="709" w:firstLine="22"/>
      <w:jc w:val="both"/>
    </w:pPr>
    <w:rPr>
      <w:spacing w:val="-3"/>
      <w:sz w:val="24"/>
    </w:rPr>
  </w:style>
  <w:style w:type="paragraph" w:styleId="a8">
    <w:name w:val="Balloon Text"/>
    <w:basedOn w:val="a1"/>
    <w:link w:val="Char2"/>
    <w:semiHidden/>
    <w:rPr>
      <w:rFonts w:ascii="Arial" w:eastAsia="돋움" w:hAnsi="Arial"/>
      <w:sz w:val="18"/>
      <w:szCs w:val="18"/>
    </w:rPr>
  </w:style>
  <w:style w:type="character" w:styleId="a9">
    <w:name w:val="page number"/>
    <w:basedOn w:val="a2"/>
  </w:style>
  <w:style w:type="paragraph" w:styleId="aa">
    <w:name w:val="Document Map"/>
    <w:basedOn w:val="a1"/>
    <w:semiHidden/>
    <w:pPr>
      <w:shd w:val="clear" w:color="auto" w:fill="000080"/>
    </w:pPr>
    <w:rPr>
      <w:rFonts w:ascii="Arial" w:eastAsia="돋움" w:hAnsi="Arial"/>
    </w:rPr>
  </w:style>
  <w:style w:type="paragraph" w:customStyle="1" w:styleId="hs3">
    <w:name w:val="hs3"/>
    <w:basedOn w:val="a1"/>
    <w:pPr>
      <w:spacing w:line="360" w:lineRule="atLeast"/>
      <w:ind w:left="600" w:right="200" w:hanging="600"/>
      <w:jc w:val="both"/>
    </w:pPr>
    <w:rPr>
      <w:rFonts w:ascii="한양중고딕" w:eastAsia="한양중고딕" w:hAnsi="굴림" w:cs="굴림"/>
      <w:color w:val="000000"/>
      <w:sz w:val="24"/>
      <w:szCs w:val="24"/>
      <w:lang w:val="en-US"/>
    </w:rPr>
  </w:style>
  <w:style w:type="paragraph" w:customStyle="1" w:styleId="hs2">
    <w:name w:val="hs2"/>
    <w:basedOn w:val="a1"/>
    <w:pPr>
      <w:spacing w:line="360" w:lineRule="atLeast"/>
      <w:ind w:left="401" w:right="200" w:hanging="401"/>
      <w:jc w:val="both"/>
    </w:pPr>
    <w:rPr>
      <w:rFonts w:ascii="한양중고딕" w:eastAsia="한양중고딕" w:hAnsi="굴림" w:cs="굴림"/>
      <w:b/>
      <w:bCs/>
      <w:color w:val="000000"/>
      <w:sz w:val="24"/>
      <w:szCs w:val="24"/>
      <w:lang w:val="en-US"/>
    </w:rPr>
  </w:style>
  <w:style w:type="paragraph" w:styleId="ab">
    <w:name w:val="Normal (Web)"/>
    <w:basedOn w:val="a1"/>
    <w:uiPriority w:val="99"/>
    <w:pPr>
      <w:spacing w:before="100" w:beforeAutospacing="1" w:after="100" w:afterAutospacing="1"/>
    </w:pPr>
    <w:rPr>
      <w:rFonts w:ascii="굴림" w:eastAsia="굴림" w:hAnsi="굴림" w:cs="굴림"/>
      <w:sz w:val="24"/>
      <w:szCs w:val="24"/>
      <w:lang w:val="en-US"/>
    </w:rPr>
  </w:style>
  <w:style w:type="paragraph" w:customStyle="1" w:styleId="hs1">
    <w:name w:val="hs1"/>
    <w:basedOn w:val="a1"/>
    <w:pPr>
      <w:spacing w:line="360" w:lineRule="atLeast"/>
      <w:ind w:left="450" w:hanging="450"/>
      <w:jc w:val="both"/>
    </w:pPr>
    <w:rPr>
      <w:rFonts w:ascii="한양신명조" w:eastAsia="한양신명조" w:hAnsi="굴림" w:cs="굴림"/>
      <w:color w:val="000000"/>
      <w:sz w:val="24"/>
      <w:szCs w:val="24"/>
      <w:lang w:val="en-US"/>
    </w:rPr>
  </w:style>
  <w:style w:type="paragraph" w:customStyle="1" w:styleId="hs4">
    <w:name w:val="hs4"/>
    <w:basedOn w:val="a1"/>
    <w:pPr>
      <w:spacing w:line="360" w:lineRule="atLeast"/>
      <w:ind w:left="450" w:hanging="450"/>
      <w:jc w:val="both"/>
    </w:pPr>
    <w:rPr>
      <w:rFonts w:ascii="한양신명조" w:eastAsia="한양신명조" w:hAnsi="굴림" w:cs="굴림"/>
      <w:color w:val="000000"/>
      <w:sz w:val="24"/>
      <w:szCs w:val="24"/>
      <w:lang w:val="en-US"/>
    </w:rPr>
  </w:style>
  <w:style w:type="paragraph" w:customStyle="1" w:styleId="hs5">
    <w:name w:val="hs5"/>
    <w:basedOn w:val="a1"/>
    <w:pPr>
      <w:spacing w:line="270" w:lineRule="atLeast"/>
      <w:jc w:val="both"/>
    </w:pPr>
    <w:rPr>
      <w:rFonts w:ascii="한양중고딕" w:eastAsia="한양중고딕" w:hAnsi="굴림" w:cs="굴림"/>
      <w:color w:val="000000"/>
      <w:sz w:val="18"/>
      <w:szCs w:val="18"/>
      <w:lang w:val="en-US"/>
    </w:rPr>
  </w:style>
  <w:style w:type="character" w:customStyle="1" w:styleId="Char">
    <w:name w:val="머리글 Char"/>
    <w:link w:val="a5"/>
    <w:rsid w:val="00835080"/>
    <w:rPr>
      <w:lang w:val="en-GB"/>
    </w:rPr>
  </w:style>
  <w:style w:type="table" w:styleId="ac">
    <w:name w:val="Table Grid"/>
    <w:basedOn w:val="a3"/>
    <w:rsid w:val="008E2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표준 단락"/>
    <w:rsid w:val="00534D35"/>
    <w:pPr>
      <w:widowControl w:val="0"/>
      <w:autoSpaceDE w:val="0"/>
      <w:autoSpaceDN w:val="0"/>
      <w:adjustRightInd w:val="0"/>
      <w:spacing w:line="320" w:lineRule="atLeast"/>
    </w:pPr>
    <w:rPr>
      <w:rFonts w:ascii="바탕" w:hAnsi="바탕"/>
      <w:color w:val="000000"/>
    </w:rPr>
  </w:style>
  <w:style w:type="paragraph" w:styleId="ae">
    <w:name w:val="No Spacing"/>
    <w:uiPriority w:val="1"/>
    <w:qFormat/>
    <w:rsid w:val="007617CD"/>
    <w:pPr>
      <w:widowControl w:val="0"/>
      <w:wordWrap w:val="0"/>
      <w:adjustRightInd w:val="0"/>
      <w:jc w:val="both"/>
      <w:textAlignment w:val="baseline"/>
    </w:pPr>
    <w:rPr>
      <w:rFonts w:ascii="Arial" w:eastAsia="바탕체" w:hAnsi="Arial"/>
      <w:sz w:val="22"/>
      <w:szCs w:val="22"/>
    </w:rPr>
  </w:style>
  <w:style w:type="paragraph" w:styleId="af">
    <w:name w:val="Body Text"/>
    <w:basedOn w:val="a1"/>
    <w:link w:val="Char3"/>
    <w:rsid w:val="00C93353"/>
    <w:pPr>
      <w:spacing w:after="180"/>
    </w:pPr>
  </w:style>
  <w:style w:type="character" w:customStyle="1" w:styleId="Char1">
    <w:name w:val="본문 들여쓰기 Char"/>
    <w:link w:val="a7"/>
    <w:rsid w:val="00625B04"/>
    <w:rPr>
      <w:spacing w:val="-3"/>
      <w:sz w:val="24"/>
      <w:lang w:val="en-GB"/>
    </w:rPr>
  </w:style>
  <w:style w:type="character" w:customStyle="1" w:styleId="Char3">
    <w:name w:val="본문 Char"/>
    <w:link w:val="af"/>
    <w:rsid w:val="00C93353"/>
    <w:rPr>
      <w:lang w:val="en-GB"/>
    </w:rPr>
  </w:style>
  <w:style w:type="character" w:customStyle="1" w:styleId="3Char">
    <w:name w:val="제목 3 Char"/>
    <w:basedOn w:val="a2"/>
    <w:link w:val="3"/>
    <w:rsid w:val="00D959D5"/>
    <w:rPr>
      <w:rFonts w:ascii="Tahoma" w:eastAsia="Times New Roman" w:hAnsi="Tahoma"/>
      <w:i/>
      <w:iCs/>
      <w:sz w:val="18"/>
      <w:szCs w:val="18"/>
      <w:lang w:val="x-none" w:eastAsia="zh-CN"/>
    </w:rPr>
  </w:style>
  <w:style w:type="character" w:customStyle="1" w:styleId="4Char">
    <w:name w:val="제목 4 Char"/>
    <w:basedOn w:val="a2"/>
    <w:link w:val="4"/>
    <w:semiHidden/>
    <w:rsid w:val="00D959D5"/>
    <w:rPr>
      <w:rFonts w:ascii="바탕체" w:eastAsia="바탕체"/>
      <w:b/>
      <w:bCs/>
      <w:sz w:val="24"/>
      <w:lang w:val="x-none" w:eastAsia="x-none"/>
    </w:rPr>
  </w:style>
  <w:style w:type="character" w:customStyle="1" w:styleId="5Char">
    <w:name w:val="제목 5 Char"/>
    <w:basedOn w:val="a2"/>
    <w:link w:val="5"/>
    <w:semiHidden/>
    <w:rsid w:val="00D959D5"/>
    <w:rPr>
      <w:rFonts w:ascii="맑은 고딕" w:eastAsia="맑은 고딕" w:hAnsi="맑은 고딕"/>
      <w:sz w:val="24"/>
      <w:lang w:val="x-none" w:eastAsia="x-none"/>
    </w:rPr>
  </w:style>
  <w:style w:type="numbering" w:customStyle="1" w:styleId="10">
    <w:name w:val="목록 없음1"/>
    <w:next w:val="a4"/>
    <w:semiHidden/>
    <w:unhideWhenUsed/>
    <w:rsid w:val="00D959D5"/>
  </w:style>
  <w:style w:type="character" w:customStyle="1" w:styleId="1Char">
    <w:name w:val="제목 1 Char"/>
    <w:basedOn w:val="a2"/>
    <w:link w:val="1"/>
    <w:rsid w:val="00D959D5"/>
    <w:rPr>
      <w:spacing w:val="-3"/>
      <w:sz w:val="24"/>
      <w:lang w:val="en-GB"/>
    </w:rPr>
  </w:style>
  <w:style w:type="character" w:customStyle="1" w:styleId="2Char">
    <w:name w:val="제목 2 Char"/>
    <w:basedOn w:val="a2"/>
    <w:link w:val="2"/>
    <w:rsid w:val="00D959D5"/>
    <w:rPr>
      <w:b/>
      <w:spacing w:val="-3"/>
      <w:sz w:val="24"/>
      <w:u w:val="single"/>
      <w:lang w:val="en-GB"/>
    </w:rPr>
  </w:style>
  <w:style w:type="character" w:customStyle="1" w:styleId="Char0">
    <w:name w:val="바닥글 Char"/>
    <w:basedOn w:val="a2"/>
    <w:link w:val="a6"/>
    <w:uiPriority w:val="99"/>
    <w:rsid w:val="00D959D5"/>
    <w:rPr>
      <w:lang w:val="en-GB"/>
    </w:rPr>
  </w:style>
  <w:style w:type="paragraph" w:customStyle="1" w:styleId="af0">
    <w:name w:val="바탕글"/>
    <w:rsid w:val="00D959D5"/>
    <w:pPr>
      <w:widowControl w:val="0"/>
      <w:wordWrap w:val="0"/>
      <w:autoSpaceDE w:val="0"/>
      <w:autoSpaceDN w:val="0"/>
      <w:adjustRightInd w:val="0"/>
      <w:jc w:val="both"/>
      <w:textAlignment w:val="baseline"/>
    </w:pPr>
    <w:rPr>
      <w:rFonts w:ascii="바탕체" w:eastAsia="바탕체"/>
      <w:color w:val="000000"/>
    </w:rPr>
  </w:style>
  <w:style w:type="character" w:customStyle="1" w:styleId="Char2">
    <w:name w:val="풍선 도움말 텍스트 Char"/>
    <w:basedOn w:val="a2"/>
    <w:link w:val="a8"/>
    <w:semiHidden/>
    <w:rsid w:val="00D959D5"/>
    <w:rPr>
      <w:rFonts w:ascii="Arial" w:eastAsia="돋움" w:hAnsi="Arial"/>
      <w:sz w:val="18"/>
      <w:szCs w:val="18"/>
      <w:lang w:val="en-GB"/>
    </w:rPr>
  </w:style>
  <w:style w:type="paragraph" w:customStyle="1" w:styleId="af1">
    <w:name w:val="민선국문"/>
    <w:basedOn w:val="af2"/>
    <w:rsid w:val="00D959D5"/>
    <w:pPr>
      <w:autoSpaceDE/>
      <w:autoSpaceDN/>
      <w:spacing w:line="360" w:lineRule="exact"/>
    </w:pPr>
    <w:rPr>
      <w:rFonts w:ascii="Times New Roman" w:eastAsia="바탕체" w:hAnsi="Times New Roman"/>
      <w:sz w:val="22"/>
    </w:rPr>
  </w:style>
  <w:style w:type="paragraph" w:styleId="af2">
    <w:name w:val="Plain Text"/>
    <w:basedOn w:val="a1"/>
    <w:link w:val="Char4"/>
    <w:uiPriority w:val="99"/>
    <w:rsid w:val="00D959D5"/>
    <w:pPr>
      <w:widowControl w:val="0"/>
      <w:wordWrap w:val="0"/>
      <w:autoSpaceDE w:val="0"/>
      <w:autoSpaceDN w:val="0"/>
      <w:jc w:val="both"/>
    </w:pPr>
    <w:rPr>
      <w:rFonts w:ascii="바탕" w:hAnsi="Courier New"/>
      <w:kern w:val="2"/>
      <w:lang w:val="x-none" w:eastAsia="x-none"/>
    </w:rPr>
  </w:style>
  <w:style w:type="character" w:customStyle="1" w:styleId="Char4">
    <w:name w:val="글자만 Char"/>
    <w:basedOn w:val="a2"/>
    <w:link w:val="af2"/>
    <w:uiPriority w:val="99"/>
    <w:rsid w:val="00D959D5"/>
    <w:rPr>
      <w:rFonts w:ascii="바탕" w:hAnsi="Courier New"/>
      <w:kern w:val="2"/>
      <w:lang w:val="x-none" w:eastAsia="x-none"/>
    </w:rPr>
  </w:style>
  <w:style w:type="paragraph" w:styleId="af3">
    <w:name w:val="List Paragraph"/>
    <w:aliases w:val="Resume Title"/>
    <w:basedOn w:val="a1"/>
    <w:link w:val="Char5"/>
    <w:uiPriority w:val="34"/>
    <w:qFormat/>
    <w:rsid w:val="00D959D5"/>
    <w:pPr>
      <w:ind w:left="720"/>
    </w:pPr>
    <w:rPr>
      <w:rFonts w:eastAsia="Times New Roman"/>
      <w:lang w:eastAsia="zh-CN"/>
    </w:rPr>
  </w:style>
  <w:style w:type="character" w:customStyle="1" w:styleId="Char5">
    <w:name w:val="목록 단락 Char"/>
    <w:aliases w:val="Resume Title Char"/>
    <w:link w:val="af3"/>
    <w:uiPriority w:val="34"/>
    <w:locked/>
    <w:rsid w:val="00D959D5"/>
    <w:rPr>
      <w:rFonts w:eastAsia="Times New Roman"/>
      <w:lang w:val="en-GB" w:eastAsia="zh-CN"/>
    </w:rPr>
  </w:style>
  <w:style w:type="paragraph" w:customStyle="1" w:styleId="StyleHeading2CharFrutigerLT55Roman11ptBefore12pt">
    <w:name w:val="Style Heading 2Char + Frutiger LT 55 Roman 11 pt Before:  12 pt..."/>
    <w:basedOn w:val="2"/>
    <w:rsid w:val="00D959D5"/>
    <w:pPr>
      <w:tabs>
        <w:tab w:val="clear" w:pos="-720"/>
        <w:tab w:val="clear" w:pos="0"/>
        <w:tab w:val="clear" w:pos="720"/>
        <w:tab w:val="num" w:pos="2610"/>
      </w:tabs>
      <w:suppressAutoHyphens w:val="0"/>
      <w:spacing w:before="360" w:after="240"/>
      <w:ind w:left="1890" w:firstLine="0"/>
      <w:jc w:val="left"/>
    </w:pPr>
    <w:rPr>
      <w:rFonts w:ascii="Frutiger LT 55 Roman" w:eastAsia="Times New Roman" w:hAnsi="Frutiger LT 55 Roman"/>
      <w:bCs/>
      <w:spacing w:val="0"/>
      <w:sz w:val="22"/>
      <w:u w:val="none"/>
      <w:lang w:val="x-none" w:eastAsia="zh-CN"/>
    </w:rPr>
  </w:style>
  <w:style w:type="character" w:styleId="af4">
    <w:name w:val="Strong"/>
    <w:qFormat/>
    <w:rsid w:val="00D959D5"/>
    <w:rPr>
      <w:b/>
      <w:bCs/>
    </w:rPr>
  </w:style>
  <w:style w:type="character" w:styleId="af5">
    <w:name w:val="Emphasis"/>
    <w:qFormat/>
    <w:rsid w:val="00D959D5"/>
    <w:rPr>
      <w:rFonts w:cs="Times New Roman"/>
      <w:i/>
      <w:iCs/>
    </w:rPr>
  </w:style>
  <w:style w:type="table" w:customStyle="1" w:styleId="11">
    <w:name w:val="표 눈금 밝게1"/>
    <w:basedOn w:val="a3"/>
    <w:uiPriority w:val="40"/>
    <w:rsid w:val="00D959D5"/>
    <w:rPr>
      <w:rFonts w:ascii="맑은 고딕" w:eastAsia="맑은 고딕" w:hAnsi="맑은 고딕"/>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2">
    <w:name w:val="표 구분선1"/>
    <w:basedOn w:val="a3"/>
    <w:next w:val="ac"/>
    <w:uiPriority w:val="59"/>
    <w:rsid w:val="00D959D5"/>
    <w:rPr>
      <w:rFonts w:ascii="바탕체" w:eastAsia="바탕체"/>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 Heading"/>
    <w:basedOn w:val="1"/>
    <w:uiPriority w:val="99"/>
    <w:qFormat/>
    <w:rsid w:val="00D959D5"/>
    <w:pPr>
      <w:keepLines/>
      <w:tabs>
        <w:tab w:val="clear" w:pos="-720"/>
        <w:tab w:val="clear" w:pos="0"/>
        <w:tab w:val="clear" w:pos="720"/>
        <w:tab w:val="clear" w:pos="1440"/>
        <w:tab w:val="clear" w:pos="2160"/>
        <w:tab w:val="clear" w:pos="2880"/>
        <w:tab w:val="clear" w:pos="3600"/>
        <w:tab w:val="clear" w:pos="4320"/>
        <w:tab w:val="clear" w:pos="5040"/>
        <w:tab w:val="clear" w:pos="5760"/>
        <w:tab w:val="clear" w:pos="6480"/>
      </w:tabs>
      <w:suppressAutoHyphens w:val="0"/>
      <w:spacing w:after="480" w:line="600" w:lineRule="atLeast"/>
      <w:ind w:left="0" w:firstLine="0"/>
      <w:jc w:val="left"/>
      <w:outlineLvl w:val="9"/>
    </w:pPr>
    <w:rPr>
      <w:rFonts w:ascii="맑은 고딕" w:eastAsia="맑은 고딕" w:hAnsi="맑은 고딕"/>
      <w:bCs/>
      <w:spacing w:val="0"/>
      <w:sz w:val="56"/>
      <w:szCs w:val="28"/>
      <w:lang w:eastAsia="en-US"/>
    </w:rPr>
  </w:style>
  <w:style w:type="paragraph" w:customStyle="1" w:styleId="Default">
    <w:name w:val="Default"/>
    <w:rsid w:val="00D959D5"/>
    <w:pPr>
      <w:widowControl w:val="0"/>
      <w:autoSpaceDE w:val="0"/>
      <w:autoSpaceDN w:val="0"/>
      <w:adjustRightInd w:val="0"/>
    </w:pPr>
    <w:rPr>
      <w:rFonts w:ascii="Arial" w:eastAsia="바탕체" w:hAnsi="Arial" w:cs="Arial"/>
      <w:color w:val="000000"/>
      <w:sz w:val="24"/>
      <w:szCs w:val="24"/>
    </w:rPr>
  </w:style>
  <w:style w:type="character" w:styleId="af6">
    <w:name w:val="annotation reference"/>
    <w:basedOn w:val="a2"/>
    <w:rsid w:val="00D959D5"/>
    <w:rPr>
      <w:sz w:val="18"/>
      <w:szCs w:val="18"/>
    </w:rPr>
  </w:style>
  <w:style w:type="paragraph" w:styleId="af7">
    <w:name w:val="annotation text"/>
    <w:basedOn w:val="a1"/>
    <w:link w:val="Char6"/>
    <w:rsid w:val="00D959D5"/>
    <w:pPr>
      <w:widowControl w:val="0"/>
      <w:wordWrap w:val="0"/>
      <w:adjustRightInd w:val="0"/>
      <w:spacing w:line="360" w:lineRule="atLeast"/>
      <w:textAlignment w:val="baseline"/>
    </w:pPr>
    <w:rPr>
      <w:rFonts w:ascii="바탕체" w:eastAsia="바탕체"/>
      <w:sz w:val="24"/>
      <w:lang w:val="en-US"/>
    </w:rPr>
  </w:style>
  <w:style w:type="character" w:customStyle="1" w:styleId="Char6">
    <w:name w:val="메모 텍스트 Char"/>
    <w:basedOn w:val="a2"/>
    <w:link w:val="af7"/>
    <w:rsid w:val="00D959D5"/>
    <w:rPr>
      <w:rFonts w:ascii="바탕체" w:eastAsia="바탕체"/>
      <w:sz w:val="24"/>
    </w:rPr>
  </w:style>
  <w:style w:type="paragraph" w:styleId="af8">
    <w:name w:val="annotation subject"/>
    <w:basedOn w:val="af7"/>
    <w:next w:val="af7"/>
    <w:link w:val="Char7"/>
    <w:rsid w:val="00D959D5"/>
    <w:rPr>
      <w:b/>
      <w:bCs/>
    </w:rPr>
  </w:style>
  <w:style w:type="character" w:customStyle="1" w:styleId="Char7">
    <w:name w:val="메모 주제 Char"/>
    <w:basedOn w:val="Char6"/>
    <w:link w:val="af8"/>
    <w:rsid w:val="00D959D5"/>
    <w:rPr>
      <w:rFonts w:ascii="바탕체" w:eastAsia="바탕체"/>
      <w:b/>
      <w:bCs/>
      <w:sz w:val="24"/>
    </w:rPr>
  </w:style>
  <w:style w:type="paragraph" w:styleId="af9">
    <w:name w:val="Title"/>
    <w:basedOn w:val="a1"/>
    <w:link w:val="Char8"/>
    <w:uiPriority w:val="10"/>
    <w:qFormat/>
    <w:rsid w:val="00D959D5"/>
    <w:pPr>
      <w:wordWrap w:val="0"/>
      <w:spacing w:before="240" w:after="120" w:line="353" w:lineRule="atLeast"/>
      <w:jc w:val="center"/>
    </w:pPr>
    <w:rPr>
      <w:rFonts w:ascii="맑은 고딕" w:eastAsia="맑은 고딕" w:hAnsi="맑은 고딕" w:cs="굴림"/>
      <w:b/>
      <w:bCs/>
      <w:sz w:val="32"/>
      <w:szCs w:val="32"/>
      <w:lang w:val="en-US"/>
    </w:rPr>
  </w:style>
  <w:style w:type="character" w:customStyle="1" w:styleId="Char8">
    <w:name w:val="제목 Char"/>
    <w:basedOn w:val="a2"/>
    <w:link w:val="af9"/>
    <w:uiPriority w:val="10"/>
    <w:rsid w:val="00D959D5"/>
    <w:rPr>
      <w:rFonts w:ascii="맑은 고딕" w:eastAsia="맑은 고딕" w:hAnsi="맑은 고딕" w:cs="굴림"/>
      <w:b/>
      <w:bCs/>
      <w:sz w:val="32"/>
      <w:szCs w:val="32"/>
    </w:rPr>
  </w:style>
  <w:style w:type="character" w:styleId="afa">
    <w:name w:val="Hyperlink"/>
    <w:basedOn w:val="a2"/>
    <w:rsid w:val="00D959D5"/>
    <w:rPr>
      <w:color w:val="0000FF"/>
      <w:u w:val="single"/>
    </w:rPr>
  </w:style>
  <w:style w:type="numbering" w:customStyle="1" w:styleId="a0">
    <w:name w:val="절차 스타일"/>
    <w:uiPriority w:val="99"/>
    <w:rsid w:val="00E32E22"/>
    <w:pPr>
      <w:numPr>
        <w:numId w:val="1"/>
      </w:numPr>
    </w:pPr>
  </w:style>
  <w:style w:type="numbering" w:customStyle="1" w:styleId="a">
    <w:name w:val="[절차 스타일"/>
    <w:uiPriority w:val="99"/>
    <w:rsid w:val="00E32E2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102D2-43AA-45CC-AC6B-23B1E339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CHAPTER 1</vt:lpstr>
    </vt:vector>
  </TitlesOfParts>
  <Company>Zodiac Maritime</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Rawson</dc:creator>
  <cp:keywords/>
  <cp:lastModifiedBy>user</cp:lastModifiedBy>
  <cp:revision>2</cp:revision>
  <cp:lastPrinted>2017-02-17T09:02:00Z</cp:lastPrinted>
  <dcterms:created xsi:type="dcterms:W3CDTF">2017-09-14T03:59:00Z</dcterms:created>
  <dcterms:modified xsi:type="dcterms:W3CDTF">2017-09-14T03:59:00Z</dcterms:modified>
</cp:coreProperties>
</file>