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Microsoft Designer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Microsoft Designer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: "A detailed view of a dew-covered leaf with tiny water droplets glistening under the soft morning sunlight."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Animal</w:t>
      </w:r>
      <w:r w:rsidDel="00000000" w:rsidR="00000000" w:rsidRPr="00000000">
        <w:rPr>
          <w:rtl w:val="0"/>
        </w:rPr>
        <w:t xml:space="preserve">: "A close-up of a butterfly resting on a vibrant flower, its delicate wings showcasing intricate patterns and colors."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Food</w:t>
      </w:r>
      <w:r w:rsidDel="00000000" w:rsidR="00000000" w:rsidRPr="00000000">
        <w:rPr>
          <w:rtl w:val="0"/>
        </w:rPr>
        <w:t xml:space="preserve">: "A macro shot of a freshly baked chocolate chip cookie with gooey melted chocolate and a sprinkle of sea salt on top."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: "An artistic close-up of a smiling face with sparkling eyes, subtle freckles, and soft natural lighting."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Texture</w:t>
      </w:r>
      <w:r w:rsidDel="00000000" w:rsidR="00000000" w:rsidRPr="00000000">
        <w:rPr>
          <w:rtl w:val="0"/>
        </w:rPr>
        <w:t xml:space="preserve">: "A close-up of an old wooden surface with cracks, weathered texture, and moss growing between the crevices."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Jewelry</w:t>
      </w:r>
      <w:r w:rsidDel="00000000" w:rsidR="00000000" w:rsidRPr="00000000">
        <w:rPr>
          <w:rtl w:val="0"/>
        </w:rPr>
        <w:t xml:space="preserve">: "A detailed shot of a sparkling diamond ring resting on a soft velvet cushion with warm light reflecting off the gemstone."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Plant</w:t>
      </w:r>
      <w:r w:rsidDel="00000000" w:rsidR="00000000" w:rsidRPr="00000000">
        <w:rPr>
          <w:rtl w:val="0"/>
        </w:rPr>
        <w:t xml:space="preserve">: "A close-up of a cactus showing its sharp spines and the soft green texture of its surface with tiny water droplets."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: "A macro view of swirling acrylic paint in shades of blue and gold, with textures and patterns blending seamlessly."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</w:t>
      </w:r>
      <w:r w:rsidDel="00000000" w:rsidR="00000000" w:rsidRPr="00000000">
        <w:rPr>
          <w:rtl w:val="0"/>
        </w:rPr>
        <w:t xml:space="preserve">: "A detailed shot of a sleek smartphone's edge with glowing buttons and a metallic surface reflecting light."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Drink</w:t>
      </w:r>
      <w:r w:rsidDel="00000000" w:rsidR="00000000" w:rsidRPr="00000000">
        <w:rPr>
          <w:rtl w:val="0"/>
        </w:rPr>
        <w:t xml:space="preserve">: "A close-up of a glass of lemonade with tiny bubbles, a slice of lemon resting on the rim, and condensation forming on the glass."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