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319F1" w14:textId="6DD69ABA" w:rsidR="00955C3C" w:rsidRPr="00955C3C" w:rsidRDefault="00955C3C" w:rsidP="00955C3C">
      <w:pPr>
        <w:ind w:left="720" w:hanging="360"/>
        <w:rPr>
          <w:b/>
          <w:bCs/>
          <w:sz w:val="44"/>
          <w:szCs w:val="44"/>
        </w:rPr>
      </w:pPr>
      <w:r>
        <w:tab/>
      </w:r>
      <w:r>
        <w:tab/>
      </w:r>
      <w:r>
        <w:tab/>
      </w:r>
      <w:r>
        <w:tab/>
      </w:r>
      <w:r>
        <w:tab/>
      </w:r>
      <w:r w:rsidRPr="00955C3C">
        <w:rPr>
          <w:b/>
          <w:bCs/>
          <w:sz w:val="44"/>
          <w:szCs w:val="44"/>
        </w:rPr>
        <w:t>JENKINS</w:t>
      </w:r>
    </w:p>
    <w:p w14:paraId="2EAE4541" w14:textId="77777777" w:rsidR="00955C3C" w:rsidRDefault="00955C3C" w:rsidP="00955C3C">
      <w:pPr>
        <w:ind w:left="720" w:hanging="360"/>
      </w:pPr>
    </w:p>
    <w:p w14:paraId="2EACD8D2" w14:textId="77777777" w:rsidR="006D16C5" w:rsidRPr="00955C3C" w:rsidRDefault="006D16C5" w:rsidP="00955C3C">
      <w:pPr>
        <w:pStyle w:val="ListParagraph"/>
        <w:numPr>
          <w:ilvl w:val="0"/>
          <w:numId w:val="11"/>
        </w:numPr>
        <w:rPr>
          <w:rFonts w:ascii="Arial" w:eastAsia="Times New Roman" w:hAnsi="Arial" w:cs="Arial"/>
          <w:color w:val="404040"/>
          <w:sz w:val="23"/>
          <w:szCs w:val="23"/>
          <w:lang w:eastAsia="en-GB"/>
        </w:rPr>
      </w:pPr>
      <w:r w:rsidRPr="00955C3C">
        <w:rPr>
          <w:rFonts w:ascii="Arial" w:eastAsia="Times New Roman" w:hAnsi="Arial" w:cs="Arial"/>
          <w:color w:val="404040"/>
          <w:sz w:val="23"/>
          <w:szCs w:val="23"/>
          <w:lang w:eastAsia="en-GB"/>
        </w:rPr>
        <w:t>What is Jenkins?</w:t>
      </w:r>
    </w:p>
    <w:p w14:paraId="3806BC7E" w14:textId="77777777" w:rsidR="006D16C5" w:rsidRPr="00955C3C" w:rsidRDefault="006D16C5" w:rsidP="00955C3C">
      <w:pPr>
        <w:pStyle w:val="ListParagraph"/>
        <w:numPr>
          <w:ilvl w:val="0"/>
          <w:numId w:val="11"/>
        </w:numPr>
        <w:rPr>
          <w:rFonts w:ascii="Arial" w:eastAsia="Times New Roman" w:hAnsi="Arial" w:cs="Arial"/>
          <w:color w:val="404040"/>
          <w:sz w:val="23"/>
          <w:szCs w:val="23"/>
          <w:lang w:eastAsia="en-GB"/>
        </w:rPr>
      </w:pPr>
      <w:r w:rsidRPr="00955C3C">
        <w:rPr>
          <w:rFonts w:ascii="Arial" w:eastAsia="Times New Roman" w:hAnsi="Arial" w:cs="Arial"/>
          <w:color w:val="404040"/>
          <w:sz w:val="23"/>
          <w:szCs w:val="23"/>
          <w:lang w:eastAsia="en-GB"/>
        </w:rPr>
        <w:t>Jenkins Server (Formerly Master)</w:t>
      </w:r>
    </w:p>
    <w:p w14:paraId="7579FD32" w14:textId="77777777" w:rsidR="006D16C5" w:rsidRPr="00955C3C" w:rsidRDefault="006D16C5" w:rsidP="00955C3C">
      <w:pPr>
        <w:pStyle w:val="ListParagraph"/>
        <w:numPr>
          <w:ilvl w:val="0"/>
          <w:numId w:val="11"/>
        </w:numPr>
        <w:rPr>
          <w:rFonts w:ascii="Arial" w:eastAsia="Times New Roman" w:hAnsi="Arial" w:cs="Arial"/>
          <w:color w:val="404040"/>
          <w:sz w:val="23"/>
          <w:szCs w:val="23"/>
          <w:lang w:eastAsia="en-GB"/>
        </w:rPr>
      </w:pPr>
      <w:r w:rsidRPr="00955C3C">
        <w:rPr>
          <w:rFonts w:ascii="Arial" w:eastAsia="Times New Roman" w:hAnsi="Arial" w:cs="Arial"/>
          <w:color w:val="404040"/>
          <w:sz w:val="23"/>
          <w:szCs w:val="23"/>
          <w:lang w:eastAsia="en-GB"/>
        </w:rPr>
        <w:t>Jenkins Jobs</w:t>
      </w:r>
    </w:p>
    <w:p w14:paraId="63F355AE" w14:textId="77777777" w:rsidR="006D16C5" w:rsidRPr="00955C3C" w:rsidRDefault="006D16C5" w:rsidP="00955C3C">
      <w:pPr>
        <w:pStyle w:val="ListParagraph"/>
        <w:numPr>
          <w:ilvl w:val="0"/>
          <w:numId w:val="11"/>
        </w:numPr>
        <w:rPr>
          <w:rFonts w:ascii="Arial" w:eastAsia="Times New Roman" w:hAnsi="Arial" w:cs="Arial"/>
          <w:color w:val="404040"/>
          <w:sz w:val="23"/>
          <w:szCs w:val="23"/>
          <w:lang w:eastAsia="en-GB"/>
        </w:rPr>
      </w:pPr>
      <w:r w:rsidRPr="00955C3C">
        <w:rPr>
          <w:rFonts w:ascii="Arial" w:eastAsia="Times New Roman" w:hAnsi="Arial" w:cs="Arial"/>
          <w:color w:val="404040"/>
          <w:sz w:val="23"/>
          <w:szCs w:val="23"/>
          <w:lang w:eastAsia="en-GB"/>
        </w:rPr>
        <w:t>Jenkins Plugins</w:t>
      </w:r>
    </w:p>
    <w:p w14:paraId="092AF16B" w14:textId="77777777" w:rsidR="006D16C5" w:rsidRPr="00955C3C" w:rsidRDefault="006D16C5" w:rsidP="00955C3C">
      <w:pPr>
        <w:pStyle w:val="ListParagraph"/>
        <w:numPr>
          <w:ilvl w:val="0"/>
          <w:numId w:val="11"/>
        </w:numPr>
        <w:rPr>
          <w:rFonts w:ascii="Arial" w:eastAsia="Times New Roman" w:hAnsi="Arial" w:cs="Arial"/>
          <w:color w:val="404040"/>
          <w:sz w:val="23"/>
          <w:szCs w:val="23"/>
          <w:lang w:eastAsia="en-GB"/>
        </w:rPr>
      </w:pPr>
      <w:r w:rsidRPr="00955C3C">
        <w:rPr>
          <w:rFonts w:ascii="Arial" w:eastAsia="Times New Roman" w:hAnsi="Arial" w:cs="Arial"/>
          <w:color w:val="404040"/>
          <w:sz w:val="23"/>
          <w:szCs w:val="23"/>
          <w:lang w:eastAsia="en-GB"/>
        </w:rPr>
        <w:t>Jenkins Global Security</w:t>
      </w:r>
    </w:p>
    <w:p w14:paraId="4F7C5D5A" w14:textId="77777777" w:rsidR="006D16C5" w:rsidRPr="00955C3C" w:rsidRDefault="006D16C5" w:rsidP="00955C3C">
      <w:pPr>
        <w:pStyle w:val="ListParagraph"/>
        <w:numPr>
          <w:ilvl w:val="0"/>
          <w:numId w:val="11"/>
        </w:numPr>
        <w:rPr>
          <w:rFonts w:ascii="Arial" w:eastAsia="Times New Roman" w:hAnsi="Arial" w:cs="Arial"/>
          <w:color w:val="404040"/>
          <w:sz w:val="23"/>
          <w:szCs w:val="23"/>
          <w:lang w:eastAsia="en-GB"/>
        </w:rPr>
      </w:pPr>
      <w:r w:rsidRPr="00955C3C">
        <w:rPr>
          <w:rFonts w:ascii="Arial" w:eastAsia="Times New Roman" w:hAnsi="Arial" w:cs="Arial"/>
          <w:color w:val="404040"/>
          <w:sz w:val="23"/>
          <w:szCs w:val="23"/>
          <w:lang w:eastAsia="en-GB"/>
        </w:rPr>
        <w:t>Jenkins Credentials</w:t>
      </w:r>
    </w:p>
    <w:p w14:paraId="71162A79" w14:textId="77777777" w:rsidR="006D16C5" w:rsidRPr="00955C3C" w:rsidRDefault="006D16C5" w:rsidP="00955C3C">
      <w:pPr>
        <w:pStyle w:val="ListParagraph"/>
        <w:numPr>
          <w:ilvl w:val="0"/>
          <w:numId w:val="11"/>
        </w:numPr>
        <w:rPr>
          <w:rFonts w:ascii="Arial" w:eastAsia="Times New Roman" w:hAnsi="Arial" w:cs="Arial"/>
          <w:color w:val="404040"/>
          <w:sz w:val="23"/>
          <w:szCs w:val="23"/>
          <w:lang w:eastAsia="en-GB"/>
        </w:rPr>
      </w:pPr>
      <w:r w:rsidRPr="00955C3C">
        <w:rPr>
          <w:rFonts w:ascii="Arial" w:eastAsia="Times New Roman" w:hAnsi="Arial" w:cs="Arial"/>
          <w:color w:val="404040"/>
          <w:sz w:val="23"/>
          <w:szCs w:val="23"/>
          <w:lang w:eastAsia="en-GB"/>
        </w:rPr>
        <w:t>Jenkins Nodes/Clouds</w:t>
      </w:r>
    </w:p>
    <w:p w14:paraId="7A68498E" w14:textId="77777777" w:rsidR="006D16C5" w:rsidRPr="00955C3C" w:rsidRDefault="006D16C5" w:rsidP="00955C3C">
      <w:pPr>
        <w:pStyle w:val="ListParagraph"/>
        <w:numPr>
          <w:ilvl w:val="0"/>
          <w:numId w:val="11"/>
        </w:numPr>
        <w:rPr>
          <w:rFonts w:ascii="Arial" w:eastAsia="Times New Roman" w:hAnsi="Arial" w:cs="Arial"/>
          <w:color w:val="404040"/>
          <w:sz w:val="23"/>
          <w:szCs w:val="23"/>
          <w:lang w:eastAsia="en-GB"/>
        </w:rPr>
      </w:pPr>
      <w:r w:rsidRPr="00955C3C">
        <w:rPr>
          <w:rFonts w:ascii="Arial" w:eastAsia="Times New Roman" w:hAnsi="Arial" w:cs="Arial"/>
          <w:color w:val="404040"/>
          <w:sz w:val="23"/>
          <w:szCs w:val="23"/>
          <w:lang w:eastAsia="en-GB"/>
        </w:rPr>
        <w:t>Jenkins Global Settings (Configure System)</w:t>
      </w:r>
    </w:p>
    <w:p w14:paraId="0DDAD87B" w14:textId="77777777" w:rsidR="006D16C5" w:rsidRPr="00955C3C" w:rsidRDefault="006D16C5" w:rsidP="00955C3C">
      <w:pPr>
        <w:pStyle w:val="ListParagraph"/>
        <w:numPr>
          <w:ilvl w:val="0"/>
          <w:numId w:val="11"/>
        </w:numPr>
        <w:rPr>
          <w:rFonts w:ascii="Arial" w:eastAsia="Times New Roman" w:hAnsi="Arial" w:cs="Arial"/>
          <w:color w:val="404040"/>
          <w:sz w:val="23"/>
          <w:szCs w:val="23"/>
          <w:lang w:eastAsia="en-GB"/>
        </w:rPr>
      </w:pPr>
      <w:r w:rsidRPr="00955C3C">
        <w:rPr>
          <w:rFonts w:ascii="Arial" w:eastAsia="Times New Roman" w:hAnsi="Arial" w:cs="Arial"/>
          <w:color w:val="404040"/>
          <w:sz w:val="23"/>
          <w:szCs w:val="23"/>
          <w:lang w:eastAsia="en-GB"/>
        </w:rPr>
        <w:t>Jenkins Logs</w:t>
      </w:r>
    </w:p>
    <w:p w14:paraId="1FAF9EF5" w14:textId="77777777" w:rsidR="006D16C5" w:rsidRPr="00955C3C" w:rsidRDefault="006D16C5" w:rsidP="00955C3C">
      <w:pPr>
        <w:pStyle w:val="ListParagraph"/>
        <w:numPr>
          <w:ilvl w:val="0"/>
          <w:numId w:val="11"/>
        </w:numPr>
        <w:rPr>
          <w:rFonts w:ascii="Arial" w:eastAsia="Times New Roman" w:hAnsi="Arial" w:cs="Arial"/>
          <w:color w:val="404040"/>
          <w:sz w:val="23"/>
          <w:szCs w:val="23"/>
          <w:lang w:eastAsia="en-GB"/>
        </w:rPr>
      </w:pPr>
      <w:r w:rsidRPr="00955C3C">
        <w:rPr>
          <w:rFonts w:ascii="Arial" w:eastAsia="Times New Roman" w:hAnsi="Arial" w:cs="Arial"/>
          <w:color w:val="404040"/>
          <w:sz w:val="23"/>
          <w:szCs w:val="23"/>
          <w:lang w:eastAsia="en-GB"/>
        </w:rPr>
        <w:t>Jenkins Agent</w:t>
      </w:r>
    </w:p>
    <w:p w14:paraId="2F71E04A" w14:textId="77777777" w:rsidR="006D16C5" w:rsidRPr="00955C3C" w:rsidRDefault="006D16C5" w:rsidP="00955C3C">
      <w:pPr>
        <w:pStyle w:val="ListParagraph"/>
        <w:numPr>
          <w:ilvl w:val="0"/>
          <w:numId w:val="11"/>
        </w:numPr>
        <w:rPr>
          <w:rFonts w:ascii="Arial" w:eastAsia="Times New Roman" w:hAnsi="Arial" w:cs="Arial"/>
          <w:color w:val="404040"/>
          <w:sz w:val="23"/>
          <w:szCs w:val="23"/>
          <w:lang w:eastAsia="en-GB"/>
        </w:rPr>
      </w:pPr>
      <w:r w:rsidRPr="00955C3C">
        <w:rPr>
          <w:rFonts w:ascii="Arial" w:eastAsia="Times New Roman" w:hAnsi="Arial" w:cs="Arial"/>
          <w:color w:val="404040"/>
          <w:sz w:val="23"/>
          <w:szCs w:val="23"/>
          <w:lang w:eastAsia="en-GB"/>
        </w:rPr>
        <w:t>Jenkins server-agent Connectivity</w:t>
      </w:r>
    </w:p>
    <w:p w14:paraId="3EB65511" w14:textId="77777777" w:rsidR="006D16C5" w:rsidRPr="00955C3C" w:rsidRDefault="006D16C5" w:rsidP="00955C3C">
      <w:pPr>
        <w:pStyle w:val="ListParagraph"/>
        <w:numPr>
          <w:ilvl w:val="0"/>
          <w:numId w:val="11"/>
        </w:numPr>
        <w:rPr>
          <w:rFonts w:ascii="Arial" w:eastAsia="Times New Roman" w:hAnsi="Arial" w:cs="Arial"/>
          <w:color w:val="404040"/>
          <w:sz w:val="23"/>
          <w:szCs w:val="23"/>
          <w:lang w:eastAsia="en-GB"/>
        </w:rPr>
      </w:pPr>
      <w:r w:rsidRPr="00955C3C">
        <w:rPr>
          <w:rFonts w:ascii="Arial" w:eastAsia="Times New Roman" w:hAnsi="Arial" w:cs="Arial"/>
          <w:color w:val="404040"/>
          <w:sz w:val="23"/>
          <w:szCs w:val="23"/>
          <w:lang w:eastAsia="en-GB"/>
        </w:rPr>
        <w:t>Jenkins Data</w:t>
      </w:r>
    </w:p>
    <w:p w14:paraId="73EA5360" w14:textId="77777777" w:rsidR="006D16C5" w:rsidRPr="00955C3C" w:rsidRDefault="006D16C5" w:rsidP="00955C3C">
      <w:pPr>
        <w:pStyle w:val="ListParagraph"/>
        <w:numPr>
          <w:ilvl w:val="0"/>
          <w:numId w:val="11"/>
        </w:numPr>
        <w:rPr>
          <w:rFonts w:ascii="Arial" w:eastAsia="Times New Roman" w:hAnsi="Arial" w:cs="Arial"/>
          <w:color w:val="404040"/>
          <w:sz w:val="23"/>
          <w:szCs w:val="23"/>
          <w:lang w:eastAsia="en-GB"/>
        </w:rPr>
      </w:pPr>
      <w:r w:rsidRPr="00955C3C">
        <w:rPr>
          <w:rFonts w:ascii="Arial" w:eastAsia="Times New Roman" w:hAnsi="Arial" w:cs="Arial"/>
          <w:color w:val="404040"/>
          <w:sz w:val="23"/>
          <w:szCs w:val="23"/>
          <w:lang w:eastAsia="en-GB"/>
        </w:rPr>
        <w:t>Jenkins Web Interface</w:t>
      </w:r>
    </w:p>
    <w:p w14:paraId="7F8D80C8" w14:textId="77777777" w:rsidR="006D16C5" w:rsidRPr="00955C3C" w:rsidRDefault="006D16C5" w:rsidP="00955C3C">
      <w:pPr>
        <w:pStyle w:val="ListParagraph"/>
        <w:numPr>
          <w:ilvl w:val="0"/>
          <w:numId w:val="11"/>
        </w:numPr>
        <w:rPr>
          <w:rFonts w:ascii="Arial" w:eastAsia="Times New Roman" w:hAnsi="Arial" w:cs="Arial"/>
          <w:color w:val="404040"/>
          <w:sz w:val="23"/>
          <w:szCs w:val="23"/>
          <w:lang w:eastAsia="en-GB"/>
        </w:rPr>
      </w:pPr>
      <w:r w:rsidRPr="00955C3C">
        <w:rPr>
          <w:rFonts w:ascii="Arial" w:eastAsia="Times New Roman" w:hAnsi="Arial" w:cs="Arial"/>
          <w:color w:val="404040"/>
          <w:sz w:val="23"/>
          <w:szCs w:val="23"/>
          <w:lang w:eastAsia="en-GB"/>
        </w:rPr>
        <w:t>Conclusion</w:t>
      </w:r>
    </w:p>
    <w:p w14:paraId="7292830C" w14:textId="77777777" w:rsidR="006D16C5" w:rsidRDefault="006D16C5" w:rsidP="006D16C5">
      <w:pPr>
        <w:rPr>
          <w:rFonts w:ascii="Arial" w:eastAsia="Times New Roman" w:hAnsi="Arial" w:cs="Arial"/>
          <w:color w:val="404040"/>
          <w:sz w:val="23"/>
          <w:szCs w:val="23"/>
          <w:lang w:eastAsia="en-GB"/>
        </w:rPr>
      </w:pPr>
    </w:p>
    <w:p w14:paraId="4126E283" w14:textId="77777777" w:rsidR="006D16C5" w:rsidRDefault="006D16C5" w:rsidP="006D16C5">
      <w:pPr>
        <w:rPr>
          <w:rFonts w:ascii="Arial" w:eastAsia="Times New Roman" w:hAnsi="Arial" w:cs="Arial"/>
          <w:color w:val="404040"/>
          <w:sz w:val="23"/>
          <w:szCs w:val="23"/>
          <w:lang w:eastAsia="en-GB"/>
        </w:rPr>
      </w:pPr>
    </w:p>
    <w:p w14:paraId="58BCC659"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294"/>
        <w:outlineLvl w:val="1"/>
        <w:rPr>
          <w:rFonts w:ascii="Arial" w:eastAsia="Times New Roman" w:hAnsi="Arial" w:cs="Arial"/>
          <w:b/>
          <w:bCs/>
          <w:color w:val="262626"/>
          <w:sz w:val="49"/>
          <w:szCs w:val="49"/>
          <w:lang w:eastAsia="en-GB"/>
        </w:rPr>
      </w:pPr>
      <w:r w:rsidRPr="006D16C5">
        <w:rPr>
          <w:rFonts w:ascii="Arial" w:eastAsia="Times New Roman" w:hAnsi="Arial" w:cs="Arial"/>
          <w:b/>
          <w:bCs/>
          <w:color w:val="262626"/>
          <w:sz w:val="49"/>
          <w:szCs w:val="49"/>
          <w:lang w:eastAsia="en-GB"/>
        </w:rPr>
        <w:t>What is Jenkins?</w:t>
      </w:r>
    </w:p>
    <w:p w14:paraId="5D1219D3"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Jenkins is an easy-to-use open-source java-based </w:t>
      </w:r>
      <w:hyperlink r:id="rId5" w:history="1">
        <w:r w:rsidRPr="006D16C5">
          <w:rPr>
            <w:rFonts w:ascii="Arial" w:eastAsia="Times New Roman" w:hAnsi="Arial" w:cs="Arial"/>
            <w:color w:val="0000FF"/>
            <w:sz w:val="26"/>
            <w:szCs w:val="26"/>
            <w:bdr w:val="single" w:sz="2" w:space="0" w:color="EBEBEB" w:frame="1"/>
            <w:lang w:eastAsia="en-GB"/>
          </w:rPr>
          <w:t>CI/CD</w:t>
        </w:r>
      </w:hyperlink>
      <w:r w:rsidRPr="006D16C5">
        <w:rPr>
          <w:rFonts w:ascii="Arial" w:eastAsia="Times New Roman" w:hAnsi="Arial" w:cs="Arial"/>
          <w:color w:val="404040"/>
          <w:sz w:val="26"/>
          <w:szCs w:val="26"/>
          <w:lang w:eastAsia="en-GB"/>
        </w:rPr>
        <w:t> tool. It has been around for some time, and several organizations use it for their CI/CD needs.</w:t>
      </w:r>
    </w:p>
    <w:p w14:paraId="1A759729" w14:textId="77777777" w:rsidR="006D16C5" w:rsidRPr="006D16C5" w:rsidRDefault="006D16C5" w:rsidP="006D16C5">
      <w:pPr>
        <w:spacing w:line="360" w:lineRule="atLeast"/>
        <w:rPr>
          <w:rFonts w:ascii="Arial" w:eastAsia="Times New Roman" w:hAnsi="Arial" w:cs="Arial"/>
          <w:color w:val="404040"/>
          <w:sz w:val="25"/>
          <w:szCs w:val="25"/>
          <w:lang w:eastAsia="en-GB"/>
        </w:rPr>
      </w:pPr>
      <w:r w:rsidRPr="006D16C5">
        <w:rPr>
          <w:rFonts w:ascii="Arial" w:eastAsia="Times New Roman" w:hAnsi="Arial" w:cs="Arial"/>
          <w:b/>
          <w:bCs/>
          <w:color w:val="404040"/>
          <w:sz w:val="25"/>
          <w:szCs w:val="25"/>
          <w:bdr w:val="single" w:sz="2" w:space="0" w:color="EBEBEB" w:frame="1"/>
          <w:lang w:eastAsia="en-GB"/>
        </w:rPr>
        <w:t>Important Note:</w:t>
      </w:r>
      <w:r w:rsidRPr="006D16C5">
        <w:rPr>
          <w:rFonts w:ascii="Arial" w:eastAsia="Times New Roman" w:hAnsi="Arial" w:cs="Arial"/>
          <w:color w:val="404040"/>
          <w:sz w:val="25"/>
          <w:szCs w:val="25"/>
          <w:lang w:eastAsia="en-GB"/>
        </w:rPr>
        <w:t> It is essential to have an understanding of Continuous integration &amp; continuous delivery to understand Jenkins better.</w:t>
      </w:r>
    </w:p>
    <w:p w14:paraId="2C34BBC4"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Jenkins has huge community support and an ocean of plugins that can integrate with many open-source and enterprise tools to make your life so easy.</w:t>
      </w:r>
    </w:p>
    <w:p w14:paraId="7E1406B2"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Despite the growing popularity of CI/CD tools like GitLab CI and GitHub Actions, which are increasingly being adopted by organizations for their CI/CD needs, Jenkins remains widely used in many organizations.</w:t>
      </w:r>
    </w:p>
    <w:p w14:paraId="6151D937"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As per the </w:t>
      </w:r>
      <w:hyperlink r:id="rId6" w:tgtFrame="_blank" w:history="1">
        <w:r w:rsidRPr="006D16C5">
          <w:rPr>
            <w:rFonts w:ascii="Arial" w:eastAsia="Times New Roman" w:hAnsi="Arial" w:cs="Arial"/>
            <w:color w:val="0000FF"/>
            <w:sz w:val="26"/>
            <w:szCs w:val="26"/>
            <w:bdr w:val="single" w:sz="2" w:space="0" w:color="EBEBEB" w:frame="1"/>
            <w:lang w:eastAsia="en-GB"/>
          </w:rPr>
          <w:t>Developer Ecosystem Report</w:t>
        </w:r>
      </w:hyperlink>
      <w:r w:rsidRPr="006D16C5">
        <w:rPr>
          <w:rFonts w:ascii="Arial" w:eastAsia="Times New Roman" w:hAnsi="Arial" w:cs="Arial"/>
          <w:color w:val="404040"/>
          <w:sz w:val="26"/>
          <w:szCs w:val="26"/>
          <w:lang w:eastAsia="en-GB"/>
        </w:rPr>
        <w:t>, 54% of the developers use Jenkins for CI/CD.</w:t>
      </w:r>
    </w:p>
    <w:p w14:paraId="1C070B3E" w14:textId="6955FCEC" w:rsidR="006D16C5" w:rsidRPr="006D16C5" w:rsidRDefault="006D16C5" w:rsidP="006D16C5">
      <w:pPr>
        <w:rPr>
          <w:rFonts w:ascii="Times New Roman" w:eastAsia="Times New Roman" w:hAnsi="Times New Roman" w:cs="Times New Roman"/>
          <w:lang w:eastAsia="en-GB"/>
        </w:rPr>
      </w:pPr>
      <w:r w:rsidRPr="006D16C5">
        <w:rPr>
          <w:rFonts w:ascii="Times New Roman" w:eastAsia="Times New Roman" w:hAnsi="Times New Roman" w:cs="Times New Roman"/>
          <w:noProof/>
          <w:color w:val="0000FF"/>
          <w:bdr w:val="single" w:sz="2" w:space="0" w:color="EBEBEB" w:frame="1"/>
          <w:lang w:eastAsia="en-GB"/>
        </w:rPr>
        <w:lastRenderedPageBreak/>
        <w:drawing>
          <wp:inline distT="0" distB="0" distL="0" distR="0" wp14:anchorId="586AF943" wp14:editId="7840CF19">
            <wp:extent cx="5731510" cy="6666865"/>
            <wp:effectExtent l="0" t="0" r="0" b="635"/>
            <wp:docPr id="1504581118" name="Picture 9">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6666865"/>
                    </a:xfrm>
                    <a:prstGeom prst="rect">
                      <a:avLst/>
                    </a:prstGeom>
                    <a:noFill/>
                    <a:ln>
                      <a:noFill/>
                    </a:ln>
                  </pic:spPr>
                </pic:pic>
              </a:graphicData>
            </a:graphic>
          </wp:inline>
        </w:drawing>
      </w:r>
    </w:p>
    <w:p w14:paraId="55471174"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Jenkins is commonly used for the following.</w:t>
      </w:r>
    </w:p>
    <w:p w14:paraId="2275775E" w14:textId="77777777" w:rsidR="006D16C5" w:rsidRPr="006D16C5" w:rsidRDefault="006D16C5" w:rsidP="006D16C5">
      <w:pPr>
        <w:numPr>
          <w:ilvl w:val="0"/>
          <w:numId w:val="2"/>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Continuous Integration for application and infrastructure code.</w:t>
      </w:r>
    </w:p>
    <w:p w14:paraId="0F711E07" w14:textId="77777777" w:rsidR="006D16C5" w:rsidRPr="006D16C5" w:rsidRDefault="006D16C5" w:rsidP="006D16C5">
      <w:pPr>
        <w:numPr>
          <w:ilvl w:val="0"/>
          <w:numId w:val="2"/>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Continuous delivery pipelines to deploy the application to different environments using </w:t>
      </w:r>
      <w:hyperlink r:id="rId9" w:history="1">
        <w:r w:rsidRPr="006D16C5">
          <w:rPr>
            <w:rFonts w:ascii="Arial" w:eastAsia="Times New Roman" w:hAnsi="Arial" w:cs="Arial"/>
            <w:color w:val="0000FF"/>
            <w:sz w:val="26"/>
            <w:szCs w:val="26"/>
            <w:bdr w:val="single" w:sz="2" w:space="0" w:color="EBEBEB" w:frame="1"/>
            <w:lang w:eastAsia="en-GB"/>
          </w:rPr>
          <w:t>Jenkins pipeline as code</w:t>
        </w:r>
      </w:hyperlink>
      <w:r w:rsidRPr="006D16C5">
        <w:rPr>
          <w:rFonts w:ascii="Arial" w:eastAsia="Times New Roman" w:hAnsi="Arial" w:cs="Arial"/>
          <w:color w:val="404040"/>
          <w:sz w:val="26"/>
          <w:szCs w:val="26"/>
          <w:lang w:eastAsia="en-GB"/>
        </w:rPr>
        <w:t>.</w:t>
      </w:r>
    </w:p>
    <w:p w14:paraId="0199B3F6" w14:textId="77777777" w:rsidR="006D16C5" w:rsidRPr="006D16C5" w:rsidRDefault="006D16C5" w:rsidP="006D16C5">
      <w:pPr>
        <w:numPr>
          <w:ilvl w:val="0"/>
          <w:numId w:val="2"/>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Infrastructure component deployment and management using </w:t>
      </w:r>
      <w:hyperlink r:id="rId10" w:history="1">
        <w:r w:rsidRPr="006D16C5">
          <w:rPr>
            <w:rFonts w:ascii="Arial" w:eastAsia="Times New Roman" w:hAnsi="Arial" w:cs="Arial"/>
            <w:color w:val="0000FF"/>
            <w:sz w:val="26"/>
            <w:szCs w:val="26"/>
            <w:bdr w:val="single" w:sz="2" w:space="0" w:color="EBEBEB" w:frame="1"/>
            <w:lang w:eastAsia="en-GB"/>
          </w:rPr>
          <w:t>IaC</w:t>
        </w:r>
      </w:hyperlink>
      <w:r w:rsidRPr="006D16C5">
        <w:rPr>
          <w:rFonts w:ascii="Arial" w:eastAsia="Times New Roman" w:hAnsi="Arial" w:cs="Arial"/>
          <w:color w:val="404040"/>
          <w:sz w:val="26"/>
          <w:szCs w:val="26"/>
          <w:lang w:eastAsia="en-GB"/>
        </w:rPr>
        <w:t> Tools..</w:t>
      </w:r>
    </w:p>
    <w:p w14:paraId="00998770" w14:textId="77777777" w:rsidR="006D16C5" w:rsidRPr="006D16C5" w:rsidRDefault="006D16C5" w:rsidP="006D16C5">
      <w:pPr>
        <w:numPr>
          <w:ilvl w:val="0"/>
          <w:numId w:val="2"/>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lastRenderedPageBreak/>
        <w:t>Run batch operations using Jenkins jobs.</w:t>
      </w:r>
    </w:p>
    <w:p w14:paraId="1CED8777" w14:textId="77777777" w:rsidR="006D16C5" w:rsidRPr="006D16C5" w:rsidRDefault="006D16C5" w:rsidP="006D16C5">
      <w:pPr>
        <w:numPr>
          <w:ilvl w:val="0"/>
          <w:numId w:val="2"/>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Run ad-hoc operations like backups, cleanups, remote script execution, event triggers, etc.</w:t>
      </w:r>
    </w:p>
    <w:p w14:paraId="5F72B2E9" w14:textId="77777777" w:rsidR="006D16C5" w:rsidRPr="006D16C5" w:rsidRDefault="006D16C5" w:rsidP="006D16C5">
      <w:pPr>
        <w:numPr>
          <w:ilvl w:val="0"/>
          <w:numId w:val="2"/>
        </w:numPr>
        <w:pBdr>
          <w:top w:val="single" w:sz="2" w:space="0" w:color="EBEBEB"/>
          <w:left w:val="single" w:sz="2" w:space="0" w:color="EBEBEB"/>
          <w:bottom w:val="single" w:sz="2" w:space="0" w:color="EBEBEB"/>
          <w:right w:val="single" w:sz="2" w:space="0" w:color="EBEBEB"/>
        </w:pBdr>
        <w:shd w:val="clear" w:color="auto" w:fill="FFFFFF"/>
        <w:spacing w:before="100" w:beforeAutospacing="1" w:after="100" w:afterAutospacing="1"/>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Jenkins Architecture</w:t>
      </w:r>
    </w:p>
    <w:p w14:paraId="4E467B8F"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The following diagram shows the overall architecture of Jenkins and the connectivity workflow..</w:t>
      </w:r>
    </w:p>
    <w:p w14:paraId="00FEF631" w14:textId="293FC912" w:rsidR="006D16C5" w:rsidRPr="006D16C5" w:rsidRDefault="006D16C5" w:rsidP="006D16C5">
      <w:pPr>
        <w:rPr>
          <w:rFonts w:ascii="Times New Roman" w:eastAsia="Times New Roman" w:hAnsi="Times New Roman" w:cs="Times New Roman"/>
          <w:lang w:eastAsia="en-GB"/>
        </w:rPr>
      </w:pPr>
      <w:r w:rsidRPr="006D16C5">
        <w:rPr>
          <w:rFonts w:ascii="Times New Roman" w:eastAsia="Times New Roman" w:hAnsi="Times New Roman" w:cs="Times New Roman"/>
          <w:noProof/>
          <w:color w:val="0000FF"/>
          <w:bdr w:val="single" w:sz="2" w:space="0" w:color="EBEBEB" w:frame="1"/>
          <w:lang w:eastAsia="en-GB"/>
        </w:rPr>
        <w:drawing>
          <wp:inline distT="0" distB="0" distL="0" distR="0" wp14:anchorId="1AE95283" wp14:editId="06EC1073">
            <wp:extent cx="5731510" cy="6452870"/>
            <wp:effectExtent l="0" t="0" r="0" b="0"/>
            <wp:docPr id="477285173" name="Picture 8" descr="Jenkins Architecture and workflow">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enkins Architecture and workflow">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6452870"/>
                    </a:xfrm>
                    <a:prstGeom prst="rect">
                      <a:avLst/>
                    </a:prstGeom>
                    <a:noFill/>
                    <a:ln>
                      <a:noFill/>
                    </a:ln>
                  </pic:spPr>
                </pic:pic>
              </a:graphicData>
            </a:graphic>
          </wp:inline>
        </w:drawing>
      </w:r>
    </w:p>
    <w:p w14:paraId="50377617"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Following are the key components in Jenkins</w:t>
      </w:r>
    </w:p>
    <w:p w14:paraId="7ABA2459" w14:textId="77777777" w:rsidR="006D16C5" w:rsidRPr="006D16C5" w:rsidRDefault="006D16C5" w:rsidP="006D16C5">
      <w:pPr>
        <w:numPr>
          <w:ilvl w:val="0"/>
          <w:numId w:val="3"/>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lastRenderedPageBreak/>
        <w:t>Jenkins Master Node</w:t>
      </w:r>
    </w:p>
    <w:p w14:paraId="52116763" w14:textId="77777777" w:rsidR="006D16C5" w:rsidRPr="006D16C5" w:rsidRDefault="006D16C5" w:rsidP="006D16C5">
      <w:pPr>
        <w:numPr>
          <w:ilvl w:val="0"/>
          <w:numId w:val="3"/>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Jenkins Agent Nodes/Clouds</w:t>
      </w:r>
    </w:p>
    <w:p w14:paraId="00B820F4" w14:textId="77777777" w:rsidR="006D16C5" w:rsidRPr="006D16C5" w:rsidRDefault="006D16C5" w:rsidP="006D16C5">
      <w:pPr>
        <w:numPr>
          <w:ilvl w:val="0"/>
          <w:numId w:val="3"/>
        </w:numPr>
        <w:pBdr>
          <w:top w:val="single" w:sz="2" w:space="0" w:color="EBEBEB"/>
          <w:left w:val="single" w:sz="2" w:space="0" w:color="EBEBEB"/>
          <w:bottom w:val="single" w:sz="2" w:space="0" w:color="EBEBEB"/>
          <w:right w:val="single" w:sz="2" w:space="0" w:color="EBEBEB"/>
        </w:pBdr>
        <w:shd w:val="clear" w:color="auto" w:fill="FFFFFF"/>
        <w:spacing w:before="100" w:beforeAutospacing="1" w:after="100" w:afterAutospacing="1"/>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Jenkins Web Interface</w:t>
      </w:r>
    </w:p>
    <w:p w14:paraId="32D4D7E7"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Let's look at each component in detail.</w:t>
      </w:r>
    </w:p>
    <w:p w14:paraId="2A6B99A7"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294"/>
        <w:outlineLvl w:val="1"/>
        <w:rPr>
          <w:rFonts w:ascii="Arial" w:eastAsia="Times New Roman" w:hAnsi="Arial" w:cs="Arial"/>
          <w:b/>
          <w:bCs/>
          <w:color w:val="262626"/>
          <w:sz w:val="49"/>
          <w:szCs w:val="49"/>
          <w:lang w:eastAsia="en-GB"/>
        </w:rPr>
      </w:pPr>
      <w:r w:rsidRPr="006D16C5">
        <w:rPr>
          <w:rFonts w:ascii="Arial" w:eastAsia="Times New Roman" w:hAnsi="Arial" w:cs="Arial"/>
          <w:b/>
          <w:bCs/>
          <w:color w:val="262626"/>
          <w:sz w:val="49"/>
          <w:szCs w:val="49"/>
          <w:lang w:eastAsia="en-GB"/>
        </w:rPr>
        <w:t>Jenkins Server (Formerly Master)</w:t>
      </w:r>
    </w:p>
    <w:p w14:paraId="7CF26DC0"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Jenkins's server or master node holds all key configurations. Jenkins master server is like a control server that orchestrates all the workflow defined in the pipelines. For example, scheduling a job, monitoring the jobs, etc.</w:t>
      </w:r>
    </w:p>
    <w:p w14:paraId="7B694B48"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Let's have a look at the key Jenkins master components.</w:t>
      </w:r>
    </w:p>
    <w:p w14:paraId="1179FA3A"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298"/>
        <w:outlineLvl w:val="2"/>
        <w:rPr>
          <w:rFonts w:ascii="Arial" w:eastAsia="Times New Roman" w:hAnsi="Arial" w:cs="Arial"/>
          <w:b/>
          <w:bCs/>
          <w:color w:val="262626"/>
          <w:sz w:val="43"/>
          <w:szCs w:val="43"/>
          <w:lang w:eastAsia="en-GB"/>
        </w:rPr>
      </w:pPr>
      <w:r w:rsidRPr="006D16C5">
        <w:rPr>
          <w:rFonts w:ascii="Arial" w:eastAsia="Times New Roman" w:hAnsi="Arial" w:cs="Arial"/>
          <w:b/>
          <w:bCs/>
          <w:color w:val="262626"/>
          <w:sz w:val="43"/>
          <w:szCs w:val="43"/>
          <w:lang w:eastAsia="en-GB"/>
        </w:rPr>
        <w:t>Jenkins Jobs</w:t>
      </w:r>
    </w:p>
    <w:p w14:paraId="0F813A4C"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A job is a collection of steps that you can use to build your source code, test your code, run a shell script, run an Ansible role in a remote host or execute a terraform play, etc. We normally call it a </w:t>
      </w:r>
      <w:hyperlink r:id="rId13" w:history="1">
        <w:r w:rsidRPr="006D16C5">
          <w:rPr>
            <w:rFonts w:ascii="Arial" w:eastAsia="Times New Roman" w:hAnsi="Arial" w:cs="Arial"/>
            <w:color w:val="0000FF"/>
            <w:sz w:val="26"/>
            <w:szCs w:val="26"/>
            <w:bdr w:val="single" w:sz="2" w:space="0" w:color="EBEBEB" w:frame="1"/>
            <w:lang w:eastAsia="en-GB"/>
          </w:rPr>
          <w:t>Jenkins pipeline</w:t>
        </w:r>
      </w:hyperlink>
      <w:r w:rsidRPr="006D16C5">
        <w:rPr>
          <w:rFonts w:ascii="Arial" w:eastAsia="Times New Roman" w:hAnsi="Arial" w:cs="Arial"/>
          <w:color w:val="404040"/>
          <w:sz w:val="26"/>
          <w:szCs w:val="26"/>
          <w:lang w:eastAsia="en-GB"/>
        </w:rPr>
        <w:t>.</w:t>
      </w:r>
    </w:p>
    <w:p w14:paraId="6BA62410" w14:textId="770C9FBB" w:rsidR="006D16C5" w:rsidRPr="006D16C5" w:rsidRDefault="006D16C5" w:rsidP="006D16C5">
      <w:pPr>
        <w:rPr>
          <w:rFonts w:ascii="Times New Roman" w:eastAsia="Times New Roman" w:hAnsi="Times New Roman" w:cs="Times New Roman"/>
          <w:lang w:eastAsia="en-GB"/>
        </w:rPr>
      </w:pPr>
      <w:r w:rsidRPr="006D16C5">
        <w:rPr>
          <w:rFonts w:ascii="Times New Roman" w:eastAsia="Times New Roman" w:hAnsi="Times New Roman" w:cs="Times New Roman"/>
          <w:noProof/>
          <w:color w:val="0000FF"/>
          <w:bdr w:val="single" w:sz="2" w:space="0" w:color="EBEBEB" w:frame="1"/>
          <w:lang w:eastAsia="en-GB"/>
        </w:rPr>
        <w:drawing>
          <wp:inline distT="0" distB="0" distL="0" distR="0" wp14:anchorId="040F36E6" wp14:editId="12022330">
            <wp:extent cx="5055235" cy="3618230"/>
            <wp:effectExtent l="0" t="0" r="0" b="1270"/>
            <wp:docPr id="1992169851" name="Picture 7" descr="Jenkins job steps">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enkins job steps">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55235" cy="3618230"/>
                    </a:xfrm>
                    <a:prstGeom prst="rect">
                      <a:avLst/>
                    </a:prstGeom>
                    <a:noFill/>
                    <a:ln>
                      <a:noFill/>
                    </a:ln>
                  </pic:spPr>
                </pic:pic>
              </a:graphicData>
            </a:graphic>
          </wp:inline>
        </w:drawing>
      </w:r>
    </w:p>
    <w:p w14:paraId="5FC26B54"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lastRenderedPageBreak/>
        <w:t>If you translate the above steps to a Jenkins pipeline job, it looks like the following.</w:t>
      </w:r>
    </w:p>
    <w:p w14:paraId="409C568C" w14:textId="0309CA5F" w:rsidR="006D16C5" w:rsidRPr="006D16C5" w:rsidRDefault="006D16C5" w:rsidP="006D16C5">
      <w:pPr>
        <w:rPr>
          <w:rFonts w:ascii="Times New Roman" w:eastAsia="Times New Roman" w:hAnsi="Times New Roman" w:cs="Times New Roman"/>
          <w:lang w:eastAsia="en-GB"/>
        </w:rPr>
      </w:pPr>
      <w:r w:rsidRPr="006D16C5">
        <w:rPr>
          <w:rFonts w:ascii="Times New Roman" w:eastAsia="Times New Roman" w:hAnsi="Times New Roman" w:cs="Times New Roman"/>
          <w:noProof/>
          <w:color w:val="0000FF"/>
          <w:bdr w:val="single" w:sz="2" w:space="0" w:color="EBEBEB" w:frame="1"/>
          <w:lang w:eastAsia="en-GB"/>
        </w:rPr>
        <w:drawing>
          <wp:inline distT="0" distB="0" distL="0" distR="0" wp14:anchorId="56B9B7B9" wp14:editId="6226BC11">
            <wp:extent cx="5731510" cy="3151505"/>
            <wp:effectExtent l="0" t="0" r="0" b="0"/>
            <wp:docPr id="1396172084" name="Picture 6" descr="Jenkins pipeline job example.">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Jenkins pipeline job example.">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151505"/>
                    </a:xfrm>
                    <a:prstGeom prst="rect">
                      <a:avLst/>
                    </a:prstGeom>
                    <a:noFill/>
                    <a:ln>
                      <a:noFill/>
                    </a:ln>
                  </pic:spPr>
                </pic:pic>
              </a:graphicData>
            </a:graphic>
          </wp:inline>
        </w:drawing>
      </w:r>
    </w:p>
    <w:p w14:paraId="48B11B51"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There are multiple job types available to support your workflow for continuous integration &amp; continuous delivery.</w:t>
      </w:r>
    </w:p>
    <w:p w14:paraId="4D71BFD4"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298"/>
        <w:outlineLvl w:val="2"/>
        <w:rPr>
          <w:rFonts w:ascii="Arial" w:eastAsia="Times New Roman" w:hAnsi="Arial" w:cs="Arial"/>
          <w:b/>
          <w:bCs/>
          <w:color w:val="262626"/>
          <w:sz w:val="43"/>
          <w:szCs w:val="43"/>
          <w:lang w:eastAsia="en-GB"/>
        </w:rPr>
      </w:pPr>
      <w:r w:rsidRPr="006D16C5">
        <w:rPr>
          <w:rFonts w:ascii="Arial" w:eastAsia="Times New Roman" w:hAnsi="Arial" w:cs="Arial"/>
          <w:b/>
          <w:bCs/>
          <w:color w:val="262626"/>
          <w:sz w:val="43"/>
          <w:szCs w:val="43"/>
          <w:lang w:eastAsia="en-GB"/>
        </w:rPr>
        <w:t>Jenkins Plugins</w:t>
      </w:r>
    </w:p>
    <w:p w14:paraId="1FD8F3D8"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Plugins are official and community-developed modules that you can install on your Jenkins server. It helps you with more functionalities that are not natively available in Jenkins.</w:t>
      </w:r>
    </w:p>
    <w:p w14:paraId="610F786A"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For example, if you want to upload a file to s3 bucket from Jenkins, you can install an AWS Jenkins plugin and use the abstracted plugin functionalities to upload the file rather than writing your own logic in AWS CLI. The plugin takes care of error and exception handling.</w:t>
      </w:r>
    </w:p>
    <w:p w14:paraId="298B5745"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Here is an example, of s3 file upload functionality provided by the </w:t>
      </w:r>
      <w:hyperlink r:id="rId18" w:tgtFrame="_blank" w:history="1">
        <w:r w:rsidRPr="006D16C5">
          <w:rPr>
            <w:rFonts w:ascii="Arial" w:eastAsia="Times New Roman" w:hAnsi="Arial" w:cs="Arial"/>
            <w:color w:val="0000FF"/>
            <w:sz w:val="26"/>
            <w:szCs w:val="26"/>
            <w:bdr w:val="single" w:sz="2" w:space="0" w:color="EBEBEB" w:frame="1"/>
            <w:lang w:eastAsia="en-GB"/>
          </w:rPr>
          <w:t>AWS Steps plugin</w:t>
        </w:r>
      </w:hyperlink>
    </w:p>
    <w:p w14:paraId="619FC6F5" w14:textId="7BFDFADD" w:rsidR="006D16C5" w:rsidRPr="006D16C5" w:rsidRDefault="006D16C5" w:rsidP="006D16C5">
      <w:pPr>
        <w:rPr>
          <w:rFonts w:ascii="Times New Roman" w:eastAsia="Times New Roman" w:hAnsi="Times New Roman" w:cs="Times New Roman"/>
          <w:lang w:eastAsia="en-GB"/>
        </w:rPr>
      </w:pPr>
      <w:r w:rsidRPr="006D16C5">
        <w:rPr>
          <w:rFonts w:ascii="Times New Roman" w:eastAsia="Times New Roman" w:hAnsi="Times New Roman" w:cs="Times New Roman"/>
          <w:noProof/>
          <w:color w:val="0000FF"/>
          <w:bdr w:val="single" w:sz="2" w:space="0" w:color="EBEBEB" w:frame="1"/>
          <w:lang w:eastAsia="en-GB"/>
        </w:rPr>
        <w:lastRenderedPageBreak/>
        <w:drawing>
          <wp:inline distT="0" distB="0" distL="0" distR="0" wp14:anchorId="2DCA0774" wp14:editId="46606B37">
            <wp:extent cx="5068570" cy="4114800"/>
            <wp:effectExtent l="0" t="0" r="0" b="0"/>
            <wp:docPr id="1079258161" name="Picture 5" descr="Jenkins plugin config example.">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enkins plugin config example.">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68570" cy="4114800"/>
                    </a:xfrm>
                    <a:prstGeom prst="rect">
                      <a:avLst/>
                    </a:prstGeom>
                    <a:noFill/>
                    <a:ln>
                      <a:noFill/>
                    </a:ln>
                  </pic:spPr>
                </pic:pic>
              </a:graphicData>
            </a:graphic>
          </wp:inline>
        </w:drawing>
      </w:r>
    </w:p>
    <w:p w14:paraId="49A09D7D"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You can install/upgrade all the available plugins from the Jenkins dashbaord itselft. For corporate network, you will have to setup a proxy details to connect to the plugin repository.</w:t>
      </w:r>
    </w:p>
    <w:p w14:paraId="31C6A13F"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You can also download the plugin file and install it by copying it to the plugins directory under </w:t>
      </w:r>
      <w:r w:rsidRPr="006D16C5">
        <w:rPr>
          <w:rFonts w:ascii="Courier New" w:eastAsia="Times New Roman" w:hAnsi="Courier New" w:cs="Courier New"/>
          <w:color w:val="404040"/>
          <w:sz w:val="20"/>
          <w:szCs w:val="20"/>
          <w:bdr w:val="single" w:sz="6" w:space="1" w:color="EBEBEB" w:frame="1"/>
          <w:shd w:val="clear" w:color="auto" w:fill="F5F5F5"/>
          <w:lang w:eastAsia="en-GB"/>
        </w:rPr>
        <w:t>/var/lib/jenkins</w:t>
      </w:r>
      <w:r w:rsidRPr="006D16C5">
        <w:rPr>
          <w:rFonts w:ascii="Arial" w:eastAsia="Times New Roman" w:hAnsi="Arial" w:cs="Arial"/>
          <w:color w:val="404040"/>
          <w:sz w:val="26"/>
          <w:szCs w:val="26"/>
          <w:lang w:eastAsia="en-GB"/>
        </w:rPr>
        <w:t> folder.</w:t>
      </w:r>
    </w:p>
    <w:p w14:paraId="2C24C9C0"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You can also develop your custom plugins. Check out all plugins from the </w:t>
      </w:r>
      <w:hyperlink r:id="rId21" w:tgtFrame="_blank" w:history="1">
        <w:r w:rsidRPr="006D16C5">
          <w:rPr>
            <w:rFonts w:ascii="Arial" w:eastAsia="Times New Roman" w:hAnsi="Arial" w:cs="Arial"/>
            <w:color w:val="0000FF"/>
            <w:sz w:val="26"/>
            <w:szCs w:val="26"/>
            <w:bdr w:val="single" w:sz="2" w:space="0" w:color="EBEBEB" w:frame="1"/>
            <w:lang w:eastAsia="en-GB"/>
          </w:rPr>
          <w:t>Jenkins Plugin Index</w:t>
        </w:r>
      </w:hyperlink>
    </w:p>
    <w:p w14:paraId="1A5C98C1"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298"/>
        <w:outlineLvl w:val="2"/>
        <w:rPr>
          <w:rFonts w:ascii="Arial" w:eastAsia="Times New Roman" w:hAnsi="Arial" w:cs="Arial"/>
          <w:b/>
          <w:bCs/>
          <w:color w:val="262626"/>
          <w:sz w:val="43"/>
          <w:szCs w:val="43"/>
          <w:lang w:eastAsia="en-GB"/>
        </w:rPr>
      </w:pPr>
      <w:r w:rsidRPr="006D16C5">
        <w:rPr>
          <w:rFonts w:ascii="Arial" w:eastAsia="Times New Roman" w:hAnsi="Arial" w:cs="Arial"/>
          <w:b/>
          <w:bCs/>
          <w:color w:val="262626"/>
          <w:sz w:val="43"/>
          <w:szCs w:val="43"/>
          <w:lang w:eastAsia="en-GB"/>
        </w:rPr>
        <w:t>Jenkins Global Security</w:t>
      </w:r>
    </w:p>
    <w:p w14:paraId="6D5CDAF5"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Jenkins has the following type of primary authentication methods.</w:t>
      </w:r>
    </w:p>
    <w:p w14:paraId="1E48E7B6" w14:textId="77777777" w:rsidR="006D16C5" w:rsidRPr="006D16C5" w:rsidRDefault="006D16C5" w:rsidP="006D16C5">
      <w:pPr>
        <w:numPr>
          <w:ilvl w:val="0"/>
          <w:numId w:val="4"/>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6D16C5">
        <w:rPr>
          <w:rFonts w:ascii="Arial" w:eastAsia="Times New Roman" w:hAnsi="Arial" w:cs="Arial"/>
          <w:b/>
          <w:bCs/>
          <w:color w:val="404040"/>
          <w:sz w:val="26"/>
          <w:szCs w:val="26"/>
          <w:bdr w:val="single" w:sz="2" w:space="0" w:color="EBEBEB" w:frame="1"/>
          <w:lang w:eastAsia="en-GB"/>
        </w:rPr>
        <w:t>Jenkins's own user database:-</w:t>
      </w:r>
      <w:r w:rsidRPr="006D16C5">
        <w:rPr>
          <w:rFonts w:ascii="Arial" w:eastAsia="Times New Roman" w:hAnsi="Arial" w:cs="Arial"/>
          <w:color w:val="404040"/>
          <w:sz w:val="26"/>
          <w:szCs w:val="26"/>
          <w:lang w:eastAsia="en-GB"/>
        </w:rPr>
        <w:t> Set of users maintained by Jenkins's own database. When we say database, its all flat config files (XML files).</w:t>
      </w:r>
    </w:p>
    <w:p w14:paraId="6DEDEA96" w14:textId="77777777" w:rsidR="006D16C5" w:rsidRPr="006D16C5" w:rsidRDefault="006D16C5" w:rsidP="006D16C5">
      <w:pPr>
        <w:numPr>
          <w:ilvl w:val="0"/>
          <w:numId w:val="4"/>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6D16C5">
        <w:rPr>
          <w:rFonts w:ascii="Arial" w:eastAsia="Times New Roman" w:hAnsi="Arial" w:cs="Arial"/>
          <w:b/>
          <w:bCs/>
          <w:color w:val="404040"/>
          <w:sz w:val="26"/>
          <w:szCs w:val="26"/>
          <w:bdr w:val="single" w:sz="2" w:space="0" w:color="EBEBEB" w:frame="1"/>
          <w:lang w:eastAsia="en-GB"/>
        </w:rPr>
        <w:t>LDAP Integration</w:t>
      </w:r>
      <w:r w:rsidRPr="006D16C5">
        <w:rPr>
          <w:rFonts w:ascii="Arial" w:eastAsia="Times New Roman" w:hAnsi="Arial" w:cs="Arial"/>
          <w:color w:val="404040"/>
          <w:sz w:val="26"/>
          <w:szCs w:val="26"/>
          <w:lang w:eastAsia="en-GB"/>
        </w:rPr>
        <w:t>:- Jenkins authentication using corporate LDAP configuration.</w:t>
      </w:r>
    </w:p>
    <w:p w14:paraId="5B4D628B" w14:textId="77777777" w:rsidR="006D16C5" w:rsidRPr="006D16C5" w:rsidRDefault="006D16C5" w:rsidP="006D16C5">
      <w:pPr>
        <w:numPr>
          <w:ilvl w:val="0"/>
          <w:numId w:val="4"/>
        </w:numPr>
        <w:pBdr>
          <w:top w:val="single" w:sz="2" w:space="0" w:color="EBEBEB"/>
          <w:left w:val="single" w:sz="2" w:space="0" w:color="EBEBEB"/>
          <w:bottom w:val="single" w:sz="2" w:space="0" w:color="EBEBEB"/>
          <w:right w:val="single" w:sz="2" w:space="0" w:color="EBEBEB"/>
        </w:pBdr>
        <w:shd w:val="clear" w:color="auto" w:fill="FFFFFF"/>
        <w:spacing w:before="100" w:beforeAutospacing="1" w:after="100" w:afterAutospacing="1"/>
        <w:rPr>
          <w:rFonts w:ascii="Arial" w:eastAsia="Times New Roman" w:hAnsi="Arial" w:cs="Arial"/>
          <w:color w:val="404040"/>
          <w:sz w:val="26"/>
          <w:szCs w:val="26"/>
          <w:lang w:eastAsia="en-GB"/>
        </w:rPr>
      </w:pPr>
      <w:r w:rsidRPr="006D16C5">
        <w:rPr>
          <w:rFonts w:ascii="Arial" w:eastAsia="Times New Roman" w:hAnsi="Arial" w:cs="Arial"/>
          <w:b/>
          <w:bCs/>
          <w:color w:val="404040"/>
          <w:sz w:val="26"/>
          <w:szCs w:val="26"/>
          <w:bdr w:val="single" w:sz="2" w:space="0" w:color="EBEBEB" w:frame="1"/>
          <w:lang w:eastAsia="en-GB"/>
        </w:rPr>
        <w:t>SAML Single Sign On(SSO)</w:t>
      </w:r>
      <w:r w:rsidRPr="006D16C5">
        <w:rPr>
          <w:rFonts w:ascii="Arial" w:eastAsia="Times New Roman" w:hAnsi="Arial" w:cs="Arial"/>
          <w:color w:val="404040"/>
          <w:sz w:val="26"/>
          <w:szCs w:val="26"/>
          <w:lang w:eastAsia="en-GB"/>
        </w:rPr>
        <w:t>: Support single signon using providers like Okta, AzureAD, Auth0 etc..</w:t>
      </w:r>
    </w:p>
    <w:p w14:paraId="42CA5779"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lastRenderedPageBreak/>
        <w:t>With Jenkins matric-based security you can further assign roles to users on what permission they will have on Jenkins.</w:t>
      </w:r>
    </w:p>
    <w:p w14:paraId="678A82CA"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298"/>
        <w:outlineLvl w:val="2"/>
        <w:rPr>
          <w:rFonts w:ascii="Arial" w:eastAsia="Times New Roman" w:hAnsi="Arial" w:cs="Arial"/>
          <w:b/>
          <w:bCs/>
          <w:color w:val="262626"/>
          <w:sz w:val="43"/>
          <w:szCs w:val="43"/>
          <w:lang w:eastAsia="en-GB"/>
        </w:rPr>
      </w:pPr>
      <w:r w:rsidRPr="006D16C5">
        <w:rPr>
          <w:rFonts w:ascii="Arial" w:eastAsia="Times New Roman" w:hAnsi="Arial" w:cs="Arial"/>
          <w:b/>
          <w:bCs/>
          <w:color w:val="262626"/>
          <w:sz w:val="43"/>
          <w:szCs w:val="43"/>
          <w:lang w:eastAsia="en-GB"/>
        </w:rPr>
        <w:t>Jenkins Credentials</w:t>
      </w:r>
    </w:p>
    <w:p w14:paraId="47C86450"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When you set up Jenkins pipelines, there are scenarios where it needs to connect to a cloud account, a server, a database, or an API endpoint using secrets.</w:t>
      </w:r>
    </w:p>
    <w:p w14:paraId="6DBD1E3C"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In Jenkins, you can save different types of secrets as a credential.</w:t>
      </w:r>
    </w:p>
    <w:p w14:paraId="0B3DE773" w14:textId="77777777" w:rsidR="006D16C5" w:rsidRPr="006D16C5" w:rsidRDefault="006D16C5" w:rsidP="006D16C5">
      <w:pPr>
        <w:numPr>
          <w:ilvl w:val="0"/>
          <w:numId w:val="5"/>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Secret text</w:t>
      </w:r>
    </w:p>
    <w:p w14:paraId="60E4DFCC" w14:textId="77777777" w:rsidR="006D16C5" w:rsidRPr="006D16C5" w:rsidRDefault="006D16C5" w:rsidP="006D16C5">
      <w:pPr>
        <w:numPr>
          <w:ilvl w:val="0"/>
          <w:numId w:val="5"/>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Username &amp; password</w:t>
      </w:r>
    </w:p>
    <w:p w14:paraId="476A77B7" w14:textId="77777777" w:rsidR="006D16C5" w:rsidRPr="006D16C5" w:rsidRDefault="006D16C5" w:rsidP="006D16C5">
      <w:pPr>
        <w:numPr>
          <w:ilvl w:val="0"/>
          <w:numId w:val="5"/>
        </w:numPr>
        <w:pBdr>
          <w:top w:val="single" w:sz="2" w:space="0" w:color="EBEBEB"/>
          <w:left w:val="single" w:sz="2" w:space="0" w:color="EBEBEB"/>
          <w:bottom w:val="single" w:sz="2" w:space="0" w:color="EBEBEB"/>
          <w:right w:val="single" w:sz="2" w:space="0" w:color="EBEBEB"/>
        </w:pBdr>
        <w:shd w:val="clear" w:color="auto" w:fill="FFFFFF"/>
        <w:spacing w:before="100" w:beforeAutospacing="1" w:after="100" w:afterAutospacing="1"/>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SSH keys</w:t>
      </w:r>
    </w:p>
    <w:p w14:paraId="5A7F82D1"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All credentials are encrypted (AES) by Jenkins. The secrets are stored in </w:t>
      </w:r>
      <w:r w:rsidRPr="006D16C5">
        <w:rPr>
          <w:rFonts w:ascii="Courier New" w:eastAsia="Times New Roman" w:hAnsi="Courier New" w:cs="Courier New"/>
          <w:color w:val="404040"/>
          <w:sz w:val="20"/>
          <w:szCs w:val="20"/>
          <w:bdr w:val="single" w:sz="6" w:space="1" w:color="EBEBEB" w:frame="1"/>
          <w:shd w:val="clear" w:color="auto" w:fill="F5F5F5"/>
          <w:lang w:eastAsia="en-GB"/>
        </w:rPr>
        <w:t>$JENKINS_HOME/secrets/</w:t>
      </w:r>
      <w:r w:rsidRPr="006D16C5">
        <w:rPr>
          <w:rFonts w:ascii="Arial" w:eastAsia="Times New Roman" w:hAnsi="Arial" w:cs="Arial"/>
          <w:color w:val="404040"/>
          <w:sz w:val="26"/>
          <w:szCs w:val="26"/>
          <w:lang w:eastAsia="en-GB"/>
        </w:rPr>
        <w:t> directory. It is very important to secure this directory and exclude it from Jenkins backups.</w:t>
      </w:r>
    </w:p>
    <w:p w14:paraId="68CA75DF" w14:textId="77777777" w:rsidR="006D16C5" w:rsidRPr="006D16C5" w:rsidRDefault="006D16C5" w:rsidP="006D16C5">
      <w:pPr>
        <w:spacing w:line="360" w:lineRule="atLeast"/>
        <w:rPr>
          <w:rFonts w:ascii="Arial" w:eastAsia="Times New Roman" w:hAnsi="Arial" w:cs="Arial"/>
          <w:color w:val="404040"/>
          <w:sz w:val="25"/>
          <w:szCs w:val="25"/>
          <w:lang w:eastAsia="en-GB"/>
        </w:rPr>
      </w:pPr>
      <w:r w:rsidRPr="006D16C5">
        <w:rPr>
          <w:rFonts w:ascii="Arial" w:eastAsia="Times New Roman" w:hAnsi="Arial" w:cs="Arial"/>
          <w:b/>
          <w:bCs/>
          <w:color w:val="404040"/>
          <w:sz w:val="25"/>
          <w:szCs w:val="25"/>
          <w:bdr w:val="single" w:sz="2" w:space="0" w:color="EBEBEB" w:frame="1"/>
          <w:lang w:eastAsia="en-GB"/>
        </w:rPr>
        <w:t>Note:</w:t>
      </w:r>
      <w:r w:rsidRPr="006D16C5">
        <w:rPr>
          <w:rFonts w:ascii="Arial" w:eastAsia="Times New Roman" w:hAnsi="Arial" w:cs="Arial"/>
          <w:color w:val="404040"/>
          <w:sz w:val="25"/>
          <w:szCs w:val="25"/>
          <w:lang w:eastAsia="en-GB"/>
        </w:rPr>
        <w:t> Best practice is to use external secrets management solutions like </w:t>
      </w:r>
      <w:hyperlink r:id="rId22" w:tgtFrame="_blank" w:history="1">
        <w:r w:rsidRPr="006D16C5">
          <w:rPr>
            <w:rFonts w:ascii="Arial" w:eastAsia="Times New Roman" w:hAnsi="Arial" w:cs="Arial"/>
            <w:color w:val="0000FF"/>
            <w:sz w:val="25"/>
            <w:szCs w:val="25"/>
            <w:bdr w:val="single" w:sz="2" w:space="0" w:color="EBEBEB" w:frame="1"/>
            <w:lang w:eastAsia="en-GB"/>
          </w:rPr>
          <w:t>vault</w:t>
        </w:r>
      </w:hyperlink>
      <w:r w:rsidRPr="006D16C5">
        <w:rPr>
          <w:rFonts w:ascii="Arial" w:eastAsia="Times New Roman" w:hAnsi="Arial" w:cs="Arial"/>
          <w:color w:val="404040"/>
          <w:sz w:val="25"/>
          <w:szCs w:val="25"/>
          <w:lang w:eastAsia="en-GB"/>
        </w:rPr>
        <w:t> instead of Jenkins native credentials.</w:t>
      </w:r>
    </w:p>
    <w:p w14:paraId="3A18E612"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298"/>
        <w:outlineLvl w:val="2"/>
        <w:rPr>
          <w:rFonts w:ascii="Arial" w:eastAsia="Times New Roman" w:hAnsi="Arial" w:cs="Arial"/>
          <w:b/>
          <w:bCs/>
          <w:color w:val="262626"/>
          <w:sz w:val="43"/>
          <w:szCs w:val="43"/>
          <w:lang w:eastAsia="en-GB"/>
        </w:rPr>
      </w:pPr>
      <w:r w:rsidRPr="006D16C5">
        <w:rPr>
          <w:rFonts w:ascii="Arial" w:eastAsia="Times New Roman" w:hAnsi="Arial" w:cs="Arial"/>
          <w:b/>
          <w:bCs/>
          <w:color w:val="262626"/>
          <w:sz w:val="43"/>
          <w:szCs w:val="43"/>
          <w:lang w:eastAsia="en-GB"/>
        </w:rPr>
        <w:t>Jenkins Nodes/Clouds</w:t>
      </w:r>
    </w:p>
    <w:p w14:paraId="683F1641"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You can configure multiple agent nodes (Linux/Windows) or clouds (</w:t>
      </w:r>
      <w:hyperlink r:id="rId23" w:history="1">
        <w:r w:rsidRPr="006D16C5">
          <w:rPr>
            <w:rFonts w:ascii="Arial" w:eastAsia="Times New Roman" w:hAnsi="Arial" w:cs="Arial"/>
            <w:color w:val="0000FF"/>
            <w:sz w:val="26"/>
            <w:szCs w:val="26"/>
            <w:bdr w:val="single" w:sz="2" w:space="0" w:color="EBEBEB" w:frame="1"/>
            <w:lang w:eastAsia="en-GB"/>
          </w:rPr>
          <w:t>docker</w:t>
        </w:r>
      </w:hyperlink>
      <w:r w:rsidRPr="006D16C5">
        <w:rPr>
          <w:rFonts w:ascii="Arial" w:eastAsia="Times New Roman" w:hAnsi="Arial" w:cs="Arial"/>
          <w:color w:val="404040"/>
          <w:sz w:val="26"/>
          <w:szCs w:val="26"/>
          <w:lang w:eastAsia="en-GB"/>
        </w:rPr>
        <w:t>, kubernetes) for executing Jenkins jobs. We will learn more about it in the agent section.</w:t>
      </w:r>
    </w:p>
    <w:p w14:paraId="5745B406"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298"/>
        <w:outlineLvl w:val="2"/>
        <w:rPr>
          <w:rFonts w:ascii="Arial" w:eastAsia="Times New Roman" w:hAnsi="Arial" w:cs="Arial"/>
          <w:b/>
          <w:bCs/>
          <w:color w:val="262626"/>
          <w:sz w:val="43"/>
          <w:szCs w:val="43"/>
          <w:lang w:eastAsia="en-GB"/>
        </w:rPr>
      </w:pPr>
      <w:r w:rsidRPr="006D16C5">
        <w:rPr>
          <w:rFonts w:ascii="Arial" w:eastAsia="Times New Roman" w:hAnsi="Arial" w:cs="Arial"/>
          <w:b/>
          <w:bCs/>
          <w:color w:val="262626"/>
          <w:sz w:val="43"/>
          <w:szCs w:val="43"/>
          <w:lang w:eastAsia="en-GB"/>
        </w:rPr>
        <w:t>Jenkins Global Settings (Configure System)</w:t>
      </w:r>
    </w:p>
    <w:p w14:paraId="2818200D"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Under Jenkins global configuration, you have all the configurations of installed plugins and native Jenkins global configurations.</w:t>
      </w:r>
    </w:p>
    <w:p w14:paraId="40924C58"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Also, you can configure global environment variables under this section. For example, you can store the tools (Nexus, Sonarqube, etc) URLs as global environment variables and use them in the pipeline. This way it is easier to make URL changes that get reflected in all the Jenkins jobs.</w:t>
      </w:r>
    </w:p>
    <w:p w14:paraId="47879998"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298"/>
        <w:outlineLvl w:val="2"/>
        <w:rPr>
          <w:rFonts w:ascii="Arial" w:eastAsia="Times New Roman" w:hAnsi="Arial" w:cs="Arial"/>
          <w:b/>
          <w:bCs/>
          <w:color w:val="262626"/>
          <w:sz w:val="43"/>
          <w:szCs w:val="43"/>
          <w:lang w:eastAsia="en-GB"/>
        </w:rPr>
      </w:pPr>
      <w:r w:rsidRPr="006D16C5">
        <w:rPr>
          <w:rFonts w:ascii="Arial" w:eastAsia="Times New Roman" w:hAnsi="Arial" w:cs="Arial"/>
          <w:b/>
          <w:bCs/>
          <w:color w:val="262626"/>
          <w:sz w:val="43"/>
          <w:szCs w:val="43"/>
          <w:lang w:eastAsia="en-GB"/>
        </w:rPr>
        <w:t>Jenkins Logs</w:t>
      </w:r>
    </w:p>
    <w:p w14:paraId="381C3CF4"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lastRenderedPageBreak/>
        <w:t>Provides logging information on all Jenkins server actions including job logs, plugin logs, webhook logs, etc.</w:t>
      </w:r>
    </w:p>
    <w:p w14:paraId="2E5B2339" w14:textId="77777777" w:rsidR="006D16C5" w:rsidRPr="006D16C5" w:rsidRDefault="006D16C5" w:rsidP="006D16C5">
      <w:pPr>
        <w:spacing w:line="360" w:lineRule="atLeast"/>
        <w:rPr>
          <w:rFonts w:ascii="Arial" w:eastAsia="Times New Roman" w:hAnsi="Arial" w:cs="Arial"/>
          <w:color w:val="404040"/>
          <w:sz w:val="25"/>
          <w:szCs w:val="25"/>
          <w:lang w:eastAsia="en-GB"/>
        </w:rPr>
      </w:pPr>
      <w:r w:rsidRPr="006D16C5">
        <w:rPr>
          <w:rFonts w:ascii="Arial" w:eastAsia="Times New Roman" w:hAnsi="Arial" w:cs="Arial"/>
          <w:b/>
          <w:bCs/>
          <w:color w:val="404040"/>
          <w:sz w:val="25"/>
          <w:szCs w:val="25"/>
          <w:bdr w:val="single" w:sz="2" w:space="0" w:color="EBEBEB" w:frame="1"/>
          <w:lang w:eastAsia="en-GB"/>
        </w:rPr>
        <w:t>Note:</w:t>
      </w:r>
      <w:r w:rsidRPr="006D16C5">
        <w:rPr>
          <w:rFonts w:ascii="Arial" w:eastAsia="Times New Roman" w:hAnsi="Arial" w:cs="Arial"/>
          <w:color w:val="404040"/>
          <w:sz w:val="25"/>
          <w:szCs w:val="25"/>
          <w:lang w:eastAsia="en-GB"/>
        </w:rPr>
        <w:t> All the configurations for the above-mentioned components are present as a config file (XML file) in the Jenkins master nodes data directory.</w:t>
      </w:r>
    </w:p>
    <w:p w14:paraId="79631F97"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294"/>
        <w:outlineLvl w:val="1"/>
        <w:rPr>
          <w:rFonts w:ascii="Arial" w:eastAsia="Times New Roman" w:hAnsi="Arial" w:cs="Arial"/>
          <w:b/>
          <w:bCs/>
          <w:color w:val="262626"/>
          <w:sz w:val="49"/>
          <w:szCs w:val="49"/>
          <w:lang w:eastAsia="en-GB"/>
        </w:rPr>
      </w:pPr>
      <w:r w:rsidRPr="006D16C5">
        <w:rPr>
          <w:rFonts w:ascii="Arial" w:eastAsia="Times New Roman" w:hAnsi="Arial" w:cs="Arial"/>
          <w:b/>
          <w:bCs/>
          <w:color w:val="262626"/>
          <w:sz w:val="49"/>
          <w:szCs w:val="49"/>
          <w:lang w:eastAsia="en-GB"/>
        </w:rPr>
        <w:t>Jenkins Agent</w:t>
      </w:r>
    </w:p>
    <w:p w14:paraId="6ABFD48C"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Jenkins agents are the worker nodes that actually execute all the steps mentioned in a Job. When you create a Jenkins job, you have to assign an agent to it. Every agent has a label as a unique identifier.</w:t>
      </w:r>
    </w:p>
    <w:p w14:paraId="5C49DFE4" w14:textId="42DC45AA" w:rsidR="006D16C5" w:rsidRPr="006D16C5" w:rsidRDefault="006D16C5" w:rsidP="006D16C5">
      <w:pPr>
        <w:rPr>
          <w:rFonts w:ascii="Times New Roman" w:eastAsia="Times New Roman" w:hAnsi="Times New Roman" w:cs="Times New Roman"/>
          <w:lang w:eastAsia="en-GB"/>
        </w:rPr>
      </w:pPr>
      <w:r w:rsidRPr="006D16C5">
        <w:rPr>
          <w:rFonts w:ascii="Times New Roman" w:eastAsia="Times New Roman" w:hAnsi="Times New Roman" w:cs="Times New Roman"/>
          <w:noProof/>
          <w:color w:val="0000FF"/>
          <w:bdr w:val="single" w:sz="2" w:space="0" w:color="EBEBEB" w:frame="1"/>
          <w:lang w:eastAsia="en-GB"/>
        </w:rPr>
        <w:drawing>
          <wp:inline distT="0" distB="0" distL="0" distR="0" wp14:anchorId="3A8CBF6A" wp14:editId="702B294C">
            <wp:extent cx="5731510" cy="2413000"/>
            <wp:effectExtent l="0" t="0" r="0" b="0"/>
            <wp:docPr id="834508686" name="Picture 4">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191F1049"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When you trigger a Jenkins job from the master, the actual execution happens on the agent node that is configured in the job.</w:t>
      </w:r>
    </w:p>
    <w:p w14:paraId="57C08DEB" w14:textId="77777777" w:rsidR="006D16C5" w:rsidRPr="006D16C5" w:rsidRDefault="006D16C5" w:rsidP="006D16C5">
      <w:pPr>
        <w:spacing w:line="360" w:lineRule="atLeast"/>
        <w:rPr>
          <w:rFonts w:ascii="Arial" w:eastAsia="Times New Roman" w:hAnsi="Arial" w:cs="Arial"/>
          <w:color w:val="404040"/>
          <w:sz w:val="25"/>
          <w:szCs w:val="25"/>
          <w:lang w:eastAsia="en-GB"/>
        </w:rPr>
      </w:pPr>
      <w:r w:rsidRPr="006D16C5">
        <w:rPr>
          <w:rFonts w:ascii="Arial" w:eastAsia="Times New Roman" w:hAnsi="Arial" w:cs="Arial"/>
          <w:b/>
          <w:bCs/>
          <w:color w:val="404040"/>
          <w:sz w:val="25"/>
          <w:szCs w:val="25"/>
          <w:bdr w:val="single" w:sz="2" w:space="0" w:color="EBEBEB" w:frame="1"/>
          <w:lang w:eastAsia="en-GB"/>
        </w:rPr>
        <w:t>Note:</w:t>
      </w:r>
      <w:r w:rsidRPr="006D16C5">
        <w:rPr>
          <w:rFonts w:ascii="Arial" w:eastAsia="Times New Roman" w:hAnsi="Arial" w:cs="Arial"/>
          <w:color w:val="404040"/>
          <w:sz w:val="25"/>
          <w:szCs w:val="25"/>
          <w:lang w:eastAsia="en-GB"/>
        </w:rPr>
        <w:t> You can run jobs in the Jenkins server without a Jenkins agent. In this case, master nodes acts as the agent. However, the recommended approach is to have a </w:t>
      </w:r>
      <w:hyperlink r:id="rId26" w:history="1">
        <w:r w:rsidRPr="006D16C5">
          <w:rPr>
            <w:rFonts w:ascii="Arial" w:eastAsia="Times New Roman" w:hAnsi="Arial" w:cs="Arial"/>
            <w:color w:val="0000FF"/>
            <w:sz w:val="25"/>
            <w:szCs w:val="25"/>
            <w:bdr w:val="single" w:sz="2" w:space="0" w:color="EBEBEB" w:frame="1"/>
            <w:lang w:eastAsia="en-GB"/>
          </w:rPr>
          <w:t>Jenkins master-agent setup</w:t>
        </w:r>
      </w:hyperlink>
      <w:r w:rsidRPr="006D16C5">
        <w:rPr>
          <w:rFonts w:ascii="Arial" w:eastAsia="Times New Roman" w:hAnsi="Arial" w:cs="Arial"/>
          <w:color w:val="404040"/>
          <w:sz w:val="25"/>
          <w:szCs w:val="25"/>
          <w:lang w:eastAsia="en-GB"/>
        </w:rPr>
        <w:t> for different job requirements so that you don't end up corrupting the Jenkins server for any system-wide configuration changes required for a job.</w:t>
      </w:r>
    </w:p>
    <w:p w14:paraId="11116291"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You can have any number of Jenkins agents attached to a master with a combination of Windows, Linux servers, and even containers as build agents.</w:t>
      </w:r>
    </w:p>
    <w:p w14:paraId="62FF0142"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Also, you can restrict jobs to run on specific agents, depending on the use case. For example, if you have an agent with java 8 configurations, you can assign this agent for jobs that require Java 8 environment.</w:t>
      </w:r>
    </w:p>
    <w:p w14:paraId="6BE01DBC"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lastRenderedPageBreak/>
        <w:t>There is no single standard for using the agents. You can set up a workflow and strategy based on your project needs.</w:t>
      </w:r>
    </w:p>
    <w:p w14:paraId="0FE1B08F"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294"/>
        <w:outlineLvl w:val="1"/>
        <w:rPr>
          <w:rFonts w:ascii="Arial" w:eastAsia="Times New Roman" w:hAnsi="Arial" w:cs="Arial"/>
          <w:b/>
          <w:bCs/>
          <w:color w:val="262626"/>
          <w:sz w:val="49"/>
          <w:szCs w:val="49"/>
          <w:lang w:eastAsia="en-GB"/>
        </w:rPr>
      </w:pPr>
      <w:r w:rsidRPr="006D16C5">
        <w:rPr>
          <w:rFonts w:ascii="Arial" w:eastAsia="Times New Roman" w:hAnsi="Arial" w:cs="Arial"/>
          <w:b/>
          <w:bCs/>
          <w:color w:val="262626"/>
          <w:sz w:val="49"/>
          <w:szCs w:val="49"/>
          <w:lang w:eastAsia="en-GB"/>
        </w:rPr>
        <w:t>Jenkins server-agent Connectivity</w:t>
      </w:r>
    </w:p>
    <w:p w14:paraId="603F09C8"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You can connect a Jenkins master and agent in two ways</w:t>
      </w:r>
    </w:p>
    <w:p w14:paraId="6D672175" w14:textId="77777777" w:rsidR="006D16C5" w:rsidRPr="006D16C5" w:rsidRDefault="006D16C5" w:rsidP="006D16C5">
      <w:pPr>
        <w:numPr>
          <w:ilvl w:val="0"/>
          <w:numId w:val="6"/>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6D16C5">
        <w:rPr>
          <w:rFonts w:ascii="Arial" w:eastAsia="Times New Roman" w:hAnsi="Arial" w:cs="Arial"/>
          <w:b/>
          <w:bCs/>
          <w:color w:val="404040"/>
          <w:sz w:val="26"/>
          <w:szCs w:val="26"/>
          <w:bdr w:val="single" w:sz="2" w:space="0" w:color="EBEBEB" w:frame="1"/>
          <w:lang w:eastAsia="en-GB"/>
        </w:rPr>
        <w:t>Using the SSH method:</w:t>
      </w:r>
      <w:r w:rsidRPr="006D16C5">
        <w:rPr>
          <w:rFonts w:ascii="Arial" w:eastAsia="Times New Roman" w:hAnsi="Arial" w:cs="Arial"/>
          <w:color w:val="404040"/>
          <w:sz w:val="26"/>
          <w:szCs w:val="26"/>
          <w:lang w:eastAsia="en-GB"/>
        </w:rPr>
        <w:t> Uses the ssh protocol to connect to the agent. The connection gets initiated from the Jenkins master. Ther should be connectivity over port 22 between master and agent.</w:t>
      </w:r>
    </w:p>
    <w:p w14:paraId="287B839C" w14:textId="77777777" w:rsidR="006D16C5" w:rsidRPr="006D16C5" w:rsidRDefault="006D16C5" w:rsidP="006D16C5">
      <w:pPr>
        <w:numPr>
          <w:ilvl w:val="0"/>
          <w:numId w:val="6"/>
        </w:numPr>
        <w:pBdr>
          <w:top w:val="single" w:sz="2" w:space="0" w:color="EBEBEB"/>
          <w:left w:val="single" w:sz="2" w:space="0" w:color="EBEBEB"/>
          <w:bottom w:val="single" w:sz="2" w:space="0" w:color="EBEBEB"/>
          <w:right w:val="single" w:sz="2" w:space="0" w:color="EBEBEB"/>
        </w:pBdr>
        <w:shd w:val="clear" w:color="auto" w:fill="FFFFFF"/>
        <w:spacing w:beforeAutospacing="1" w:afterAutospacing="1"/>
        <w:rPr>
          <w:rFonts w:ascii="Arial" w:eastAsia="Times New Roman" w:hAnsi="Arial" w:cs="Arial"/>
          <w:color w:val="404040"/>
          <w:sz w:val="26"/>
          <w:szCs w:val="26"/>
          <w:lang w:eastAsia="en-GB"/>
        </w:rPr>
      </w:pPr>
      <w:r w:rsidRPr="006D16C5">
        <w:rPr>
          <w:rFonts w:ascii="Arial" w:eastAsia="Times New Roman" w:hAnsi="Arial" w:cs="Arial"/>
          <w:b/>
          <w:bCs/>
          <w:color w:val="404040"/>
          <w:sz w:val="26"/>
          <w:szCs w:val="26"/>
          <w:bdr w:val="single" w:sz="2" w:space="0" w:color="EBEBEB" w:frame="1"/>
          <w:lang w:eastAsia="en-GB"/>
        </w:rPr>
        <w:t>Using the JNLP method:</w:t>
      </w:r>
      <w:r w:rsidRPr="006D16C5">
        <w:rPr>
          <w:rFonts w:ascii="Arial" w:eastAsia="Times New Roman" w:hAnsi="Arial" w:cs="Arial"/>
          <w:color w:val="404040"/>
          <w:sz w:val="26"/>
          <w:szCs w:val="26"/>
          <w:lang w:eastAsia="en-GB"/>
        </w:rPr>
        <w:t> Uses java JNLP protocol (</w:t>
      </w:r>
      <w:hyperlink r:id="rId27" w:tgtFrame="_blank" w:history="1">
        <w:r w:rsidRPr="006D16C5">
          <w:rPr>
            <w:rFonts w:ascii="Arial" w:eastAsia="Times New Roman" w:hAnsi="Arial" w:cs="Arial"/>
            <w:color w:val="0000FF"/>
            <w:sz w:val="26"/>
            <w:szCs w:val="26"/>
            <w:bdr w:val="single" w:sz="2" w:space="0" w:color="EBEBEB" w:frame="1"/>
            <w:lang w:eastAsia="en-GB"/>
          </w:rPr>
          <w:t>Java Network Launch Protoco</w:t>
        </w:r>
      </w:hyperlink>
      <w:r w:rsidRPr="006D16C5">
        <w:rPr>
          <w:rFonts w:ascii="Arial" w:eastAsia="Times New Roman" w:hAnsi="Arial" w:cs="Arial"/>
          <w:color w:val="404040"/>
          <w:sz w:val="26"/>
          <w:szCs w:val="26"/>
          <w:lang w:eastAsia="en-GB"/>
        </w:rPr>
        <w:t>l). In this method, a java agent gets initiated from the agent with Jenkins master details. For this, the master nodes firewall should allow connectivity on specified JNLP port. Typically the port assigned will be </w:t>
      </w:r>
      <w:r w:rsidRPr="006D16C5">
        <w:rPr>
          <w:rFonts w:ascii="Courier New" w:eastAsia="Times New Roman" w:hAnsi="Courier New" w:cs="Courier New"/>
          <w:color w:val="404040"/>
          <w:sz w:val="20"/>
          <w:szCs w:val="20"/>
          <w:bdr w:val="single" w:sz="6" w:space="1" w:color="EBEBEB" w:frame="1"/>
          <w:shd w:val="clear" w:color="auto" w:fill="F5F5F5"/>
          <w:lang w:eastAsia="en-GB"/>
        </w:rPr>
        <w:t>50000</w:t>
      </w:r>
      <w:r w:rsidRPr="006D16C5">
        <w:rPr>
          <w:rFonts w:ascii="Arial" w:eastAsia="Times New Roman" w:hAnsi="Arial" w:cs="Arial"/>
          <w:color w:val="404040"/>
          <w:sz w:val="26"/>
          <w:szCs w:val="26"/>
          <w:lang w:eastAsia="en-GB"/>
        </w:rPr>
        <w:t>. This value is configurable.</w:t>
      </w:r>
    </w:p>
    <w:p w14:paraId="2574C620"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There are two types of Jenkins agents</w:t>
      </w:r>
    </w:p>
    <w:p w14:paraId="0BE173EC" w14:textId="77777777" w:rsidR="006D16C5" w:rsidRPr="006D16C5" w:rsidRDefault="006D16C5" w:rsidP="006D16C5">
      <w:pPr>
        <w:numPr>
          <w:ilvl w:val="0"/>
          <w:numId w:val="7"/>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6D16C5">
        <w:rPr>
          <w:rFonts w:ascii="Arial" w:eastAsia="Times New Roman" w:hAnsi="Arial" w:cs="Arial"/>
          <w:b/>
          <w:bCs/>
          <w:color w:val="404040"/>
          <w:sz w:val="26"/>
          <w:szCs w:val="26"/>
          <w:bdr w:val="single" w:sz="2" w:space="0" w:color="EBEBEB" w:frame="1"/>
          <w:lang w:eastAsia="en-GB"/>
        </w:rPr>
        <w:t>Agent Nodes:</w:t>
      </w:r>
      <w:r w:rsidRPr="006D16C5">
        <w:rPr>
          <w:rFonts w:ascii="Arial" w:eastAsia="Times New Roman" w:hAnsi="Arial" w:cs="Arial"/>
          <w:color w:val="404040"/>
          <w:sz w:val="26"/>
          <w:szCs w:val="26"/>
          <w:lang w:eastAsia="en-GB"/>
        </w:rPr>
        <w:t> These are servers (Windows/Linux) that will be </w:t>
      </w:r>
      <w:hyperlink r:id="rId28" w:history="1">
        <w:r w:rsidRPr="006D16C5">
          <w:rPr>
            <w:rFonts w:ascii="Arial" w:eastAsia="Times New Roman" w:hAnsi="Arial" w:cs="Arial"/>
            <w:color w:val="0000FF"/>
            <w:sz w:val="26"/>
            <w:szCs w:val="26"/>
            <w:bdr w:val="single" w:sz="2" w:space="0" w:color="EBEBEB" w:frame="1"/>
            <w:lang w:eastAsia="en-GB"/>
          </w:rPr>
          <w:t>configured as static agents</w:t>
        </w:r>
      </w:hyperlink>
      <w:r w:rsidRPr="006D16C5">
        <w:rPr>
          <w:rFonts w:ascii="Arial" w:eastAsia="Times New Roman" w:hAnsi="Arial" w:cs="Arial"/>
          <w:color w:val="404040"/>
          <w:sz w:val="26"/>
          <w:szCs w:val="26"/>
          <w:lang w:eastAsia="en-GB"/>
        </w:rPr>
        <w:t>. These agents will be up and running all the time and stay connected to the Jenkins server. Organizations use custom scripts to shut down and restart the agents when is not used. Typically during nights &amp; weekends.</w:t>
      </w:r>
    </w:p>
    <w:p w14:paraId="6328E459" w14:textId="77777777" w:rsidR="006D16C5" w:rsidRPr="006D16C5" w:rsidRDefault="006D16C5" w:rsidP="006D16C5">
      <w:pPr>
        <w:numPr>
          <w:ilvl w:val="0"/>
          <w:numId w:val="7"/>
        </w:numPr>
        <w:pBdr>
          <w:top w:val="single" w:sz="2" w:space="0" w:color="EBEBEB"/>
          <w:left w:val="single" w:sz="2" w:space="0" w:color="EBEBEB"/>
          <w:bottom w:val="single" w:sz="2" w:space="0" w:color="EBEBEB"/>
          <w:right w:val="single" w:sz="2" w:space="0" w:color="EBEBEB"/>
        </w:pBdr>
        <w:shd w:val="clear" w:color="auto" w:fill="FFFFFF"/>
        <w:spacing w:before="100" w:beforeAutospacing="1" w:after="100" w:afterAutospacing="1"/>
        <w:rPr>
          <w:rFonts w:ascii="Arial" w:eastAsia="Times New Roman" w:hAnsi="Arial" w:cs="Arial"/>
          <w:color w:val="404040"/>
          <w:sz w:val="26"/>
          <w:szCs w:val="26"/>
          <w:lang w:eastAsia="en-GB"/>
        </w:rPr>
      </w:pPr>
      <w:r w:rsidRPr="006D16C5">
        <w:rPr>
          <w:rFonts w:ascii="Arial" w:eastAsia="Times New Roman" w:hAnsi="Arial" w:cs="Arial"/>
          <w:b/>
          <w:bCs/>
          <w:color w:val="404040"/>
          <w:sz w:val="26"/>
          <w:szCs w:val="26"/>
          <w:bdr w:val="single" w:sz="2" w:space="0" w:color="EBEBEB" w:frame="1"/>
          <w:lang w:eastAsia="en-GB"/>
        </w:rPr>
        <w:t>Agent Clouds:</w:t>
      </w:r>
      <w:r w:rsidRPr="006D16C5">
        <w:rPr>
          <w:rFonts w:ascii="Arial" w:eastAsia="Times New Roman" w:hAnsi="Arial" w:cs="Arial"/>
          <w:color w:val="404040"/>
          <w:sz w:val="26"/>
          <w:szCs w:val="26"/>
          <w:lang w:eastAsia="en-GB"/>
        </w:rPr>
        <w:t> Jenkins Cloud agent is a concept of having </w:t>
      </w:r>
      <w:hyperlink r:id="rId29" w:history="1">
        <w:r w:rsidRPr="006D16C5">
          <w:rPr>
            <w:rFonts w:ascii="Arial" w:eastAsia="Times New Roman" w:hAnsi="Arial" w:cs="Arial"/>
            <w:color w:val="0000FF"/>
            <w:sz w:val="26"/>
            <w:szCs w:val="26"/>
            <w:bdr w:val="single" w:sz="2" w:space="0" w:color="EBEBEB" w:frame="1"/>
            <w:lang w:eastAsia="en-GB"/>
          </w:rPr>
          <w:t>dynamic agents</w:t>
        </w:r>
      </w:hyperlink>
      <w:r w:rsidRPr="006D16C5">
        <w:rPr>
          <w:rFonts w:ascii="Arial" w:eastAsia="Times New Roman" w:hAnsi="Arial" w:cs="Arial"/>
          <w:color w:val="404040"/>
          <w:sz w:val="26"/>
          <w:szCs w:val="26"/>
          <w:lang w:eastAsia="en-GB"/>
        </w:rPr>
        <w:t>. Means, whenever you trigger a job, a agent gets deployed as a VM/container on demand and gets deleted once the job is completed. This method saves money in terms of infra cost when you have a huge Jenkins ecosystem and continuous builds.</w:t>
      </w:r>
    </w:p>
    <w:p w14:paraId="32CD0C57"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The following image shows a high-level view of different types of agents and connectivity types.</w:t>
      </w:r>
    </w:p>
    <w:p w14:paraId="7F5F2F8E" w14:textId="08E0FEA8" w:rsidR="006D16C5" w:rsidRPr="006D16C5" w:rsidRDefault="006D16C5" w:rsidP="006D16C5">
      <w:pPr>
        <w:rPr>
          <w:rFonts w:ascii="Times New Roman" w:eastAsia="Times New Roman" w:hAnsi="Times New Roman" w:cs="Times New Roman"/>
          <w:lang w:eastAsia="en-GB"/>
        </w:rPr>
      </w:pPr>
      <w:r w:rsidRPr="006D16C5">
        <w:rPr>
          <w:rFonts w:ascii="Times New Roman" w:eastAsia="Times New Roman" w:hAnsi="Times New Roman" w:cs="Times New Roman"/>
          <w:noProof/>
          <w:color w:val="0000FF"/>
          <w:bdr w:val="single" w:sz="2" w:space="0" w:color="EBEBEB" w:frame="1"/>
          <w:lang w:eastAsia="en-GB"/>
        </w:rPr>
        <w:lastRenderedPageBreak/>
        <w:drawing>
          <wp:inline distT="0" distB="0" distL="0" distR="0" wp14:anchorId="449809EB" wp14:editId="740542CF">
            <wp:extent cx="5731510" cy="6547485"/>
            <wp:effectExtent l="0" t="0" r="0" b="5715"/>
            <wp:docPr id="1609532189" name="Picture 3">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6547485"/>
                    </a:xfrm>
                    <a:prstGeom prst="rect">
                      <a:avLst/>
                    </a:prstGeom>
                    <a:noFill/>
                    <a:ln>
                      <a:noFill/>
                    </a:ln>
                  </pic:spPr>
                </pic:pic>
              </a:graphicData>
            </a:graphic>
          </wp:inline>
        </w:drawing>
      </w:r>
    </w:p>
    <w:p w14:paraId="01B06582"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You can refer to the following tutorials to understand more about Jenkins clouds.</w:t>
      </w:r>
    </w:p>
    <w:p w14:paraId="6732D68F" w14:textId="77777777" w:rsidR="006D16C5" w:rsidRPr="006D16C5" w:rsidRDefault="006D16C5" w:rsidP="006D16C5">
      <w:pPr>
        <w:numPr>
          <w:ilvl w:val="0"/>
          <w:numId w:val="8"/>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hyperlink r:id="rId32" w:history="1">
        <w:r w:rsidRPr="006D16C5">
          <w:rPr>
            <w:rFonts w:ascii="Arial" w:eastAsia="Times New Roman" w:hAnsi="Arial" w:cs="Arial"/>
            <w:color w:val="0000FF"/>
            <w:sz w:val="26"/>
            <w:szCs w:val="26"/>
            <w:bdr w:val="single" w:sz="2" w:space="0" w:color="EBEBEB" w:frame="1"/>
            <w:lang w:eastAsia="en-GB"/>
          </w:rPr>
          <w:t>Docker container as build agents.</w:t>
        </w:r>
      </w:hyperlink>
    </w:p>
    <w:p w14:paraId="245E1DD8" w14:textId="77777777" w:rsidR="006D16C5" w:rsidRPr="006D16C5" w:rsidRDefault="006D16C5" w:rsidP="006D16C5">
      <w:pPr>
        <w:numPr>
          <w:ilvl w:val="0"/>
          <w:numId w:val="8"/>
        </w:numPr>
        <w:pBdr>
          <w:top w:val="single" w:sz="2" w:space="0" w:color="EBEBEB"/>
          <w:left w:val="single" w:sz="2" w:space="0" w:color="EBEBEB"/>
          <w:bottom w:val="single" w:sz="2" w:space="0" w:color="EBEBEB"/>
          <w:right w:val="single" w:sz="2" w:space="0" w:color="EBEBEB"/>
        </w:pBdr>
        <w:shd w:val="clear" w:color="auto" w:fill="FFFFFF"/>
        <w:spacing w:before="100" w:beforeAutospacing="1" w:after="100" w:afterAutospacing="1"/>
        <w:rPr>
          <w:rFonts w:ascii="Arial" w:eastAsia="Times New Roman" w:hAnsi="Arial" w:cs="Arial"/>
          <w:color w:val="404040"/>
          <w:sz w:val="26"/>
          <w:szCs w:val="26"/>
          <w:lang w:eastAsia="en-GB"/>
        </w:rPr>
      </w:pPr>
      <w:hyperlink r:id="rId33" w:history="1">
        <w:r w:rsidRPr="006D16C5">
          <w:rPr>
            <w:rFonts w:ascii="Arial" w:eastAsia="Times New Roman" w:hAnsi="Arial" w:cs="Arial"/>
            <w:color w:val="0000FF"/>
            <w:sz w:val="26"/>
            <w:szCs w:val="26"/>
            <w:bdr w:val="single" w:sz="2" w:space="0" w:color="EBEBEB" w:frame="1"/>
            <w:lang w:eastAsia="en-GB"/>
          </w:rPr>
          <w:t>Setup Jenkins Build Agents on Kubernetes Pods</w:t>
        </w:r>
      </w:hyperlink>
    </w:p>
    <w:p w14:paraId="49ABB58B"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294"/>
        <w:outlineLvl w:val="1"/>
        <w:rPr>
          <w:rFonts w:ascii="Arial" w:eastAsia="Times New Roman" w:hAnsi="Arial" w:cs="Arial"/>
          <w:b/>
          <w:bCs/>
          <w:color w:val="262626"/>
          <w:sz w:val="49"/>
          <w:szCs w:val="49"/>
          <w:lang w:eastAsia="en-GB"/>
        </w:rPr>
      </w:pPr>
      <w:r w:rsidRPr="006D16C5">
        <w:rPr>
          <w:rFonts w:ascii="Arial" w:eastAsia="Times New Roman" w:hAnsi="Arial" w:cs="Arial"/>
          <w:b/>
          <w:bCs/>
          <w:color w:val="262626"/>
          <w:sz w:val="49"/>
          <w:szCs w:val="49"/>
          <w:lang w:eastAsia="en-GB"/>
        </w:rPr>
        <w:t>Jenkins Data</w:t>
      </w:r>
    </w:p>
    <w:p w14:paraId="5B6079AD"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lastRenderedPageBreak/>
        <w:t>All the Jenkins data gets stored in the following folder location.</w:t>
      </w:r>
    </w:p>
    <w:p w14:paraId="1F28B612" w14:textId="77777777" w:rsidR="006D16C5" w:rsidRPr="006D16C5" w:rsidRDefault="006D16C5" w:rsidP="006D16C5">
      <w:pPr>
        <w:spacing w:line="360" w:lineRule="atLeast"/>
        <w:rPr>
          <w:rFonts w:ascii="Arial" w:eastAsia="Times New Roman" w:hAnsi="Arial" w:cs="Arial"/>
          <w:color w:val="404040"/>
          <w:sz w:val="25"/>
          <w:szCs w:val="25"/>
          <w:lang w:eastAsia="en-GB"/>
        </w:rPr>
      </w:pPr>
      <w:r w:rsidRPr="006D16C5">
        <w:rPr>
          <w:rFonts w:ascii="Arial" w:eastAsia="Times New Roman" w:hAnsi="Arial" w:cs="Arial"/>
          <w:color w:val="404040"/>
          <w:sz w:val="25"/>
          <w:szCs w:val="25"/>
          <w:lang w:eastAsia="en-GB"/>
        </w:rPr>
        <w:t>/var/lib/jenkins/</w:t>
      </w:r>
    </w:p>
    <w:p w14:paraId="77DD8A4E"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Data includes all jobs config files, plugins configs, secrets, node information, etc. It makes Jenkins migration very easy as compared to other tools.</w:t>
      </w:r>
    </w:p>
    <w:p w14:paraId="090FD444"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If you take a jook at /var/lib/jenkins/ you will find most of the configurations in xml format.</w:t>
      </w:r>
    </w:p>
    <w:p w14:paraId="3F4EE6D5"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It is essential to </w:t>
      </w:r>
      <w:hyperlink r:id="rId34" w:history="1">
        <w:r w:rsidRPr="006D16C5">
          <w:rPr>
            <w:rFonts w:ascii="Arial" w:eastAsia="Times New Roman" w:hAnsi="Arial" w:cs="Arial"/>
            <w:color w:val="0000FF"/>
            <w:sz w:val="26"/>
            <w:szCs w:val="26"/>
            <w:bdr w:val="single" w:sz="2" w:space="0" w:color="EBEBEB" w:frame="1"/>
            <w:lang w:eastAsia="en-GB"/>
          </w:rPr>
          <w:t>back up the Jenkins data</w:t>
        </w:r>
      </w:hyperlink>
      <w:r w:rsidRPr="006D16C5">
        <w:rPr>
          <w:rFonts w:ascii="Arial" w:eastAsia="Times New Roman" w:hAnsi="Arial" w:cs="Arial"/>
          <w:color w:val="404040"/>
          <w:sz w:val="26"/>
          <w:szCs w:val="26"/>
          <w:lang w:eastAsia="en-GB"/>
        </w:rPr>
        <w:t> folder every day. For some reason, if your Jenkins server data gets corrupt, you can restore the whole Jenkins with the data backup.</w:t>
      </w:r>
    </w:p>
    <w:p w14:paraId="50FA40B6"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Ideally, when deploying Jenkins in production, a dedicated </w:t>
      </w:r>
      <w:r w:rsidRPr="006D16C5">
        <w:rPr>
          <w:rFonts w:ascii="Arial" w:eastAsia="Times New Roman" w:hAnsi="Arial" w:cs="Arial"/>
          <w:b/>
          <w:bCs/>
          <w:color w:val="404040"/>
          <w:sz w:val="26"/>
          <w:szCs w:val="26"/>
          <w:bdr w:val="single" w:sz="2" w:space="0" w:color="EBEBEB" w:frame="1"/>
          <w:lang w:eastAsia="en-GB"/>
        </w:rPr>
        <w:t>extra volume is attached</w:t>
      </w:r>
      <w:r w:rsidRPr="006D16C5">
        <w:rPr>
          <w:rFonts w:ascii="Arial" w:eastAsia="Times New Roman" w:hAnsi="Arial" w:cs="Arial"/>
          <w:color w:val="404040"/>
          <w:sz w:val="26"/>
          <w:szCs w:val="26"/>
          <w:lang w:eastAsia="en-GB"/>
        </w:rPr>
        <w:t> to the Jenkins servers that hold all the Jenkins data.</w:t>
      </w:r>
    </w:p>
    <w:p w14:paraId="2B915CF6" w14:textId="0EE7FB58" w:rsidR="006D16C5" w:rsidRPr="006D16C5" w:rsidRDefault="006D16C5" w:rsidP="006D16C5">
      <w:pPr>
        <w:rPr>
          <w:rFonts w:ascii="Times New Roman" w:eastAsia="Times New Roman" w:hAnsi="Times New Roman" w:cs="Times New Roman"/>
          <w:lang w:eastAsia="en-GB"/>
        </w:rPr>
      </w:pPr>
      <w:r w:rsidRPr="006D16C5">
        <w:rPr>
          <w:rFonts w:ascii="Times New Roman" w:eastAsia="Times New Roman" w:hAnsi="Times New Roman" w:cs="Times New Roman"/>
          <w:noProof/>
          <w:color w:val="0000FF"/>
          <w:bdr w:val="single" w:sz="2" w:space="0" w:color="EBEBEB" w:frame="1"/>
          <w:lang w:eastAsia="en-GB"/>
        </w:rPr>
        <w:drawing>
          <wp:inline distT="0" distB="0" distL="0" distR="0" wp14:anchorId="17C14FFE" wp14:editId="511E351A">
            <wp:extent cx="5731510" cy="3898900"/>
            <wp:effectExtent l="0" t="0" r="0" b="0"/>
            <wp:docPr id="1712770787" name="Picture 2">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898900"/>
                    </a:xfrm>
                    <a:prstGeom prst="rect">
                      <a:avLst/>
                    </a:prstGeom>
                    <a:noFill/>
                    <a:ln>
                      <a:noFill/>
                    </a:ln>
                  </pic:spPr>
                </pic:pic>
              </a:graphicData>
            </a:graphic>
          </wp:inline>
        </w:drawing>
      </w:r>
    </w:p>
    <w:p w14:paraId="02A810DA"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294"/>
        <w:outlineLvl w:val="1"/>
        <w:rPr>
          <w:rFonts w:ascii="Arial" w:eastAsia="Times New Roman" w:hAnsi="Arial" w:cs="Arial"/>
          <w:b/>
          <w:bCs/>
          <w:color w:val="262626"/>
          <w:sz w:val="49"/>
          <w:szCs w:val="49"/>
          <w:lang w:eastAsia="en-GB"/>
        </w:rPr>
      </w:pPr>
      <w:r w:rsidRPr="006D16C5">
        <w:rPr>
          <w:rFonts w:ascii="Arial" w:eastAsia="Times New Roman" w:hAnsi="Arial" w:cs="Arial"/>
          <w:b/>
          <w:bCs/>
          <w:color w:val="262626"/>
          <w:sz w:val="49"/>
          <w:szCs w:val="49"/>
          <w:lang w:eastAsia="en-GB"/>
        </w:rPr>
        <w:t>Jenkins Web Interface</w:t>
      </w:r>
    </w:p>
    <w:p w14:paraId="049B399D"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hyperlink r:id="rId37" w:history="1">
        <w:r w:rsidRPr="006D16C5">
          <w:rPr>
            <w:rFonts w:ascii="Arial" w:eastAsia="Times New Roman" w:hAnsi="Arial" w:cs="Arial"/>
            <w:color w:val="0000FF"/>
            <w:sz w:val="26"/>
            <w:szCs w:val="26"/>
            <w:bdr w:val="single" w:sz="2" w:space="0" w:color="EBEBEB" w:frame="1"/>
            <w:lang w:eastAsia="en-GB"/>
          </w:rPr>
          <w:t>Jenkins 2.0</w:t>
        </w:r>
      </w:hyperlink>
      <w:r w:rsidRPr="006D16C5">
        <w:rPr>
          <w:rFonts w:ascii="Arial" w:eastAsia="Times New Roman" w:hAnsi="Arial" w:cs="Arial"/>
          <w:color w:val="404040"/>
          <w:sz w:val="26"/>
          <w:szCs w:val="26"/>
          <w:lang w:eastAsia="en-GB"/>
        </w:rPr>
        <w:t> introduced a very intuitive web interface called "</w:t>
      </w:r>
      <w:r w:rsidRPr="006D16C5">
        <w:rPr>
          <w:rFonts w:ascii="Arial" w:eastAsia="Times New Roman" w:hAnsi="Arial" w:cs="Arial"/>
          <w:b/>
          <w:bCs/>
          <w:color w:val="404040"/>
          <w:sz w:val="26"/>
          <w:szCs w:val="26"/>
          <w:bdr w:val="single" w:sz="2" w:space="0" w:color="EBEBEB" w:frame="1"/>
          <w:lang w:eastAsia="en-GB"/>
        </w:rPr>
        <w:t>Jenkins Blue Ocean</w:t>
      </w:r>
      <w:r w:rsidRPr="006D16C5">
        <w:rPr>
          <w:rFonts w:ascii="Arial" w:eastAsia="Times New Roman" w:hAnsi="Arial" w:cs="Arial"/>
          <w:color w:val="404040"/>
          <w:sz w:val="26"/>
          <w:szCs w:val="26"/>
          <w:lang w:eastAsia="en-GB"/>
        </w:rPr>
        <w:t>". It has a good visual representation of all the pipelines.</w:t>
      </w:r>
    </w:p>
    <w:p w14:paraId="51FDFB47" w14:textId="55FC746D" w:rsidR="006D16C5" w:rsidRPr="006D16C5" w:rsidRDefault="006D16C5" w:rsidP="006D16C5">
      <w:pPr>
        <w:rPr>
          <w:rFonts w:ascii="Times New Roman" w:eastAsia="Times New Roman" w:hAnsi="Times New Roman" w:cs="Times New Roman"/>
          <w:lang w:eastAsia="en-GB"/>
        </w:rPr>
      </w:pPr>
      <w:r w:rsidRPr="006D16C5">
        <w:rPr>
          <w:rFonts w:ascii="Times New Roman" w:eastAsia="Times New Roman" w:hAnsi="Times New Roman" w:cs="Times New Roman"/>
          <w:noProof/>
          <w:color w:val="0000FF"/>
          <w:bdr w:val="single" w:sz="2" w:space="0" w:color="EBEBEB" w:frame="1"/>
          <w:lang w:eastAsia="en-GB"/>
        </w:rPr>
        <w:lastRenderedPageBreak/>
        <w:drawing>
          <wp:inline distT="0" distB="0" distL="0" distR="0" wp14:anchorId="6E269205" wp14:editId="5A2B9B94">
            <wp:extent cx="5731510" cy="2864485"/>
            <wp:effectExtent l="0" t="0" r="0" b="5715"/>
            <wp:docPr id="1700122856" name="Picture 1" descr="Jenkins Blue ocean web interface">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enkins Blue ocean web interface">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2864485"/>
                    </a:xfrm>
                    <a:prstGeom prst="rect">
                      <a:avLst/>
                    </a:prstGeom>
                    <a:noFill/>
                    <a:ln>
                      <a:noFill/>
                    </a:ln>
                  </pic:spPr>
                </pic:pic>
              </a:graphicData>
            </a:graphic>
          </wp:inline>
        </w:drawing>
      </w:r>
    </w:p>
    <w:p w14:paraId="179DA8F5"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294"/>
        <w:outlineLvl w:val="1"/>
        <w:rPr>
          <w:rFonts w:ascii="Arial" w:eastAsia="Times New Roman" w:hAnsi="Arial" w:cs="Arial"/>
          <w:b/>
          <w:bCs/>
          <w:color w:val="262626"/>
          <w:sz w:val="49"/>
          <w:szCs w:val="49"/>
          <w:lang w:eastAsia="en-GB"/>
        </w:rPr>
      </w:pPr>
      <w:r w:rsidRPr="006D16C5">
        <w:rPr>
          <w:rFonts w:ascii="Arial" w:eastAsia="Times New Roman" w:hAnsi="Arial" w:cs="Arial"/>
          <w:b/>
          <w:bCs/>
          <w:color w:val="262626"/>
          <w:sz w:val="49"/>
          <w:szCs w:val="49"/>
          <w:lang w:eastAsia="en-GB"/>
        </w:rPr>
        <w:t>Conclusion</w:t>
      </w:r>
    </w:p>
    <w:p w14:paraId="16678CDB"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In this blog, I have explained Jenkins architecture and its key components.</w:t>
      </w:r>
    </w:p>
    <w:p w14:paraId="1D937CD6"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I personally like Jenkins for its huge community support, its extensive official and community documentation.</w:t>
      </w:r>
    </w:p>
    <w:p w14:paraId="3E28D7F6"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I have written many </w:t>
      </w:r>
      <w:hyperlink r:id="rId40" w:history="1">
        <w:r w:rsidRPr="006D16C5">
          <w:rPr>
            <w:rFonts w:ascii="Arial" w:eastAsia="Times New Roman" w:hAnsi="Arial" w:cs="Arial"/>
            <w:color w:val="0000FF"/>
            <w:sz w:val="26"/>
            <w:szCs w:val="26"/>
            <w:bdr w:val="single" w:sz="2" w:space="0" w:color="EBEBEB" w:frame="1"/>
            <w:lang w:eastAsia="en-GB"/>
          </w:rPr>
          <w:t>Jenkins tutorials</w:t>
        </w:r>
      </w:hyperlink>
      <w:r w:rsidRPr="006D16C5">
        <w:rPr>
          <w:rFonts w:ascii="Arial" w:eastAsia="Times New Roman" w:hAnsi="Arial" w:cs="Arial"/>
          <w:color w:val="404040"/>
          <w:sz w:val="26"/>
          <w:szCs w:val="26"/>
          <w:lang w:eastAsia="en-GB"/>
        </w:rPr>
        <w:t> from my experience. If you are pursuing a career as a </w:t>
      </w:r>
      <w:hyperlink r:id="rId41" w:history="1">
        <w:r w:rsidRPr="006D16C5">
          <w:rPr>
            <w:rFonts w:ascii="Arial" w:eastAsia="Times New Roman" w:hAnsi="Arial" w:cs="Arial"/>
            <w:color w:val="0000FF"/>
            <w:sz w:val="26"/>
            <w:szCs w:val="26"/>
            <w:bdr w:val="single" w:sz="2" w:space="0" w:color="EBEBEB" w:frame="1"/>
            <w:lang w:eastAsia="en-GB"/>
          </w:rPr>
          <w:t>DevOps engineer</w:t>
        </w:r>
      </w:hyperlink>
      <w:r w:rsidRPr="006D16C5">
        <w:rPr>
          <w:rFonts w:ascii="Arial" w:eastAsia="Times New Roman" w:hAnsi="Arial" w:cs="Arial"/>
          <w:color w:val="404040"/>
          <w:sz w:val="26"/>
          <w:szCs w:val="26"/>
          <w:lang w:eastAsia="en-GB"/>
        </w:rPr>
        <w:t>, this is one of the best DevOps tools to learn hands-on CI/CD.</w:t>
      </w:r>
    </w:p>
    <w:p w14:paraId="3FF1D760"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You might be starting to learn Jenkins or have some doubts regarding its workflow.</w:t>
      </w:r>
    </w:p>
    <w:p w14:paraId="3BE06401"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Either way drop a comment below.</w:t>
      </w:r>
    </w:p>
    <w:p w14:paraId="2A6943F2" w14:textId="77777777" w:rsidR="006D16C5" w:rsidRPr="006D16C5" w:rsidRDefault="006D16C5" w:rsidP="006D16C5">
      <w:pPr>
        <w:pBdr>
          <w:top w:val="single" w:sz="2" w:space="0" w:color="EBEBEB"/>
          <w:left w:val="single" w:sz="2" w:space="0" w:color="EBEBEB"/>
          <w:bottom w:val="single" w:sz="2" w:space="0" w:color="EBEBEB"/>
          <w:right w:val="single" w:sz="2" w:space="0" w:color="EBEBEB"/>
        </w:pBdr>
        <w:shd w:val="clear" w:color="auto" w:fill="FFFFFF"/>
        <w:rPr>
          <w:rFonts w:ascii="Arial" w:eastAsia="Times New Roman" w:hAnsi="Arial" w:cs="Arial"/>
          <w:color w:val="404040"/>
          <w:sz w:val="26"/>
          <w:szCs w:val="26"/>
          <w:lang w:eastAsia="en-GB"/>
        </w:rPr>
      </w:pPr>
      <w:r w:rsidRPr="006D16C5">
        <w:rPr>
          <w:rFonts w:ascii="Arial" w:eastAsia="Times New Roman" w:hAnsi="Arial" w:cs="Arial"/>
          <w:color w:val="404040"/>
          <w:sz w:val="26"/>
          <w:szCs w:val="26"/>
          <w:lang w:eastAsia="en-GB"/>
        </w:rPr>
        <w:t>And if you want to learn about how GitLab handles CI/CD internally, check out my detailed guide on </w:t>
      </w:r>
      <w:hyperlink r:id="rId42" w:history="1">
        <w:r w:rsidRPr="006D16C5">
          <w:rPr>
            <w:rFonts w:ascii="Arial" w:eastAsia="Times New Roman" w:hAnsi="Arial" w:cs="Arial"/>
            <w:color w:val="0000FF"/>
            <w:sz w:val="26"/>
            <w:szCs w:val="26"/>
            <w:bdr w:val="single" w:sz="2" w:space="0" w:color="EBEBEB" w:frame="1"/>
            <w:lang w:eastAsia="en-GB"/>
          </w:rPr>
          <w:t>GitLab Architecture.</w:t>
        </w:r>
      </w:hyperlink>
    </w:p>
    <w:p w14:paraId="43006976" w14:textId="77777777" w:rsidR="006D16C5" w:rsidRPr="006D16C5" w:rsidRDefault="006D16C5" w:rsidP="006D16C5">
      <w:pPr>
        <w:rPr>
          <w:rFonts w:ascii="Arial" w:eastAsia="Times New Roman" w:hAnsi="Arial" w:cs="Arial"/>
          <w:color w:val="404040"/>
          <w:sz w:val="23"/>
          <w:szCs w:val="23"/>
          <w:lang w:eastAsia="en-GB"/>
        </w:rPr>
      </w:pPr>
    </w:p>
    <w:p w14:paraId="45E2CEF6" w14:textId="77777777" w:rsidR="00587720" w:rsidRPr="006D16C5" w:rsidRDefault="00587720" w:rsidP="006D16C5"/>
    <w:sectPr w:rsidR="00587720" w:rsidRPr="006D16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32F"/>
    <w:multiLevelType w:val="multilevel"/>
    <w:tmpl w:val="66B6E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D7BA1"/>
    <w:multiLevelType w:val="multilevel"/>
    <w:tmpl w:val="36EC8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94003E"/>
    <w:multiLevelType w:val="hybridMultilevel"/>
    <w:tmpl w:val="B6F0836C"/>
    <w:lvl w:ilvl="0" w:tplc="08090003">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A20499D"/>
    <w:multiLevelType w:val="multilevel"/>
    <w:tmpl w:val="A4248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774B9D"/>
    <w:multiLevelType w:val="multilevel"/>
    <w:tmpl w:val="32DEC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971D84"/>
    <w:multiLevelType w:val="multilevel"/>
    <w:tmpl w:val="0B52C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8D323D"/>
    <w:multiLevelType w:val="hybridMultilevel"/>
    <w:tmpl w:val="0EECBD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2980E6C"/>
    <w:multiLevelType w:val="multilevel"/>
    <w:tmpl w:val="D3D2D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6E1018"/>
    <w:multiLevelType w:val="multilevel"/>
    <w:tmpl w:val="20A23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364DEA"/>
    <w:multiLevelType w:val="multilevel"/>
    <w:tmpl w:val="A61AD4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986CEC"/>
    <w:multiLevelType w:val="hybridMultilevel"/>
    <w:tmpl w:val="F0301EAA"/>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19190542">
    <w:abstractNumId w:val="9"/>
  </w:num>
  <w:num w:numId="2" w16cid:durableId="215287472">
    <w:abstractNumId w:val="0"/>
  </w:num>
  <w:num w:numId="3" w16cid:durableId="404912720">
    <w:abstractNumId w:val="5"/>
  </w:num>
  <w:num w:numId="4" w16cid:durableId="1442341409">
    <w:abstractNumId w:val="3"/>
  </w:num>
  <w:num w:numId="5" w16cid:durableId="663050996">
    <w:abstractNumId w:val="8"/>
  </w:num>
  <w:num w:numId="6" w16cid:durableId="1846937661">
    <w:abstractNumId w:val="1"/>
  </w:num>
  <w:num w:numId="7" w16cid:durableId="1517839371">
    <w:abstractNumId w:val="4"/>
  </w:num>
  <w:num w:numId="8" w16cid:durableId="408625297">
    <w:abstractNumId w:val="7"/>
  </w:num>
  <w:num w:numId="9" w16cid:durableId="2019842625">
    <w:abstractNumId w:val="6"/>
  </w:num>
  <w:num w:numId="10" w16cid:durableId="119568377">
    <w:abstractNumId w:val="2"/>
  </w:num>
  <w:num w:numId="11" w16cid:durableId="14985740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6C5"/>
    <w:rsid w:val="00571FF1"/>
    <w:rsid w:val="00577BFB"/>
    <w:rsid w:val="00587720"/>
    <w:rsid w:val="006D16C5"/>
    <w:rsid w:val="00884E46"/>
    <w:rsid w:val="00955C3C"/>
    <w:rsid w:val="00C73C0D"/>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0D76CECB"/>
  <w15:chartTrackingRefBased/>
  <w15:docId w15:val="{B389A947-69E0-1A4C-A0DB-5C71E9802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6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16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D16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16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16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16C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6C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6C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6C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6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16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D16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16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16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16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6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6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6C5"/>
    <w:rPr>
      <w:rFonts w:eastAsiaTheme="majorEastAsia" w:cstheme="majorBidi"/>
      <w:color w:val="272727" w:themeColor="text1" w:themeTint="D8"/>
    </w:rPr>
  </w:style>
  <w:style w:type="paragraph" w:styleId="Title">
    <w:name w:val="Title"/>
    <w:basedOn w:val="Normal"/>
    <w:next w:val="Normal"/>
    <w:link w:val="TitleChar"/>
    <w:uiPriority w:val="10"/>
    <w:qFormat/>
    <w:rsid w:val="006D16C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6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6C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6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6C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16C5"/>
    <w:rPr>
      <w:i/>
      <w:iCs/>
      <w:color w:val="404040" w:themeColor="text1" w:themeTint="BF"/>
    </w:rPr>
  </w:style>
  <w:style w:type="paragraph" w:styleId="ListParagraph">
    <w:name w:val="List Paragraph"/>
    <w:basedOn w:val="Normal"/>
    <w:uiPriority w:val="34"/>
    <w:qFormat/>
    <w:rsid w:val="006D16C5"/>
    <w:pPr>
      <w:ind w:left="720"/>
      <w:contextualSpacing/>
    </w:pPr>
  </w:style>
  <w:style w:type="character" w:styleId="IntenseEmphasis">
    <w:name w:val="Intense Emphasis"/>
    <w:basedOn w:val="DefaultParagraphFont"/>
    <w:uiPriority w:val="21"/>
    <w:qFormat/>
    <w:rsid w:val="006D16C5"/>
    <w:rPr>
      <w:i/>
      <w:iCs/>
      <w:color w:val="2F5496" w:themeColor="accent1" w:themeShade="BF"/>
    </w:rPr>
  </w:style>
  <w:style w:type="paragraph" w:styleId="IntenseQuote">
    <w:name w:val="Intense Quote"/>
    <w:basedOn w:val="Normal"/>
    <w:next w:val="Normal"/>
    <w:link w:val="IntenseQuoteChar"/>
    <w:uiPriority w:val="30"/>
    <w:qFormat/>
    <w:rsid w:val="006D16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16C5"/>
    <w:rPr>
      <w:i/>
      <w:iCs/>
      <w:color w:val="2F5496" w:themeColor="accent1" w:themeShade="BF"/>
    </w:rPr>
  </w:style>
  <w:style w:type="character" w:styleId="IntenseReference">
    <w:name w:val="Intense Reference"/>
    <w:basedOn w:val="DefaultParagraphFont"/>
    <w:uiPriority w:val="32"/>
    <w:qFormat/>
    <w:rsid w:val="006D16C5"/>
    <w:rPr>
      <w:b/>
      <w:bCs/>
      <w:smallCaps/>
      <w:color w:val="2F5496" w:themeColor="accent1" w:themeShade="BF"/>
      <w:spacing w:val="5"/>
    </w:rPr>
  </w:style>
  <w:style w:type="paragraph" w:customStyle="1" w:styleId="toc-list-item">
    <w:name w:val="toc-list-item"/>
    <w:basedOn w:val="Normal"/>
    <w:rsid w:val="006D16C5"/>
    <w:pPr>
      <w:spacing w:before="100" w:beforeAutospacing="1" w:after="100" w:afterAutospacing="1"/>
    </w:pPr>
    <w:rPr>
      <w:rFonts w:ascii="Times New Roman" w:eastAsia="Times New Roman" w:hAnsi="Times New Roman" w:cs="Times New Roman"/>
      <w:lang w:eastAsia="en-GB"/>
    </w:rPr>
  </w:style>
  <w:style w:type="character" w:styleId="Hyperlink">
    <w:name w:val="Hyperlink"/>
    <w:basedOn w:val="DefaultParagraphFont"/>
    <w:uiPriority w:val="99"/>
    <w:semiHidden/>
    <w:unhideWhenUsed/>
    <w:rsid w:val="006D16C5"/>
    <w:rPr>
      <w:color w:val="0000FF"/>
      <w:u w:val="single"/>
    </w:rPr>
  </w:style>
  <w:style w:type="character" w:styleId="FollowedHyperlink">
    <w:name w:val="FollowedHyperlink"/>
    <w:basedOn w:val="DefaultParagraphFont"/>
    <w:uiPriority w:val="99"/>
    <w:semiHidden/>
    <w:unhideWhenUsed/>
    <w:rsid w:val="006D16C5"/>
    <w:rPr>
      <w:color w:val="954F72" w:themeColor="followedHyperlink"/>
      <w:u w:val="single"/>
    </w:rPr>
  </w:style>
  <w:style w:type="paragraph" w:styleId="NormalWeb">
    <w:name w:val="Normal (Web)"/>
    <w:basedOn w:val="Normal"/>
    <w:uiPriority w:val="99"/>
    <w:semiHidden/>
    <w:unhideWhenUsed/>
    <w:rsid w:val="006D16C5"/>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6D16C5"/>
    <w:rPr>
      <w:b/>
      <w:bCs/>
    </w:rPr>
  </w:style>
  <w:style w:type="character" w:styleId="HTMLCode">
    <w:name w:val="HTML Code"/>
    <w:basedOn w:val="DefaultParagraphFont"/>
    <w:uiPriority w:val="99"/>
    <w:semiHidden/>
    <w:unhideWhenUsed/>
    <w:rsid w:val="006D16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17721">
      <w:bodyDiv w:val="1"/>
      <w:marLeft w:val="0"/>
      <w:marRight w:val="0"/>
      <w:marTop w:val="0"/>
      <w:marBottom w:val="0"/>
      <w:divBdr>
        <w:top w:val="none" w:sz="0" w:space="0" w:color="auto"/>
        <w:left w:val="none" w:sz="0" w:space="0" w:color="auto"/>
        <w:bottom w:val="none" w:sz="0" w:space="0" w:color="auto"/>
        <w:right w:val="none" w:sz="0" w:space="0" w:color="auto"/>
      </w:divBdr>
    </w:div>
    <w:div w:id="716928529">
      <w:bodyDiv w:val="1"/>
      <w:marLeft w:val="0"/>
      <w:marRight w:val="0"/>
      <w:marTop w:val="0"/>
      <w:marBottom w:val="0"/>
      <w:divBdr>
        <w:top w:val="none" w:sz="0" w:space="0" w:color="auto"/>
        <w:left w:val="none" w:sz="0" w:space="0" w:color="auto"/>
        <w:bottom w:val="none" w:sz="0" w:space="0" w:color="auto"/>
        <w:right w:val="none" w:sz="0" w:space="0" w:color="auto"/>
      </w:divBdr>
      <w:divsChild>
        <w:div w:id="353190329">
          <w:marLeft w:val="0"/>
          <w:marRight w:val="0"/>
          <w:marTop w:val="0"/>
          <w:marBottom w:val="528"/>
          <w:divBdr>
            <w:top w:val="single" w:sz="2" w:space="14" w:color="EBEBEB"/>
            <w:left w:val="single" w:sz="2" w:space="19" w:color="EBEBEB"/>
            <w:bottom w:val="single" w:sz="2" w:space="14" w:color="EBEBEB"/>
            <w:right w:val="single" w:sz="2" w:space="19" w:color="EBEBEB"/>
          </w:divBdr>
          <w:divsChild>
            <w:div w:id="1348097597">
              <w:marLeft w:val="0"/>
              <w:marRight w:val="0"/>
              <w:marTop w:val="0"/>
              <w:marBottom w:val="0"/>
              <w:divBdr>
                <w:top w:val="single" w:sz="2" w:space="0" w:color="EBEBEB"/>
                <w:left w:val="single" w:sz="2" w:space="0" w:color="EBEBEB"/>
                <w:bottom w:val="single" w:sz="2" w:space="0" w:color="EBEBEB"/>
                <w:right w:val="single" w:sz="2" w:space="0" w:color="EBEBEB"/>
              </w:divBdr>
            </w:div>
          </w:divsChild>
        </w:div>
        <w:div w:id="1064065283">
          <w:marLeft w:val="0"/>
          <w:marRight w:val="0"/>
          <w:marTop w:val="0"/>
          <w:marBottom w:val="528"/>
          <w:divBdr>
            <w:top w:val="single" w:sz="2" w:space="14" w:color="EBEBEB"/>
            <w:left w:val="single" w:sz="2" w:space="19" w:color="EBEBEB"/>
            <w:bottom w:val="single" w:sz="2" w:space="14" w:color="EBEBEB"/>
            <w:right w:val="single" w:sz="2" w:space="19" w:color="EBEBEB"/>
          </w:divBdr>
          <w:divsChild>
            <w:div w:id="353190294">
              <w:marLeft w:val="0"/>
              <w:marRight w:val="0"/>
              <w:marTop w:val="0"/>
              <w:marBottom w:val="0"/>
              <w:divBdr>
                <w:top w:val="single" w:sz="2" w:space="0" w:color="EBEBEB"/>
                <w:left w:val="single" w:sz="2" w:space="0" w:color="EBEBEB"/>
                <w:bottom w:val="single" w:sz="2" w:space="0" w:color="EBEBEB"/>
                <w:right w:val="single" w:sz="2" w:space="0" w:color="EBEBEB"/>
              </w:divBdr>
            </w:div>
          </w:divsChild>
        </w:div>
        <w:div w:id="1859657187">
          <w:marLeft w:val="0"/>
          <w:marRight w:val="0"/>
          <w:marTop w:val="0"/>
          <w:marBottom w:val="528"/>
          <w:divBdr>
            <w:top w:val="single" w:sz="2" w:space="14" w:color="EBEBEB"/>
            <w:left w:val="single" w:sz="2" w:space="19" w:color="EBEBEB"/>
            <w:bottom w:val="single" w:sz="2" w:space="14" w:color="EBEBEB"/>
            <w:right w:val="single" w:sz="2" w:space="19" w:color="EBEBEB"/>
          </w:divBdr>
          <w:divsChild>
            <w:div w:id="1768774208">
              <w:marLeft w:val="0"/>
              <w:marRight w:val="0"/>
              <w:marTop w:val="0"/>
              <w:marBottom w:val="0"/>
              <w:divBdr>
                <w:top w:val="single" w:sz="2" w:space="0" w:color="EBEBEB"/>
                <w:left w:val="single" w:sz="2" w:space="0" w:color="EBEBEB"/>
                <w:bottom w:val="single" w:sz="2" w:space="0" w:color="EBEBEB"/>
                <w:right w:val="single" w:sz="2" w:space="0" w:color="EBEBEB"/>
              </w:divBdr>
            </w:div>
          </w:divsChild>
        </w:div>
        <w:div w:id="25302885">
          <w:marLeft w:val="0"/>
          <w:marRight w:val="0"/>
          <w:marTop w:val="0"/>
          <w:marBottom w:val="528"/>
          <w:divBdr>
            <w:top w:val="single" w:sz="2" w:space="14" w:color="EBEBEB"/>
            <w:left w:val="single" w:sz="2" w:space="19" w:color="EBEBEB"/>
            <w:bottom w:val="single" w:sz="2" w:space="14" w:color="EBEBEB"/>
            <w:right w:val="single" w:sz="2" w:space="19" w:color="EBEBEB"/>
          </w:divBdr>
          <w:divsChild>
            <w:div w:id="480536423">
              <w:marLeft w:val="0"/>
              <w:marRight w:val="0"/>
              <w:marTop w:val="0"/>
              <w:marBottom w:val="0"/>
              <w:divBdr>
                <w:top w:val="single" w:sz="2" w:space="0" w:color="EBEBEB"/>
                <w:left w:val="single" w:sz="2" w:space="0" w:color="EBEBEB"/>
                <w:bottom w:val="single" w:sz="2" w:space="0" w:color="EBEBEB"/>
                <w:right w:val="single" w:sz="2" w:space="0" w:color="EBEBEB"/>
              </w:divBdr>
            </w:div>
          </w:divsChild>
        </w:div>
        <w:div w:id="923417709">
          <w:marLeft w:val="0"/>
          <w:marRight w:val="0"/>
          <w:marTop w:val="0"/>
          <w:marBottom w:val="528"/>
          <w:divBdr>
            <w:top w:val="single" w:sz="2" w:space="14" w:color="EBEBEB"/>
            <w:left w:val="single" w:sz="2" w:space="19" w:color="EBEBEB"/>
            <w:bottom w:val="single" w:sz="2" w:space="14" w:color="EBEBEB"/>
            <w:right w:val="single" w:sz="2" w:space="19" w:color="EBEBEB"/>
          </w:divBdr>
          <w:divsChild>
            <w:div w:id="568615144">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opscube.com/jenkins-pipeline-as-code/" TargetMode="External"/><Relationship Id="rId18" Type="http://schemas.openxmlformats.org/officeDocument/2006/relationships/hyperlink" Target="https://plugins.jenkins.io/pipeline-aws/?ref=devopscube.com" TargetMode="External"/><Relationship Id="rId26" Type="http://schemas.openxmlformats.org/officeDocument/2006/relationships/hyperlink" Target="https://devopscube.com/setup-agents-on-jenkins-2/" TargetMode="External"/><Relationship Id="rId39" Type="http://schemas.openxmlformats.org/officeDocument/2006/relationships/image" Target="media/image9.png"/><Relationship Id="rId21" Type="http://schemas.openxmlformats.org/officeDocument/2006/relationships/hyperlink" Target="https://plugins.jenkins.io/?ref=devopscube.com" TargetMode="External"/><Relationship Id="rId34" Type="http://schemas.openxmlformats.org/officeDocument/2006/relationships/hyperlink" Target="https://devopscube.com/jenkins-backup-data-configurations/" TargetMode="External"/><Relationship Id="rId42" Type="http://schemas.openxmlformats.org/officeDocument/2006/relationships/hyperlink" Target="https://devopscube.com/gitlab-architecture/" TargetMode="External"/><Relationship Id="rId7" Type="http://schemas.openxmlformats.org/officeDocument/2006/relationships/hyperlink" Target="https://devopscube.com/content/images/2025/03/image-38-12.png" TargetMode="External"/><Relationship Id="rId2" Type="http://schemas.openxmlformats.org/officeDocument/2006/relationships/styles" Target="styles.xml"/><Relationship Id="rId16" Type="http://schemas.openxmlformats.org/officeDocument/2006/relationships/hyperlink" Target="https://devopscube.com/content/images/2025/03/image-21-16.png" TargetMode="External"/><Relationship Id="rId20" Type="http://schemas.openxmlformats.org/officeDocument/2006/relationships/image" Target="media/image5.png"/><Relationship Id="rId29" Type="http://schemas.openxmlformats.org/officeDocument/2006/relationships/hyperlink" Target="https://devopscube.com/docker-containers-as-build-agents-jenkins/" TargetMode="External"/><Relationship Id="rId41" Type="http://schemas.openxmlformats.org/officeDocument/2006/relationships/hyperlink" Target="https://devopscube.com/become-devops-engineer/" TargetMode="External"/><Relationship Id="rId1" Type="http://schemas.openxmlformats.org/officeDocument/2006/relationships/numbering" Target="numbering.xml"/><Relationship Id="rId6" Type="http://schemas.openxmlformats.org/officeDocument/2006/relationships/hyperlink" Target="https://www.jetbrains.com/lp/devecosystem-2023/team-tools/?ref=devopscube.com" TargetMode="External"/><Relationship Id="rId11" Type="http://schemas.openxmlformats.org/officeDocument/2006/relationships/hyperlink" Target="https://devopscube.com/content/images/2025/03/jenkins-architecture-1.gif" TargetMode="External"/><Relationship Id="rId24" Type="http://schemas.openxmlformats.org/officeDocument/2006/relationships/hyperlink" Target="https://devopscube.com/content/images/2025/03/image-25-15.png" TargetMode="External"/><Relationship Id="rId32" Type="http://schemas.openxmlformats.org/officeDocument/2006/relationships/hyperlink" Target="https://devopscube.com/docker-containers-as-build-slaves-jenkins/" TargetMode="External"/><Relationship Id="rId37" Type="http://schemas.openxmlformats.org/officeDocument/2006/relationships/hyperlink" Target="https://devopscube.com/jenkins-2-tutorials-getting-started-guide/" TargetMode="External"/><Relationship Id="rId40" Type="http://schemas.openxmlformats.org/officeDocument/2006/relationships/hyperlink" Target="https://devopscube.com/jenkins-2-tutorials-getting-started-guide/" TargetMode="External"/><Relationship Id="rId5" Type="http://schemas.openxmlformats.org/officeDocument/2006/relationships/hyperlink" Target="https://devopscube.com/continuous-integration-delivery-deployment/" TargetMode="External"/><Relationship Id="rId15" Type="http://schemas.openxmlformats.org/officeDocument/2006/relationships/image" Target="media/image3.png"/><Relationship Id="rId23" Type="http://schemas.openxmlformats.org/officeDocument/2006/relationships/hyperlink" Target="https://devopscube.com/what-is-docker/" TargetMode="External"/><Relationship Id="rId28" Type="http://schemas.openxmlformats.org/officeDocument/2006/relationships/hyperlink" Target="https://devopscube.com/setup-agents-on-jenkins-2/" TargetMode="External"/><Relationship Id="rId36" Type="http://schemas.openxmlformats.org/officeDocument/2006/relationships/image" Target="media/image8.png"/><Relationship Id="rId10" Type="http://schemas.openxmlformats.org/officeDocument/2006/relationships/hyperlink" Target="https://devopscube.com/infrastructure-as-code-configuration-management/" TargetMode="External"/><Relationship Id="rId19" Type="http://schemas.openxmlformats.org/officeDocument/2006/relationships/hyperlink" Target="https://devopscube.com/content/images/2025/03/image-23-21.png" TargetMode="External"/><Relationship Id="rId31" Type="http://schemas.openxmlformats.org/officeDocument/2006/relationships/image" Target="media/image7.gif"/><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evopscube.com/jenkins-pipeline-as-code/" TargetMode="External"/><Relationship Id="rId14" Type="http://schemas.openxmlformats.org/officeDocument/2006/relationships/hyperlink" Target="https://devopscube.com/content/images/2025/03/image-27-17.png" TargetMode="External"/><Relationship Id="rId22" Type="http://schemas.openxmlformats.org/officeDocument/2006/relationships/hyperlink" Target="https://devopscube.ghost.io/setup-hashicorp-vault-beginners-guide/?ref=devopscube.com" TargetMode="External"/><Relationship Id="rId27" Type="http://schemas.openxmlformats.org/officeDocument/2006/relationships/hyperlink" Target="https://docs.oracle.com/javase/tutorial/deployment/deploymentInDepth/jnlp.html?ref=devopscube.com" TargetMode="External"/><Relationship Id="rId30" Type="http://schemas.openxmlformats.org/officeDocument/2006/relationships/hyperlink" Target="https://devopscube.com/content/images/2025/03/jenkins-agent-conneticity-1.gif" TargetMode="External"/><Relationship Id="rId35" Type="http://schemas.openxmlformats.org/officeDocument/2006/relationships/hyperlink" Target="https://devopscube.com/content/images/2025/03/image-28-14.png"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2.gif"/><Relationship Id="rId17" Type="http://schemas.openxmlformats.org/officeDocument/2006/relationships/image" Target="media/image4.png"/><Relationship Id="rId25" Type="http://schemas.openxmlformats.org/officeDocument/2006/relationships/image" Target="media/image6.png"/><Relationship Id="rId33" Type="http://schemas.openxmlformats.org/officeDocument/2006/relationships/hyperlink" Target="https://devopscube.com/jenkins-build-agents-kubernetes/" TargetMode="External"/><Relationship Id="rId38" Type="http://schemas.openxmlformats.org/officeDocument/2006/relationships/hyperlink" Target="https://devopscube.com/content/images/2025/03/jenkins-blue-ocean-1.png"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1671</Words>
  <Characters>9526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Jitender Kalra</dc:creator>
  <cp:keywords/>
  <dc:description/>
  <cp:lastModifiedBy>Jitender Kalra</cp:lastModifiedBy>
  <cp:revision>2</cp:revision>
  <dcterms:created xsi:type="dcterms:W3CDTF">2025-12-07T22:09:00Z</dcterms:created>
  <dcterms:modified xsi:type="dcterms:W3CDTF">2025-12-09T05:33:00Z</dcterms:modified>
</cp:coreProperties>
</file>