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F20BA1" w14:textId="77777777" w:rsidR="000D5D6A" w:rsidRPr="000D5D6A" w:rsidRDefault="000D5D6A" w:rsidP="00F74410">
      <w:pPr>
        <w:spacing w:before="100" w:beforeAutospacing="1" w:after="100" w:afterAutospacing="1" w:line="240" w:lineRule="auto"/>
        <w:jc w:val="center"/>
        <w:outlineLvl w:val="2"/>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Energy Usage of a Family and Its Carbon Footprint</w:t>
      </w:r>
    </w:p>
    <w:p w14:paraId="7A4306FE" w14:textId="26DCD108" w:rsidR="000D5D6A" w:rsidRPr="000D5D6A" w:rsidRDefault="00462FC7" w:rsidP="6457C4C6">
      <w:pPr>
        <w:spacing w:after="0" w:line="240" w:lineRule="auto"/>
        <w:jc w:val="both"/>
        <w:rPr>
          <w:rFonts w:ascii="Arial" w:eastAsia="Times New Roman" w:hAnsi="Arial" w:cs="Arial"/>
          <w:lang w:eastAsia="en-IN"/>
        </w:rPr>
      </w:pPr>
      <w:r w:rsidRPr="00D06379">
        <w:rPr>
          <w:rFonts w:ascii="Arial" w:hAnsi="Arial" w:cs="Arial"/>
        </w:rPr>
        <w:t xml:space="preserve">Let us zoom in on one household's energy use and its carbon output. </w:t>
      </w:r>
      <w:r w:rsidR="00D06379" w:rsidRPr="00D06379">
        <w:rPr>
          <w:rFonts w:ascii="Arial" w:hAnsi="Arial" w:cs="Arial"/>
        </w:rPr>
        <w:t>Like</w:t>
      </w:r>
      <w:r w:rsidRPr="00D06379">
        <w:rPr>
          <w:rFonts w:ascii="Arial" w:hAnsi="Arial" w:cs="Arial"/>
        </w:rPr>
        <w:t xml:space="preserve"> the consumption patterns of a city, families receive their energy from a combination of renewable sources: solar panels, wind energy, and hydroelectric power. Although renewable sources are part of the mix, households still generate carbon due to their total energy consumption. Ultimately, it is about understanding the data and taking steps toward energy efficiency and reducing carbon </w:t>
      </w:r>
      <w:r w:rsidR="00D06379" w:rsidRPr="00D06379">
        <w:rPr>
          <w:rFonts w:ascii="Arial" w:hAnsi="Arial" w:cs="Arial"/>
        </w:rPr>
        <w:t>output.</w:t>
      </w:r>
    </w:p>
    <w:p w14:paraId="463DCCA2" w14:textId="15CAE546" w:rsidR="000D5D6A" w:rsidRPr="000D5D6A" w:rsidRDefault="00480530" w:rsidP="00C02F2B">
      <w:pPr>
        <w:spacing w:after="0" w:line="24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pict w14:anchorId="727D04E5">
          <v:rect id="_x0000_i1025" style="width:0;height:1.5pt" o:hralign="center" o:hrstd="t" o:hr="t" fillcolor="#a0a0a0" stroked="f"/>
        </w:pict>
      </w:r>
    </w:p>
    <w:p w14:paraId="4BE045D5" w14:textId="77777777" w:rsidR="000D5D6A" w:rsidRPr="000D5D6A" w:rsidRDefault="000D5D6A" w:rsidP="00C02F2B">
      <w:pPr>
        <w:spacing w:before="100" w:beforeAutospacing="1" w:after="100" w:afterAutospacing="1" w:line="240" w:lineRule="auto"/>
        <w:jc w:val="both"/>
        <w:outlineLvl w:val="2"/>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The Dataset: Monthly Energy Usage and Carbon Emissions</w:t>
      </w:r>
    </w:p>
    <w:p w14:paraId="75E3D431" w14:textId="6BAEB276" w:rsidR="000D5D6A" w:rsidRPr="000D5D6A" w:rsidRDefault="00633A90" w:rsidP="6457C4C6">
      <w:pPr>
        <w:spacing w:before="100" w:beforeAutospacing="1" w:after="100" w:afterAutospacing="1" w:line="240" w:lineRule="auto"/>
        <w:jc w:val="both"/>
        <w:rPr>
          <w:rFonts w:ascii="Arial" w:eastAsia="Times New Roman" w:hAnsi="Arial" w:cs="Arial"/>
          <w:kern w:val="0"/>
          <w:lang w:eastAsia="en-IN"/>
          <w14:ligatures w14:val="none"/>
        </w:rPr>
      </w:pPr>
      <w:r w:rsidRPr="00633A90">
        <w:rPr>
          <w:rFonts w:ascii="Arial" w:eastAsia="Times New Roman" w:hAnsi="Arial" w:cs="Arial"/>
          <w:kern w:val="0"/>
          <w:lang w:eastAsia="en-IN"/>
          <w14:ligatures w14:val="none"/>
        </w:rPr>
        <w:t xml:space="preserve">The following table shows the summary of the household's solar, wind, and hydro generations. In addition, there is the total energy consumption of the household coupled with the corresponding carbon emissions, with a view to </w:t>
      </w:r>
      <w:r w:rsidR="00643298" w:rsidRPr="00633A90">
        <w:rPr>
          <w:rFonts w:ascii="Arial" w:eastAsia="Times New Roman" w:hAnsi="Arial" w:cs="Arial"/>
          <w:kern w:val="0"/>
          <w:lang w:eastAsia="en-IN"/>
          <w14:ligatures w14:val="none"/>
        </w:rPr>
        <w:t>considering</w:t>
      </w:r>
      <w:r w:rsidRPr="00633A90">
        <w:rPr>
          <w:rFonts w:ascii="Arial" w:eastAsia="Times New Roman" w:hAnsi="Arial" w:cs="Arial"/>
          <w:kern w:val="0"/>
          <w:lang w:eastAsia="en-IN"/>
          <w14:ligatures w14:val="none"/>
        </w:rPr>
        <w:t xml:space="preserve"> the emission factor of 0.475 kg of CO2 per kWh.</w:t>
      </w:r>
    </w:p>
    <w:p w14:paraId="0B7709E1" w14:textId="29503BE9" w:rsidR="6457C4C6" w:rsidRDefault="6457C4C6" w:rsidP="6457C4C6">
      <w:pPr>
        <w:spacing w:beforeAutospacing="1" w:afterAutospacing="1" w:line="240" w:lineRule="auto"/>
        <w:jc w:val="both"/>
        <w:rPr>
          <w:rFonts w:ascii="Arial" w:eastAsia="Times New Roman" w:hAnsi="Arial" w:cs="Arial"/>
          <w:lang w:eastAsia="en-IN"/>
        </w:rPr>
      </w:pPr>
    </w:p>
    <w:tbl>
      <w:tblPr>
        <w:tblStyle w:val="TableGrid"/>
        <w:tblW w:w="0" w:type="auto"/>
        <w:tblLook w:val="04A0" w:firstRow="1" w:lastRow="0" w:firstColumn="1" w:lastColumn="0" w:noHBand="0" w:noVBand="1"/>
      </w:tblPr>
      <w:tblGrid>
        <w:gridCol w:w="1354"/>
        <w:gridCol w:w="1083"/>
        <w:gridCol w:w="1079"/>
        <w:gridCol w:w="1135"/>
        <w:gridCol w:w="2503"/>
        <w:gridCol w:w="1862"/>
      </w:tblGrid>
      <w:tr w:rsidR="005B6550" w:rsidRPr="000D5D6A" w14:paraId="34C177E0" w14:textId="77777777" w:rsidTr="005B6550">
        <w:tc>
          <w:tcPr>
            <w:tcW w:w="0" w:type="auto"/>
            <w:hideMark/>
          </w:tcPr>
          <w:p w14:paraId="40505782"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Month</w:t>
            </w:r>
          </w:p>
        </w:tc>
        <w:tc>
          <w:tcPr>
            <w:tcW w:w="0" w:type="auto"/>
            <w:hideMark/>
          </w:tcPr>
          <w:p w14:paraId="6539EBDE"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Solar (kWh)</w:t>
            </w:r>
          </w:p>
        </w:tc>
        <w:tc>
          <w:tcPr>
            <w:tcW w:w="0" w:type="auto"/>
            <w:hideMark/>
          </w:tcPr>
          <w:p w14:paraId="7A1A9516"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Wind (kWh)</w:t>
            </w:r>
          </w:p>
        </w:tc>
        <w:tc>
          <w:tcPr>
            <w:tcW w:w="0" w:type="auto"/>
            <w:hideMark/>
          </w:tcPr>
          <w:p w14:paraId="68D66D58"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Hydro (kWh)</w:t>
            </w:r>
          </w:p>
        </w:tc>
        <w:tc>
          <w:tcPr>
            <w:tcW w:w="0" w:type="auto"/>
            <w:hideMark/>
          </w:tcPr>
          <w:p w14:paraId="052DA8A8"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Total Energy Consumption (kWh)</w:t>
            </w:r>
          </w:p>
        </w:tc>
        <w:tc>
          <w:tcPr>
            <w:tcW w:w="0" w:type="auto"/>
            <w:hideMark/>
          </w:tcPr>
          <w:p w14:paraId="43ABE6C9"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Carbon Emissions (kg)</w:t>
            </w:r>
          </w:p>
        </w:tc>
      </w:tr>
      <w:tr w:rsidR="005B6550" w:rsidRPr="000D5D6A" w14:paraId="72CFE033" w14:textId="77777777" w:rsidTr="005B6550">
        <w:tc>
          <w:tcPr>
            <w:tcW w:w="0" w:type="auto"/>
            <w:hideMark/>
          </w:tcPr>
          <w:p w14:paraId="7D20917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January</w:t>
            </w:r>
          </w:p>
        </w:tc>
        <w:tc>
          <w:tcPr>
            <w:tcW w:w="0" w:type="auto"/>
            <w:hideMark/>
          </w:tcPr>
          <w:p w14:paraId="6579217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7306156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4B708A61"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3779834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1500</w:t>
            </w:r>
          </w:p>
        </w:tc>
        <w:tc>
          <w:tcPr>
            <w:tcW w:w="0" w:type="auto"/>
            <w:hideMark/>
          </w:tcPr>
          <w:p w14:paraId="4BAE250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712.5</w:t>
            </w:r>
          </w:p>
        </w:tc>
      </w:tr>
      <w:tr w:rsidR="005B6550" w:rsidRPr="000D5D6A" w14:paraId="09B90409" w14:textId="77777777" w:rsidTr="005B6550">
        <w:tc>
          <w:tcPr>
            <w:tcW w:w="0" w:type="auto"/>
            <w:hideMark/>
          </w:tcPr>
          <w:p w14:paraId="2BD8F02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February</w:t>
            </w:r>
          </w:p>
        </w:tc>
        <w:tc>
          <w:tcPr>
            <w:tcW w:w="0" w:type="auto"/>
            <w:hideMark/>
          </w:tcPr>
          <w:p w14:paraId="3C80CF2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550</w:t>
            </w:r>
          </w:p>
        </w:tc>
        <w:tc>
          <w:tcPr>
            <w:tcW w:w="0" w:type="auto"/>
            <w:hideMark/>
          </w:tcPr>
          <w:p w14:paraId="349892C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450</w:t>
            </w:r>
          </w:p>
        </w:tc>
        <w:tc>
          <w:tcPr>
            <w:tcW w:w="0" w:type="auto"/>
            <w:hideMark/>
          </w:tcPr>
          <w:p w14:paraId="5C43437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1B810DE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1400</w:t>
            </w:r>
          </w:p>
        </w:tc>
        <w:tc>
          <w:tcPr>
            <w:tcW w:w="0" w:type="auto"/>
            <w:hideMark/>
          </w:tcPr>
          <w:p w14:paraId="40FECAD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665</w:t>
            </w:r>
          </w:p>
        </w:tc>
      </w:tr>
      <w:tr w:rsidR="005B6550" w:rsidRPr="000D5D6A" w14:paraId="23995163" w14:textId="77777777" w:rsidTr="005B6550">
        <w:tc>
          <w:tcPr>
            <w:tcW w:w="0" w:type="auto"/>
            <w:hideMark/>
          </w:tcPr>
          <w:p w14:paraId="19DC83E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March</w:t>
            </w:r>
          </w:p>
        </w:tc>
        <w:tc>
          <w:tcPr>
            <w:tcW w:w="0" w:type="auto"/>
            <w:hideMark/>
          </w:tcPr>
          <w:p w14:paraId="3BBCABA1"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700</w:t>
            </w:r>
          </w:p>
        </w:tc>
        <w:tc>
          <w:tcPr>
            <w:tcW w:w="0" w:type="auto"/>
            <w:hideMark/>
          </w:tcPr>
          <w:p w14:paraId="5011053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38031FD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6AE9992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1600</w:t>
            </w:r>
          </w:p>
        </w:tc>
        <w:tc>
          <w:tcPr>
            <w:tcW w:w="0" w:type="auto"/>
            <w:hideMark/>
          </w:tcPr>
          <w:p w14:paraId="1EA463E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760</w:t>
            </w:r>
          </w:p>
        </w:tc>
      </w:tr>
      <w:tr w:rsidR="005B6550" w:rsidRPr="000D5D6A" w14:paraId="21B35777" w14:textId="77777777" w:rsidTr="005B6550">
        <w:tc>
          <w:tcPr>
            <w:tcW w:w="0" w:type="auto"/>
            <w:hideMark/>
          </w:tcPr>
          <w:p w14:paraId="4BD40CD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April</w:t>
            </w:r>
          </w:p>
        </w:tc>
        <w:tc>
          <w:tcPr>
            <w:tcW w:w="0" w:type="auto"/>
            <w:hideMark/>
          </w:tcPr>
          <w:p w14:paraId="20FD980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750</w:t>
            </w:r>
          </w:p>
        </w:tc>
        <w:tc>
          <w:tcPr>
            <w:tcW w:w="0" w:type="auto"/>
            <w:hideMark/>
          </w:tcPr>
          <w:p w14:paraId="3BBF25E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550</w:t>
            </w:r>
          </w:p>
        </w:tc>
        <w:tc>
          <w:tcPr>
            <w:tcW w:w="0" w:type="auto"/>
            <w:hideMark/>
          </w:tcPr>
          <w:p w14:paraId="2F1E007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2D03834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1700</w:t>
            </w:r>
          </w:p>
        </w:tc>
        <w:tc>
          <w:tcPr>
            <w:tcW w:w="0" w:type="auto"/>
            <w:hideMark/>
          </w:tcPr>
          <w:p w14:paraId="7AD03CA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807.5</w:t>
            </w:r>
          </w:p>
        </w:tc>
      </w:tr>
      <w:tr w:rsidR="005B6550" w:rsidRPr="000D5D6A" w14:paraId="65AB7515" w14:textId="77777777" w:rsidTr="005B6550">
        <w:tc>
          <w:tcPr>
            <w:tcW w:w="0" w:type="auto"/>
            <w:hideMark/>
          </w:tcPr>
          <w:p w14:paraId="782F3BA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May</w:t>
            </w:r>
          </w:p>
        </w:tc>
        <w:tc>
          <w:tcPr>
            <w:tcW w:w="0" w:type="auto"/>
            <w:hideMark/>
          </w:tcPr>
          <w:p w14:paraId="47117F0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800</w:t>
            </w:r>
          </w:p>
        </w:tc>
        <w:tc>
          <w:tcPr>
            <w:tcW w:w="0" w:type="auto"/>
            <w:hideMark/>
          </w:tcPr>
          <w:p w14:paraId="0543942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0C9756C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24E8525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1800</w:t>
            </w:r>
          </w:p>
        </w:tc>
        <w:tc>
          <w:tcPr>
            <w:tcW w:w="0" w:type="auto"/>
            <w:hideMark/>
          </w:tcPr>
          <w:p w14:paraId="7FAB320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855</w:t>
            </w:r>
          </w:p>
        </w:tc>
      </w:tr>
      <w:tr w:rsidR="005B6550" w:rsidRPr="000D5D6A" w14:paraId="78A90AFC" w14:textId="77777777" w:rsidTr="005B6550">
        <w:tc>
          <w:tcPr>
            <w:tcW w:w="0" w:type="auto"/>
            <w:hideMark/>
          </w:tcPr>
          <w:p w14:paraId="7DB7A38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June</w:t>
            </w:r>
          </w:p>
        </w:tc>
        <w:tc>
          <w:tcPr>
            <w:tcW w:w="0" w:type="auto"/>
            <w:hideMark/>
          </w:tcPr>
          <w:p w14:paraId="090990B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850</w:t>
            </w:r>
          </w:p>
        </w:tc>
        <w:tc>
          <w:tcPr>
            <w:tcW w:w="0" w:type="auto"/>
            <w:hideMark/>
          </w:tcPr>
          <w:p w14:paraId="4F02981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650</w:t>
            </w:r>
          </w:p>
        </w:tc>
        <w:tc>
          <w:tcPr>
            <w:tcW w:w="0" w:type="auto"/>
            <w:hideMark/>
          </w:tcPr>
          <w:p w14:paraId="3190DC9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1D6B052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1900</w:t>
            </w:r>
          </w:p>
        </w:tc>
        <w:tc>
          <w:tcPr>
            <w:tcW w:w="0" w:type="auto"/>
            <w:hideMark/>
          </w:tcPr>
          <w:p w14:paraId="2DB0F4B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902.5</w:t>
            </w:r>
          </w:p>
        </w:tc>
      </w:tr>
      <w:tr w:rsidR="005B6550" w:rsidRPr="000D5D6A" w14:paraId="1299BC6C" w14:textId="77777777" w:rsidTr="005B6550">
        <w:tc>
          <w:tcPr>
            <w:tcW w:w="0" w:type="auto"/>
            <w:hideMark/>
          </w:tcPr>
          <w:p w14:paraId="0817651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July</w:t>
            </w:r>
          </w:p>
        </w:tc>
        <w:tc>
          <w:tcPr>
            <w:tcW w:w="0" w:type="auto"/>
            <w:hideMark/>
          </w:tcPr>
          <w:p w14:paraId="048D69B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900</w:t>
            </w:r>
          </w:p>
        </w:tc>
        <w:tc>
          <w:tcPr>
            <w:tcW w:w="0" w:type="auto"/>
            <w:hideMark/>
          </w:tcPr>
          <w:p w14:paraId="401E375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700</w:t>
            </w:r>
          </w:p>
        </w:tc>
        <w:tc>
          <w:tcPr>
            <w:tcW w:w="0" w:type="auto"/>
            <w:hideMark/>
          </w:tcPr>
          <w:p w14:paraId="623E3A4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084FAE8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2000</w:t>
            </w:r>
          </w:p>
        </w:tc>
        <w:tc>
          <w:tcPr>
            <w:tcW w:w="0" w:type="auto"/>
            <w:hideMark/>
          </w:tcPr>
          <w:p w14:paraId="73E77C5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950</w:t>
            </w:r>
          </w:p>
        </w:tc>
      </w:tr>
      <w:tr w:rsidR="005B6550" w:rsidRPr="000D5D6A" w14:paraId="25EE5F4E" w14:textId="77777777" w:rsidTr="005B6550">
        <w:tc>
          <w:tcPr>
            <w:tcW w:w="0" w:type="auto"/>
            <w:hideMark/>
          </w:tcPr>
          <w:p w14:paraId="2EDE324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August</w:t>
            </w:r>
          </w:p>
        </w:tc>
        <w:tc>
          <w:tcPr>
            <w:tcW w:w="0" w:type="auto"/>
            <w:hideMark/>
          </w:tcPr>
          <w:p w14:paraId="1D3CC79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950</w:t>
            </w:r>
          </w:p>
        </w:tc>
        <w:tc>
          <w:tcPr>
            <w:tcW w:w="0" w:type="auto"/>
            <w:hideMark/>
          </w:tcPr>
          <w:p w14:paraId="3FC1728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750</w:t>
            </w:r>
          </w:p>
        </w:tc>
        <w:tc>
          <w:tcPr>
            <w:tcW w:w="0" w:type="auto"/>
            <w:hideMark/>
          </w:tcPr>
          <w:p w14:paraId="7B535EE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486C0CF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2100</w:t>
            </w:r>
          </w:p>
        </w:tc>
        <w:tc>
          <w:tcPr>
            <w:tcW w:w="0" w:type="auto"/>
            <w:hideMark/>
          </w:tcPr>
          <w:p w14:paraId="743B671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997.5</w:t>
            </w:r>
          </w:p>
        </w:tc>
      </w:tr>
      <w:tr w:rsidR="005B6550" w:rsidRPr="000D5D6A" w14:paraId="4366ABE3" w14:textId="77777777" w:rsidTr="005B6550">
        <w:tc>
          <w:tcPr>
            <w:tcW w:w="0" w:type="auto"/>
            <w:hideMark/>
          </w:tcPr>
          <w:p w14:paraId="44CB02A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September</w:t>
            </w:r>
          </w:p>
        </w:tc>
        <w:tc>
          <w:tcPr>
            <w:tcW w:w="0" w:type="auto"/>
            <w:hideMark/>
          </w:tcPr>
          <w:p w14:paraId="3B32DB2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800</w:t>
            </w:r>
          </w:p>
        </w:tc>
        <w:tc>
          <w:tcPr>
            <w:tcW w:w="0" w:type="auto"/>
            <w:hideMark/>
          </w:tcPr>
          <w:p w14:paraId="290D358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7ACAC91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509163C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1800</w:t>
            </w:r>
          </w:p>
        </w:tc>
        <w:tc>
          <w:tcPr>
            <w:tcW w:w="0" w:type="auto"/>
            <w:hideMark/>
          </w:tcPr>
          <w:p w14:paraId="74AD9CD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855</w:t>
            </w:r>
          </w:p>
        </w:tc>
      </w:tr>
      <w:tr w:rsidR="005B6550" w:rsidRPr="000D5D6A" w14:paraId="1D63261A" w14:textId="77777777" w:rsidTr="005B6550">
        <w:tc>
          <w:tcPr>
            <w:tcW w:w="0" w:type="auto"/>
            <w:hideMark/>
          </w:tcPr>
          <w:p w14:paraId="54DCFDE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October</w:t>
            </w:r>
          </w:p>
        </w:tc>
        <w:tc>
          <w:tcPr>
            <w:tcW w:w="0" w:type="auto"/>
            <w:hideMark/>
          </w:tcPr>
          <w:p w14:paraId="3D0569F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750</w:t>
            </w:r>
          </w:p>
        </w:tc>
        <w:tc>
          <w:tcPr>
            <w:tcW w:w="0" w:type="auto"/>
            <w:hideMark/>
          </w:tcPr>
          <w:p w14:paraId="13BF543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550</w:t>
            </w:r>
          </w:p>
        </w:tc>
        <w:tc>
          <w:tcPr>
            <w:tcW w:w="0" w:type="auto"/>
            <w:hideMark/>
          </w:tcPr>
          <w:p w14:paraId="2E0F9FB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2870385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1700</w:t>
            </w:r>
          </w:p>
        </w:tc>
        <w:tc>
          <w:tcPr>
            <w:tcW w:w="0" w:type="auto"/>
            <w:hideMark/>
          </w:tcPr>
          <w:p w14:paraId="742DD57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807.5</w:t>
            </w:r>
          </w:p>
        </w:tc>
      </w:tr>
      <w:tr w:rsidR="005B6550" w:rsidRPr="000D5D6A" w14:paraId="6F1B646D" w14:textId="77777777" w:rsidTr="005B6550">
        <w:tc>
          <w:tcPr>
            <w:tcW w:w="0" w:type="auto"/>
            <w:hideMark/>
          </w:tcPr>
          <w:p w14:paraId="7FB96E43"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November</w:t>
            </w:r>
          </w:p>
        </w:tc>
        <w:tc>
          <w:tcPr>
            <w:tcW w:w="0" w:type="auto"/>
            <w:hideMark/>
          </w:tcPr>
          <w:p w14:paraId="07C7F0B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700</w:t>
            </w:r>
          </w:p>
        </w:tc>
        <w:tc>
          <w:tcPr>
            <w:tcW w:w="0" w:type="auto"/>
            <w:hideMark/>
          </w:tcPr>
          <w:p w14:paraId="1C6B217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54EF521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7C2CBB8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1600</w:t>
            </w:r>
          </w:p>
        </w:tc>
        <w:tc>
          <w:tcPr>
            <w:tcW w:w="0" w:type="auto"/>
            <w:hideMark/>
          </w:tcPr>
          <w:p w14:paraId="5B232A5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760</w:t>
            </w:r>
          </w:p>
        </w:tc>
      </w:tr>
      <w:tr w:rsidR="005B6550" w:rsidRPr="000D5D6A" w14:paraId="64DDE9A7" w14:textId="77777777" w:rsidTr="005B6550">
        <w:tc>
          <w:tcPr>
            <w:tcW w:w="0" w:type="auto"/>
            <w:hideMark/>
          </w:tcPr>
          <w:p w14:paraId="08E8A53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December</w:t>
            </w:r>
          </w:p>
        </w:tc>
        <w:tc>
          <w:tcPr>
            <w:tcW w:w="0" w:type="auto"/>
            <w:hideMark/>
          </w:tcPr>
          <w:p w14:paraId="6017972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040FBC3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6AB56C0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c>
          <w:tcPr>
            <w:tcW w:w="0" w:type="auto"/>
            <w:hideMark/>
          </w:tcPr>
          <w:p w14:paraId="4CFDB8F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1500</w:t>
            </w:r>
          </w:p>
        </w:tc>
        <w:tc>
          <w:tcPr>
            <w:tcW w:w="0" w:type="auto"/>
            <w:hideMark/>
          </w:tcPr>
          <w:p w14:paraId="3CAD713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712.5</w:t>
            </w:r>
          </w:p>
        </w:tc>
      </w:tr>
    </w:tbl>
    <w:p w14:paraId="120FCE56" w14:textId="77777777" w:rsidR="00F74410" w:rsidRDefault="00F74410" w:rsidP="00C02F2B">
      <w:pPr>
        <w:spacing w:after="0" w:line="240" w:lineRule="auto"/>
        <w:jc w:val="both"/>
        <w:rPr>
          <w:rFonts w:ascii="Arial" w:eastAsia="Times New Roman" w:hAnsi="Arial" w:cs="Arial"/>
          <w:kern w:val="0"/>
          <w:lang w:eastAsia="en-IN"/>
          <w14:ligatures w14:val="none"/>
        </w:rPr>
      </w:pPr>
    </w:p>
    <w:p w14:paraId="3059AA39" w14:textId="5867680E" w:rsidR="000D5D6A" w:rsidRPr="000D5D6A" w:rsidRDefault="00480530" w:rsidP="00C02F2B">
      <w:pPr>
        <w:spacing w:after="0" w:line="24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pict w14:anchorId="4131B7AF">
          <v:rect id="_x0000_i1026" style="width:0;height:1.5pt" o:hralign="center" o:hrstd="t" o:hr="t" fillcolor="#a0a0a0" stroked="f"/>
        </w:pict>
      </w:r>
    </w:p>
    <w:p w14:paraId="7AE41E87" w14:textId="77777777" w:rsidR="000D5D6A" w:rsidRPr="000D5D6A" w:rsidRDefault="000D5D6A" w:rsidP="6457C4C6">
      <w:pPr>
        <w:spacing w:before="100" w:beforeAutospacing="1" w:after="100" w:afterAutospacing="1" w:line="240" w:lineRule="auto"/>
        <w:jc w:val="both"/>
        <w:outlineLvl w:val="2"/>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Line Plot: Visualizing Total Energy Consumption Over the Year</w:t>
      </w:r>
    </w:p>
    <w:p w14:paraId="1EB1F0E1" w14:textId="50849003" w:rsidR="00223299" w:rsidRPr="00223299" w:rsidRDefault="00783E0A" w:rsidP="00223299">
      <w:pPr>
        <w:spacing w:before="100" w:beforeAutospacing="1" w:after="100" w:afterAutospacing="1" w:line="240" w:lineRule="auto"/>
        <w:jc w:val="both"/>
        <w:rPr>
          <w:rFonts w:ascii="Arial" w:eastAsia="Times New Roman" w:hAnsi="Arial" w:cs="Arial"/>
          <w:kern w:val="0"/>
          <w:lang w:eastAsia="en-IN"/>
          <w14:ligatures w14:val="none"/>
        </w:rPr>
      </w:pPr>
      <w:r w:rsidRPr="00783E0A">
        <w:rPr>
          <w:rFonts w:ascii="Arial" w:eastAsia="Times New Roman" w:hAnsi="Arial" w:cs="Arial"/>
          <w:b/>
          <w:bCs/>
          <w:kern w:val="0"/>
          <w:lang w:eastAsia="en-IN"/>
          <w14:ligatures w14:val="none"/>
        </w:rPr>
        <w:t>Objective:</w:t>
      </w:r>
      <w:r>
        <w:rPr>
          <w:rFonts w:ascii="Arial" w:eastAsia="Times New Roman" w:hAnsi="Arial" w:cs="Arial"/>
          <w:b/>
          <w:bCs/>
          <w:kern w:val="0"/>
          <w:lang w:eastAsia="en-IN"/>
          <w14:ligatures w14:val="none"/>
        </w:rPr>
        <w:t xml:space="preserve"> </w:t>
      </w:r>
      <w:r w:rsidR="00223299" w:rsidRPr="00223299">
        <w:rPr>
          <w:rFonts w:ascii="Arial" w:eastAsia="Times New Roman" w:hAnsi="Arial" w:cs="Arial"/>
          <w:kern w:val="0"/>
          <w:lang w:eastAsia="en-IN"/>
          <w14:ligatures w14:val="none"/>
        </w:rPr>
        <w:t>Study the change of family electricity consumption during the different seasons to be able to know which time of the year would have the maximum variations.</w:t>
      </w:r>
    </w:p>
    <w:p w14:paraId="44662BA0" w14:textId="513F2EA4" w:rsidR="6457C4C6" w:rsidRDefault="00223299" w:rsidP="005275C2">
      <w:pPr>
        <w:spacing w:before="100" w:beforeAutospacing="1" w:after="100" w:afterAutospacing="1" w:line="240" w:lineRule="auto"/>
        <w:jc w:val="both"/>
        <w:rPr>
          <w:rFonts w:ascii="Arial" w:eastAsia="Times New Roman" w:hAnsi="Arial" w:cs="Arial"/>
          <w:lang w:eastAsia="en-IN"/>
        </w:rPr>
      </w:pPr>
      <w:r w:rsidRPr="00223299">
        <w:rPr>
          <w:rFonts w:ascii="Arial" w:eastAsia="Times New Roman" w:hAnsi="Arial" w:cs="Arial"/>
          <w:kern w:val="0"/>
          <w:lang w:eastAsia="en-IN"/>
          <w14:ligatures w14:val="none"/>
        </w:rPr>
        <w:t xml:space="preserve">The family uses more energy during the warmer months of the year. This is higher in July and August. </w:t>
      </w:r>
      <w:r w:rsidR="00643298" w:rsidRPr="00223299">
        <w:rPr>
          <w:rFonts w:ascii="Arial" w:eastAsia="Times New Roman" w:hAnsi="Arial" w:cs="Arial"/>
          <w:kern w:val="0"/>
          <w:lang w:eastAsia="en-IN"/>
          <w14:ligatures w14:val="none"/>
        </w:rPr>
        <w:t>It is</w:t>
      </w:r>
      <w:r w:rsidRPr="00223299">
        <w:rPr>
          <w:rFonts w:ascii="Arial" w:eastAsia="Times New Roman" w:hAnsi="Arial" w:cs="Arial"/>
          <w:kern w:val="0"/>
          <w:lang w:eastAsia="en-IN"/>
          <w14:ligatures w14:val="none"/>
        </w:rPr>
        <w:t xml:space="preserve"> probably due to air conditioning and cooling systems. It decreases in winter possibly because heating systems are being used more efficiently, or they rely on other ways of heat like gas.</w:t>
      </w:r>
    </w:p>
    <w:tbl>
      <w:tblPr>
        <w:tblStyle w:val="TableGrid"/>
        <w:tblW w:w="0" w:type="auto"/>
        <w:jc w:val="center"/>
        <w:tblLook w:val="04A0" w:firstRow="1" w:lastRow="0" w:firstColumn="1" w:lastColumn="0" w:noHBand="0" w:noVBand="1"/>
      </w:tblPr>
      <w:tblGrid>
        <w:gridCol w:w="1354"/>
        <w:gridCol w:w="3700"/>
      </w:tblGrid>
      <w:tr w:rsidR="000D5D6A" w:rsidRPr="000D5D6A" w14:paraId="2E98CDE7" w14:textId="77777777" w:rsidTr="005275C2">
        <w:trPr>
          <w:jc w:val="center"/>
        </w:trPr>
        <w:tc>
          <w:tcPr>
            <w:tcW w:w="0" w:type="auto"/>
            <w:hideMark/>
          </w:tcPr>
          <w:p w14:paraId="6F40B682"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Month</w:t>
            </w:r>
          </w:p>
        </w:tc>
        <w:tc>
          <w:tcPr>
            <w:tcW w:w="0" w:type="auto"/>
            <w:hideMark/>
          </w:tcPr>
          <w:p w14:paraId="20A68068"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Total Energy Consumption (kWh)</w:t>
            </w:r>
          </w:p>
        </w:tc>
      </w:tr>
      <w:tr w:rsidR="000D5D6A" w:rsidRPr="000D5D6A" w14:paraId="62462675" w14:textId="77777777" w:rsidTr="005275C2">
        <w:trPr>
          <w:jc w:val="center"/>
        </w:trPr>
        <w:tc>
          <w:tcPr>
            <w:tcW w:w="0" w:type="auto"/>
            <w:hideMark/>
          </w:tcPr>
          <w:p w14:paraId="371FF2A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January</w:t>
            </w:r>
          </w:p>
        </w:tc>
        <w:tc>
          <w:tcPr>
            <w:tcW w:w="0" w:type="auto"/>
            <w:hideMark/>
          </w:tcPr>
          <w:p w14:paraId="5FABF0E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1500</w:t>
            </w:r>
          </w:p>
        </w:tc>
      </w:tr>
      <w:tr w:rsidR="000D5D6A" w:rsidRPr="000D5D6A" w14:paraId="5294D944" w14:textId="77777777" w:rsidTr="005275C2">
        <w:trPr>
          <w:jc w:val="center"/>
        </w:trPr>
        <w:tc>
          <w:tcPr>
            <w:tcW w:w="0" w:type="auto"/>
            <w:hideMark/>
          </w:tcPr>
          <w:p w14:paraId="383E547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February</w:t>
            </w:r>
          </w:p>
        </w:tc>
        <w:tc>
          <w:tcPr>
            <w:tcW w:w="0" w:type="auto"/>
            <w:hideMark/>
          </w:tcPr>
          <w:p w14:paraId="4A3AF34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1400</w:t>
            </w:r>
          </w:p>
        </w:tc>
      </w:tr>
      <w:tr w:rsidR="000D5D6A" w:rsidRPr="000D5D6A" w14:paraId="1EC94F61" w14:textId="77777777" w:rsidTr="005275C2">
        <w:trPr>
          <w:jc w:val="center"/>
        </w:trPr>
        <w:tc>
          <w:tcPr>
            <w:tcW w:w="0" w:type="auto"/>
            <w:hideMark/>
          </w:tcPr>
          <w:p w14:paraId="335FEF0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March</w:t>
            </w:r>
          </w:p>
        </w:tc>
        <w:tc>
          <w:tcPr>
            <w:tcW w:w="0" w:type="auto"/>
            <w:hideMark/>
          </w:tcPr>
          <w:p w14:paraId="0262AE6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1600</w:t>
            </w:r>
          </w:p>
        </w:tc>
      </w:tr>
      <w:tr w:rsidR="000D5D6A" w:rsidRPr="000D5D6A" w14:paraId="1EE48E9F" w14:textId="77777777" w:rsidTr="005275C2">
        <w:trPr>
          <w:jc w:val="center"/>
        </w:trPr>
        <w:tc>
          <w:tcPr>
            <w:tcW w:w="0" w:type="auto"/>
            <w:hideMark/>
          </w:tcPr>
          <w:p w14:paraId="2BF70B4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April</w:t>
            </w:r>
          </w:p>
        </w:tc>
        <w:tc>
          <w:tcPr>
            <w:tcW w:w="0" w:type="auto"/>
            <w:hideMark/>
          </w:tcPr>
          <w:p w14:paraId="3F78F89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1700</w:t>
            </w:r>
          </w:p>
        </w:tc>
      </w:tr>
      <w:tr w:rsidR="000D5D6A" w:rsidRPr="000D5D6A" w14:paraId="5446B946" w14:textId="77777777" w:rsidTr="005275C2">
        <w:trPr>
          <w:jc w:val="center"/>
        </w:trPr>
        <w:tc>
          <w:tcPr>
            <w:tcW w:w="0" w:type="auto"/>
            <w:hideMark/>
          </w:tcPr>
          <w:p w14:paraId="4140293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May</w:t>
            </w:r>
          </w:p>
        </w:tc>
        <w:tc>
          <w:tcPr>
            <w:tcW w:w="0" w:type="auto"/>
            <w:hideMark/>
          </w:tcPr>
          <w:p w14:paraId="557A6A2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1800</w:t>
            </w:r>
          </w:p>
        </w:tc>
      </w:tr>
      <w:tr w:rsidR="000D5D6A" w:rsidRPr="000D5D6A" w14:paraId="778FA381" w14:textId="77777777" w:rsidTr="005275C2">
        <w:trPr>
          <w:jc w:val="center"/>
        </w:trPr>
        <w:tc>
          <w:tcPr>
            <w:tcW w:w="0" w:type="auto"/>
            <w:hideMark/>
          </w:tcPr>
          <w:p w14:paraId="383E963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June</w:t>
            </w:r>
          </w:p>
        </w:tc>
        <w:tc>
          <w:tcPr>
            <w:tcW w:w="0" w:type="auto"/>
            <w:hideMark/>
          </w:tcPr>
          <w:p w14:paraId="5416538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1900</w:t>
            </w:r>
          </w:p>
        </w:tc>
      </w:tr>
      <w:tr w:rsidR="000D5D6A" w:rsidRPr="000D5D6A" w14:paraId="57501F4F" w14:textId="77777777" w:rsidTr="005275C2">
        <w:trPr>
          <w:jc w:val="center"/>
        </w:trPr>
        <w:tc>
          <w:tcPr>
            <w:tcW w:w="0" w:type="auto"/>
            <w:hideMark/>
          </w:tcPr>
          <w:p w14:paraId="5C808BE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July</w:t>
            </w:r>
          </w:p>
        </w:tc>
        <w:tc>
          <w:tcPr>
            <w:tcW w:w="0" w:type="auto"/>
            <w:hideMark/>
          </w:tcPr>
          <w:p w14:paraId="4A847A2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2000</w:t>
            </w:r>
          </w:p>
        </w:tc>
      </w:tr>
      <w:tr w:rsidR="000D5D6A" w:rsidRPr="000D5D6A" w14:paraId="619C6E4C" w14:textId="77777777" w:rsidTr="005275C2">
        <w:trPr>
          <w:jc w:val="center"/>
        </w:trPr>
        <w:tc>
          <w:tcPr>
            <w:tcW w:w="0" w:type="auto"/>
            <w:hideMark/>
          </w:tcPr>
          <w:p w14:paraId="37CE096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lastRenderedPageBreak/>
              <w:t>August</w:t>
            </w:r>
          </w:p>
        </w:tc>
        <w:tc>
          <w:tcPr>
            <w:tcW w:w="0" w:type="auto"/>
            <w:hideMark/>
          </w:tcPr>
          <w:p w14:paraId="764C210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2100</w:t>
            </w:r>
          </w:p>
        </w:tc>
      </w:tr>
      <w:tr w:rsidR="000D5D6A" w:rsidRPr="000D5D6A" w14:paraId="5A967E55" w14:textId="77777777" w:rsidTr="005275C2">
        <w:trPr>
          <w:jc w:val="center"/>
        </w:trPr>
        <w:tc>
          <w:tcPr>
            <w:tcW w:w="0" w:type="auto"/>
            <w:hideMark/>
          </w:tcPr>
          <w:p w14:paraId="4940489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September</w:t>
            </w:r>
          </w:p>
        </w:tc>
        <w:tc>
          <w:tcPr>
            <w:tcW w:w="0" w:type="auto"/>
            <w:hideMark/>
          </w:tcPr>
          <w:p w14:paraId="422D2FF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1800</w:t>
            </w:r>
          </w:p>
        </w:tc>
      </w:tr>
      <w:tr w:rsidR="000D5D6A" w:rsidRPr="000D5D6A" w14:paraId="3F63BE16" w14:textId="77777777" w:rsidTr="005275C2">
        <w:trPr>
          <w:jc w:val="center"/>
        </w:trPr>
        <w:tc>
          <w:tcPr>
            <w:tcW w:w="0" w:type="auto"/>
            <w:hideMark/>
          </w:tcPr>
          <w:p w14:paraId="5A796E0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October</w:t>
            </w:r>
          </w:p>
        </w:tc>
        <w:tc>
          <w:tcPr>
            <w:tcW w:w="0" w:type="auto"/>
            <w:hideMark/>
          </w:tcPr>
          <w:p w14:paraId="7F7ED2A3"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1700</w:t>
            </w:r>
          </w:p>
        </w:tc>
      </w:tr>
      <w:tr w:rsidR="000D5D6A" w:rsidRPr="000D5D6A" w14:paraId="51244AE3" w14:textId="77777777" w:rsidTr="005275C2">
        <w:trPr>
          <w:jc w:val="center"/>
        </w:trPr>
        <w:tc>
          <w:tcPr>
            <w:tcW w:w="0" w:type="auto"/>
            <w:hideMark/>
          </w:tcPr>
          <w:p w14:paraId="70802A0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November</w:t>
            </w:r>
          </w:p>
        </w:tc>
        <w:tc>
          <w:tcPr>
            <w:tcW w:w="0" w:type="auto"/>
            <w:hideMark/>
          </w:tcPr>
          <w:p w14:paraId="7FD95F2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1600</w:t>
            </w:r>
          </w:p>
        </w:tc>
      </w:tr>
      <w:tr w:rsidR="000D5D6A" w:rsidRPr="000D5D6A" w14:paraId="2F43B9E4" w14:textId="77777777" w:rsidTr="005275C2">
        <w:trPr>
          <w:jc w:val="center"/>
        </w:trPr>
        <w:tc>
          <w:tcPr>
            <w:tcW w:w="0" w:type="auto"/>
            <w:hideMark/>
          </w:tcPr>
          <w:p w14:paraId="7859B9B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December</w:t>
            </w:r>
          </w:p>
        </w:tc>
        <w:tc>
          <w:tcPr>
            <w:tcW w:w="0" w:type="auto"/>
            <w:hideMark/>
          </w:tcPr>
          <w:p w14:paraId="25364D6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1500</w:t>
            </w:r>
          </w:p>
        </w:tc>
      </w:tr>
    </w:tbl>
    <w:p w14:paraId="7A026DB0" w14:textId="77777777" w:rsidR="005275C2" w:rsidRDefault="005275C2" w:rsidP="00C02F2B">
      <w:pPr>
        <w:spacing w:after="0" w:line="240" w:lineRule="auto"/>
        <w:jc w:val="both"/>
        <w:rPr>
          <w:rFonts w:ascii="Arial" w:eastAsia="Times New Roman" w:hAnsi="Arial" w:cs="Arial"/>
          <w:kern w:val="0"/>
          <w:lang w:eastAsia="en-IN"/>
          <w14:ligatures w14:val="none"/>
        </w:rPr>
      </w:pPr>
    </w:p>
    <w:p w14:paraId="3751AAA9" w14:textId="0EB9E014" w:rsidR="005275C2" w:rsidRDefault="00480530" w:rsidP="005275C2">
      <w:pPr>
        <w:spacing w:after="0" w:line="240" w:lineRule="auto"/>
        <w:jc w:val="center"/>
        <w:rPr>
          <w:rFonts w:ascii="Arial" w:eastAsia="Times New Roman" w:hAnsi="Arial" w:cs="Arial"/>
          <w:kern w:val="0"/>
          <w:lang w:eastAsia="en-IN"/>
          <w14:ligatures w14:val="none"/>
        </w:rPr>
      </w:pPr>
      <w:r>
        <w:rPr>
          <w:noProof/>
        </w:rPr>
        <w:drawing>
          <wp:inline distT="0" distB="0" distL="0" distR="0" wp14:anchorId="0BD612AC" wp14:editId="2E96F4D3">
            <wp:extent cx="4572000" cy="2524125"/>
            <wp:effectExtent l="114300" t="95250" r="95250" b="180975"/>
            <wp:docPr id="1629198861" name="Chart 1">
              <a:extLst xmlns:a="http://schemas.openxmlformats.org/drawingml/2006/main">
                <a:ext uri="{FF2B5EF4-FFF2-40B4-BE49-F238E27FC236}">
                  <a16:creationId xmlns:a16="http://schemas.microsoft.com/office/drawing/2014/main" id="{4AAD2F69-08F8-6DC7-F69F-D69CBFCD60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5884EC2" w14:textId="7D7B8D0D" w:rsidR="005275C2" w:rsidRPr="005275C2" w:rsidRDefault="005275C2" w:rsidP="005275C2">
      <w:pPr>
        <w:spacing w:after="0" w:line="240" w:lineRule="auto"/>
        <w:jc w:val="center"/>
        <w:rPr>
          <w:rFonts w:ascii="Arial" w:eastAsia="Times New Roman" w:hAnsi="Arial" w:cs="Arial"/>
          <w:kern w:val="0"/>
          <w:lang w:eastAsia="en-IN"/>
          <w14:ligatures w14:val="none"/>
        </w:rPr>
      </w:pPr>
      <w:r w:rsidRPr="005275C2">
        <w:rPr>
          <w:rFonts w:ascii="Arial" w:eastAsia="Times New Roman" w:hAnsi="Arial" w:cs="Arial"/>
          <w:kern w:val="0"/>
          <w:sz w:val="16"/>
          <w:szCs w:val="16"/>
          <w:lang w:eastAsia="en-IN"/>
          <w14:ligatures w14:val="none"/>
        </w:rPr>
        <w:t>Fig: Visualizing Total Energy Consumption Over the Year</w:t>
      </w:r>
    </w:p>
    <w:p w14:paraId="305158D8" w14:textId="77777777" w:rsidR="005275C2" w:rsidRDefault="005275C2" w:rsidP="00C02F2B">
      <w:pPr>
        <w:spacing w:after="0" w:line="240" w:lineRule="auto"/>
        <w:jc w:val="both"/>
        <w:rPr>
          <w:rFonts w:ascii="Arial" w:eastAsia="Times New Roman" w:hAnsi="Arial" w:cs="Arial"/>
          <w:kern w:val="0"/>
          <w:lang w:eastAsia="en-IN"/>
          <w14:ligatures w14:val="none"/>
        </w:rPr>
      </w:pPr>
    </w:p>
    <w:p w14:paraId="543F1B05" w14:textId="530CE245" w:rsidR="000D5D6A" w:rsidRPr="000D5D6A" w:rsidRDefault="00480530" w:rsidP="00C02F2B">
      <w:pPr>
        <w:spacing w:after="0" w:line="24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pict w14:anchorId="2B607D08">
          <v:rect id="_x0000_i1027" style="width:0;height:1.5pt" o:hralign="center" o:hrstd="t" o:hr="t" fillcolor="#a0a0a0" stroked="f"/>
        </w:pict>
      </w:r>
    </w:p>
    <w:p w14:paraId="13FC7BB1" w14:textId="77777777" w:rsidR="000D5D6A" w:rsidRPr="000D5D6A" w:rsidRDefault="000D5D6A" w:rsidP="6457C4C6">
      <w:pPr>
        <w:spacing w:before="100" w:beforeAutospacing="1" w:after="100" w:afterAutospacing="1" w:line="240" w:lineRule="auto"/>
        <w:jc w:val="both"/>
        <w:outlineLvl w:val="2"/>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Bar Chart: Comparing Energy Generation from Solar, Wind, and Hydro Sources</w:t>
      </w:r>
    </w:p>
    <w:p w14:paraId="64BE8E68" w14:textId="552A7B6E" w:rsidR="00E15833" w:rsidRPr="00E15833" w:rsidRDefault="00783E0A" w:rsidP="6457C4C6">
      <w:pPr>
        <w:spacing w:before="100" w:beforeAutospacing="1" w:after="100" w:afterAutospacing="1" w:line="240" w:lineRule="auto"/>
        <w:jc w:val="both"/>
        <w:rPr>
          <w:rFonts w:ascii="Arial" w:eastAsia="Times New Roman" w:hAnsi="Arial" w:cs="Arial"/>
          <w:kern w:val="0"/>
          <w:lang w:eastAsia="en-IN"/>
          <w14:ligatures w14:val="none"/>
        </w:rPr>
      </w:pPr>
      <w:r w:rsidRPr="00783E0A">
        <w:rPr>
          <w:rFonts w:ascii="Arial" w:eastAsia="Times New Roman" w:hAnsi="Arial" w:cs="Arial"/>
          <w:b/>
          <w:bCs/>
          <w:kern w:val="0"/>
          <w:lang w:eastAsia="en-IN"/>
          <w14:ligatures w14:val="none"/>
        </w:rPr>
        <w:t>Objective:</w:t>
      </w:r>
      <w:r>
        <w:rPr>
          <w:rFonts w:ascii="Arial" w:eastAsia="Times New Roman" w:hAnsi="Arial" w:cs="Arial"/>
          <w:kern w:val="0"/>
          <w:lang w:eastAsia="en-IN"/>
          <w14:ligatures w14:val="none"/>
        </w:rPr>
        <w:t xml:space="preserve"> </w:t>
      </w:r>
      <w:r w:rsidR="00E15833" w:rsidRPr="00E15833">
        <w:rPr>
          <w:rFonts w:ascii="Arial" w:eastAsia="Times New Roman" w:hAnsi="Arial" w:cs="Arial"/>
          <w:kern w:val="0"/>
          <w:lang w:eastAsia="en-IN"/>
          <w14:ligatures w14:val="none"/>
        </w:rPr>
        <w:t>Compare the energy generation coming from solar, wind, and hydro throughout the year for the household.</w:t>
      </w:r>
    </w:p>
    <w:p w14:paraId="277BD103" w14:textId="46F14BCA" w:rsidR="000D5D6A" w:rsidRPr="000D5D6A" w:rsidRDefault="00E15833" w:rsidP="6457C4C6">
      <w:pPr>
        <w:spacing w:before="100" w:beforeAutospacing="1" w:after="100" w:afterAutospacing="1" w:line="240" w:lineRule="auto"/>
        <w:jc w:val="both"/>
        <w:rPr>
          <w:rFonts w:ascii="Arial" w:eastAsia="Times New Roman" w:hAnsi="Arial" w:cs="Arial"/>
          <w:kern w:val="0"/>
          <w:lang w:eastAsia="en-IN"/>
          <w14:ligatures w14:val="none"/>
        </w:rPr>
      </w:pPr>
      <w:r w:rsidRPr="00E15833">
        <w:rPr>
          <w:rFonts w:ascii="Arial" w:eastAsia="Times New Roman" w:hAnsi="Arial" w:cs="Arial"/>
          <w:kern w:val="0"/>
          <w:lang w:eastAsia="en-IN"/>
          <w14:ligatures w14:val="none"/>
        </w:rPr>
        <w:t>Production of solar energy is highest during summer since it finds long daily hours of the sun's being in the sky. The production of wind energy also coincides with the harshest months of the year when wind speed appears to be high. In contrast to this, hydro energy is constant during the entire year and thus the steady source of energy supply to the house.</w:t>
      </w:r>
    </w:p>
    <w:tbl>
      <w:tblPr>
        <w:tblStyle w:val="TableGrid"/>
        <w:tblW w:w="0" w:type="auto"/>
        <w:jc w:val="center"/>
        <w:tblLook w:val="04A0" w:firstRow="1" w:lastRow="0" w:firstColumn="1" w:lastColumn="0" w:noHBand="0" w:noVBand="1"/>
      </w:tblPr>
      <w:tblGrid>
        <w:gridCol w:w="1354"/>
        <w:gridCol w:w="1439"/>
        <w:gridCol w:w="1426"/>
        <w:gridCol w:w="1524"/>
      </w:tblGrid>
      <w:tr w:rsidR="000D5D6A" w:rsidRPr="000D5D6A" w14:paraId="177E2DA8" w14:textId="77777777" w:rsidTr="005275C2">
        <w:trPr>
          <w:jc w:val="center"/>
        </w:trPr>
        <w:tc>
          <w:tcPr>
            <w:tcW w:w="0" w:type="auto"/>
            <w:hideMark/>
          </w:tcPr>
          <w:p w14:paraId="540E1A62"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Month</w:t>
            </w:r>
          </w:p>
        </w:tc>
        <w:tc>
          <w:tcPr>
            <w:tcW w:w="0" w:type="auto"/>
            <w:hideMark/>
          </w:tcPr>
          <w:p w14:paraId="3C170794"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Solar (kWh)</w:t>
            </w:r>
          </w:p>
        </w:tc>
        <w:tc>
          <w:tcPr>
            <w:tcW w:w="0" w:type="auto"/>
            <w:hideMark/>
          </w:tcPr>
          <w:p w14:paraId="5A8A9AC5"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Wind (kWh)</w:t>
            </w:r>
          </w:p>
        </w:tc>
        <w:tc>
          <w:tcPr>
            <w:tcW w:w="0" w:type="auto"/>
            <w:hideMark/>
          </w:tcPr>
          <w:p w14:paraId="126067E3"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Hydro (kWh)</w:t>
            </w:r>
          </w:p>
        </w:tc>
      </w:tr>
      <w:tr w:rsidR="000D5D6A" w:rsidRPr="000D5D6A" w14:paraId="20B8A9BE" w14:textId="77777777" w:rsidTr="005275C2">
        <w:trPr>
          <w:jc w:val="center"/>
        </w:trPr>
        <w:tc>
          <w:tcPr>
            <w:tcW w:w="0" w:type="auto"/>
            <w:hideMark/>
          </w:tcPr>
          <w:p w14:paraId="5EAA56B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January</w:t>
            </w:r>
          </w:p>
        </w:tc>
        <w:tc>
          <w:tcPr>
            <w:tcW w:w="0" w:type="auto"/>
            <w:hideMark/>
          </w:tcPr>
          <w:p w14:paraId="47CE0F7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4733FF4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30D61A3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26511A90" w14:textId="77777777" w:rsidTr="005275C2">
        <w:trPr>
          <w:jc w:val="center"/>
        </w:trPr>
        <w:tc>
          <w:tcPr>
            <w:tcW w:w="0" w:type="auto"/>
            <w:hideMark/>
          </w:tcPr>
          <w:p w14:paraId="675497D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February</w:t>
            </w:r>
          </w:p>
        </w:tc>
        <w:tc>
          <w:tcPr>
            <w:tcW w:w="0" w:type="auto"/>
            <w:hideMark/>
          </w:tcPr>
          <w:p w14:paraId="3353022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550</w:t>
            </w:r>
          </w:p>
        </w:tc>
        <w:tc>
          <w:tcPr>
            <w:tcW w:w="0" w:type="auto"/>
            <w:hideMark/>
          </w:tcPr>
          <w:p w14:paraId="1287731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450</w:t>
            </w:r>
          </w:p>
        </w:tc>
        <w:tc>
          <w:tcPr>
            <w:tcW w:w="0" w:type="auto"/>
            <w:hideMark/>
          </w:tcPr>
          <w:p w14:paraId="7156B45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214B2475" w14:textId="77777777" w:rsidTr="005275C2">
        <w:trPr>
          <w:jc w:val="center"/>
        </w:trPr>
        <w:tc>
          <w:tcPr>
            <w:tcW w:w="0" w:type="auto"/>
            <w:hideMark/>
          </w:tcPr>
          <w:p w14:paraId="1074DF8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March</w:t>
            </w:r>
          </w:p>
        </w:tc>
        <w:tc>
          <w:tcPr>
            <w:tcW w:w="0" w:type="auto"/>
            <w:hideMark/>
          </w:tcPr>
          <w:p w14:paraId="6EB10AD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700</w:t>
            </w:r>
          </w:p>
        </w:tc>
        <w:tc>
          <w:tcPr>
            <w:tcW w:w="0" w:type="auto"/>
            <w:hideMark/>
          </w:tcPr>
          <w:p w14:paraId="18FB075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715692D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666D2BF0" w14:textId="77777777" w:rsidTr="005275C2">
        <w:trPr>
          <w:jc w:val="center"/>
        </w:trPr>
        <w:tc>
          <w:tcPr>
            <w:tcW w:w="0" w:type="auto"/>
            <w:hideMark/>
          </w:tcPr>
          <w:p w14:paraId="5AC26FB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April</w:t>
            </w:r>
          </w:p>
        </w:tc>
        <w:tc>
          <w:tcPr>
            <w:tcW w:w="0" w:type="auto"/>
            <w:hideMark/>
          </w:tcPr>
          <w:p w14:paraId="7045EB0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750</w:t>
            </w:r>
          </w:p>
        </w:tc>
        <w:tc>
          <w:tcPr>
            <w:tcW w:w="0" w:type="auto"/>
            <w:hideMark/>
          </w:tcPr>
          <w:p w14:paraId="4556099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550</w:t>
            </w:r>
          </w:p>
        </w:tc>
        <w:tc>
          <w:tcPr>
            <w:tcW w:w="0" w:type="auto"/>
            <w:hideMark/>
          </w:tcPr>
          <w:p w14:paraId="10BAB98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0CA4D3F7" w14:textId="77777777" w:rsidTr="005275C2">
        <w:trPr>
          <w:jc w:val="center"/>
        </w:trPr>
        <w:tc>
          <w:tcPr>
            <w:tcW w:w="0" w:type="auto"/>
            <w:hideMark/>
          </w:tcPr>
          <w:p w14:paraId="053B8E9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May</w:t>
            </w:r>
          </w:p>
        </w:tc>
        <w:tc>
          <w:tcPr>
            <w:tcW w:w="0" w:type="auto"/>
            <w:hideMark/>
          </w:tcPr>
          <w:p w14:paraId="58DA5973"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800</w:t>
            </w:r>
          </w:p>
        </w:tc>
        <w:tc>
          <w:tcPr>
            <w:tcW w:w="0" w:type="auto"/>
            <w:hideMark/>
          </w:tcPr>
          <w:p w14:paraId="4BA670C3"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4B40B67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11831210" w14:textId="77777777" w:rsidTr="005275C2">
        <w:trPr>
          <w:jc w:val="center"/>
        </w:trPr>
        <w:tc>
          <w:tcPr>
            <w:tcW w:w="0" w:type="auto"/>
            <w:hideMark/>
          </w:tcPr>
          <w:p w14:paraId="2A647151"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June</w:t>
            </w:r>
          </w:p>
        </w:tc>
        <w:tc>
          <w:tcPr>
            <w:tcW w:w="0" w:type="auto"/>
            <w:hideMark/>
          </w:tcPr>
          <w:p w14:paraId="6A5BE7F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850</w:t>
            </w:r>
          </w:p>
        </w:tc>
        <w:tc>
          <w:tcPr>
            <w:tcW w:w="0" w:type="auto"/>
            <w:hideMark/>
          </w:tcPr>
          <w:p w14:paraId="62DE1F9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650</w:t>
            </w:r>
          </w:p>
        </w:tc>
        <w:tc>
          <w:tcPr>
            <w:tcW w:w="0" w:type="auto"/>
            <w:hideMark/>
          </w:tcPr>
          <w:p w14:paraId="7E6F5E5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1BD5FC4E" w14:textId="77777777" w:rsidTr="005275C2">
        <w:trPr>
          <w:jc w:val="center"/>
        </w:trPr>
        <w:tc>
          <w:tcPr>
            <w:tcW w:w="0" w:type="auto"/>
            <w:hideMark/>
          </w:tcPr>
          <w:p w14:paraId="6C58BD5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July</w:t>
            </w:r>
          </w:p>
        </w:tc>
        <w:tc>
          <w:tcPr>
            <w:tcW w:w="0" w:type="auto"/>
            <w:hideMark/>
          </w:tcPr>
          <w:p w14:paraId="2365728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900</w:t>
            </w:r>
          </w:p>
        </w:tc>
        <w:tc>
          <w:tcPr>
            <w:tcW w:w="0" w:type="auto"/>
            <w:hideMark/>
          </w:tcPr>
          <w:p w14:paraId="05E8561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700</w:t>
            </w:r>
          </w:p>
        </w:tc>
        <w:tc>
          <w:tcPr>
            <w:tcW w:w="0" w:type="auto"/>
            <w:hideMark/>
          </w:tcPr>
          <w:p w14:paraId="3D3B025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6F3A98DB" w14:textId="77777777" w:rsidTr="005275C2">
        <w:trPr>
          <w:jc w:val="center"/>
        </w:trPr>
        <w:tc>
          <w:tcPr>
            <w:tcW w:w="0" w:type="auto"/>
            <w:hideMark/>
          </w:tcPr>
          <w:p w14:paraId="7B3D0C5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August</w:t>
            </w:r>
          </w:p>
        </w:tc>
        <w:tc>
          <w:tcPr>
            <w:tcW w:w="0" w:type="auto"/>
            <w:hideMark/>
          </w:tcPr>
          <w:p w14:paraId="700FFEF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950</w:t>
            </w:r>
          </w:p>
        </w:tc>
        <w:tc>
          <w:tcPr>
            <w:tcW w:w="0" w:type="auto"/>
            <w:hideMark/>
          </w:tcPr>
          <w:p w14:paraId="30B4FF9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750</w:t>
            </w:r>
          </w:p>
        </w:tc>
        <w:tc>
          <w:tcPr>
            <w:tcW w:w="0" w:type="auto"/>
            <w:hideMark/>
          </w:tcPr>
          <w:p w14:paraId="2ABEA7D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2AC2FBA7" w14:textId="77777777" w:rsidTr="005275C2">
        <w:trPr>
          <w:jc w:val="center"/>
        </w:trPr>
        <w:tc>
          <w:tcPr>
            <w:tcW w:w="0" w:type="auto"/>
            <w:hideMark/>
          </w:tcPr>
          <w:p w14:paraId="3607060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September</w:t>
            </w:r>
          </w:p>
        </w:tc>
        <w:tc>
          <w:tcPr>
            <w:tcW w:w="0" w:type="auto"/>
            <w:hideMark/>
          </w:tcPr>
          <w:p w14:paraId="467E960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800</w:t>
            </w:r>
          </w:p>
        </w:tc>
        <w:tc>
          <w:tcPr>
            <w:tcW w:w="0" w:type="auto"/>
            <w:hideMark/>
          </w:tcPr>
          <w:p w14:paraId="014F5F5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5D08842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738A8E5F" w14:textId="77777777" w:rsidTr="005275C2">
        <w:trPr>
          <w:jc w:val="center"/>
        </w:trPr>
        <w:tc>
          <w:tcPr>
            <w:tcW w:w="0" w:type="auto"/>
            <w:hideMark/>
          </w:tcPr>
          <w:p w14:paraId="153D040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October</w:t>
            </w:r>
          </w:p>
        </w:tc>
        <w:tc>
          <w:tcPr>
            <w:tcW w:w="0" w:type="auto"/>
            <w:hideMark/>
          </w:tcPr>
          <w:p w14:paraId="60D0F3A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750</w:t>
            </w:r>
          </w:p>
        </w:tc>
        <w:tc>
          <w:tcPr>
            <w:tcW w:w="0" w:type="auto"/>
            <w:hideMark/>
          </w:tcPr>
          <w:p w14:paraId="4B216AA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550</w:t>
            </w:r>
          </w:p>
        </w:tc>
        <w:tc>
          <w:tcPr>
            <w:tcW w:w="0" w:type="auto"/>
            <w:hideMark/>
          </w:tcPr>
          <w:p w14:paraId="5C062A1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2129329F" w14:textId="77777777" w:rsidTr="005275C2">
        <w:trPr>
          <w:jc w:val="center"/>
        </w:trPr>
        <w:tc>
          <w:tcPr>
            <w:tcW w:w="0" w:type="auto"/>
            <w:hideMark/>
          </w:tcPr>
          <w:p w14:paraId="2584CBA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November</w:t>
            </w:r>
          </w:p>
        </w:tc>
        <w:tc>
          <w:tcPr>
            <w:tcW w:w="0" w:type="auto"/>
            <w:hideMark/>
          </w:tcPr>
          <w:p w14:paraId="7286546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700</w:t>
            </w:r>
          </w:p>
        </w:tc>
        <w:tc>
          <w:tcPr>
            <w:tcW w:w="0" w:type="auto"/>
            <w:hideMark/>
          </w:tcPr>
          <w:p w14:paraId="266017B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4F7A4801"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r w:rsidR="000D5D6A" w:rsidRPr="000D5D6A" w14:paraId="20DAB125" w14:textId="77777777" w:rsidTr="005275C2">
        <w:trPr>
          <w:jc w:val="center"/>
        </w:trPr>
        <w:tc>
          <w:tcPr>
            <w:tcW w:w="0" w:type="auto"/>
            <w:hideMark/>
          </w:tcPr>
          <w:p w14:paraId="4487B29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December</w:t>
            </w:r>
          </w:p>
        </w:tc>
        <w:tc>
          <w:tcPr>
            <w:tcW w:w="0" w:type="auto"/>
            <w:hideMark/>
          </w:tcPr>
          <w:p w14:paraId="24DB008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600</w:t>
            </w:r>
          </w:p>
        </w:tc>
        <w:tc>
          <w:tcPr>
            <w:tcW w:w="0" w:type="auto"/>
            <w:hideMark/>
          </w:tcPr>
          <w:p w14:paraId="00AF30C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500</w:t>
            </w:r>
          </w:p>
        </w:tc>
        <w:tc>
          <w:tcPr>
            <w:tcW w:w="0" w:type="auto"/>
            <w:hideMark/>
          </w:tcPr>
          <w:p w14:paraId="5BEFFD71"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400</w:t>
            </w:r>
          </w:p>
        </w:tc>
      </w:tr>
    </w:tbl>
    <w:p w14:paraId="62F315B0" w14:textId="77777777" w:rsidR="005275C2" w:rsidRDefault="005275C2" w:rsidP="00C02F2B">
      <w:pPr>
        <w:spacing w:after="0" w:line="240" w:lineRule="auto"/>
        <w:jc w:val="both"/>
        <w:rPr>
          <w:rFonts w:ascii="Arial" w:eastAsia="Times New Roman" w:hAnsi="Arial" w:cs="Arial"/>
          <w:kern w:val="0"/>
          <w:lang w:eastAsia="en-IN"/>
          <w14:ligatures w14:val="none"/>
        </w:rPr>
      </w:pPr>
    </w:p>
    <w:p w14:paraId="22B4B6FC" w14:textId="56A1BC42" w:rsidR="005275C2" w:rsidRDefault="00996D59" w:rsidP="005275C2">
      <w:pPr>
        <w:spacing w:after="0" w:line="240" w:lineRule="auto"/>
        <w:jc w:val="center"/>
        <w:rPr>
          <w:rFonts w:ascii="Arial" w:eastAsia="Times New Roman" w:hAnsi="Arial" w:cs="Arial"/>
          <w:kern w:val="0"/>
          <w:lang w:eastAsia="en-IN"/>
          <w14:ligatures w14:val="none"/>
        </w:rPr>
      </w:pPr>
      <w:r>
        <w:rPr>
          <w:noProof/>
        </w:rPr>
        <w:lastRenderedPageBreak/>
        <w:drawing>
          <wp:inline distT="0" distB="0" distL="0" distR="0" wp14:anchorId="15C01FD9" wp14:editId="06928294">
            <wp:extent cx="4572000" cy="2257425"/>
            <wp:effectExtent l="76200" t="76200" r="76200" b="85725"/>
            <wp:docPr id="887065144" name="Chart 1">
              <a:extLst xmlns:a="http://schemas.openxmlformats.org/drawingml/2006/main">
                <a:ext uri="{FF2B5EF4-FFF2-40B4-BE49-F238E27FC236}">
                  <a16:creationId xmlns:a16="http://schemas.microsoft.com/office/drawing/2014/main" id="{F191B6BD-6EBE-2F42-539F-184CA2B33D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2D8C3B" w14:textId="4EBD5A54" w:rsidR="005275C2" w:rsidRPr="005275C2" w:rsidRDefault="005275C2" w:rsidP="005275C2">
      <w:pPr>
        <w:spacing w:after="0" w:line="240" w:lineRule="auto"/>
        <w:jc w:val="center"/>
        <w:rPr>
          <w:rFonts w:ascii="Arial" w:eastAsia="Times New Roman" w:hAnsi="Arial" w:cs="Arial"/>
          <w:kern w:val="0"/>
          <w:sz w:val="16"/>
          <w:szCs w:val="16"/>
          <w:lang w:eastAsia="en-IN"/>
          <w14:ligatures w14:val="none"/>
        </w:rPr>
      </w:pPr>
      <w:r w:rsidRPr="005275C2">
        <w:rPr>
          <w:rFonts w:ascii="Arial" w:eastAsia="Times New Roman" w:hAnsi="Arial" w:cs="Arial"/>
          <w:kern w:val="0"/>
          <w:sz w:val="16"/>
          <w:szCs w:val="16"/>
          <w:lang w:eastAsia="en-IN"/>
          <w14:ligatures w14:val="none"/>
        </w:rPr>
        <w:t>Fig: Comparing Energy Generation from Solar, Wind, and Hydro Sources</w:t>
      </w:r>
    </w:p>
    <w:p w14:paraId="00CA9643" w14:textId="09DCAEE0" w:rsidR="000D5D6A" w:rsidRPr="005275C2" w:rsidRDefault="00480530" w:rsidP="00C02F2B">
      <w:pPr>
        <w:spacing w:after="0" w:line="240" w:lineRule="auto"/>
        <w:jc w:val="both"/>
        <w:rPr>
          <w:rFonts w:ascii="Arial" w:eastAsia="Times New Roman" w:hAnsi="Arial" w:cs="Arial"/>
          <w:kern w:val="0"/>
          <w:sz w:val="16"/>
          <w:szCs w:val="16"/>
          <w:lang w:eastAsia="en-IN"/>
          <w14:ligatures w14:val="none"/>
        </w:rPr>
      </w:pPr>
      <w:r>
        <w:rPr>
          <w:rFonts w:ascii="Arial" w:eastAsia="Times New Roman" w:hAnsi="Arial" w:cs="Arial"/>
          <w:kern w:val="0"/>
          <w:sz w:val="16"/>
          <w:szCs w:val="16"/>
          <w:lang w:eastAsia="en-IN"/>
          <w14:ligatures w14:val="none"/>
        </w:rPr>
        <w:pict w14:anchorId="2FA9682F">
          <v:rect id="_x0000_i1028" style="width:0;height:1.5pt" o:hralign="center" o:hrstd="t" o:hr="t" fillcolor="#a0a0a0" stroked="f"/>
        </w:pict>
      </w:r>
    </w:p>
    <w:p w14:paraId="76F33631" w14:textId="77777777" w:rsidR="000D5D6A" w:rsidRPr="000D5D6A" w:rsidRDefault="000D5D6A" w:rsidP="6457C4C6">
      <w:pPr>
        <w:spacing w:before="100" w:beforeAutospacing="1" w:after="100" w:afterAutospacing="1" w:line="240" w:lineRule="auto"/>
        <w:jc w:val="both"/>
        <w:outlineLvl w:val="2"/>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Pie Chart: Contribution of Each Renewable Energy Source to Annual Energy Generation</w:t>
      </w:r>
    </w:p>
    <w:p w14:paraId="2322FDF8" w14:textId="77777777" w:rsidR="00282DBC" w:rsidRPr="00282DBC" w:rsidRDefault="00282DBC" w:rsidP="00282DBC">
      <w:pPr>
        <w:spacing w:before="100" w:beforeAutospacing="1" w:after="100" w:afterAutospacing="1" w:line="240" w:lineRule="auto"/>
        <w:jc w:val="both"/>
        <w:rPr>
          <w:rFonts w:ascii="Arial" w:eastAsia="Times New Roman" w:hAnsi="Arial" w:cs="Arial"/>
          <w:kern w:val="0"/>
          <w:lang w:eastAsia="en-IN"/>
          <w14:ligatures w14:val="none"/>
        </w:rPr>
      </w:pPr>
      <w:r w:rsidRPr="00282DBC">
        <w:rPr>
          <w:rFonts w:ascii="Arial" w:eastAsia="Times New Roman" w:hAnsi="Arial" w:cs="Arial"/>
          <w:b/>
          <w:bCs/>
          <w:kern w:val="0"/>
          <w:lang w:eastAsia="en-IN"/>
          <w14:ligatures w14:val="none"/>
        </w:rPr>
        <w:t>Objective:</w:t>
      </w:r>
      <w:r w:rsidRPr="00282DBC">
        <w:rPr>
          <w:rFonts w:ascii="Arial" w:eastAsia="Times New Roman" w:hAnsi="Arial" w:cs="Arial"/>
          <w:kern w:val="0"/>
          <w:lang w:eastAsia="en-IN"/>
          <w14:ligatures w14:val="none"/>
        </w:rPr>
        <w:t xml:space="preserve"> To demonstrate the proportion of solar, wind, and hydro power in the annual energy mix for the household.</w:t>
      </w:r>
    </w:p>
    <w:p w14:paraId="3545D6C9" w14:textId="61A312BB" w:rsidR="000D5D6A" w:rsidRPr="000D5D6A" w:rsidRDefault="00282DBC" w:rsidP="6457C4C6">
      <w:pPr>
        <w:spacing w:before="100" w:beforeAutospacing="1" w:after="100" w:afterAutospacing="1" w:line="240" w:lineRule="auto"/>
        <w:jc w:val="both"/>
        <w:rPr>
          <w:rFonts w:ascii="Arial" w:eastAsia="Times New Roman" w:hAnsi="Arial" w:cs="Arial"/>
          <w:kern w:val="0"/>
          <w:lang w:eastAsia="en-IN"/>
          <w14:ligatures w14:val="none"/>
        </w:rPr>
      </w:pPr>
      <w:r w:rsidRPr="00282DBC">
        <w:rPr>
          <w:rFonts w:ascii="Arial" w:eastAsia="Times New Roman" w:hAnsi="Arial" w:cs="Arial"/>
          <w:kern w:val="0"/>
          <w:lang w:eastAsia="en-IN"/>
          <w14:ligatures w14:val="none"/>
        </w:rPr>
        <w:t>Solar energy is the leading source for domestic renewable energy generation, producing 38.2% of the total amounts. It is followed by wind energy, which was at 33.8%, and hydro at 28%. These renewables will cut down the usage of electricity from non-renewable forms for the family.</w:t>
      </w:r>
    </w:p>
    <w:tbl>
      <w:tblPr>
        <w:tblStyle w:val="TableGrid"/>
        <w:tblW w:w="0" w:type="auto"/>
        <w:jc w:val="center"/>
        <w:tblLook w:val="04A0" w:firstRow="1" w:lastRow="0" w:firstColumn="1" w:lastColumn="0" w:noHBand="0" w:noVBand="1"/>
      </w:tblPr>
      <w:tblGrid>
        <w:gridCol w:w="1769"/>
        <w:gridCol w:w="2221"/>
        <w:gridCol w:w="1403"/>
      </w:tblGrid>
      <w:tr w:rsidR="000D5D6A" w:rsidRPr="000D5D6A" w14:paraId="015D1A79" w14:textId="77777777" w:rsidTr="005275C2">
        <w:trPr>
          <w:jc w:val="center"/>
        </w:trPr>
        <w:tc>
          <w:tcPr>
            <w:tcW w:w="0" w:type="auto"/>
            <w:hideMark/>
          </w:tcPr>
          <w:p w14:paraId="534DBB81"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Energy Source</w:t>
            </w:r>
          </w:p>
        </w:tc>
        <w:tc>
          <w:tcPr>
            <w:tcW w:w="0" w:type="auto"/>
            <w:hideMark/>
          </w:tcPr>
          <w:p w14:paraId="681F1F93"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Total kWh (Annual)</w:t>
            </w:r>
          </w:p>
        </w:tc>
        <w:tc>
          <w:tcPr>
            <w:tcW w:w="0" w:type="auto"/>
            <w:hideMark/>
          </w:tcPr>
          <w:p w14:paraId="0D0B30D5"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Percentage</w:t>
            </w:r>
          </w:p>
        </w:tc>
      </w:tr>
      <w:tr w:rsidR="000D5D6A" w:rsidRPr="000D5D6A" w14:paraId="04449EC6" w14:textId="77777777" w:rsidTr="005275C2">
        <w:trPr>
          <w:jc w:val="center"/>
        </w:trPr>
        <w:tc>
          <w:tcPr>
            <w:tcW w:w="0" w:type="auto"/>
            <w:hideMark/>
          </w:tcPr>
          <w:p w14:paraId="6BCD452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Solar</w:t>
            </w:r>
          </w:p>
        </w:tc>
        <w:tc>
          <w:tcPr>
            <w:tcW w:w="0" w:type="auto"/>
            <w:hideMark/>
          </w:tcPr>
          <w:p w14:paraId="3CE402E1"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9200</w:t>
            </w:r>
          </w:p>
        </w:tc>
        <w:tc>
          <w:tcPr>
            <w:tcW w:w="0" w:type="auto"/>
            <w:hideMark/>
          </w:tcPr>
          <w:p w14:paraId="124F38D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38.2%</w:t>
            </w:r>
          </w:p>
        </w:tc>
      </w:tr>
      <w:tr w:rsidR="000D5D6A" w:rsidRPr="000D5D6A" w14:paraId="4B004669" w14:textId="77777777" w:rsidTr="005275C2">
        <w:trPr>
          <w:jc w:val="center"/>
        </w:trPr>
        <w:tc>
          <w:tcPr>
            <w:tcW w:w="0" w:type="auto"/>
            <w:hideMark/>
          </w:tcPr>
          <w:p w14:paraId="578BBF6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Wind</w:t>
            </w:r>
          </w:p>
        </w:tc>
        <w:tc>
          <w:tcPr>
            <w:tcW w:w="0" w:type="auto"/>
            <w:hideMark/>
          </w:tcPr>
          <w:p w14:paraId="273B02C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8150</w:t>
            </w:r>
          </w:p>
        </w:tc>
        <w:tc>
          <w:tcPr>
            <w:tcW w:w="0" w:type="auto"/>
            <w:hideMark/>
          </w:tcPr>
          <w:p w14:paraId="1DE73C4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33.8%</w:t>
            </w:r>
          </w:p>
        </w:tc>
      </w:tr>
      <w:tr w:rsidR="000D5D6A" w:rsidRPr="000D5D6A" w14:paraId="116C6D18" w14:textId="77777777" w:rsidTr="005275C2">
        <w:trPr>
          <w:jc w:val="center"/>
        </w:trPr>
        <w:tc>
          <w:tcPr>
            <w:tcW w:w="0" w:type="auto"/>
            <w:hideMark/>
          </w:tcPr>
          <w:p w14:paraId="649A031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Hydro</w:t>
            </w:r>
          </w:p>
        </w:tc>
        <w:tc>
          <w:tcPr>
            <w:tcW w:w="0" w:type="auto"/>
            <w:hideMark/>
          </w:tcPr>
          <w:p w14:paraId="03752DC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4800</w:t>
            </w:r>
          </w:p>
        </w:tc>
        <w:tc>
          <w:tcPr>
            <w:tcW w:w="0" w:type="auto"/>
            <w:hideMark/>
          </w:tcPr>
          <w:p w14:paraId="4169C30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28%</w:t>
            </w:r>
          </w:p>
        </w:tc>
      </w:tr>
    </w:tbl>
    <w:p w14:paraId="4AC48B64" w14:textId="77777777" w:rsidR="005275C2" w:rsidRDefault="005275C2" w:rsidP="00C02F2B">
      <w:pPr>
        <w:spacing w:after="0" w:line="240" w:lineRule="auto"/>
        <w:jc w:val="both"/>
        <w:rPr>
          <w:rFonts w:ascii="Arial" w:eastAsia="Times New Roman" w:hAnsi="Arial" w:cs="Arial"/>
          <w:kern w:val="0"/>
          <w:lang w:eastAsia="en-IN"/>
          <w14:ligatures w14:val="none"/>
        </w:rPr>
      </w:pPr>
    </w:p>
    <w:p w14:paraId="1B9ED061" w14:textId="69C44A4E" w:rsidR="005275C2" w:rsidRDefault="0011376F" w:rsidP="005275C2">
      <w:pPr>
        <w:spacing w:after="0" w:line="240" w:lineRule="auto"/>
        <w:jc w:val="center"/>
        <w:rPr>
          <w:rFonts w:ascii="Arial" w:eastAsia="Times New Roman" w:hAnsi="Arial" w:cs="Arial"/>
          <w:kern w:val="0"/>
          <w:lang w:eastAsia="en-IN"/>
          <w14:ligatures w14:val="none"/>
        </w:rPr>
      </w:pPr>
      <w:r>
        <w:rPr>
          <w:noProof/>
        </w:rPr>
        <w:drawing>
          <wp:inline distT="0" distB="0" distL="0" distR="0" wp14:anchorId="2A6383DB" wp14:editId="46C62327">
            <wp:extent cx="3495675" cy="2119313"/>
            <wp:effectExtent l="133350" t="133350" r="142875" b="186055"/>
            <wp:docPr id="1621973615" name="Chart 1">
              <a:extLst xmlns:a="http://schemas.openxmlformats.org/drawingml/2006/main">
                <a:ext uri="{FF2B5EF4-FFF2-40B4-BE49-F238E27FC236}">
                  <a16:creationId xmlns:a16="http://schemas.microsoft.com/office/drawing/2014/main" id="{C4F3DC68-7E41-E763-51D6-DEEC8DFACA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69F7E91" w14:textId="77777777" w:rsidR="005275C2" w:rsidRPr="005275C2" w:rsidRDefault="005275C2" w:rsidP="005275C2">
      <w:pPr>
        <w:spacing w:before="100" w:beforeAutospacing="1" w:after="100" w:afterAutospacing="1" w:line="240" w:lineRule="auto"/>
        <w:jc w:val="center"/>
        <w:outlineLvl w:val="2"/>
        <w:rPr>
          <w:rFonts w:ascii="Arial" w:eastAsia="Times New Roman" w:hAnsi="Arial" w:cs="Arial"/>
          <w:b/>
          <w:bCs/>
          <w:kern w:val="0"/>
          <w:sz w:val="16"/>
          <w:szCs w:val="16"/>
          <w:lang w:eastAsia="en-IN"/>
          <w14:ligatures w14:val="none"/>
        </w:rPr>
      </w:pPr>
      <w:r w:rsidRPr="005275C2">
        <w:rPr>
          <w:rFonts w:ascii="Arial" w:eastAsia="Times New Roman" w:hAnsi="Arial" w:cs="Arial"/>
          <w:b/>
          <w:bCs/>
          <w:kern w:val="0"/>
          <w:sz w:val="16"/>
          <w:szCs w:val="16"/>
          <w:lang w:eastAsia="en-IN"/>
          <w14:ligatures w14:val="none"/>
        </w:rPr>
        <w:t>Fig: Contribution of Each Renewable Energy Source to Annual Energy Generation</w:t>
      </w:r>
    </w:p>
    <w:p w14:paraId="45B7317F" w14:textId="1FC753B3" w:rsidR="005275C2" w:rsidRDefault="005275C2" w:rsidP="005275C2">
      <w:pPr>
        <w:spacing w:after="0" w:line="240" w:lineRule="auto"/>
        <w:jc w:val="center"/>
        <w:rPr>
          <w:rFonts w:ascii="Arial" w:eastAsia="Times New Roman" w:hAnsi="Arial" w:cs="Arial"/>
          <w:kern w:val="0"/>
          <w:lang w:eastAsia="en-IN"/>
          <w14:ligatures w14:val="none"/>
        </w:rPr>
      </w:pPr>
    </w:p>
    <w:p w14:paraId="07A1DB02" w14:textId="712460B4" w:rsidR="000D5D6A" w:rsidRPr="000D5D6A" w:rsidRDefault="00480530" w:rsidP="00C02F2B">
      <w:pPr>
        <w:spacing w:after="0" w:line="24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pict w14:anchorId="110EA978">
          <v:rect id="_x0000_i1029" style="width:0;height:1.5pt" o:hralign="center" o:hrstd="t" o:hr="t" fillcolor="#a0a0a0" stroked="f"/>
        </w:pict>
      </w:r>
    </w:p>
    <w:p w14:paraId="60A26E76" w14:textId="77777777" w:rsidR="005275C2" w:rsidRDefault="005275C2" w:rsidP="6457C4C6">
      <w:pPr>
        <w:spacing w:before="100" w:beforeAutospacing="1" w:after="100" w:afterAutospacing="1" w:line="240" w:lineRule="auto"/>
        <w:jc w:val="both"/>
        <w:outlineLvl w:val="2"/>
        <w:rPr>
          <w:rFonts w:ascii="Arial" w:eastAsia="Times New Roman" w:hAnsi="Arial" w:cs="Arial"/>
          <w:b/>
          <w:bCs/>
          <w:kern w:val="0"/>
          <w:lang w:eastAsia="en-IN"/>
          <w14:ligatures w14:val="none"/>
        </w:rPr>
      </w:pPr>
    </w:p>
    <w:p w14:paraId="675B926C" w14:textId="3CE2B765" w:rsidR="000D5D6A" w:rsidRPr="000D5D6A" w:rsidRDefault="000D5D6A" w:rsidP="6457C4C6">
      <w:pPr>
        <w:spacing w:before="100" w:beforeAutospacing="1" w:after="100" w:afterAutospacing="1" w:line="240" w:lineRule="auto"/>
        <w:jc w:val="both"/>
        <w:outlineLvl w:val="2"/>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Scatter Plot: Correlation Between Energy Consumption and Carbon Emissions</w:t>
      </w:r>
    </w:p>
    <w:p w14:paraId="0DD945D6" w14:textId="6D12586E" w:rsidR="00747BC2" w:rsidRPr="00747BC2" w:rsidRDefault="00716046" w:rsidP="00747BC2">
      <w:pPr>
        <w:spacing w:before="100" w:beforeAutospacing="1" w:after="100" w:afterAutospacing="1" w:line="240" w:lineRule="auto"/>
        <w:jc w:val="both"/>
        <w:rPr>
          <w:rFonts w:ascii="Arial" w:eastAsia="Times New Roman" w:hAnsi="Arial" w:cs="Arial"/>
          <w:b/>
          <w:bCs/>
          <w:kern w:val="0"/>
          <w:lang w:eastAsia="en-IN"/>
          <w14:ligatures w14:val="none"/>
        </w:rPr>
      </w:pPr>
      <w:r w:rsidRPr="00783E0A">
        <w:rPr>
          <w:rFonts w:ascii="Arial" w:eastAsia="Times New Roman" w:hAnsi="Arial" w:cs="Arial"/>
          <w:b/>
          <w:bCs/>
          <w:kern w:val="0"/>
          <w:lang w:eastAsia="en-IN"/>
          <w14:ligatures w14:val="none"/>
        </w:rPr>
        <w:t>Objective:</w:t>
      </w:r>
      <w:r>
        <w:rPr>
          <w:rFonts w:ascii="Arial" w:eastAsia="Times New Roman" w:hAnsi="Arial" w:cs="Arial"/>
          <w:b/>
          <w:bCs/>
          <w:kern w:val="0"/>
          <w:lang w:eastAsia="en-IN"/>
          <w14:ligatures w14:val="none"/>
        </w:rPr>
        <w:t xml:space="preserve"> </w:t>
      </w:r>
      <w:r w:rsidR="00747BC2" w:rsidRPr="00747BC2">
        <w:rPr>
          <w:rFonts w:ascii="Arial" w:eastAsia="Times New Roman" w:hAnsi="Arial" w:cs="Arial"/>
          <w:kern w:val="0"/>
          <w:lang w:eastAsia="en-IN"/>
          <w14:ligatures w14:val="none"/>
        </w:rPr>
        <w:t>To understand the relationship between the household energy consumption and carbon emissions.</w:t>
      </w:r>
    </w:p>
    <w:p w14:paraId="771129FF" w14:textId="0454C61C" w:rsidR="000D5D6A" w:rsidRPr="000D5D6A" w:rsidRDefault="00747BC2" w:rsidP="6457C4C6">
      <w:pPr>
        <w:spacing w:before="100" w:beforeAutospacing="1" w:after="100" w:afterAutospacing="1" w:line="240" w:lineRule="auto"/>
        <w:jc w:val="both"/>
        <w:rPr>
          <w:rFonts w:ascii="Arial" w:eastAsia="Times New Roman" w:hAnsi="Arial" w:cs="Arial"/>
          <w:kern w:val="0"/>
          <w:lang w:eastAsia="en-IN"/>
          <w14:ligatures w14:val="none"/>
        </w:rPr>
      </w:pPr>
      <w:r w:rsidRPr="00747BC2">
        <w:rPr>
          <w:rFonts w:ascii="Arial" w:eastAsia="Times New Roman" w:hAnsi="Arial" w:cs="Arial"/>
          <w:kern w:val="0"/>
          <w:lang w:eastAsia="en-IN"/>
          <w14:ligatures w14:val="none"/>
        </w:rPr>
        <w:t>As would be expected, there is a clear energy consumption-carbon emissions link. Because the family consumes more energy during the hot summer months, their carbon emissions increase during that period of the year. This means that if the family can reduce energy use during peak consuming months, its carbon footprint would decrease remarkably.</w:t>
      </w:r>
    </w:p>
    <w:tbl>
      <w:tblPr>
        <w:tblStyle w:val="TableGrid"/>
        <w:tblW w:w="0" w:type="auto"/>
        <w:jc w:val="center"/>
        <w:tblLook w:val="04A0" w:firstRow="1" w:lastRow="0" w:firstColumn="1" w:lastColumn="0" w:noHBand="0" w:noVBand="1"/>
      </w:tblPr>
      <w:tblGrid>
        <w:gridCol w:w="1354"/>
        <w:gridCol w:w="3700"/>
        <w:gridCol w:w="2612"/>
      </w:tblGrid>
      <w:tr w:rsidR="000D5D6A" w:rsidRPr="000D5D6A" w14:paraId="18E4F4DC" w14:textId="77777777" w:rsidTr="005275C2">
        <w:trPr>
          <w:trHeight w:val="300"/>
          <w:jc w:val="center"/>
        </w:trPr>
        <w:tc>
          <w:tcPr>
            <w:tcW w:w="0" w:type="auto"/>
            <w:hideMark/>
          </w:tcPr>
          <w:p w14:paraId="68852055"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Month</w:t>
            </w:r>
          </w:p>
        </w:tc>
        <w:tc>
          <w:tcPr>
            <w:tcW w:w="0" w:type="auto"/>
            <w:hideMark/>
          </w:tcPr>
          <w:p w14:paraId="56365117"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Total Energy Consumption (kWh)</w:t>
            </w:r>
          </w:p>
        </w:tc>
        <w:tc>
          <w:tcPr>
            <w:tcW w:w="0" w:type="auto"/>
            <w:hideMark/>
          </w:tcPr>
          <w:p w14:paraId="7CD1D4FD" w14:textId="77777777" w:rsidR="000D5D6A" w:rsidRPr="000D5D6A" w:rsidRDefault="000D5D6A" w:rsidP="00C02F2B">
            <w:pPr>
              <w:jc w:val="both"/>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Carbon Emissions (kg)</w:t>
            </w:r>
          </w:p>
        </w:tc>
      </w:tr>
      <w:tr w:rsidR="000D5D6A" w:rsidRPr="000D5D6A" w14:paraId="710066C9" w14:textId="77777777" w:rsidTr="005275C2">
        <w:trPr>
          <w:trHeight w:val="300"/>
          <w:jc w:val="center"/>
        </w:trPr>
        <w:tc>
          <w:tcPr>
            <w:tcW w:w="0" w:type="auto"/>
            <w:hideMark/>
          </w:tcPr>
          <w:p w14:paraId="229254A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January</w:t>
            </w:r>
          </w:p>
        </w:tc>
        <w:tc>
          <w:tcPr>
            <w:tcW w:w="0" w:type="auto"/>
            <w:hideMark/>
          </w:tcPr>
          <w:p w14:paraId="62C604A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1500</w:t>
            </w:r>
          </w:p>
        </w:tc>
        <w:tc>
          <w:tcPr>
            <w:tcW w:w="0" w:type="auto"/>
            <w:hideMark/>
          </w:tcPr>
          <w:p w14:paraId="61AE264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712.5</w:t>
            </w:r>
          </w:p>
        </w:tc>
      </w:tr>
      <w:tr w:rsidR="000D5D6A" w:rsidRPr="000D5D6A" w14:paraId="5400DD48" w14:textId="77777777" w:rsidTr="005275C2">
        <w:trPr>
          <w:trHeight w:val="300"/>
          <w:jc w:val="center"/>
        </w:trPr>
        <w:tc>
          <w:tcPr>
            <w:tcW w:w="0" w:type="auto"/>
            <w:hideMark/>
          </w:tcPr>
          <w:p w14:paraId="37740EC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February</w:t>
            </w:r>
          </w:p>
        </w:tc>
        <w:tc>
          <w:tcPr>
            <w:tcW w:w="0" w:type="auto"/>
            <w:hideMark/>
          </w:tcPr>
          <w:p w14:paraId="7A68A9F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1400</w:t>
            </w:r>
          </w:p>
        </w:tc>
        <w:tc>
          <w:tcPr>
            <w:tcW w:w="0" w:type="auto"/>
            <w:hideMark/>
          </w:tcPr>
          <w:p w14:paraId="1C4D13E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665</w:t>
            </w:r>
          </w:p>
        </w:tc>
      </w:tr>
      <w:tr w:rsidR="000D5D6A" w:rsidRPr="000D5D6A" w14:paraId="6E24FB74" w14:textId="77777777" w:rsidTr="005275C2">
        <w:trPr>
          <w:trHeight w:val="300"/>
          <w:jc w:val="center"/>
        </w:trPr>
        <w:tc>
          <w:tcPr>
            <w:tcW w:w="0" w:type="auto"/>
            <w:hideMark/>
          </w:tcPr>
          <w:p w14:paraId="4035E9A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March</w:t>
            </w:r>
          </w:p>
        </w:tc>
        <w:tc>
          <w:tcPr>
            <w:tcW w:w="0" w:type="auto"/>
            <w:hideMark/>
          </w:tcPr>
          <w:p w14:paraId="6F506A2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1600</w:t>
            </w:r>
          </w:p>
        </w:tc>
        <w:tc>
          <w:tcPr>
            <w:tcW w:w="0" w:type="auto"/>
            <w:hideMark/>
          </w:tcPr>
          <w:p w14:paraId="7B044701"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760</w:t>
            </w:r>
          </w:p>
        </w:tc>
      </w:tr>
      <w:tr w:rsidR="000D5D6A" w:rsidRPr="000D5D6A" w14:paraId="58D0A3E0" w14:textId="77777777" w:rsidTr="005275C2">
        <w:trPr>
          <w:trHeight w:val="300"/>
          <w:jc w:val="center"/>
        </w:trPr>
        <w:tc>
          <w:tcPr>
            <w:tcW w:w="0" w:type="auto"/>
            <w:hideMark/>
          </w:tcPr>
          <w:p w14:paraId="1BCF885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April</w:t>
            </w:r>
          </w:p>
        </w:tc>
        <w:tc>
          <w:tcPr>
            <w:tcW w:w="0" w:type="auto"/>
            <w:hideMark/>
          </w:tcPr>
          <w:p w14:paraId="03AEBE3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1700</w:t>
            </w:r>
          </w:p>
        </w:tc>
        <w:tc>
          <w:tcPr>
            <w:tcW w:w="0" w:type="auto"/>
            <w:hideMark/>
          </w:tcPr>
          <w:p w14:paraId="61C4DFF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807.5</w:t>
            </w:r>
          </w:p>
        </w:tc>
      </w:tr>
      <w:tr w:rsidR="000D5D6A" w:rsidRPr="000D5D6A" w14:paraId="3F8CF302" w14:textId="77777777" w:rsidTr="005275C2">
        <w:trPr>
          <w:trHeight w:val="300"/>
          <w:jc w:val="center"/>
        </w:trPr>
        <w:tc>
          <w:tcPr>
            <w:tcW w:w="0" w:type="auto"/>
            <w:hideMark/>
          </w:tcPr>
          <w:p w14:paraId="572BBB7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May</w:t>
            </w:r>
          </w:p>
        </w:tc>
        <w:tc>
          <w:tcPr>
            <w:tcW w:w="0" w:type="auto"/>
            <w:hideMark/>
          </w:tcPr>
          <w:p w14:paraId="43C39E1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1800</w:t>
            </w:r>
          </w:p>
        </w:tc>
        <w:tc>
          <w:tcPr>
            <w:tcW w:w="0" w:type="auto"/>
            <w:hideMark/>
          </w:tcPr>
          <w:p w14:paraId="4293EA36"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855</w:t>
            </w:r>
          </w:p>
        </w:tc>
      </w:tr>
      <w:tr w:rsidR="000D5D6A" w:rsidRPr="000D5D6A" w14:paraId="31B61801" w14:textId="77777777" w:rsidTr="005275C2">
        <w:trPr>
          <w:trHeight w:val="300"/>
          <w:jc w:val="center"/>
        </w:trPr>
        <w:tc>
          <w:tcPr>
            <w:tcW w:w="0" w:type="auto"/>
            <w:hideMark/>
          </w:tcPr>
          <w:p w14:paraId="1D5361F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June</w:t>
            </w:r>
          </w:p>
        </w:tc>
        <w:tc>
          <w:tcPr>
            <w:tcW w:w="0" w:type="auto"/>
            <w:hideMark/>
          </w:tcPr>
          <w:p w14:paraId="22E19965"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1900</w:t>
            </w:r>
          </w:p>
        </w:tc>
        <w:tc>
          <w:tcPr>
            <w:tcW w:w="0" w:type="auto"/>
            <w:hideMark/>
          </w:tcPr>
          <w:p w14:paraId="43C683A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902.5</w:t>
            </w:r>
          </w:p>
        </w:tc>
      </w:tr>
      <w:tr w:rsidR="000D5D6A" w:rsidRPr="000D5D6A" w14:paraId="0F9A3639" w14:textId="77777777" w:rsidTr="005275C2">
        <w:trPr>
          <w:trHeight w:val="300"/>
          <w:jc w:val="center"/>
        </w:trPr>
        <w:tc>
          <w:tcPr>
            <w:tcW w:w="0" w:type="auto"/>
            <w:hideMark/>
          </w:tcPr>
          <w:p w14:paraId="31C3B2E2"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July</w:t>
            </w:r>
          </w:p>
        </w:tc>
        <w:tc>
          <w:tcPr>
            <w:tcW w:w="0" w:type="auto"/>
            <w:hideMark/>
          </w:tcPr>
          <w:p w14:paraId="3BB25DBF"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2000</w:t>
            </w:r>
          </w:p>
        </w:tc>
        <w:tc>
          <w:tcPr>
            <w:tcW w:w="0" w:type="auto"/>
            <w:hideMark/>
          </w:tcPr>
          <w:p w14:paraId="44C3337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950</w:t>
            </w:r>
          </w:p>
        </w:tc>
      </w:tr>
      <w:tr w:rsidR="000D5D6A" w:rsidRPr="000D5D6A" w14:paraId="717D6047" w14:textId="77777777" w:rsidTr="005275C2">
        <w:trPr>
          <w:trHeight w:val="300"/>
          <w:jc w:val="center"/>
        </w:trPr>
        <w:tc>
          <w:tcPr>
            <w:tcW w:w="0" w:type="auto"/>
            <w:hideMark/>
          </w:tcPr>
          <w:p w14:paraId="2A1EE1F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August</w:t>
            </w:r>
          </w:p>
        </w:tc>
        <w:tc>
          <w:tcPr>
            <w:tcW w:w="0" w:type="auto"/>
            <w:hideMark/>
          </w:tcPr>
          <w:p w14:paraId="7DCF1EC9"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2100</w:t>
            </w:r>
          </w:p>
        </w:tc>
        <w:tc>
          <w:tcPr>
            <w:tcW w:w="0" w:type="auto"/>
            <w:hideMark/>
          </w:tcPr>
          <w:p w14:paraId="0DDCFA5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997.5</w:t>
            </w:r>
          </w:p>
        </w:tc>
      </w:tr>
      <w:tr w:rsidR="000D5D6A" w:rsidRPr="000D5D6A" w14:paraId="707323BA" w14:textId="77777777" w:rsidTr="005275C2">
        <w:trPr>
          <w:trHeight w:val="300"/>
          <w:jc w:val="center"/>
        </w:trPr>
        <w:tc>
          <w:tcPr>
            <w:tcW w:w="0" w:type="auto"/>
            <w:hideMark/>
          </w:tcPr>
          <w:p w14:paraId="71E3813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September</w:t>
            </w:r>
          </w:p>
        </w:tc>
        <w:tc>
          <w:tcPr>
            <w:tcW w:w="0" w:type="auto"/>
            <w:hideMark/>
          </w:tcPr>
          <w:p w14:paraId="3FE1443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1800</w:t>
            </w:r>
          </w:p>
        </w:tc>
        <w:tc>
          <w:tcPr>
            <w:tcW w:w="0" w:type="auto"/>
            <w:hideMark/>
          </w:tcPr>
          <w:p w14:paraId="4003E4F3"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855</w:t>
            </w:r>
          </w:p>
        </w:tc>
      </w:tr>
      <w:tr w:rsidR="000D5D6A" w:rsidRPr="000D5D6A" w14:paraId="1167E147" w14:textId="77777777" w:rsidTr="005275C2">
        <w:trPr>
          <w:trHeight w:val="300"/>
          <w:jc w:val="center"/>
        </w:trPr>
        <w:tc>
          <w:tcPr>
            <w:tcW w:w="0" w:type="auto"/>
            <w:hideMark/>
          </w:tcPr>
          <w:p w14:paraId="0C2E9487"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October</w:t>
            </w:r>
          </w:p>
        </w:tc>
        <w:tc>
          <w:tcPr>
            <w:tcW w:w="0" w:type="auto"/>
            <w:hideMark/>
          </w:tcPr>
          <w:p w14:paraId="7204BF8E"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1700</w:t>
            </w:r>
          </w:p>
        </w:tc>
        <w:tc>
          <w:tcPr>
            <w:tcW w:w="0" w:type="auto"/>
            <w:hideMark/>
          </w:tcPr>
          <w:p w14:paraId="3B35937C"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807.5</w:t>
            </w:r>
          </w:p>
        </w:tc>
      </w:tr>
      <w:tr w:rsidR="000D5D6A" w:rsidRPr="000D5D6A" w14:paraId="0288221D" w14:textId="77777777" w:rsidTr="005275C2">
        <w:trPr>
          <w:trHeight w:val="300"/>
          <w:jc w:val="center"/>
        </w:trPr>
        <w:tc>
          <w:tcPr>
            <w:tcW w:w="0" w:type="auto"/>
            <w:hideMark/>
          </w:tcPr>
          <w:p w14:paraId="593A237A"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November</w:t>
            </w:r>
          </w:p>
        </w:tc>
        <w:tc>
          <w:tcPr>
            <w:tcW w:w="0" w:type="auto"/>
            <w:hideMark/>
          </w:tcPr>
          <w:p w14:paraId="266FF27D"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1600</w:t>
            </w:r>
          </w:p>
        </w:tc>
        <w:tc>
          <w:tcPr>
            <w:tcW w:w="0" w:type="auto"/>
            <w:hideMark/>
          </w:tcPr>
          <w:p w14:paraId="2FB65FDB"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760</w:t>
            </w:r>
          </w:p>
        </w:tc>
      </w:tr>
      <w:tr w:rsidR="000D5D6A" w:rsidRPr="000D5D6A" w14:paraId="5055B9C1" w14:textId="77777777" w:rsidTr="005275C2">
        <w:trPr>
          <w:trHeight w:val="300"/>
          <w:jc w:val="center"/>
        </w:trPr>
        <w:tc>
          <w:tcPr>
            <w:tcW w:w="0" w:type="auto"/>
            <w:hideMark/>
          </w:tcPr>
          <w:p w14:paraId="3B9165F0"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b/>
                <w:bCs/>
                <w:kern w:val="0"/>
                <w:lang w:eastAsia="en-IN"/>
                <w14:ligatures w14:val="none"/>
              </w:rPr>
              <w:t>December</w:t>
            </w:r>
          </w:p>
        </w:tc>
        <w:tc>
          <w:tcPr>
            <w:tcW w:w="0" w:type="auto"/>
            <w:hideMark/>
          </w:tcPr>
          <w:p w14:paraId="540072E4"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1500</w:t>
            </w:r>
          </w:p>
        </w:tc>
        <w:tc>
          <w:tcPr>
            <w:tcW w:w="0" w:type="auto"/>
            <w:hideMark/>
          </w:tcPr>
          <w:p w14:paraId="30448958" w14:textId="77777777" w:rsidR="000D5D6A" w:rsidRPr="000D5D6A" w:rsidRDefault="000D5D6A" w:rsidP="00C02F2B">
            <w:pPr>
              <w:jc w:val="both"/>
              <w:rPr>
                <w:rFonts w:ascii="Arial" w:eastAsia="Times New Roman" w:hAnsi="Arial" w:cs="Arial"/>
                <w:kern w:val="0"/>
                <w:lang w:eastAsia="en-IN"/>
                <w14:ligatures w14:val="none"/>
              </w:rPr>
            </w:pPr>
            <w:r w:rsidRPr="000D5D6A">
              <w:rPr>
                <w:rFonts w:ascii="Arial" w:eastAsia="Times New Roman" w:hAnsi="Arial" w:cs="Arial"/>
                <w:kern w:val="0"/>
                <w:lang w:eastAsia="en-IN"/>
                <w14:ligatures w14:val="none"/>
              </w:rPr>
              <w:t>712.5</w:t>
            </w:r>
          </w:p>
        </w:tc>
      </w:tr>
    </w:tbl>
    <w:p w14:paraId="5ED3C1E2" w14:textId="77777777" w:rsidR="005275C2" w:rsidRDefault="005275C2" w:rsidP="00C02F2B">
      <w:pPr>
        <w:spacing w:after="0" w:line="240" w:lineRule="auto"/>
        <w:jc w:val="both"/>
        <w:rPr>
          <w:rFonts w:ascii="Arial" w:eastAsia="Times New Roman" w:hAnsi="Arial" w:cs="Arial"/>
          <w:kern w:val="0"/>
          <w:lang w:eastAsia="en-IN"/>
          <w14:ligatures w14:val="none"/>
        </w:rPr>
      </w:pPr>
    </w:p>
    <w:p w14:paraId="12BFD17F" w14:textId="2C731196" w:rsidR="005275C2" w:rsidRDefault="00B52030" w:rsidP="005275C2">
      <w:pPr>
        <w:spacing w:after="0" w:line="240" w:lineRule="auto"/>
        <w:jc w:val="center"/>
        <w:rPr>
          <w:rFonts w:ascii="Arial" w:eastAsia="Times New Roman" w:hAnsi="Arial" w:cs="Arial"/>
          <w:kern w:val="0"/>
          <w:lang w:eastAsia="en-IN"/>
          <w14:ligatures w14:val="none"/>
        </w:rPr>
      </w:pPr>
      <w:r>
        <w:rPr>
          <w:noProof/>
        </w:rPr>
        <w:drawing>
          <wp:inline distT="0" distB="0" distL="0" distR="0" wp14:anchorId="55767FD5" wp14:editId="3E12EE23">
            <wp:extent cx="4572000" cy="2671763"/>
            <wp:effectExtent l="171450" t="152400" r="171450" b="167005"/>
            <wp:docPr id="640128887" name="Chart 1">
              <a:extLst xmlns:a="http://schemas.openxmlformats.org/drawingml/2006/main">
                <a:ext uri="{FF2B5EF4-FFF2-40B4-BE49-F238E27FC236}">
                  <a16:creationId xmlns:a16="http://schemas.microsoft.com/office/drawing/2014/main" id="{C6234EBA-20D2-F82C-CA92-DA5E3F1120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1664305" w14:textId="6D29242D" w:rsidR="005275C2" w:rsidRPr="005275C2" w:rsidRDefault="005275C2" w:rsidP="005275C2">
      <w:pPr>
        <w:spacing w:before="100" w:beforeAutospacing="1" w:after="100" w:afterAutospacing="1" w:line="240" w:lineRule="auto"/>
        <w:jc w:val="center"/>
        <w:outlineLvl w:val="2"/>
        <w:rPr>
          <w:rFonts w:ascii="Arial" w:eastAsia="Times New Roman" w:hAnsi="Arial" w:cs="Arial"/>
          <w:kern w:val="0"/>
          <w:lang w:eastAsia="en-IN"/>
          <w14:ligatures w14:val="none"/>
        </w:rPr>
      </w:pPr>
      <w:r w:rsidRPr="005275C2">
        <w:rPr>
          <w:rFonts w:ascii="Arial" w:eastAsia="Times New Roman" w:hAnsi="Arial" w:cs="Arial"/>
          <w:kern w:val="0"/>
          <w:sz w:val="16"/>
          <w:szCs w:val="16"/>
          <w:lang w:eastAsia="en-IN"/>
          <w14:ligatures w14:val="none"/>
        </w:rPr>
        <w:t>Fig: Correlation Between Energy Consumption and Carbon Emissions</w:t>
      </w:r>
    </w:p>
    <w:p w14:paraId="74941E95" w14:textId="77777777" w:rsidR="005275C2" w:rsidRDefault="005275C2" w:rsidP="005275C2">
      <w:pPr>
        <w:spacing w:after="0" w:line="240" w:lineRule="auto"/>
        <w:jc w:val="center"/>
        <w:rPr>
          <w:rFonts w:ascii="Arial" w:eastAsia="Times New Roman" w:hAnsi="Arial" w:cs="Arial"/>
          <w:kern w:val="0"/>
          <w:lang w:eastAsia="en-IN"/>
          <w14:ligatures w14:val="none"/>
        </w:rPr>
      </w:pPr>
    </w:p>
    <w:p w14:paraId="03C3F137" w14:textId="52749DBA" w:rsidR="000D5D6A" w:rsidRPr="000D5D6A" w:rsidRDefault="00480530" w:rsidP="00C02F2B">
      <w:pPr>
        <w:spacing w:after="0" w:line="240" w:lineRule="auto"/>
        <w:jc w:val="both"/>
        <w:rPr>
          <w:rFonts w:ascii="Arial" w:eastAsia="Times New Roman" w:hAnsi="Arial" w:cs="Arial"/>
          <w:kern w:val="0"/>
          <w:lang w:eastAsia="en-IN"/>
          <w14:ligatures w14:val="none"/>
        </w:rPr>
      </w:pPr>
      <w:r>
        <w:rPr>
          <w:rFonts w:ascii="Arial" w:eastAsia="Times New Roman" w:hAnsi="Arial" w:cs="Arial"/>
          <w:kern w:val="0"/>
          <w:lang w:eastAsia="en-IN"/>
          <w14:ligatures w14:val="none"/>
        </w:rPr>
        <w:pict w14:anchorId="7A8824A0">
          <v:rect id="_x0000_i1030" style="width:0;height:1.5pt" o:hralign="center" o:hrstd="t" o:hr="t" fillcolor="#a0a0a0" stroked="f"/>
        </w:pict>
      </w:r>
    </w:p>
    <w:p w14:paraId="4B55B72A" w14:textId="77777777" w:rsidR="005275C2" w:rsidRDefault="005275C2" w:rsidP="6457C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42D8EF00" w14:textId="77777777" w:rsidR="005275C2" w:rsidRDefault="005275C2" w:rsidP="6457C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5D26A7ED" w14:textId="3260B3A7" w:rsidR="00EB0664" w:rsidRPr="00EB0664" w:rsidRDefault="00EB0664" w:rsidP="6457C4C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B0664">
        <w:rPr>
          <w:rFonts w:ascii="Times New Roman" w:eastAsia="Times New Roman" w:hAnsi="Times New Roman" w:cs="Times New Roman"/>
          <w:b/>
          <w:bCs/>
          <w:kern w:val="0"/>
          <w:sz w:val="27"/>
          <w:szCs w:val="27"/>
          <w:lang w:eastAsia="en-IN"/>
          <w14:ligatures w14:val="none"/>
        </w:rPr>
        <w:t>Customization: Customizing a Bar Chart Using Titles, Labels, Legends, and Adjusting Styles</w:t>
      </w:r>
    </w:p>
    <w:p w14:paraId="41B64D3C" w14:textId="77777777" w:rsidR="008335B7" w:rsidRDefault="008335B7" w:rsidP="00EB0664">
      <w:pPr>
        <w:spacing w:before="100" w:beforeAutospacing="1" w:after="100" w:afterAutospacing="1" w:line="240" w:lineRule="auto"/>
        <w:outlineLvl w:val="3"/>
        <w:rPr>
          <w:rFonts w:ascii="Times New Roman" w:eastAsia="Times New Roman" w:hAnsi="Times New Roman" w:cs="Times New Roman"/>
          <w:kern w:val="0"/>
          <w:sz w:val="24"/>
          <w:szCs w:val="24"/>
          <w:lang w:eastAsia="en-IN"/>
          <w14:ligatures w14:val="none"/>
        </w:rPr>
      </w:pPr>
      <w:r w:rsidRPr="008335B7">
        <w:rPr>
          <w:rFonts w:ascii="Times New Roman" w:eastAsia="Times New Roman" w:hAnsi="Times New Roman" w:cs="Times New Roman"/>
          <w:kern w:val="0"/>
          <w:sz w:val="24"/>
          <w:szCs w:val="24"/>
          <w:lang w:eastAsia="en-IN"/>
          <w14:ligatures w14:val="none"/>
        </w:rPr>
        <w:t>From the previously created bar chart that was comparing energy generated from solar, wind, and hydro sources, making customizations really spice up clarity and presentation; apply the following customizations in Excel so you could make your chart so much more informative and visually effective:</w:t>
      </w:r>
    </w:p>
    <w:p w14:paraId="739E5E08" w14:textId="1C6AA12F" w:rsidR="00EB0664" w:rsidRPr="00EB0664" w:rsidRDefault="00EB0664" w:rsidP="00EB066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Step-by-Step Customization:</w:t>
      </w:r>
    </w:p>
    <w:p w14:paraId="1D8A5058" w14:textId="77777777" w:rsidR="00EB0664" w:rsidRPr="00EB0664" w:rsidRDefault="00EB0664" w:rsidP="00EB0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Add a Chart Title:</w:t>
      </w:r>
    </w:p>
    <w:p w14:paraId="5E390820" w14:textId="77777777" w:rsidR="00EB0664" w:rsidRPr="00EB0664" w:rsidRDefault="00EB0664" w:rsidP="6457C4C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Navigate to the </w:t>
      </w:r>
      <w:r w:rsidRPr="00EB0664">
        <w:rPr>
          <w:rFonts w:ascii="Times New Roman" w:eastAsia="Times New Roman" w:hAnsi="Times New Roman" w:cs="Times New Roman"/>
          <w:b/>
          <w:bCs/>
          <w:kern w:val="0"/>
          <w:sz w:val="24"/>
          <w:szCs w:val="24"/>
          <w:lang w:eastAsia="en-IN"/>
          <w14:ligatures w14:val="none"/>
        </w:rPr>
        <w:t>Chart Elements</w:t>
      </w:r>
      <w:r w:rsidRPr="00EB0664">
        <w:rPr>
          <w:rFonts w:ascii="Times New Roman" w:eastAsia="Times New Roman" w:hAnsi="Times New Roman" w:cs="Times New Roman"/>
          <w:kern w:val="0"/>
          <w:sz w:val="24"/>
          <w:szCs w:val="24"/>
          <w:lang w:eastAsia="en-IN"/>
          <w14:ligatures w14:val="none"/>
        </w:rPr>
        <w:t xml:space="preserve"> button (the plus icon next to the chart).</w:t>
      </w:r>
    </w:p>
    <w:p w14:paraId="4CF98A64" w14:textId="77777777" w:rsidR="00EB0664" w:rsidRPr="00EB0664" w:rsidRDefault="00EB0664" w:rsidP="6457C4C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Check the </w:t>
      </w:r>
      <w:r w:rsidRPr="00EB0664">
        <w:rPr>
          <w:rFonts w:ascii="Times New Roman" w:eastAsia="Times New Roman" w:hAnsi="Times New Roman" w:cs="Times New Roman"/>
          <w:b/>
          <w:bCs/>
          <w:kern w:val="0"/>
          <w:sz w:val="24"/>
          <w:szCs w:val="24"/>
          <w:lang w:eastAsia="en-IN"/>
          <w14:ligatures w14:val="none"/>
        </w:rPr>
        <w:t>Chart Title</w:t>
      </w:r>
      <w:r w:rsidRPr="00EB0664">
        <w:rPr>
          <w:rFonts w:ascii="Times New Roman" w:eastAsia="Times New Roman" w:hAnsi="Times New Roman" w:cs="Times New Roman"/>
          <w:kern w:val="0"/>
          <w:sz w:val="24"/>
          <w:szCs w:val="24"/>
          <w:lang w:eastAsia="en-IN"/>
          <w14:ligatures w14:val="none"/>
        </w:rPr>
        <w:t xml:space="preserve"> box.</w:t>
      </w:r>
    </w:p>
    <w:p w14:paraId="1C3F0535" w14:textId="77777777" w:rsidR="00EB0664" w:rsidRDefault="00EB0664" w:rsidP="6457C4C6">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Edit the title to something meaningful, like </w:t>
      </w:r>
      <w:r w:rsidRPr="00EB0664">
        <w:rPr>
          <w:rFonts w:ascii="Times New Roman" w:eastAsia="Times New Roman" w:hAnsi="Times New Roman" w:cs="Times New Roman"/>
          <w:b/>
          <w:bCs/>
          <w:kern w:val="0"/>
          <w:sz w:val="24"/>
          <w:szCs w:val="24"/>
          <w:lang w:eastAsia="en-IN"/>
          <w14:ligatures w14:val="none"/>
        </w:rPr>
        <w:t>"Monthly Renewable Energy Generation (kWh)"</w:t>
      </w:r>
      <w:r w:rsidRPr="00EB0664">
        <w:rPr>
          <w:rFonts w:ascii="Times New Roman" w:eastAsia="Times New Roman" w:hAnsi="Times New Roman" w:cs="Times New Roman"/>
          <w:kern w:val="0"/>
          <w:sz w:val="24"/>
          <w:szCs w:val="24"/>
          <w:lang w:eastAsia="en-IN"/>
          <w14:ligatures w14:val="none"/>
        </w:rPr>
        <w:t xml:space="preserve"> to clearly indicate what the chart represents.</w:t>
      </w:r>
    </w:p>
    <w:p w14:paraId="38B784CA" w14:textId="0BE85077" w:rsidR="00EB0664" w:rsidRPr="00EB0664" w:rsidRDefault="00EB0664" w:rsidP="00EB0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Label the Axes:</w:t>
      </w:r>
    </w:p>
    <w:p w14:paraId="736E1E9C" w14:textId="77777777" w:rsidR="00EB0664" w:rsidRPr="00EB0664" w:rsidRDefault="00EB0664" w:rsidP="6457C4C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From the same </w:t>
      </w:r>
      <w:r w:rsidRPr="00EB0664">
        <w:rPr>
          <w:rFonts w:ascii="Times New Roman" w:eastAsia="Times New Roman" w:hAnsi="Times New Roman" w:cs="Times New Roman"/>
          <w:b/>
          <w:bCs/>
          <w:kern w:val="0"/>
          <w:sz w:val="24"/>
          <w:szCs w:val="24"/>
          <w:lang w:eastAsia="en-IN"/>
          <w14:ligatures w14:val="none"/>
        </w:rPr>
        <w:t>Chart Elements</w:t>
      </w:r>
      <w:r w:rsidRPr="00EB0664">
        <w:rPr>
          <w:rFonts w:ascii="Times New Roman" w:eastAsia="Times New Roman" w:hAnsi="Times New Roman" w:cs="Times New Roman"/>
          <w:kern w:val="0"/>
          <w:sz w:val="24"/>
          <w:szCs w:val="24"/>
          <w:lang w:eastAsia="en-IN"/>
          <w14:ligatures w14:val="none"/>
        </w:rPr>
        <w:t xml:space="preserve"> menu, check the box for </w:t>
      </w:r>
      <w:r w:rsidRPr="00EB0664">
        <w:rPr>
          <w:rFonts w:ascii="Times New Roman" w:eastAsia="Times New Roman" w:hAnsi="Times New Roman" w:cs="Times New Roman"/>
          <w:b/>
          <w:bCs/>
          <w:kern w:val="0"/>
          <w:sz w:val="24"/>
          <w:szCs w:val="24"/>
          <w:lang w:eastAsia="en-IN"/>
          <w14:ligatures w14:val="none"/>
        </w:rPr>
        <w:t>Axis Titles</w:t>
      </w:r>
      <w:r w:rsidRPr="00EB0664">
        <w:rPr>
          <w:rFonts w:ascii="Times New Roman" w:eastAsia="Times New Roman" w:hAnsi="Times New Roman" w:cs="Times New Roman"/>
          <w:kern w:val="0"/>
          <w:sz w:val="24"/>
          <w:szCs w:val="24"/>
          <w:lang w:eastAsia="en-IN"/>
          <w14:ligatures w14:val="none"/>
        </w:rPr>
        <w:t>.</w:t>
      </w:r>
    </w:p>
    <w:p w14:paraId="62992FB8" w14:textId="77777777" w:rsidR="00EB0664" w:rsidRDefault="00EB0664" w:rsidP="6457C4C6">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Label the </w:t>
      </w:r>
      <w:r w:rsidRPr="00EB0664">
        <w:rPr>
          <w:rFonts w:ascii="Times New Roman" w:eastAsia="Times New Roman" w:hAnsi="Times New Roman" w:cs="Times New Roman"/>
          <w:b/>
          <w:bCs/>
          <w:kern w:val="0"/>
          <w:sz w:val="24"/>
          <w:szCs w:val="24"/>
          <w:lang w:eastAsia="en-IN"/>
          <w14:ligatures w14:val="none"/>
        </w:rPr>
        <w:t>X-axis</w:t>
      </w:r>
      <w:r w:rsidRPr="00EB0664">
        <w:rPr>
          <w:rFonts w:ascii="Times New Roman" w:eastAsia="Times New Roman" w:hAnsi="Times New Roman" w:cs="Times New Roman"/>
          <w:kern w:val="0"/>
          <w:sz w:val="24"/>
          <w:szCs w:val="24"/>
          <w:lang w:eastAsia="en-IN"/>
          <w14:ligatures w14:val="none"/>
        </w:rPr>
        <w:t xml:space="preserve"> as </w:t>
      </w:r>
      <w:r w:rsidRPr="00EB0664">
        <w:rPr>
          <w:rFonts w:ascii="Times New Roman" w:eastAsia="Times New Roman" w:hAnsi="Times New Roman" w:cs="Times New Roman"/>
          <w:b/>
          <w:bCs/>
          <w:kern w:val="0"/>
          <w:sz w:val="24"/>
          <w:szCs w:val="24"/>
          <w:lang w:eastAsia="en-IN"/>
          <w14:ligatures w14:val="none"/>
        </w:rPr>
        <w:t>"Months"</w:t>
      </w:r>
      <w:r w:rsidRPr="00EB0664">
        <w:rPr>
          <w:rFonts w:ascii="Times New Roman" w:eastAsia="Times New Roman" w:hAnsi="Times New Roman" w:cs="Times New Roman"/>
          <w:kern w:val="0"/>
          <w:sz w:val="24"/>
          <w:szCs w:val="24"/>
          <w:lang w:eastAsia="en-IN"/>
          <w14:ligatures w14:val="none"/>
        </w:rPr>
        <w:t xml:space="preserve"> to indicate the time period and the </w:t>
      </w:r>
      <w:r w:rsidRPr="00EB0664">
        <w:rPr>
          <w:rFonts w:ascii="Times New Roman" w:eastAsia="Times New Roman" w:hAnsi="Times New Roman" w:cs="Times New Roman"/>
          <w:b/>
          <w:bCs/>
          <w:kern w:val="0"/>
          <w:sz w:val="24"/>
          <w:szCs w:val="24"/>
          <w:lang w:eastAsia="en-IN"/>
          <w14:ligatures w14:val="none"/>
        </w:rPr>
        <w:t>Y-axis</w:t>
      </w:r>
      <w:r w:rsidRPr="00EB0664">
        <w:rPr>
          <w:rFonts w:ascii="Times New Roman" w:eastAsia="Times New Roman" w:hAnsi="Times New Roman" w:cs="Times New Roman"/>
          <w:kern w:val="0"/>
          <w:sz w:val="24"/>
          <w:szCs w:val="24"/>
          <w:lang w:eastAsia="en-IN"/>
          <w14:ligatures w14:val="none"/>
        </w:rPr>
        <w:t xml:space="preserve"> as </w:t>
      </w:r>
      <w:r w:rsidRPr="00EB0664">
        <w:rPr>
          <w:rFonts w:ascii="Times New Roman" w:eastAsia="Times New Roman" w:hAnsi="Times New Roman" w:cs="Times New Roman"/>
          <w:b/>
          <w:bCs/>
          <w:kern w:val="0"/>
          <w:sz w:val="24"/>
          <w:szCs w:val="24"/>
          <w:lang w:eastAsia="en-IN"/>
          <w14:ligatures w14:val="none"/>
        </w:rPr>
        <w:t>"Energy Generated (kWh)"</w:t>
      </w:r>
      <w:r w:rsidRPr="00EB0664">
        <w:rPr>
          <w:rFonts w:ascii="Times New Roman" w:eastAsia="Times New Roman" w:hAnsi="Times New Roman" w:cs="Times New Roman"/>
          <w:kern w:val="0"/>
          <w:sz w:val="24"/>
          <w:szCs w:val="24"/>
          <w:lang w:eastAsia="en-IN"/>
          <w14:ligatures w14:val="none"/>
        </w:rPr>
        <w:t xml:space="preserve"> to indicate the energy values.</w:t>
      </w:r>
    </w:p>
    <w:p w14:paraId="29C89929" w14:textId="77777777" w:rsidR="00EB0664" w:rsidRPr="00EB0664" w:rsidRDefault="00EB0664" w:rsidP="00EB0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Add Data Labels:</w:t>
      </w:r>
    </w:p>
    <w:p w14:paraId="0FA88247" w14:textId="77777777" w:rsidR="00EB0664" w:rsidRPr="00EB0664" w:rsidRDefault="00EB0664" w:rsidP="6457C4C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Select the chart and then click the </w:t>
      </w:r>
      <w:r w:rsidRPr="00EB0664">
        <w:rPr>
          <w:rFonts w:ascii="Times New Roman" w:eastAsia="Times New Roman" w:hAnsi="Times New Roman" w:cs="Times New Roman"/>
          <w:b/>
          <w:bCs/>
          <w:kern w:val="0"/>
          <w:sz w:val="24"/>
          <w:szCs w:val="24"/>
          <w:lang w:eastAsia="en-IN"/>
          <w14:ligatures w14:val="none"/>
        </w:rPr>
        <w:t>Chart Elements</w:t>
      </w:r>
      <w:r w:rsidRPr="00EB0664">
        <w:rPr>
          <w:rFonts w:ascii="Times New Roman" w:eastAsia="Times New Roman" w:hAnsi="Times New Roman" w:cs="Times New Roman"/>
          <w:kern w:val="0"/>
          <w:sz w:val="24"/>
          <w:szCs w:val="24"/>
          <w:lang w:eastAsia="en-IN"/>
          <w14:ligatures w14:val="none"/>
        </w:rPr>
        <w:t xml:space="preserve"> button again.</w:t>
      </w:r>
    </w:p>
    <w:p w14:paraId="4E9AA31A" w14:textId="77777777" w:rsidR="00EB0664" w:rsidRDefault="00EB0664" w:rsidP="6457C4C6">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Check </w:t>
      </w:r>
      <w:r w:rsidRPr="00EB0664">
        <w:rPr>
          <w:rFonts w:ascii="Times New Roman" w:eastAsia="Times New Roman" w:hAnsi="Times New Roman" w:cs="Times New Roman"/>
          <w:b/>
          <w:bCs/>
          <w:kern w:val="0"/>
          <w:sz w:val="24"/>
          <w:szCs w:val="24"/>
          <w:lang w:eastAsia="en-IN"/>
          <w14:ligatures w14:val="none"/>
        </w:rPr>
        <w:t>Data Labels</w:t>
      </w:r>
      <w:r w:rsidRPr="00EB0664">
        <w:rPr>
          <w:rFonts w:ascii="Times New Roman" w:eastAsia="Times New Roman" w:hAnsi="Times New Roman" w:cs="Times New Roman"/>
          <w:kern w:val="0"/>
          <w:sz w:val="24"/>
          <w:szCs w:val="24"/>
          <w:lang w:eastAsia="en-IN"/>
          <w14:ligatures w14:val="none"/>
        </w:rPr>
        <w:t xml:space="preserve"> to display the actual energy generation values on top of each bar. This will make it easy for the viewer to see exact values for each month.</w:t>
      </w:r>
    </w:p>
    <w:p w14:paraId="1D6FF6F6" w14:textId="77777777" w:rsidR="00EB0664" w:rsidRPr="00EB0664" w:rsidRDefault="00EB0664" w:rsidP="00EB0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Legend Placement:</w:t>
      </w:r>
    </w:p>
    <w:p w14:paraId="6B61FF06" w14:textId="77777777" w:rsidR="00EB0664" w:rsidRPr="00EB0664" w:rsidRDefault="00EB0664" w:rsidP="6457C4C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Ensure the </w:t>
      </w:r>
      <w:r w:rsidRPr="00EB0664">
        <w:rPr>
          <w:rFonts w:ascii="Times New Roman" w:eastAsia="Times New Roman" w:hAnsi="Times New Roman" w:cs="Times New Roman"/>
          <w:b/>
          <w:bCs/>
          <w:kern w:val="0"/>
          <w:sz w:val="24"/>
          <w:szCs w:val="24"/>
          <w:lang w:eastAsia="en-IN"/>
          <w14:ligatures w14:val="none"/>
        </w:rPr>
        <w:t>Legend</w:t>
      </w:r>
      <w:r w:rsidRPr="00EB0664">
        <w:rPr>
          <w:rFonts w:ascii="Times New Roman" w:eastAsia="Times New Roman" w:hAnsi="Times New Roman" w:cs="Times New Roman"/>
          <w:kern w:val="0"/>
          <w:sz w:val="24"/>
          <w:szCs w:val="24"/>
          <w:lang w:eastAsia="en-IN"/>
          <w14:ligatures w14:val="none"/>
        </w:rPr>
        <w:t xml:space="preserve"> is present and properly labeled (e.g., Solar, Wind, Hydro) by checking the </w:t>
      </w:r>
      <w:r w:rsidRPr="00EB0664">
        <w:rPr>
          <w:rFonts w:ascii="Times New Roman" w:eastAsia="Times New Roman" w:hAnsi="Times New Roman" w:cs="Times New Roman"/>
          <w:b/>
          <w:bCs/>
          <w:kern w:val="0"/>
          <w:sz w:val="24"/>
          <w:szCs w:val="24"/>
          <w:lang w:eastAsia="en-IN"/>
          <w14:ligatures w14:val="none"/>
        </w:rPr>
        <w:t>Legend</w:t>
      </w:r>
      <w:r w:rsidRPr="00EB0664">
        <w:rPr>
          <w:rFonts w:ascii="Times New Roman" w:eastAsia="Times New Roman" w:hAnsi="Times New Roman" w:cs="Times New Roman"/>
          <w:kern w:val="0"/>
          <w:sz w:val="24"/>
          <w:szCs w:val="24"/>
          <w:lang w:eastAsia="en-IN"/>
          <w14:ligatures w14:val="none"/>
        </w:rPr>
        <w:t xml:space="preserve"> box under </w:t>
      </w:r>
      <w:r w:rsidRPr="00EB0664">
        <w:rPr>
          <w:rFonts w:ascii="Times New Roman" w:eastAsia="Times New Roman" w:hAnsi="Times New Roman" w:cs="Times New Roman"/>
          <w:b/>
          <w:bCs/>
          <w:kern w:val="0"/>
          <w:sz w:val="24"/>
          <w:szCs w:val="24"/>
          <w:lang w:eastAsia="en-IN"/>
          <w14:ligatures w14:val="none"/>
        </w:rPr>
        <w:t>Chart Elements</w:t>
      </w:r>
      <w:r w:rsidRPr="00EB0664">
        <w:rPr>
          <w:rFonts w:ascii="Times New Roman" w:eastAsia="Times New Roman" w:hAnsi="Times New Roman" w:cs="Times New Roman"/>
          <w:kern w:val="0"/>
          <w:sz w:val="24"/>
          <w:szCs w:val="24"/>
          <w:lang w:eastAsia="en-IN"/>
          <w14:ligatures w14:val="none"/>
        </w:rPr>
        <w:t>.</w:t>
      </w:r>
    </w:p>
    <w:p w14:paraId="29818A35" w14:textId="77777777" w:rsidR="00EB0664" w:rsidRDefault="00EB0664" w:rsidP="6457C4C6">
      <w:pPr>
        <w:pStyle w:val="ListParagraph"/>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To adjust the position, right-click on the legend and choose </w:t>
      </w:r>
      <w:r w:rsidRPr="00EB0664">
        <w:rPr>
          <w:rFonts w:ascii="Times New Roman" w:eastAsia="Times New Roman" w:hAnsi="Times New Roman" w:cs="Times New Roman"/>
          <w:b/>
          <w:bCs/>
          <w:kern w:val="0"/>
          <w:sz w:val="24"/>
          <w:szCs w:val="24"/>
          <w:lang w:eastAsia="en-IN"/>
          <w14:ligatures w14:val="none"/>
        </w:rPr>
        <w:t>Format Legend</w:t>
      </w:r>
      <w:r w:rsidRPr="00EB0664">
        <w:rPr>
          <w:rFonts w:ascii="Times New Roman" w:eastAsia="Times New Roman" w:hAnsi="Times New Roman" w:cs="Times New Roman"/>
          <w:kern w:val="0"/>
          <w:sz w:val="24"/>
          <w:szCs w:val="24"/>
          <w:lang w:eastAsia="en-IN"/>
          <w14:ligatures w14:val="none"/>
        </w:rPr>
        <w:t xml:space="preserve">. Place it at the </w:t>
      </w:r>
      <w:r w:rsidRPr="00EB0664">
        <w:rPr>
          <w:rFonts w:ascii="Times New Roman" w:eastAsia="Times New Roman" w:hAnsi="Times New Roman" w:cs="Times New Roman"/>
          <w:b/>
          <w:bCs/>
          <w:kern w:val="0"/>
          <w:sz w:val="24"/>
          <w:szCs w:val="24"/>
          <w:lang w:eastAsia="en-IN"/>
          <w14:ligatures w14:val="none"/>
        </w:rPr>
        <w:t>bottom</w:t>
      </w:r>
      <w:r w:rsidRPr="00EB0664">
        <w:rPr>
          <w:rFonts w:ascii="Times New Roman" w:eastAsia="Times New Roman" w:hAnsi="Times New Roman" w:cs="Times New Roman"/>
          <w:kern w:val="0"/>
          <w:sz w:val="24"/>
          <w:szCs w:val="24"/>
          <w:lang w:eastAsia="en-IN"/>
          <w14:ligatures w14:val="none"/>
        </w:rPr>
        <w:t xml:space="preserve"> or </w:t>
      </w:r>
      <w:r w:rsidRPr="00EB0664">
        <w:rPr>
          <w:rFonts w:ascii="Times New Roman" w:eastAsia="Times New Roman" w:hAnsi="Times New Roman" w:cs="Times New Roman"/>
          <w:b/>
          <w:bCs/>
          <w:kern w:val="0"/>
          <w:sz w:val="24"/>
          <w:szCs w:val="24"/>
          <w:lang w:eastAsia="en-IN"/>
          <w14:ligatures w14:val="none"/>
        </w:rPr>
        <w:t>right</w:t>
      </w:r>
      <w:r w:rsidRPr="00EB0664">
        <w:rPr>
          <w:rFonts w:ascii="Times New Roman" w:eastAsia="Times New Roman" w:hAnsi="Times New Roman" w:cs="Times New Roman"/>
          <w:kern w:val="0"/>
          <w:sz w:val="24"/>
          <w:szCs w:val="24"/>
          <w:lang w:eastAsia="en-IN"/>
          <w14:ligatures w14:val="none"/>
        </w:rPr>
        <w:t xml:space="preserve"> for better readability.</w:t>
      </w:r>
    </w:p>
    <w:p w14:paraId="699FE500" w14:textId="77777777" w:rsidR="00EB0664" w:rsidRPr="00EB0664" w:rsidRDefault="00EB0664" w:rsidP="00EB0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Adjust Styles:</w:t>
      </w:r>
    </w:p>
    <w:p w14:paraId="3621115C" w14:textId="77777777" w:rsidR="00EB0664" w:rsidRPr="00EB0664" w:rsidRDefault="00EB0664" w:rsidP="6457C4C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To change the chart style, select the chart and go to the </w:t>
      </w:r>
      <w:r w:rsidRPr="00EB0664">
        <w:rPr>
          <w:rFonts w:ascii="Times New Roman" w:eastAsia="Times New Roman" w:hAnsi="Times New Roman" w:cs="Times New Roman"/>
          <w:b/>
          <w:bCs/>
          <w:kern w:val="0"/>
          <w:sz w:val="24"/>
          <w:szCs w:val="24"/>
          <w:lang w:eastAsia="en-IN"/>
          <w14:ligatures w14:val="none"/>
        </w:rPr>
        <w:t>Chart Styles</w:t>
      </w:r>
      <w:r w:rsidRPr="00EB0664">
        <w:rPr>
          <w:rFonts w:ascii="Times New Roman" w:eastAsia="Times New Roman" w:hAnsi="Times New Roman" w:cs="Times New Roman"/>
          <w:kern w:val="0"/>
          <w:sz w:val="24"/>
          <w:szCs w:val="24"/>
          <w:lang w:eastAsia="en-IN"/>
          <w14:ligatures w14:val="none"/>
        </w:rPr>
        <w:t xml:space="preserve"> option in the toolbar.</w:t>
      </w:r>
    </w:p>
    <w:p w14:paraId="2DA3C087" w14:textId="77777777" w:rsidR="00EB0664" w:rsidRPr="00EB0664" w:rsidRDefault="00EB0664" w:rsidP="6457C4C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You can experiment with different styles, such as </w:t>
      </w:r>
      <w:r w:rsidRPr="00EB0664">
        <w:rPr>
          <w:rFonts w:ascii="Times New Roman" w:eastAsia="Times New Roman" w:hAnsi="Times New Roman" w:cs="Times New Roman"/>
          <w:b/>
          <w:bCs/>
          <w:kern w:val="0"/>
          <w:sz w:val="24"/>
          <w:szCs w:val="24"/>
          <w:lang w:eastAsia="en-IN"/>
          <w14:ligatures w14:val="none"/>
        </w:rPr>
        <w:t>Style 4</w:t>
      </w:r>
      <w:r w:rsidRPr="00EB0664">
        <w:rPr>
          <w:rFonts w:ascii="Times New Roman" w:eastAsia="Times New Roman" w:hAnsi="Times New Roman" w:cs="Times New Roman"/>
          <w:kern w:val="0"/>
          <w:sz w:val="24"/>
          <w:szCs w:val="24"/>
          <w:lang w:eastAsia="en-IN"/>
          <w14:ligatures w14:val="none"/>
        </w:rPr>
        <w:t xml:space="preserve"> for a cleaner look or </w:t>
      </w:r>
      <w:r w:rsidRPr="00EB0664">
        <w:rPr>
          <w:rFonts w:ascii="Times New Roman" w:eastAsia="Times New Roman" w:hAnsi="Times New Roman" w:cs="Times New Roman"/>
          <w:b/>
          <w:bCs/>
          <w:kern w:val="0"/>
          <w:sz w:val="24"/>
          <w:szCs w:val="24"/>
          <w:lang w:eastAsia="en-IN"/>
          <w14:ligatures w14:val="none"/>
        </w:rPr>
        <w:t>Style 6</w:t>
      </w:r>
      <w:r w:rsidRPr="00EB0664">
        <w:rPr>
          <w:rFonts w:ascii="Times New Roman" w:eastAsia="Times New Roman" w:hAnsi="Times New Roman" w:cs="Times New Roman"/>
          <w:kern w:val="0"/>
          <w:sz w:val="24"/>
          <w:szCs w:val="24"/>
          <w:lang w:eastAsia="en-IN"/>
          <w14:ligatures w14:val="none"/>
        </w:rPr>
        <w:t xml:space="preserve"> for a more modern design.</w:t>
      </w:r>
    </w:p>
    <w:p w14:paraId="7E1DC72B" w14:textId="77777777" w:rsidR="00EB0664" w:rsidRDefault="00EB0664" w:rsidP="6457C4C6">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kern w:val="0"/>
          <w:sz w:val="24"/>
          <w:szCs w:val="24"/>
          <w:lang w:eastAsia="en-IN"/>
          <w14:ligatures w14:val="none"/>
        </w:rPr>
        <w:t xml:space="preserve">You may also adjust the </w:t>
      </w:r>
      <w:r w:rsidRPr="00EB0664">
        <w:rPr>
          <w:rFonts w:ascii="Times New Roman" w:eastAsia="Times New Roman" w:hAnsi="Times New Roman" w:cs="Times New Roman"/>
          <w:b/>
          <w:bCs/>
          <w:kern w:val="0"/>
          <w:sz w:val="24"/>
          <w:szCs w:val="24"/>
          <w:lang w:eastAsia="en-IN"/>
          <w14:ligatures w14:val="none"/>
        </w:rPr>
        <w:t>color scheme</w:t>
      </w:r>
      <w:r w:rsidRPr="00EB0664">
        <w:rPr>
          <w:rFonts w:ascii="Times New Roman" w:eastAsia="Times New Roman" w:hAnsi="Times New Roman" w:cs="Times New Roman"/>
          <w:kern w:val="0"/>
          <w:sz w:val="24"/>
          <w:szCs w:val="24"/>
          <w:lang w:eastAsia="en-IN"/>
          <w14:ligatures w14:val="none"/>
        </w:rPr>
        <w:t xml:space="preserve"> by selecting the </w:t>
      </w:r>
      <w:r w:rsidRPr="00EB0664">
        <w:rPr>
          <w:rFonts w:ascii="Times New Roman" w:eastAsia="Times New Roman" w:hAnsi="Times New Roman" w:cs="Times New Roman"/>
          <w:b/>
          <w:bCs/>
          <w:kern w:val="0"/>
          <w:sz w:val="24"/>
          <w:szCs w:val="24"/>
          <w:lang w:eastAsia="en-IN"/>
          <w14:ligatures w14:val="none"/>
        </w:rPr>
        <w:t>Change Colors</w:t>
      </w:r>
      <w:r w:rsidRPr="00EB0664">
        <w:rPr>
          <w:rFonts w:ascii="Times New Roman" w:eastAsia="Times New Roman" w:hAnsi="Times New Roman" w:cs="Times New Roman"/>
          <w:kern w:val="0"/>
          <w:sz w:val="24"/>
          <w:szCs w:val="24"/>
          <w:lang w:eastAsia="en-IN"/>
          <w14:ligatures w14:val="none"/>
        </w:rPr>
        <w:t xml:space="preserve"> option in the </w:t>
      </w:r>
      <w:r w:rsidRPr="00EB0664">
        <w:rPr>
          <w:rFonts w:ascii="Times New Roman" w:eastAsia="Times New Roman" w:hAnsi="Times New Roman" w:cs="Times New Roman"/>
          <w:b/>
          <w:bCs/>
          <w:kern w:val="0"/>
          <w:sz w:val="24"/>
          <w:szCs w:val="24"/>
          <w:lang w:eastAsia="en-IN"/>
          <w14:ligatures w14:val="none"/>
        </w:rPr>
        <w:t>Chart Styles</w:t>
      </w:r>
      <w:r w:rsidRPr="00EB0664">
        <w:rPr>
          <w:rFonts w:ascii="Times New Roman" w:eastAsia="Times New Roman" w:hAnsi="Times New Roman" w:cs="Times New Roman"/>
          <w:kern w:val="0"/>
          <w:sz w:val="24"/>
          <w:szCs w:val="24"/>
          <w:lang w:eastAsia="en-IN"/>
          <w14:ligatures w14:val="none"/>
        </w:rPr>
        <w:t xml:space="preserve"> menu. For example, using a color palette that differentiates solar, wind, and hydro more clearly (e.g., solar = orange, wind = blue, hydro = green).</w:t>
      </w:r>
    </w:p>
    <w:p w14:paraId="576EAB70" w14:textId="77777777" w:rsidR="00EB0664" w:rsidRPr="00EB0664" w:rsidRDefault="00EB0664" w:rsidP="00EB0664">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lastRenderedPageBreak/>
        <w:t>Additional Customizations:</w:t>
      </w:r>
    </w:p>
    <w:p w14:paraId="4BB3DA67" w14:textId="77777777" w:rsidR="00EB0664" w:rsidRPr="00EB0664" w:rsidRDefault="00EB0664" w:rsidP="6457C4C6">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Gridlines</w:t>
      </w:r>
      <w:r w:rsidRPr="00EB0664">
        <w:rPr>
          <w:rFonts w:ascii="Times New Roman" w:eastAsia="Times New Roman" w:hAnsi="Times New Roman" w:cs="Times New Roman"/>
          <w:kern w:val="0"/>
          <w:sz w:val="24"/>
          <w:szCs w:val="24"/>
          <w:lang w:eastAsia="en-IN"/>
          <w14:ligatures w14:val="none"/>
        </w:rPr>
        <w:t xml:space="preserve">: You can remove or lighten the gridlines by going to the </w:t>
      </w:r>
      <w:r w:rsidRPr="00EB0664">
        <w:rPr>
          <w:rFonts w:ascii="Times New Roman" w:eastAsia="Times New Roman" w:hAnsi="Times New Roman" w:cs="Times New Roman"/>
          <w:b/>
          <w:bCs/>
          <w:kern w:val="0"/>
          <w:sz w:val="24"/>
          <w:szCs w:val="24"/>
          <w:lang w:eastAsia="en-IN"/>
          <w14:ligatures w14:val="none"/>
        </w:rPr>
        <w:t>Chart Elements</w:t>
      </w:r>
      <w:r w:rsidRPr="00EB0664">
        <w:rPr>
          <w:rFonts w:ascii="Times New Roman" w:eastAsia="Times New Roman" w:hAnsi="Times New Roman" w:cs="Times New Roman"/>
          <w:kern w:val="0"/>
          <w:sz w:val="24"/>
          <w:szCs w:val="24"/>
          <w:lang w:eastAsia="en-IN"/>
          <w14:ligatures w14:val="none"/>
        </w:rPr>
        <w:t xml:space="preserve"> menu and unchecking </w:t>
      </w:r>
      <w:r w:rsidRPr="00EB0664">
        <w:rPr>
          <w:rFonts w:ascii="Times New Roman" w:eastAsia="Times New Roman" w:hAnsi="Times New Roman" w:cs="Times New Roman"/>
          <w:b/>
          <w:bCs/>
          <w:kern w:val="0"/>
          <w:sz w:val="24"/>
          <w:szCs w:val="24"/>
          <w:lang w:eastAsia="en-IN"/>
          <w14:ligatures w14:val="none"/>
        </w:rPr>
        <w:t>Gridlines</w:t>
      </w:r>
      <w:r w:rsidRPr="00EB0664">
        <w:rPr>
          <w:rFonts w:ascii="Times New Roman" w:eastAsia="Times New Roman" w:hAnsi="Times New Roman" w:cs="Times New Roman"/>
          <w:kern w:val="0"/>
          <w:sz w:val="24"/>
          <w:szCs w:val="24"/>
          <w:lang w:eastAsia="en-IN"/>
          <w14:ligatures w14:val="none"/>
        </w:rPr>
        <w:t xml:space="preserve"> or modifying them under </w:t>
      </w:r>
      <w:r w:rsidRPr="00EB0664">
        <w:rPr>
          <w:rFonts w:ascii="Times New Roman" w:eastAsia="Times New Roman" w:hAnsi="Times New Roman" w:cs="Times New Roman"/>
          <w:b/>
          <w:bCs/>
          <w:kern w:val="0"/>
          <w:sz w:val="24"/>
          <w:szCs w:val="24"/>
          <w:lang w:eastAsia="en-IN"/>
          <w14:ligatures w14:val="none"/>
        </w:rPr>
        <w:t>Format Gridlines</w:t>
      </w:r>
      <w:r w:rsidRPr="00EB0664">
        <w:rPr>
          <w:rFonts w:ascii="Times New Roman" w:eastAsia="Times New Roman" w:hAnsi="Times New Roman" w:cs="Times New Roman"/>
          <w:kern w:val="0"/>
          <w:sz w:val="24"/>
          <w:szCs w:val="24"/>
          <w:lang w:eastAsia="en-IN"/>
          <w14:ligatures w14:val="none"/>
        </w:rPr>
        <w:t>.</w:t>
      </w:r>
    </w:p>
    <w:p w14:paraId="4DCE7EC7" w14:textId="77777777" w:rsidR="00EB0664" w:rsidRPr="00EB0664" w:rsidRDefault="00EB0664" w:rsidP="6457C4C6">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B0664">
        <w:rPr>
          <w:rFonts w:ascii="Times New Roman" w:eastAsia="Times New Roman" w:hAnsi="Times New Roman" w:cs="Times New Roman"/>
          <w:b/>
          <w:bCs/>
          <w:kern w:val="0"/>
          <w:sz w:val="24"/>
          <w:szCs w:val="24"/>
          <w:lang w:eastAsia="en-IN"/>
          <w14:ligatures w14:val="none"/>
        </w:rPr>
        <w:t>Borders</w:t>
      </w:r>
      <w:r w:rsidRPr="00EB0664">
        <w:rPr>
          <w:rFonts w:ascii="Times New Roman" w:eastAsia="Times New Roman" w:hAnsi="Times New Roman" w:cs="Times New Roman"/>
          <w:kern w:val="0"/>
          <w:sz w:val="24"/>
          <w:szCs w:val="24"/>
          <w:lang w:eastAsia="en-IN"/>
          <w14:ligatures w14:val="none"/>
        </w:rPr>
        <w:t xml:space="preserve">: Add a border to the chart by selecting the chart, going to </w:t>
      </w:r>
      <w:r w:rsidRPr="00EB0664">
        <w:rPr>
          <w:rFonts w:ascii="Times New Roman" w:eastAsia="Times New Roman" w:hAnsi="Times New Roman" w:cs="Times New Roman"/>
          <w:b/>
          <w:bCs/>
          <w:kern w:val="0"/>
          <w:sz w:val="24"/>
          <w:szCs w:val="24"/>
          <w:lang w:eastAsia="en-IN"/>
          <w14:ligatures w14:val="none"/>
        </w:rPr>
        <w:t>Format</w:t>
      </w:r>
      <w:r w:rsidRPr="00EB0664">
        <w:rPr>
          <w:rFonts w:ascii="Times New Roman" w:eastAsia="Times New Roman" w:hAnsi="Times New Roman" w:cs="Times New Roman"/>
          <w:kern w:val="0"/>
          <w:sz w:val="24"/>
          <w:szCs w:val="24"/>
          <w:lang w:eastAsia="en-IN"/>
          <w14:ligatures w14:val="none"/>
        </w:rPr>
        <w:t>, and adding a solid border to make the chart stand out.</w:t>
      </w:r>
    </w:p>
    <w:p w14:paraId="0F098521" w14:textId="7ECC9609" w:rsidR="000D5D6A" w:rsidRPr="000D5D6A" w:rsidRDefault="000D5D6A" w:rsidP="6457C4C6">
      <w:pPr>
        <w:spacing w:before="100" w:beforeAutospacing="1" w:after="100" w:afterAutospacing="1" w:line="240" w:lineRule="auto"/>
        <w:jc w:val="both"/>
        <w:outlineLvl w:val="2"/>
        <w:rPr>
          <w:rFonts w:ascii="Arial" w:eastAsia="Times New Roman" w:hAnsi="Arial" w:cs="Arial"/>
          <w:b/>
          <w:bCs/>
          <w:kern w:val="0"/>
          <w:lang w:eastAsia="en-IN"/>
          <w14:ligatures w14:val="none"/>
        </w:rPr>
      </w:pPr>
      <w:r w:rsidRPr="000D5D6A">
        <w:rPr>
          <w:rFonts w:ascii="Arial" w:eastAsia="Times New Roman" w:hAnsi="Arial" w:cs="Arial"/>
          <w:b/>
          <w:bCs/>
          <w:kern w:val="0"/>
          <w:lang w:eastAsia="en-IN"/>
          <w14:ligatures w14:val="none"/>
        </w:rPr>
        <w:t>Conclusion</w:t>
      </w:r>
    </w:p>
    <w:p w14:paraId="545290DC" w14:textId="19F9612F" w:rsidR="00DC581E" w:rsidRPr="00F73EB1" w:rsidRDefault="00DC581E" w:rsidP="00DC581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73EB1">
        <w:rPr>
          <w:rFonts w:ascii="Times New Roman" w:eastAsia="Times New Roman" w:hAnsi="Times New Roman" w:cs="Times New Roman"/>
          <w:kern w:val="0"/>
          <w:sz w:val="24"/>
          <w:szCs w:val="24"/>
          <w:lang w:eastAsia="en-IN"/>
          <w14:ligatures w14:val="none"/>
        </w:rPr>
        <w:t>This family can make some informed choices about energy efficiency by analysing their energy usage and associated carbon emissions. Proper investment in better energy management tools, a higher proportion of renewable energy use, or reducing the overall consumption during peak months could all significantly cut their carbon footprint.</w:t>
      </w:r>
    </w:p>
    <w:p w14:paraId="7E8C28A7" w14:textId="77777777" w:rsidR="00DC581E" w:rsidRPr="00F73EB1" w:rsidRDefault="00DC581E" w:rsidP="00DC581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F73EB1">
        <w:rPr>
          <w:rFonts w:ascii="Times New Roman" w:eastAsia="Times New Roman" w:hAnsi="Times New Roman" w:cs="Times New Roman"/>
          <w:kern w:val="0"/>
          <w:sz w:val="24"/>
          <w:szCs w:val="24"/>
          <w:lang w:eastAsia="en-IN"/>
          <w14:ligatures w14:val="none"/>
        </w:rPr>
        <w:t>This allows the family to perceive and visualize the charts generated with respect to energy and environmental impact as they strive toward a greener, more sustainable way of life.</w:t>
      </w:r>
    </w:p>
    <w:p w14:paraId="4CC40C28" w14:textId="77777777" w:rsidR="00681D85" w:rsidRPr="00F73EB1" w:rsidRDefault="00681D85" w:rsidP="00DC581E">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sectPr w:rsidR="00681D85" w:rsidRPr="00F73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389"/>
    <w:multiLevelType w:val="multilevel"/>
    <w:tmpl w:val="9B2EC2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B52662"/>
    <w:multiLevelType w:val="multilevel"/>
    <w:tmpl w:val="8F80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43FAF"/>
    <w:multiLevelType w:val="multilevel"/>
    <w:tmpl w:val="C226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709A3"/>
    <w:multiLevelType w:val="hybridMultilevel"/>
    <w:tmpl w:val="97868542"/>
    <w:lvl w:ilvl="0" w:tplc="BE845838">
      <w:start w:val="1"/>
      <w:numFmt w:val="bullet"/>
      <w:lvlText w:val=""/>
      <w:lvlJc w:val="left"/>
      <w:pPr>
        <w:ind w:left="720" w:hanging="360"/>
      </w:pPr>
      <w:rPr>
        <w:rFonts w:ascii="Symbol" w:hAnsi="Symbol" w:hint="default"/>
      </w:rPr>
    </w:lvl>
    <w:lvl w:ilvl="1" w:tplc="B614ACA2">
      <w:start w:val="1"/>
      <w:numFmt w:val="bullet"/>
      <w:lvlText w:val="o"/>
      <w:lvlJc w:val="left"/>
      <w:pPr>
        <w:ind w:left="1440" w:hanging="360"/>
      </w:pPr>
      <w:rPr>
        <w:rFonts w:ascii="Courier New" w:hAnsi="Courier New" w:hint="default"/>
      </w:rPr>
    </w:lvl>
    <w:lvl w:ilvl="2" w:tplc="6958E060">
      <w:start w:val="1"/>
      <w:numFmt w:val="bullet"/>
      <w:lvlText w:val=""/>
      <w:lvlJc w:val="left"/>
      <w:pPr>
        <w:ind w:left="2160" w:hanging="360"/>
      </w:pPr>
      <w:rPr>
        <w:rFonts w:ascii="Wingdings" w:hAnsi="Wingdings" w:hint="default"/>
      </w:rPr>
    </w:lvl>
    <w:lvl w:ilvl="3" w:tplc="6464D740">
      <w:start w:val="1"/>
      <w:numFmt w:val="bullet"/>
      <w:lvlText w:val=""/>
      <w:lvlJc w:val="left"/>
      <w:pPr>
        <w:ind w:left="2880" w:hanging="360"/>
      </w:pPr>
      <w:rPr>
        <w:rFonts w:ascii="Symbol" w:hAnsi="Symbol" w:hint="default"/>
      </w:rPr>
    </w:lvl>
    <w:lvl w:ilvl="4" w:tplc="6B96C84A">
      <w:start w:val="1"/>
      <w:numFmt w:val="bullet"/>
      <w:lvlText w:val="o"/>
      <w:lvlJc w:val="left"/>
      <w:pPr>
        <w:ind w:left="3600" w:hanging="360"/>
      </w:pPr>
      <w:rPr>
        <w:rFonts w:ascii="Courier New" w:hAnsi="Courier New" w:hint="default"/>
      </w:rPr>
    </w:lvl>
    <w:lvl w:ilvl="5" w:tplc="508EDAC6">
      <w:start w:val="1"/>
      <w:numFmt w:val="bullet"/>
      <w:lvlText w:val=""/>
      <w:lvlJc w:val="left"/>
      <w:pPr>
        <w:ind w:left="4320" w:hanging="360"/>
      </w:pPr>
      <w:rPr>
        <w:rFonts w:ascii="Wingdings" w:hAnsi="Wingdings" w:hint="default"/>
      </w:rPr>
    </w:lvl>
    <w:lvl w:ilvl="6" w:tplc="69625B06">
      <w:start w:val="1"/>
      <w:numFmt w:val="bullet"/>
      <w:lvlText w:val=""/>
      <w:lvlJc w:val="left"/>
      <w:pPr>
        <w:ind w:left="5040" w:hanging="360"/>
      </w:pPr>
      <w:rPr>
        <w:rFonts w:ascii="Symbol" w:hAnsi="Symbol" w:hint="default"/>
      </w:rPr>
    </w:lvl>
    <w:lvl w:ilvl="7" w:tplc="5F9C64C8">
      <w:start w:val="1"/>
      <w:numFmt w:val="bullet"/>
      <w:lvlText w:val="o"/>
      <w:lvlJc w:val="left"/>
      <w:pPr>
        <w:ind w:left="5760" w:hanging="360"/>
      </w:pPr>
      <w:rPr>
        <w:rFonts w:ascii="Courier New" w:hAnsi="Courier New" w:hint="default"/>
      </w:rPr>
    </w:lvl>
    <w:lvl w:ilvl="8" w:tplc="E9143C90">
      <w:start w:val="1"/>
      <w:numFmt w:val="bullet"/>
      <w:lvlText w:val=""/>
      <w:lvlJc w:val="left"/>
      <w:pPr>
        <w:ind w:left="6480" w:hanging="360"/>
      </w:pPr>
      <w:rPr>
        <w:rFonts w:ascii="Wingdings" w:hAnsi="Wingdings" w:hint="default"/>
      </w:rPr>
    </w:lvl>
  </w:abstractNum>
  <w:abstractNum w:abstractNumId="4" w15:restartNumberingAfterBreak="0">
    <w:nsid w:val="0AC674C5"/>
    <w:multiLevelType w:val="multilevel"/>
    <w:tmpl w:val="F730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3627A"/>
    <w:multiLevelType w:val="multilevel"/>
    <w:tmpl w:val="45EC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5217DE"/>
    <w:multiLevelType w:val="multilevel"/>
    <w:tmpl w:val="C8029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9C7D6"/>
    <w:multiLevelType w:val="hybridMultilevel"/>
    <w:tmpl w:val="EDD46B22"/>
    <w:lvl w:ilvl="0" w:tplc="86C813D4">
      <w:start w:val="1"/>
      <w:numFmt w:val="bullet"/>
      <w:lvlText w:val=""/>
      <w:lvlJc w:val="left"/>
      <w:pPr>
        <w:ind w:left="720" w:hanging="360"/>
      </w:pPr>
      <w:rPr>
        <w:rFonts w:ascii="Symbol" w:hAnsi="Symbol" w:hint="default"/>
      </w:rPr>
    </w:lvl>
    <w:lvl w:ilvl="1" w:tplc="E94A549A">
      <w:start w:val="1"/>
      <w:numFmt w:val="bullet"/>
      <w:lvlText w:val="o"/>
      <w:lvlJc w:val="left"/>
      <w:pPr>
        <w:ind w:left="1440" w:hanging="360"/>
      </w:pPr>
      <w:rPr>
        <w:rFonts w:ascii="Courier New" w:hAnsi="Courier New" w:hint="default"/>
      </w:rPr>
    </w:lvl>
    <w:lvl w:ilvl="2" w:tplc="EF148F1C">
      <w:start w:val="1"/>
      <w:numFmt w:val="bullet"/>
      <w:lvlText w:val=""/>
      <w:lvlJc w:val="left"/>
      <w:pPr>
        <w:ind w:left="2160" w:hanging="360"/>
      </w:pPr>
      <w:rPr>
        <w:rFonts w:ascii="Wingdings" w:hAnsi="Wingdings" w:hint="default"/>
      </w:rPr>
    </w:lvl>
    <w:lvl w:ilvl="3" w:tplc="ADA0610A">
      <w:start w:val="1"/>
      <w:numFmt w:val="bullet"/>
      <w:lvlText w:val=""/>
      <w:lvlJc w:val="left"/>
      <w:pPr>
        <w:ind w:left="2880" w:hanging="360"/>
      </w:pPr>
      <w:rPr>
        <w:rFonts w:ascii="Symbol" w:hAnsi="Symbol" w:hint="default"/>
      </w:rPr>
    </w:lvl>
    <w:lvl w:ilvl="4" w:tplc="1304F5C8">
      <w:start w:val="1"/>
      <w:numFmt w:val="bullet"/>
      <w:lvlText w:val="o"/>
      <w:lvlJc w:val="left"/>
      <w:pPr>
        <w:ind w:left="3600" w:hanging="360"/>
      </w:pPr>
      <w:rPr>
        <w:rFonts w:ascii="Courier New" w:hAnsi="Courier New" w:hint="default"/>
      </w:rPr>
    </w:lvl>
    <w:lvl w:ilvl="5" w:tplc="ACA254E6">
      <w:start w:val="1"/>
      <w:numFmt w:val="bullet"/>
      <w:lvlText w:val=""/>
      <w:lvlJc w:val="left"/>
      <w:pPr>
        <w:ind w:left="4320" w:hanging="360"/>
      </w:pPr>
      <w:rPr>
        <w:rFonts w:ascii="Wingdings" w:hAnsi="Wingdings" w:hint="default"/>
      </w:rPr>
    </w:lvl>
    <w:lvl w:ilvl="6" w:tplc="9072D468">
      <w:start w:val="1"/>
      <w:numFmt w:val="bullet"/>
      <w:lvlText w:val=""/>
      <w:lvlJc w:val="left"/>
      <w:pPr>
        <w:ind w:left="5040" w:hanging="360"/>
      </w:pPr>
      <w:rPr>
        <w:rFonts w:ascii="Symbol" w:hAnsi="Symbol" w:hint="default"/>
      </w:rPr>
    </w:lvl>
    <w:lvl w:ilvl="7" w:tplc="194A8962">
      <w:start w:val="1"/>
      <w:numFmt w:val="bullet"/>
      <w:lvlText w:val="o"/>
      <w:lvlJc w:val="left"/>
      <w:pPr>
        <w:ind w:left="5760" w:hanging="360"/>
      </w:pPr>
      <w:rPr>
        <w:rFonts w:ascii="Courier New" w:hAnsi="Courier New" w:hint="default"/>
      </w:rPr>
    </w:lvl>
    <w:lvl w:ilvl="8" w:tplc="02E43C46">
      <w:start w:val="1"/>
      <w:numFmt w:val="bullet"/>
      <w:lvlText w:val=""/>
      <w:lvlJc w:val="left"/>
      <w:pPr>
        <w:ind w:left="6480" w:hanging="360"/>
      </w:pPr>
      <w:rPr>
        <w:rFonts w:ascii="Wingdings" w:hAnsi="Wingdings" w:hint="default"/>
      </w:rPr>
    </w:lvl>
  </w:abstractNum>
  <w:abstractNum w:abstractNumId="8" w15:restartNumberingAfterBreak="0">
    <w:nsid w:val="24626A9B"/>
    <w:multiLevelType w:val="multilevel"/>
    <w:tmpl w:val="280A7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996192"/>
    <w:multiLevelType w:val="multilevel"/>
    <w:tmpl w:val="ADAC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997267"/>
    <w:multiLevelType w:val="multilevel"/>
    <w:tmpl w:val="795C2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183AE6"/>
    <w:multiLevelType w:val="multilevel"/>
    <w:tmpl w:val="769CD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D32071"/>
    <w:multiLevelType w:val="multilevel"/>
    <w:tmpl w:val="7B283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0FA2C6"/>
    <w:multiLevelType w:val="hybridMultilevel"/>
    <w:tmpl w:val="5E8EE9FC"/>
    <w:lvl w:ilvl="0" w:tplc="0B10B166">
      <w:start w:val="1"/>
      <w:numFmt w:val="bullet"/>
      <w:lvlText w:val=""/>
      <w:lvlJc w:val="left"/>
      <w:pPr>
        <w:ind w:left="720" w:hanging="360"/>
      </w:pPr>
      <w:rPr>
        <w:rFonts w:ascii="Symbol" w:hAnsi="Symbol" w:hint="default"/>
      </w:rPr>
    </w:lvl>
    <w:lvl w:ilvl="1" w:tplc="29C6E14A">
      <w:start w:val="1"/>
      <w:numFmt w:val="bullet"/>
      <w:lvlText w:val="o"/>
      <w:lvlJc w:val="left"/>
      <w:pPr>
        <w:ind w:left="1440" w:hanging="360"/>
      </w:pPr>
      <w:rPr>
        <w:rFonts w:ascii="Courier New" w:hAnsi="Courier New" w:hint="default"/>
      </w:rPr>
    </w:lvl>
    <w:lvl w:ilvl="2" w:tplc="6D58635E">
      <w:start w:val="1"/>
      <w:numFmt w:val="bullet"/>
      <w:lvlText w:val=""/>
      <w:lvlJc w:val="left"/>
      <w:pPr>
        <w:ind w:left="2160" w:hanging="360"/>
      </w:pPr>
      <w:rPr>
        <w:rFonts w:ascii="Wingdings" w:hAnsi="Wingdings" w:hint="default"/>
      </w:rPr>
    </w:lvl>
    <w:lvl w:ilvl="3" w:tplc="7E9A7F44">
      <w:start w:val="1"/>
      <w:numFmt w:val="bullet"/>
      <w:lvlText w:val=""/>
      <w:lvlJc w:val="left"/>
      <w:pPr>
        <w:ind w:left="2880" w:hanging="360"/>
      </w:pPr>
      <w:rPr>
        <w:rFonts w:ascii="Symbol" w:hAnsi="Symbol" w:hint="default"/>
      </w:rPr>
    </w:lvl>
    <w:lvl w:ilvl="4" w:tplc="CAF818B2">
      <w:start w:val="1"/>
      <w:numFmt w:val="bullet"/>
      <w:lvlText w:val="o"/>
      <w:lvlJc w:val="left"/>
      <w:pPr>
        <w:ind w:left="3600" w:hanging="360"/>
      </w:pPr>
      <w:rPr>
        <w:rFonts w:ascii="Courier New" w:hAnsi="Courier New" w:hint="default"/>
      </w:rPr>
    </w:lvl>
    <w:lvl w:ilvl="5" w:tplc="E8A0F620">
      <w:start w:val="1"/>
      <w:numFmt w:val="bullet"/>
      <w:lvlText w:val=""/>
      <w:lvlJc w:val="left"/>
      <w:pPr>
        <w:ind w:left="4320" w:hanging="360"/>
      </w:pPr>
      <w:rPr>
        <w:rFonts w:ascii="Wingdings" w:hAnsi="Wingdings" w:hint="default"/>
      </w:rPr>
    </w:lvl>
    <w:lvl w:ilvl="6" w:tplc="B6E6176C">
      <w:start w:val="1"/>
      <w:numFmt w:val="bullet"/>
      <w:lvlText w:val=""/>
      <w:lvlJc w:val="left"/>
      <w:pPr>
        <w:ind w:left="5040" w:hanging="360"/>
      </w:pPr>
      <w:rPr>
        <w:rFonts w:ascii="Symbol" w:hAnsi="Symbol" w:hint="default"/>
      </w:rPr>
    </w:lvl>
    <w:lvl w:ilvl="7" w:tplc="E6EA5E9C">
      <w:start w:val="1"/>
      <w:numFmt w:val="bullet"/>
      <w:lvlText w:val="o"/>
      <w:lvlJc w:val="left"/>
      <w:pPr>
        <w:ind w:left="5760" w:hanging="360"/>
      </w:pPr>
      <w:rPr>
        <w:rFonts w:ascii="Courier New" w:hAnsi="Courier New" w:hint="default"/>
      </w:rPr>
    </w:lvl>
    <w:lvl w:ilvl="8" w:tplc="041ADB90">
      <w:start w:val="1"/>
      <w:numFmt w:val="bullet"/>
      <w:lvlText w:val=""/>
      <w:lvlJc w:val="left"/>
      <w:pPr>
        <w:ind w:left="6480" w:hanging="360"/>
      </w:pPr>
      <w:rPr>
        <w:rFonts w:ascii="Wingdings" w:hAnsi="Wingdings" w:hint="default"/>
      </w:rPr>
    </w:lvl>
  </w:abstractNum>
  <w:abstractNum w:abstractNumId="14" w15:restartNumberingAfterBreak="0">
    <w:nsid w:val="3A4DA8E3"/>
    <w:multiLevelType w:val="hybridMultilevel"/>
    <w:tmpl w:val="037AC77A"/>
    <w:lvl w:ilvl="0" w:tplc="4F88A244">
      <w:start w:val="1"/>
      <w:numFmt w:val="bullet"/>
      <w:lvlText w:val=""/>
      <w:lvlJc w:val="left"/>
      <w:pPr>
        <w:ind w:left="720" w:hanging="360"/>
      </w:pPr>
      <w:rPr>
        <w:rFonts w:ascii="Symbol" w:hAnsi="Symbol" w:hint="default"/>
      </w:rPr>
    </w:lvl>
    <w:lvl w:ilvl="1" w:tplc="8738090E">
      <w:start w:val="1"/>
      <w:numFmt w:val="bullet"/>
      <w:lvlText w:val="o"/>
      <w:lvlJc w:val="left"/>
      <w:pPr>
        <w:ind w:left="1440" w:hanging="360"/>
      </w:pPr>
      <w:rPr>
        <w:rFonts w:ascii="Courier New" w:hAnsi="Courier New" w:hint="default"/>
      </w:rPr>
    </w:lvl>
    <w:lvl w:ilvl="2" w:tplc="B8B81228">
      <w:start w:val="1"/>
      <w:numFmt w:val="bullet"/>
      <w:lvlText w:val=""/>
      <w:lvlJc w:val="left"/>
      <w:pPr>
        <w:ind w:left="2160" w:hanging="360"/>
      </w:pPr>
      <w:rPr>
        <w:rFonts w:ascii="Wingdings" w:hAnsi="Wingdings" w:hint="default"/>
      </w:rPr>
    </w:lvl>
    <w:lvl w:ilvl="3" w:tplc="E9BEAA08">
      <w:start w:val="1"/>
      <w:numFmt w:val="bullet"/>
      <w:lvlText w:val=""/>
      <w:lvlJc w:val="left"/>
      <w:pPr>
        <w:ind w:left="2880" w:hanging="360"/>
      </w:pPr>
      <w:rPr>
        <w:rFonts w:ascii="Symbol" w:hAnsi="Symbol" w:hint="default"/>
      </w:rPr>
    </w:lvl>
    <w:lvl w:ilvl="4" w:tplc="A8AC6D74">
      <w:start w:val="1"/>
      <w:numFmt w:val="bullet"/>
      <w:lvlText w:val="o"/>
      <w:lvlJc w:val="left"/>
      <w:pPr>
        <w:ind w:left="3600" w:hanging="360"/>
      </w:pPr>
      <w:rPr>
        <w:rFonts w:ascii="Courier New" w:hAnsi="Courier New" w:hint="default"/>
      </w:rPr>
    </w:lvl>
    <w:lvl w:ilvl="5" w:tplc="87181500">
      <w:start w:val="1"/>
      <w:numFmt w:val="bullet"/>
      <w:lvlText w:val=""/>
      <w:lvlJc w:val="left"/>
      <w:pPr>
        <w:ind w:left="4320" w:hanging="360"/>
      </w:pPr>
      <w:rPr>
        <w:rFonts w:ascii="Wingdings" w:hAnsi="Wingdings" w:hint="default"/>
      </w:rPr>
    </w:lvl>
    <w:lvl w:ilvl="6" w:tplc="02C20994">
      <w:start w:val="1"/>
      <w:numFmt w:val="bullet"/>
      <w:lvlText w:val=""/>
      <w:lvlJc w:val="left"/>
      <w:pPr>
        <w:ind w:left="5040" w:hanging="360"/>
      </w:pPr>
      <w:rPr>
        <w:rFonts w:ascii="Symbol" w:hAnsi="Symbol" w:hint="default"/>
      </w:rPr>
    </w:lvl>
    <w:lvl w:ilvl="7" w:tplc="D6647486">
      <w:start w:val="1"/>
      <w:numFmt w:val="bullet"/>
      <w:lvlText w:val="o"/>
      <w:lvlJc w:val="left"/>
      <w:pPr>
        <w:ind w:left="5760" w:hanging="360"/>
      </w:pPr>
      <w:rPr>
        <w:rFonts w:ascii="Courier New" w:hAnsi="Courier New" w:hint="default"/>
      </w:rPr>
    </w:lvl>
    <w:lvl w:ilvl="8" w:tplc="C03666B6">
      <w:start w:val="1"/>
      <w:numFmt w:val="bullet"/>
      <w:lvlText w:val=""/>
      <w:lvlJc w:val="left"/>
      <w:pPr>
        <w:ind w:left="6480" w:hanging="360"/>
      </w:pPr>
      <w:rPr>
        <w:rFonts w:ascii="Wingdings" w:hAnsi="Wingdings" w:hint="default"/>
      </w:rPr>
    </w:lvl>
  </w:abstractNum>
  <w:abstractNum w:abstractNumId="15" w15:restartNumberingAfterBreak="0">
    <w:nsid w:val="3C2A457F"/>
    <w:multiLevelType w:val="multilevel"/>
    <w:tmpl w:val="93FE1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2A5C95"/>
    <w:multiLevelType w:val="multilevel"/>
    <w:tmpl w:val="F37EC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9E26A1"/>
    <w:multiLevelType w:val="multilevel"/>
    <w:tmpl w:val="5834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42B14"/>
    <w:multiLevelType w:val="multilevel"/>
    <w:tmpl w:val="D6EA7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BC0D5"/>
    <w:multiLevelType w:val="hybridMultilevel"/>
    <w:tmpl w:val="ABD6BC22"/>
    <w:lvl w:ilvl="0" w:tplc="E00EFA74">
      <w:start w:val="1"/>
      <w:numFmt w:val="bullet"/>
      <w:lvlText w:val=""/>
      <w:lvlJc w:val="left"/>
      <w:pPr>
        <w:ind w:left="720" w:hanging="360"/>
      </w:pPr>
      <w:rPr>
        <w:rFonts w:ascii="Symbol" w:hAnsi="Symbol" w:hint="default"/>
      </w:rPr>
    </w:lvl>
    <w:lvl w:ilvl="1" w:tplc="F2961B9E">
      <w:start w:val="1"/>
      <w:numFmt w:val="bullet"/>
      <w:lvlText w:val="o"/>
      <w:lvlJc w:val="left"/>
      <w:pPr>
        <w:ind w:left="1440" w:hanging="360"/>
      </w:pPr>
      <w:rPr>
        <w:rFonts w:ascii="Courier New" w:hAnsi="Courier New" w:hint="default"/>
      </w:rPr>
    </w:lvl>
    <w:lvl w:ilvl="2" w:tplc="BD448758">
      <w:start w:val="1"/>
      <w:numFmt w:val="bullet"/>
      <w:lvlText w:val=""/>
      <w:lvlJc w:val="left"/>
      <w:pPr>
        <w:ind w:left="2160" w:hanging="360"/>
      </w:pPr>
      <w:rPr>
        <w:rFonts w:ascii="Wingdings" w:hAnsi="Wingdings" w:hint="default"/>
      </w:rPr>
    </w:lvl>
    <w:lvl w:ilvl="3" w:tplc="BDF29A3C">
      <w:start w:val="1"/>
      <w:numFmt w:val="bullet"/>
      <w:lvlText w:val=""/>
      <w:lvlJc w:val="left"/>
      <w:pPr>
        <w:ind w:left="2880" w:hanging="360"/>
      </w:pPr>
      <w:rPr>
        <w:rFonts w:ascii="Symbol" w:hAnsi="Symbol" w:hint="default"/>
      </w:rPr>
    </w:lvl>
    <w:lvl w:ilvl="4" w:tplc="904C558E">
      <w:start w:val="1"/>
      <w:numFmt w:val="bullet"/>
      <w:lvlText w:val="o"/>
      <w:lvlJc w:val="left"/>
      <w:pPr>
        <w:ind w:left="3600" w:hanging="360"/>
      </w:pPr>
      <w:rPr>
        <w:rFonts w:ascii="Courier New" w:hAnsi="Courier New" w:hint="default"/>
      </w:rPr>
    </w:lvl>
    <w:lvl w:ilvl="5" w:tplc="A066F518">
      <w:start w:val="1"/>
      <w:numFmt w:val="bullet"/>
      <w:lvlText w:val=""/>
      <w:lvlJc w:val="left"/>
      <w:pPr>
        <w:ind w:left="4320" w:hanging="360"/>
      </w:pPr>
      <w:rPr>
        <w:rFonts w:ascii="Wingdings" w:hAnsi="Wingdings" w:hint="default"/>
      </w:rPr>
    </w:lvl>
    <w:lvl w:ilvl="6" w:tplc="22E86172">
      <w:start w:val="1"/>
      <w:numFmt w:val="bullet"/>
      <w:lvlText w:val=""/>
      <w:lvlJc w:val="left"/>
      <w:pPr>
        <w:ind w:left="5040" w:hanging="360"/>
      </w:pPr>
      <w:rPr>
        <w:rFonts w:ascii="Symbol" w:hAnsi="Symbol" w:hint="default"/>
      </w:rPr>
    </w:lvl>
    <w:lvl w:ilvl="7" w:tplc="CA6ADBBE">
      <w:start w:val="1"/>
      <w:numFmt w:val="bullet"/>
      <w:lvlText w:val="o"/>
      <w:lvlJc w:val="left"/>
      <w:pPr>
        <w:ind w:left="5760" w:hanging="360"/>
      </w:pPr>
      <w:rPr>
        <w:rFonts w:ascii="Courier New" w:hAnsi="Courier New" w:hint="default"/>
      </w:rPr>
    </w:lvl>
    <w:lvl w:ilvl="8" w:tplc="A07E791A">
      <w:start w:val="1"/>
      <w:numFmt w:val="bullet"/>
      <w:lvlText w:val=""/>
      <w:lvlJc w:val="left"/>
      <w:pPr>
        <w:ind w:left="6480" w:hanging="360"/>
      </w:pPr>
      <w:rPr>
        <w:rFonts w:ascii="Wingdings" w:hAnsi="Wingdings" w:hint="default"/>
      </w:rPr>
    </w:lvl>
  </w:abstractNum>
  <w:abstractNum w:abstractNumId="20" w15:restartNumberingAfterBreak="0">
    <w:nsid w:val="46D7687C"/>
    <w:multiLevelType w:val="multilevel"/>
    <w:tmpl w:val="3C7C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750EA3"/>
    <w:multiLevelType w:val="multilevel"/>
    <w:tmpl w:val="8FB4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1036E5"/>
    <w:multiLevelType w:val="multilevel"/>
    <w:tmpl w:val="54E8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216CF6"/>
    <w:multiLevelType w:val="multilevel"/>
    <w:tmpl w:val="C438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7107C3"/>
    <w:multiLevelType w:val="multilevel"/>
    <w:tmpl w:val="0D12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83F86"/>
    <w:multiLevelType w:val="multilevel"/>
    <w:tmpl w:val="5168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F69CD"/>
    <w:multiLevelType w:val="multilevel"/>
    <w:tmpl w:val="733A0E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C1D71"/>
    <w:multiLevelType w:val="multilevel"/>
    <w:tmpl w:val="6068F8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3B6752"/>
    <w:multiLevelType w:val="multilevel"/>
    <w:tmpl w:val="027ED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6118C"/>
    <w:multiLevelType w:val="multilevel"/>
    <w:tmpl w:val="C4FEFF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D03941"/>
    <w:multiLevelType w:val="multilevel"/>
    <w:tmpl w:val="8A3EE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DF1D15"/>
    <w:multiLevelType w:val="hybridMultilevel"/>
    <w:tmpl w:val="A386D332"/>
    <w:lvl w:ilvl="0" w:tplc="E6B8E70E">
      <w:start w:val="1"/>
      <w:numFmt w:val="bullet"/>
      <w:lvlText w:val=""/>
      <w:lvlJc w:val="left"/>
      <w:pPr>
        <w:ind w:left="720" w:hanging="360"/>
      </w:pPr>
      <w:rPr>
        <w:rFonts w:ascii="Symbol" w:hAnsi="Symbol" w:hint="default"/>
      </w:rPr>
    </w:lvl>
    <w:lvl w:ilvl="1" w:tplc="8556B438">
      <w:start w:val="1"/>
      <w:numFmt w:val="bullet"/>
      <w:lvlText w:val="o"/>
      <w:lvlJc w:val="left"/>
      <w:pPr>
        <w:ind w:left="1440" w:hanging="360"/>
      </w:pPr>
      <w:rPr>
        <w:rFonts w:ascii="Courier New" w:hAnsi="Courier New" w:hint="default"/>
      </w:rPr>
    </w:lvl>
    <w:lvl w:ilvl="2" w:tplc="3FD421A6">
      <w:start w:val="1"/>
      <w:numFmt w:val="bullet"/>
      <w:lvlText w:val=""/>
      <w:lvlJc w:val="left"/>
      <w:pPr>
        <w:ind w:left="2160" w:hanging="360"/>
      </w:pPr>
      <w:rPr>
        <w:rFonts w:ascii="Wingdings" w:hAnsi="Wingdings" w:hint="default"/>
      </w:rPr>
    </w:lvl>
    <w:lvl w:ilvl="3" w:tplc="428088C8">
      <w:start w:val="1"/>
      <w:numFmt w:val="bullet"/>
      <w:lvlText w:val=""/>
      <w:lvlJc w:val="left"/>
      <w:pPr>
        <w:ind w:left="2880" w:hanging="360"/>
      </w:pPr>
      <w:rPr>
        <w:rFonts w:ascii="Symbol" w:hAnsi="Symbol" w:hint="default"/>
      </w:rPr>
    </w:lvl>
    <w:lvl w:ilvl="4" w:tplc="0900AC84">
      <w:start w:val="1"/>
      <w:numFmt w:val="bullet"/>
      <w:lvlText w:val="o"/>
      <w:lvlJc w:val="left"/>
      <w:pPr>
        <w:ind w:left="3600" w:hanging="360"/>
      </w:pPr>
      <w:rPr>
        <w:rFonts w:ascii="Courier New" w:hAnsi="Courier New" w:hint="default"/>
      </w:rPr>
    </w:lvl>
    <w:lvl w:ilvl="5" w:tplc="D2049D04">
      <w:start w:val="1"/>
      <w:numFmt w:val="bullet"/>
      <w:lvlText w:val=""/>
      <w:lvlJc w:val="left"/>
      <w:pPr>
        <w:ind w:left="4320" w:hanging="360"/>
      </w:pPr>
      <w:rPr>
        <w:rFonts w:ascii="Wingdings" w:hAnsi="Wingdings" w:hint="default"/>
      </w:rPr>
    </w:lvl>
    <w:lvl w:ilvl="6" w:tplc="3C3AF058">
      <w:start w:val="1"/>
      <w:numFmt w:val="bullet"/>
      <w:lvlText w:val=""/>
      <w:lvlJc w:val="left"/>
      <w:pPr>
        <w:ind w:left="5040" w:hanging="360"/>
      </w:pPr>
      <w:rPr>
        <w:rFonts w:ascii="Symbol" w:hAnsi="Symbol" w:hint="default"/>
      </w:rPr>
    </w:lvl>
    <w:lvl w:ilvl="7" w:tplc="FEAA5330">
      <w:start w:val="1"/>
      <w:numFmt w:val="bullet"/>
      <w:lvlText w:val="o"/>
      <w:lvlJc w:val="left"/>
      <w:pPr>
        <w:ind w:left="5760" w:hanging="360"/>
      </w:pPr>
      <w:rPr>
        <w:rFonts w:ascii="Courier New" w:hAnsi="Courier New" w:hint="default"/>
      </w:rPr>
    </w:lvl>
    <w:lvl w:ilvl="8" w:tplc="DC4CDBEC">
      <w:start w:val="1"/>
      <w:numFmt w:val="bullet"/>
      <w:lvlText w:val=""/>
      <w:lvlJc w:val="left"/>
      <w:pPr>
        <w:ind w:left="6480" w:hanging="360"/>
      </w:pPr>
      <w:rPr>
        <w:rFonts w:ascii="Wingdings" w:hAnsi="Wingdings" w:hint="default"/>
      </w:rPr>
    </w:lvl>
  </w:abstractNum>
  <w:abstractNum w:abstractNumId="32" w15:restartNumberingAfterBreak="0">
    <w:nsid w:val="6F0B3DC0"/>
    <w:multiLevelType w:val="multilevel"/>
    <w:tmpl w:val="7B54D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FB536AD"/>
    <w:multiLevelType w:val="multilevel"/>
    <w:tmpl w:val="A9CC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99EFEB"/>
    <w:multiLevelType w:val="hybridMultilevel"/>
    <w:tmpl w:val="0598E008"/>
    <w:lvl w:ilvl="0" w:tplc="1DBAC514">
      <w:start w:val="1"/>
      <w:numFmt w:val="bullet"/>
      <w:lvlText w:val=""/>
      <w:lvlJc w:val="left"/>
      <w:pPr>
        <w:ind w:left="720" w:hanging="360"/>
      </w:pPr>
      <w:rPr>
        <w:rFonts w:ascii="Symbol" w:hAnsi="Symbol" w:hint="default"/>
      </w:rPr>
    </w:lvl>
    <w:lvl w:ilvl="1" w:tplc="0B12ED56">
      <w:start w:val="1"/>
      <w:numFmt w:val="bullet"/>
      <w:lvlText w:val="o"/>
      <w:lvlJc w:val="left"/>
      <w:pPr>
        <w:ind w:left="1440" w:hanging="360"/>
      </w:pPr>
      <w:rPr>
        <w:rFonts w:ascii="Courier New" w:hAnsi="Courier New" w:hint="default"/>
      </w:rPr>
    </w:lvl>
    <w:lvl w:ilvl="2" w:tplc="B5481AC4">
      <w:start w:val="1"/>
      <w:numFmt w:val="bullet"/>
      <w:lvlText w:val=""/>
      <w:lvlJc w:val="left"/>
      <w:pPr>
        <w:ind w:left="2160" w:hanging="360"/>
      </w:pPr>
      <w:rPr>
        <w:rFonts w:ascii="Wingdings" w:hAnsi="Wingdings" w:hint="default"/>
      </w:rPr>
    </w:lvl>
    <w:lvl w:ilvl="3" w:tplc="1DC461C0">
      <w:start w:val="1"/>
      <w:numFmt w:val="bullet"/>
      <w:lvlText w:val=""/>
      <w:lvlJc w:val="left"/>
      <w:pPr>
        <w:ind w:left="2880" w:hanging="360"/>
      </w:pPr>
      <w:rPr>
        <w:rFonts w:ascii="Symbol" w:hAnsi="Symbol" w:hint="default"/>
      </w:rPr>
    </w:lvl>
    <w:lvl w:ilvl="4" w:tplc="84588BB4">
      <w:start w:val="1"/>
      <w:numFmt w:val="bullet"/>
      <w:lvlText w:val="o"/>
      <w:lvlJc w:val="left"/>
      <w:pPr>
        <w:ind w:left="3600" w:hanging="360"/>
      </w:pPr>
      <w:rPr>
        <w:rFonts w:ascii="Courier New" w:hAnsi="Courier New" w:hint="default"/>
      </w:rPr>
    </w:lvl>
    <w:lvl w:ilvl="5" w:tplc="013CB780">
      <w:start w:val="1"/>
      <w:numFmt w:val="bullet"/>
      <w:lvlText w:val=""/>
      <w:lvlJc w:val="left"/>
      <w:pPr>
        <w:ind w:left="4320" w:hanging="360"/>
      </w:pPr>
      <w:rPr>
        <w:rFonts w:ascii="Wingdings" w:hAnsi="Wingdings" w:hint="default"/>
      </w:rPr>
    </w:lvl>
    <w:lvl w:ilvl="6" w:tplc="47668E0C">
      <w:start w:val="1"/>
      <w:numFmt w:val="bullet"/>
      <w:lvlText w:val=""/>
      <w:lvlJc w:val="left"/>
      <w:pPr>
        <w:ind w:left="5040" w:hanging="360"/>
      </w:pPr>
      <w:rPr>
        <w:rFonts w:ascii="Symbol" w:hAnsi="Symbol" w:hint="default"/>
      </w:rPr>
    </w:lvl>
    <w:lvl w:ilvl="7" w:tplc="DFEC0872">
      <w:start w:val="1"/>
      <w:numFmt w:val="bullet"/>
      <w:lvlText w:val="o"/>
      <w:lvlJc w:val="left"/>
      <w:pPr>
        <w:ind w:left="5760" w:hanging="360"/>
      </w:pPr>
      <w:rPr>
        <w:rFonts w:ascii="Courier New" w:hAnsi="Courier New" w:hint="default"/>
      </w:rPr>
    </w:lvl>
    <w:lvl w:ilvl="8" w:tplc="76DE9612">
      <w:start w:val="1"/>
      <w:numFmt w:val="bullet"/>
      <w:lvlText w:val=""/>
      <w:lvlJc w:val="left"/>
      <w:pPr>
        <w:ind w:left="6480" w:hanging="360"/>
      </w:pPr>
      <w:rPr>
        <w:rFonts w:ascii="Wingdings" w:hAnsi="Wingdings" w:hint="default"/>
      </w:rPr>
    </w:lvl>
  </w:abstractNum>
  <w:abstractNum w:abstractNumId="35" w15:restartNumberingAfterBreak="0">
    <w:nsid w:val="7A684D6E"/>
    <w:multiLevelType w:val="multilevel"/>
    <w:tmpl w:val="6756C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718970">
    <w:abstractNumId w:val="13"/>
  </w:num>
  <w:num w:numId="2" w16cid:durableId="1762794654">
    <w:abstractNumId w:val="3"/>
  </w:num>
  <w:num w:numId="3" w16cid:durableId="211232243">
    <w:abstractNumId w:val="34"/>
  </w:num>
  <w:num w:numId="4" w16cid:durableId="1048846512">
    <w:abstractNumId w:val="14"/>
  </w:num>
  <w:num w:numId="5" w16cid:durableId="213933617">
    <w:abstractNumId w:val="19"/>
  </w:num>
  <w:num w:numId="6" w16cid:durableId="2095465493">
    <w:abstractNumId w:val="31"/>
  </w:num>
  <w:num w:numId="7" w16cid:durableId="323165761">
    <w:abstractNumId w:val="7"/>
  </w:num>
  <w:num w:numId="8" w16cid:durableId="1442145582">
    <w:abstractNumId w:val="32"/>
  </w:num>
  <w:num w:numId="9" w16cid:durableId="53552778">
    <w:abstractNumId w:val="27"/>
  </w:num>
  <w:num w:numId="10" w16cid:durableId="1747992364">
    <w:abstractNumId w:val="10"/>
  </w:num>
  <w:num w:numId="11" w16cid:durableId="1730683889">
    <w:abstractNumId w:val="35"/>
  </w:num>
  <w:num w:numId="12" w16cid:durableId="1849976082">
    <w:abstractNumId w:val="0"/>
  </w:num>
  <w:num w:numId="13" w16cid:durableId="1361856000">
    <w:abstractNumId w:val="12"/>
  </w:num>
  <w:num w:numId="14" w16cid:durableId="938483568">
    <w:abstractNumId w:val="26"/>
  </w:num>
  <w:num w:numId="15" w16cid:durableId="622003077">
    <w:abstractNumId w:val="6"/>
  </w:num>
  <w:num w:numId="16" w16cid:durableId="852570133">
    <w:abstractNumId w:val="18"/>
  </w:num>
  <w:num w:numId="17" w16cid:durableId="1572226998">
    <w:abstractNumId w:val="15"/>
  </w:num>
  <w:num w:numId="18" w16cid:durableId="1498765828">
    <w:abstractNumId w:val="16"/>
  </w:num>
  <w:num w:numId="19" w16cid:durableId="190384673">
    <w:abstractNumId w:val="2"/>
  </w:num>
  <w:num w:numId="20" w16cid:durableId="1764840368">
    <w:abstractNumId w:val="17"/>
  </w:num>
  <w:num w:numId="21" w16cid:durableId="228152424">
    <w:abstractNumId w:val="8"/>
  </w:num>
  <w:num w:numId="22" w16cid:durableId="1778133532">
    <w:abstractNumId w:val="23"/>
  </w:num>
  <w:num w:numId="23" w16cid:durableId="942105344">
    <w:abstractNumId w:val="30"/>
  </w:num>
  <w:num w:numId="24" w16cid:durableId="1138379839">
    <w:abstractNumId w:val="22"/>
  </w:num>
  <w:num w:numId="25" w16cid:durableId="1721854808">
    <w:abstractNumId w:val="1"/>
  </w:num>
  <w:num w:numId="26" w16cid:durableId="2145999259">
    <w:abstractNumId w:val="25"/>
  </w:num>
  <w:num w:numId="27" w16cid:durableId="1159342053">
    <w:abstractNumId w:val="5"/>
  </w:num>
  <w:num w:numId="28" w16cid:durableId="908467587">
    <w:abstractNumId w:val="21"/>
  </w:num>
  <w:num w:numId="29" w16cid:durableId="282152085">
    <w:abstractNumId w:val="28"/>
  </w:num>
  <w:num w:numId="30" w16cid:durableId="1544558957">
    <w:abstractNumId w:val="9"/>
  </w:num>
  <w:num w:numId="31" w16cid:durableId="1047141077">
    <w:abstractNumId w:val="24"/>
  </w:num>
  <w:num w:numId="32" w16cid:durableId="689836515">
    <w:abstractNumId w:val="4"/>
  </w:num>
  <w:num w:numId="33" w16cid:durableId="858474158">
    <w:abstractNumId w:val="33"/>
  </w:num>
  <w:num w:numId="34" w16cid:durableId="1030297934">
    <w:abstractNumId w:val="20"/>
  </w:num>
  <w:num w:numId="35" w16cid:durableId="779375962">
    <w:abstractNumId w:val="11"/>
  </w:num>
  <w:num w:numId="36" w16cid:durableId="148504797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12A"/>
    <w:rsid w:val="00067668"/>
    <w:rsid w:val="000D5D6A"/>
    <w:rsid w:val="001032D9"/>
    <w:rsid w:val="0011376F"/>
    <w:rsid w:val="00163DF9"/>
    <w:rsid w:val="001A3131"/>
    <w:rsid w:val="00223299"/>
    <w:rsid w:val="00282DBC"/>
    <w:rsid w:val="002D08DF"/>
    <w:rsid w:val="00314F91"/>
    <w:rsid w:val="003350DD"/>
    <w:rsid w:val="003601C4"/>
    <w:rsid w:val="003C03AF"/>
    <w:rsid w:val="003C3FC3"/>
    <w:rsid w:val="003D3231"/>
    <w:rsid w:val="004142AA"/>
    <w:rsid w:val="00462FC7"/>
    <w:rsid w:val="00480530"/>
    <w:rsid w:val="0051671F"/>
    <w:rsid w:val="005275C2"/>
    <w:rsid w:val="0053082D"/>
    <w:rsid w:val="0053627C"/>
    <w:rsid w:val="00567AF3"/>
    <w:rsid w:val="005B6550"/>
    <w:rsid w:val="005D0893"/>
    <w:rsid w:val="00633A90"/>
    <w:rsid w:val="00643298"/>
    <w:rsid w:val="00681D85"/>
    <w:rsid w:val="006F029B"/>
    <w:rsid w:val="00710B2A"/>
    <w:rsid w:val="00716046"/>
    <w:rsid w:val="00747BC2"/>
    <w:rsid w:val="00783E0A"/>
    <w:rsid w:val="007F0BC1"/>
    <w:rsid w:val="007F7DED"/>
    <w:rsid w:val="008335B7"/>
    <w:rsid w:val="00897A7B"/>
    <w:rsid w:val="008E3213"/>
    <w:rsid w:val="00950AA6"/>
    <w:rsid w:val="0096489D"/>
    <w:rsid w:val="00996D59"/>
    <w:rsid w:val="009C74A8"/>
    <w:rsid w:val="00A42B10"/>
    <w:rsid w:val="00A702AA"/>
    <w:rsid w:val="00AD40A3"/>
    <w:rsid w:val="00B52030"/>
    <w:rsid w:val="00B97D9F"/>
    <w:rsid w:val="00BB4CAA"/>
    <w:rsid w:val="00C02F2B"/>
    <w:rsid w:val="00C61715"/>
    <w:rsid w:val="00C63149"/>
    <w:rsid w:val="00C73D15"/>
    <w:rsid w:val="00C9012A"/>
    <w:rsid w:val="00C93E15"/>
    <w:rsid w:val="00CD159B"/>
    <w:rsid w:val="00CD3935"/>
    <w:rsid w:val="00D06379"/>
    <w:rsid w:val="00D4222C"/>
    <w:rsid w:val="00D52C3B"/>
    <w:rsid w:val="00DC31C1"/>
    <w:rsid w:val="00DC581E"/>
    <w:rsid w:val="00E15833"/>
    <w:rsid w:val="00E24C73"/>
    <w:rsid w:val="00E53951"/>
    <w:rsid w:val="00E62DCF"/>
    <w:rsid w:val="00EB0664"/>
    <w:rsid w:val="00F54287"/>
    <w:rsid w:val="00F73EB1"/>
    <w:rsid w:val="00F74410"/>
    <w:rsid w:val="00F84F52"/>
    <w:rsid w:val="00FF52D4"/>
    <w:rsid w:val="4A206B11"/>
    <w:rsid w:val="6457C4C6"/>
    <w:rsid w:val="675710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0E1E9C0"/>
  <w15:chartTrackingRefBased/>
  <w15:docId w15:val="{F87E772D-A8AD-47AC-80E7-EAB9D7BAF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6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38145">
      <w:bodyDiv w:val="1"/>
      <w:marLeft w:val="0"/>
      <w:marRight w:val="0"/>
      <w:marTop w:val="0"/>
      <w:marBottom w:val="0"/>
      <w:divBdr>
        <w:top w:val="none" w:sz="0" w:space="0" w:color="auto"/>
        <w:left w:val="none" w:sz="0" w:space="0" w:color="auto"/>
        <w:bottom w:val="none" w:sz="0" w:space="0" w:color="auto"/>
        <w:right w:val="none" w:sz="0" w:space="0" w:color="auto"/>
      </w:divBdr>
    </w:div>
    <w:div w:id="163057240">
      <w:bodyDiv w:val="1"/>
      <w:marLeft w:val="0"/>
      <w:marRight w:val="0"/>
      <w:marTop w:val="0"/>
      <w:marBottom w:val="0"/>
      <w:divBdr>
        <w:top w:val="none" w:sz="0" w:space="0" w:color="auto"/>
        <w:left w:val="none" w:sz="0" w:space="0" w:color="auto"/>
        <w:bottom w:val="none" w:sz="0" w:space="0" w:color="auto"/>
        <w:right w:val="none" w:sz="0" w:space="0" w:color="auto"/>
      </w:divBdr>
    </w:div>
    <w:div w:id="341081351">
      <w:bodyDiv w:val="1"/>
      <w:marLeft w:val="0"/>
      <w:marRight w:val="0"/>
      <w:marTop w:val="0"/>
      <w:marBottom w:val="0"/>
      <w:divBdr>
        <w:top w:val="none" w:sz="0" w:space="0" w:color="auto"/>
        <w:left w:val="none" w:sz="0" w:space="0" w:color="auto"/>
        <w:bottom w:val="none" w:sz="0" w:space="0" w:color="auto"/>
        <w:right w:val="none" w:sz="0" w:space="0" w:color="auto"/>
      </w:divBdr>
    </w:div>
    <w:div w:id="542523212">
      <w:bodyDiv w:val="1"/>
      <w:marLeft w:val="0"/>
      <w:marRight w:val="0"/>
      <w:marTop w:val="0"/>
      <w:marBottom w:val="0"/>
      <w:divBdr>
        <w:top w:val="none" w:sz="0" w:space="0" w:color="auto"/>
        <w:left w:val="none" w:sz="0" w:space="0" w:color="auto"/>
        <w:bottom w:val="none" w:sz="0" w:space="0" w:color="auto"/>
        <w:right w:val="none" w:sz="0" w:space="0" w:color="auto"/>
      </w:divBdr>
    </w:div>
    <w:div w:id="553321210">
      <w:bodyDiv w:val="1"/>
      <w:marLeft w:val="0"/>
      <w:marRight w:val="0"/>
      <w:marTop w:val="0"/>
      <w:marBottom w:val="0"/>
      <w:divBdr>
        <w:top w:val="none" w:sz="0" w:space="0" w:color="auto"/>
        <w:left w:val="none" w:sz="0" w:space="0" w:color="auto"/>
        <w:bottom w:val="none" w:sz="0" w:space="0" w:color="auto"/>
        <w:right w:val="none" w:sz="0" w:space="0" w:color="auto"/>
      </w:divBdr>
    </w:div>
    <w:div w:id="587230240">
      <w:bodyDiv w:val="1"/>
      <w:marLeft w:val="0"/>
      <w:marRight w:val="0"/>
      <w:marTop w:val="0"/>
      <w:marBottom w:val="0"/>
      <w:divBdr>
        <w:top w:val="none" w:sz="0" w:space="0" w:color="auto"/>
        <w:left w:val="none" w:sz="0" w:space="0" w:color="auto"/>
        <w:bottom w:val="none" w:sz="0" w:space="0" w:color="auto"/>
        <w:right w:val="none" w:sz="0" w:space="0" w:color="auto"/>
      </w:divBdr>
    </w:div>
    <w:div w:id="622734729">
      <w:bodyDiv w:val="1"/>
      <w:marLeft w:val="0"/>
      <w:marRight w:val="0"/>
      <w:marTop w:val="0"/>
      <w:marBottom w:val="0"/>
      <w:divBdr>
        <w:top w:val="none" w:sz="0" w:space="0" w:color="auto"/>
        <w:left w:val="none" w:sz="0" w:space="0" w:color="auto"/>
        <w:bottom w:val="none" w:sz="0" w:space="0" w:color="auto"/>
        <w:right w:val="none" w:sz="0" w:space="0" w:color="auto"/>
      </w:divBdr>
    </w:div>
    <w:div w:id="640883546">
      <w:bodyDiv w:val="1"/>
      <w:marLeft w:val="0"/>
      <w:marRight w:val="0"/>
      <w:marTop w:val="0"/>
      <w:marBottom w:val="0"/>
      <w:divBdr>
        <w:top w:val="none" w:sz="0" w:space="0" w:color="auto"/>
        <w:left w:val="none" w:sz="0" w:space="0" w:color="auto"/>
        <w:bottom w:val="none" w:sz="0" w:space="0" w:color="auto"/>
        <w:right w:val="none" w:sz="0" w:space="0" w:color="auto"/>
      </w:divBdr>
    </w:div>
    <w:div w:id="754328028">
      <w:bodyDiv w:val="1"/>
      <w:marLeft w:val="0"/>
      <w:marRight w:val="0"/>
      <w:marTop w:val="0"/>
      <w:marBottom w:val="0"/>
      <w:divBdr>
        <w:top w:val="none" w:sz="0" w:space="0" w:color="auto"/>
        <w:left w:val="none" w:sz="0" w:space="0" w:color="auto"/>
        <w:bottom w:val="none" w:sz="0" w:space="0" w:color="auto"/>
        <w:right w:val="none" w:sz="0" w:space="0" w:color="auto"/>
      </w:divBdr>
    </w:div>
    <w:div w:id="841167672">
      <w:bodyDiv w:val="1"/>
      <w:marLeft w:val="0"/>
      <w:marRight w:val="0"/>
      <w:marTop w:val="0"/>
      <w:marBottom w:val="0"/>
      <w:divBdr>
        <w:top w:val="none" w:sz="0" w:space="0" w:color="auto"/>
        <w:left w:val="none" w:sz="0" w:space="0" w:color="auto"/>
        <w:bottom w:val="none" w:sz="0" w:space="0" w:color="auto"/>
        <w:right w:val="none" w:sz="0" w:space="0" w:color="auto"/>
      </w:divBdr>
    </w:div>
    <w:div w:id="908224163">
      <w:bodyDiv w:val="1"/>
      <w:marLeft w:val="0"/>
      <w:marRight w:val="0"/>
      <w:marTop w:val="0"/>
      <w:marBottom w:val="0"/>
      <w:divBdr>
        <w:top w:val="none" w:sz="0" w:space="0" w:color="auto"/>
        <w:left w:val="none" w:sz="0" w:space="0" w:color="auto"/>
        <w:bottom w:val="none" w:sz="0" w:space="0" w:color="auto"/>
        <w:right w:val="none" w:sz="0" w:space="0" w:color="auto"/>
      </w:divBdr>
    </w:div>
    <w:div w:id="921066854">
      <w:bodyDiv w:val="1"/>
      <w:marLeft w:val="0"/>
      <w:marRight w:val="0"/>
      <w:marTop w:val="0"/>
      <w:marBottom w:val="0"/>
      <w:divBdr>
        <w:top w:val="none" w:sz="0" w:space="0" w:color="auto"/>
        <w:left w:val="none" w:sz="0" w:space="0" w:color="auto"/>
        <w:bottom w:val="none" w:sz="0" w:space="0" w:color="auto"/>
        <w:right w:val="none" w:sz="0" w:space="0" w:color="auto"/>
      </w:divBdr>
    </w:div>
    <w:div w:id="1117873071">
      <w:bodyDiv w:val="1"/>
      <w:marLeft w:val="0"/>
      <w:marRight w:val="0"/>
      <w:marTop w:val="0"/>
      <w:marBottom w:val="0"/>
      <w:divBdr>
        <w:top w:val="none" w:sz="0" w:space="0" w:color="auto"/>
        <w:left w:val="none" w:sz="0" w:space="0" w:color="auto"/>
        <w:bottom w:val="none" w:sz="0" w:space="0" w:color="auto"/>
        <w:right w:val="none" w:sz="0" w:space="0" w:color="auto"/>
      </w:divBdr>
    </w:div>
    <w:div w:id="1355108303">
      <w:bodyDiv w:val="1"/>
      <w:marLeft w:val="0"/>
      <w:marRight w:val="0"/>
      <w:marTop w:val="0"/>
      <w:marBottom w:val="0"/>
      <w:divBdr>
        <w:top w:val="none" w:sz="0" w:space="0" w:color="auto"/>
        <w:left w:val="none" w:sz="0" w:space="0" w:color="auto"/>
        <w:bottom w:val="none" w:sz="0" w:space="0" w:color="auto"/>
        <w:right w:val="none" w:sz="0" w:space="0" w:color="auto"/>
      </w:divBdr>
    </w:div>
    <w:div w:id="1439906117">
      <w:bodyDiv w:val="1"/>
      <w:marLeft w:val="0"/>
      <w:marRight w:val="0"/>
      <w:marTop w:val="0"/>
      <w:marBottom w:val="0"/>
      <w:divBdr>
        <w:top w:val="none" w:sz="0" w:space="0" w:color="auto"/>
        <w:left w:val="none" w:sz="0" w:space="0" w:color="auto"/>
        <w:bottom w:val="none" w:sz="0" w:space="0" w:color="auto"/>
        <w:right w:val="none" w:sz="0" w:space="0" w:color="auto"/>
      </w:divBdr>
    </w:div>
    <w:div w:id="1487742948">
      <w:bodyDiv w:val="1"/>
      <w:marLeft w:val="0"/>
      <w:marRight w:val="0"/>
      <w:marTop w:val="0"/>
      <w:marBottom w:val="0"/>
      <w:divBdr>
        <w:top w:val="none" w:sz="0" w:space="0" w:color="auto"/>
        <w:left w:val="none" w:sz="0" w:space="0" w:color="auto"/>
        <w:bottom w:val="none" w:sz="0" w:space="0" w:color="auto"/>
        <w:right w:val="none" w:sz="0" w:space="0" w:color="auto"/>
      </w:divBdr>
    </w:div>
    <w:div w:id="159786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edunetfoundationorg-my.sharepoint.com/personal/bhawani_edunetfoundation_org/Documents/Our%20content/skills4future/skills4future%20Content/skills4future%20for%20Polytechnic/Lab%20or%20Case%20Studies/Datas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'[Dataset1.xlsx]Line Chart'!$B$1</c:f>
              <c:strCache>
                <c:ptCount val="1"/>
                <c:pt idx="0">
                  <c:v>Energy Consumption (kWh)</c:v>
                </c:pt>
              </c:strCache>
            </c:strRef>
          </c:tx>
          <c:spPr>
            <a:ln w="28575" cap="rnd">
              <a:solidFill>
                <a:schemeClr val="accent1"/>
              </a:solidFill>
              <a:round/>
            </a:ln>
            <a:effectLst/>
          </c:spPr>
          <c:marker>
            <c:symbol val="none"/>
          </c:marker>
          <c:cat>
            <c:strRef>
              <c:f>'[Dataset1.xlsx]Line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'[Dataset1.xlsx]Line Chart'!$B$2:$B$13</c:f>
              <c:numCache>
                <c:formatCode>General</c:formatCode>
                <c:ptCount val="12"/>
                <c:pt idx="0">
                  <c:v>1500</c:v>
                </c:pt>
                <c:pt idx="1">
                  <c:v>1400</c:v>
                </c:pt>
                <c:pt idx="2">
                  <c:v>1600</c:v>
                </c:pt>
                <c:pt idx="3">
                  <c:v>1700</c:v>
                </c:pt>
                <c:pt idx="4">
                  <c:v>1800</c:v>
                </c:pt>
                <c:pt idx="5">
                  <c:v>1900</c:v>
                </c:pt>
                <c:pt idx="6">
                  <c:v>2000</c:v>
                </c:pt>
                <c:pt idx="7">
                  <c:v>2100</c:v>
                </c:pt>
                <c:pt idx="8">
                  <c:v>1800</c:v>
                </c:pt>
                <c:pt idx="9">
                  <c:v>1700</c:v>
                </c:pt>
                <c:pt idx="10">
                  <c:v>1600</c:v>
                </c:pt>
                <c:pt idx="11">
                  <c:v>1500</c:v>
                </c:pt>
              </c:numCache>
            </c:numRef>
          </c:val>
          <c:smooth val="0"/>
          <c:extLst>
            <c:ext xmlns:c16="http://schemas.microsoft.com/office/drawing/2014/chart" uri="{C3380CC4-5D6E-409C-BE32-E72D297353CC}">
              <c16:uniqueId val="{00000000-42F9-4142-A3CF-B60D1D9A1DE0}"/>
            </c:ext>
          </c:extLst>
        </c:ser>
        <c:dLbls>
          <c:showLegendKey val="0"/>
          <c:showVal val="0"/>
          <c:showCatName val="0"/>
          <c:showSerName val="0"/>
          <c:showPercent val="0"/>
          <c:showBubbleSize val="0"/>
        </c:dLbls>
        <c:smooth val="0"/>
        <c:axId val="316151055"/>
        <c:axId val="316157295"/>
      </c:lineChart>
      <c:catAx>
        <c:axId val="3161510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57295"/>
        <c:crosses val="autoZero"/>
        <c:auto val="1"/>
        <c:lblAlgn val="ctr"/>
        <c:lblOffset val="100"/>
        <c:noMultiLvlLbl val="0"/>
      </c:catAx>
      <c:valAx>
        <c:axId val="3161572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61510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tx1"/>
      </a:solidFill>
      <a:round/>
    </a:ln>
    <a:effectLst>
      <a:glow rad="63500">
        <a:schemeClr val="accent5">
          <a:satMod val="175000"/>
          <a:alpha val="40000"/>
        </a:schemeClr>
      </a:glow>
      <a:outerShdw blurRad="50800" dist="50800" dir="5400000" algn="ctr" rotWithShape="0">
        <a:schemeClr val="accent5">
          <a:lumMod val="20000"/>
          <a:lumOff val="80000"/>
        </a:schemeClr>
      </a:outerShdw>
    </a:effectLst>
    <a:scene3d>
      <a:camera prst="orthographicFront"/>
      <a:lightRig rig="threePt" dir="t"/>
    </a:scene3d>
    <a:sp3d>
      <a:bevelT/>
    </a:sp3d>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Comparing Renewable Energy Consumption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'[Dataset1.xlsx]Bar Chart'!$B$1</c:f>
              <c:strCache>
                <c:ptCount val="1"/>
                <c:pt idx="0">
                  <c:v>Solar (kWh)</c:v>
                </c:pt>
              </c:strCache>
            </c:strRef>
          </c:tx>
          <c:spPr>
            <a:solidFill>
              <a:schemeClr val="accent1"/>
            </a:solidFill>
            <a:ln>
              <a:noFill/>
            </a:ln>
            <a:effectLst/>
          </c:spPr>
          <c:invertIfNegative val="0"/>
          <c:cat>
            <c:strRef>
              <c:f>'[Dataset1.xlsx]Bar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'[Dataset1.xlsx]Bar Chart'!$B$2:$B$13</c:f>
              <c:numCache>
                <c:formatCode>General</c:formatCode>
                <c:ptCount val="12"/>
                <c:pt idx="0">
                  <c:v>600</c:v>
                </c:pt>
                <c:pt idx="1">
                  <c:v>550</c:v>
                </c:pt>
                <c:pt idx="2">
                  <c:v>700</c:v>
                </c:pt>
                <c:pt idx="3">
                  <c:v>750</c:v>
                </c:pt>
                <c:pt idx="4">
                  <c:v>800</c:v>
                </c:pt>
                <c:pt idx="5">
                  <c:v>850</c:v>
                </c:pt>
                <c:pt idx="6">
                  <c:v>900</c:v>
                </c:pt>
                <c:pt idx="7">
                  <c:v>950</c:v>
                </c:pt>
                <c:pt idx="8">
                  <c:v>800</c:v>
                </c:pt>
                <c:pt idx="9">
                  <c:v>750</c:v>
                </c:pt>
                <c:pt idx="10">
                  <c:v>700</c:v>
                </c:pt>
                <c:pt idx="11">
                  <c:v>600</c:v>
                </c:pt>
              </c:numCache>
            </c:numRef>
          </c:val>
          <c:extLst>
            <c:ext xmlns:c16="http://schemas.microsoft.com/office/drawing/2014/chart" uri="{C3380CC4-5D6E-409C-BE32-E72D297353CC}">
              <c16:uniqueId val="{00000000-E6FC-48A6-9B0D-3527785CA2D1}"/>
            </c:ext>
          </c:extLst>
        </c:ser>
        <c:ser>
          <c:idx val="1"/>
          <c:order val="1"/>
          <c:tx>
            <c:strRef>
              <c:f>'[Dataset1.xlsx]Bar Chart'!$C$1</c:f>
              <c:strCache>
                <c:ptCount val="1"/>
                <c:pt idx="0">
                  <c:v>Wind (kWh)</c:v>
                </c:pt>
              </c:strCache>
            </c:strRef>
          </c:tx>
          <c:spPr>
            <a:solidFill>
              <a:schemeClr val="accent2"/>
            </a:solidFill>
            <a:ln>
              <a:noFill/>
            </a:ln>
            <a:effectLst/>
          </c:spPr>
          <c:invertIfNegative val="0"/>
          <c:cat>
            <c:strRef>
              <c:f>'[Dataset1.xlsx]Bar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'[Dataset1.xlsx]Bar Chart'!$C$2:$C$13</c:f>
              <c:numCache>
                <c:formatCode>General</c:formatCode>
                <c:ptCount val="12"/>
                <c:pt idx="0">
                  <c:v>500</c:v>
                </c:pt>
                <c:pt idx="1">
                  <c:v>450</c:v>
                </c:pt>
                <c:pt idx="2">
                  <c:v>500</c:v>
                </c:pt>
                <c:pt idx="3">
                  <c:v>550</c:v>
                </c:pt>
                <c:pt idx="4">
                  <c:v>600</c:v>
                </c:pt>
                <c:pt idx="5">
                  <c:v>650</c:v>
                </c:pt>
                <c:pt idx="6">
                  <c:v>700</c:v>
                </c:pt>
                <c:pt idx="7">
                  <c:v>750</c:v>
                </c:pt>
                <c:pt idx="8">
                  <c:v>600</c:v>
                </c:pt>
                <c:pt idx="9">
                  <c:v>550</c:v>
                </c:pt>
                <c:pt idx="10">
                  <c:v>500</c:v>
                </c:pt>
                <c:pt idx="11">
                  <c:v>500</c:v>
                </c:pt>
              </c:numCache>
            </c:numRef>
          </c:val>
          <c:extLst>
            <c:ext xmlns:c16="http://schemas.microsoft.com/office/drawing/2014/chart" uri="{C3380CC4-5D6E-409C-BE32-E72D297353CC}">
              <c16:uniqueId val="{00000001-E6FC-48A6-9B0D-3527785CA2D1}"/>
            </c:ext>
          </c:extLst>
        </c:ser>
        <c:ser>
          <c:idx val="2"/>
          <c:order val="2"/>
          <c:tx>
            <c:strRef>
              <c:f>'[Dataset1.xlsx]Bar Chart'!$D$1</c:f>
              <c:strCache>
                <c:ptCount val="1"/>
                <c:pt idx="0">
                  <c:v>Hydro (kWh)</c:v>
                </c:pt>
              </c:strCache>
            </c:strRef>
          </c:tx>
          <c:spPr>
            <a:solidFill>
              <a:schemeClr val="accent3"/>
            </a:solidFill>
            <a:ln>
              <a:noFill/>
            </a:ln>
            <a:effectLst/>
          </c:spPr>
          <c:invertIfNegative val="0"/>
          <c:cat>
            <c:strRef>
              <c:f>'[Dataset1.xlsx]Bar Chart'!$A$2:$A$13</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'[Dataset1.xlsx]Bar Chart'!$D$2:$D$13</c:f>
              <c:numCache>
                <c:formatCode>General</c:formatCode>
                <c:ptCount val="12"/>
                <c:pt idx="0">
                  <c:v>400</c:v>
                </c:pt>
                <c:pt idx="1">
                  <c:v>400</c:v>
                </c:pt>
                <c:pt idx="2">
                  <c:v>400</c:v>
                </c:pt>
                <c:pt idx="3">
                  <c:v>400</c:v>
                </c:pt>
                <c:pt idx="4">
                  <c:v>400</c:v>
                </c:pt>
                <c:pt idx="5">
                  <c:v>400</c:v>
                </c:pt>
                <c:pt idx="6">
                  <c:v>400</c:v>
                </c:pt>
                <c:pt idx="7">
                  <c:v>400</c:v>
                </c:pt>
                <c:pt idx="8">
                  <c:v>400</c:v>
                </c:pt>
                <c:pt idx="9">
                  <c:v>400</c:v>
                </c:pt>
                <c:pt idx="10">
                  <c:v>400</c:v>
                </c:pt>
                <c:pt idx="11">
                  <c:v>400</c:v>
                </c:pt>
              </c:numCache>
            </c:numRef>
          </c:val>
          <c:extLst>
            <c:ext xmlns:c16="http://schemas.microsoft.com/office/drawing/2014/chart" uri="{C3380CC4-5D6E-409C-BE32-E72D297353CC}">
              <c16:uniqueId val="{00000002-E6FC-48A6-9B0D-3527785CA2D1}"/>
            </c:ext>
          </c:extLst>
        </c:ser>
        <c:dLbls>
          <c:showLegendKey val="0"/>
          <c:showVal val="0"/>
          <c:showCatName val="0"/>
          <c:showSerName val="0"/>
          <c:showPercent val="0"/>
          <c:showBubbleSize val="0"/>
        </c:dLbls>
        <c:gapWidth val="219"/>
        <c:overlap val="-27"/>
        <c:axId val="469322720"/>
        <c:axId val="469305920"/>
      </c:barChart>
      <c:catAx>
        <c:axId val="46932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05920"/>
        <c:crosses val="autoZero"/>
        <c:auto val="1"/>
        <c:lblAlgn val="ctr"/>
        <c:lblOffset val="100"/>
        <c:noMultiLvlLbl val="0"/>
      </c:catAx>
      <c:valAx>
        <c:axId val="4693059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32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tx1"/>
      </a:solidFill>
      <a:round/>
    </a:ln>
    <a:effectLst>
      <a:outerShdw blurRad="50800" dir="5400000" algn="t" rotWithShape="0">
        <a:schemeClr val="accent5">
          <a:lumMod val="40000"/>
          <a:lumOff val="60000"/>
          <a:alpha val="40000"/>
        </a:schemeClr>
      </a:outerShdw>
    </a:effectLst>
    <a:scene3d>
      <a:camera prst="orthographicFront"/>
      <a:lightRig rig="threePt" dir="t"/>
    </a:scene3d>
    <a:sp3d>
      <a:bevelT/>
      <a:bevelB/>
    </a:sp3d>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'[Dataset.xlsx]Pie Chart'!$B$1</c:f>
              <c:strCache>
                <c:ptCount val="1"/>
                <c:pt idx="0">
                  <c:v>Total Consumption (kWh)</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796D-4A53-A3E2-D67C3BD6347D}"/>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796D-4A53-A3E2-D67C3BD6347D}"/>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796D-4A53-A3E2-D67C3BD6347D}"/>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1"/>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'[Dataset.xlsx]Pie Chart'!$A$2:$A$4</c:f>
              <c:strCache>
                <c:ptCount val="3"/>
                <c:pt idx="0">
                  <c:v>Solar</c:v>
                </c:pt>
                <c:pt idx="1">
                  <c:v>Wind</c:v>
                </c:pt>
                <c:pt idx="2">
                  <c:v>Hydro</c:v>
                </c:pt>
              </c:strCache>
            </c:strRef>
          </c:cat>
          <c:val>
            <c:numRef>
              <c:f>'[Dataset.xlsx]Pie Chart'!$B$2:$B$4</c:f>
              <c:numCache>
                <c:formatCode>General</c:formatCode>
                <c:ptCount val="3"/>
                <c:pt idx="0">
                  <c:v>8850</c:v>
                </c:pt>
                <c:pt idx="1">
                  <c:v>6850</c:v>
                </c:pt>
                <c:pt idx="2">
                  <c:v>4800</c:v>
                </c:pt>
              </c:numCache>
            </c:numRef>
          </c:val>
          <c:extLst>
            <c:ext xmlns:c16="http://schemas.microsoft.com/office/drawing/2014/chart" uri="{C3380CC4-5D6E-409C-BE32-E72D297353CC}">
              <c16:uniqueId val="{00000006-796D-4A53-A3E2-D67C3BD6347D}"/>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a:outerShdw blurRad="50800" dist="50800" dir="5400000" algn="ctr" rotWithShape="0">
            <a:srgbClr val="000000">
              <a:alpha val="99000"/>
            </a:srgbClr>
          </a:outerShdw>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flat" cmpd="sng" algn="ctr">
      <a:solidFill>
        <a:schemeClr val="dk1">
          <a:lumMod val="25000"/>
          <a:lumOff val="75000"/>
        </a:schemeClr>
      </a:solidFill>
      <a:round/>
    </a:ln>
    <a:effectLst>
      <a:glow rad="101600">
        <a:schemeClr val="accent5">
          <a:satMod val="175000"/>
          <a:alpha val="40000"/>
        </a:schemeClr>
      </a:glow>
      <a:outerShdw blurRad="50800" dist="50800" dir="5400000" algn="ctr" rotWithShape="0">
        <a:schemeClr val="tx1"/>
      </a:outerShdw>
    </a:effectLst>
    <a:scene3d>
      <a:camera prst="orthographicFront"/>
      <a:lightRig rig="threePt" dir="t"/>
    </a:scene3d>
    <a:sp3d>
      <a:bevelT prst="relaxedInset"/>
    </a:sp3d>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1">
                <a:effectLst/>
              </a:rPr>
              <a:t>Correlation Between Energy Consumption and Carbon Emissions</a:t>
            </a:r>
            <a:endParaRPr lang="en-IN" sz="18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IN"/>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'[Dataset.xlsx]Scatter Plot'!$B$2</c:f>
              <c:strCache>
                <c:ptCount val="1"/>
                <c:pt idx="0">
                  <c:v>Energy Consumption (kWh)</c:v>
                </c:pt>
              </c:strCache>
            </c:strRef>
          </c:tx>
          <c:spPr>
            <a:ln w="19050" cap="rnd">
              <a:noFill/>
              <a:round/>
            </a:ln>
            <a:effectLst/>
          </c:spPr>
          <c:marker>
            <c:symbol val="circle"/>
            <c:size val="5"/>
            <c:spPr>
              <a:solidFill>
                <a:schemeClr val="accent1"/>
              </a:solidFill>
              <a:ln w="9525">
                <a:solidFill>
                  <a:schemeClr val="accent1"/>
                </a:solidFill>
              </a:ln>
              <a:effectLst/>
            </c:spPr>
          </c:marker>
          <c:xVal>
            <c:strRef>
              <c:f>'[Dataset.xlsx]Scatter Plot'!$A$3:$A$14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'[Dataset.xlsx]Scatter Plot'!$B$3:$B$14</c:f>
              <c:numCache>
                <c:formatCode>General</c:formatCode>
                <c:ptCount val="12"/>
                <c:pt idx="0">
                  <c:v>1500</c:v>
                </c:pt>
                <c:pt idx="1">
                  <c:v>1400</c:v>
                </c:pt>
                <c:pt idx="2">
                  <c:v>1600</c:v>
                </c:pt>
                <c:pt idx="3">
                  <c:v>1700</c:v>
                </c:pt>
                <c:pt idx="4">
                  <c:v>1800</c:v>
                </c:pt>
                <c:pt idx="5">
                  <c:v>1900</c:v>
                </c:pt>
                <c:pt idx="6">
                  <c:v>2000</c:v>
                </c:pt>
                <c:pt idx="7">
                  <c:v>2100</c:v>
                </c:pt>
                <c:pt idx="8">
                  <c:v>1800</c:v>
                </c:pt>
                <c:pt idx="9">
                  <c:v>1700</c:v>
                </c:pt>
                <c:pt idx="10">
                  <c:v>1600</c:v>
                </c:pt>
                <c:pt idx="11">
                  <c:v>1500</c:v>
                </c:pt>
              </c:numCache>
            </c:numRef>
          </c:yVal>
          <c:smooth val="0"/>
          <c:extLst>
            <c:ext xmlns:c16="http://schemas.microsoft.com/office/drawing/2014/chart" uri="{C3380CC4-5D6E-409C-BE32-E72D297353CC}">
              <c16:uniqueId val="{00000000-4049-4F50-B179-6863A61FAC93}"/>
            </c:ext>
          </c:extLst>
        </c:ser>
        <c:ser>
          <c:idx val="1"/>
          <c:order val="1"/>
          <c:tx>
            <c:strRef>
              <c:f>'[Dataset.xlsx]Scatter Plot'!$C$2</c:f>
              <c:strCache>
                <c:ptCount val="1"/>
                <c:pt idx="0">
                  <c:v>Carbon Emissions (kg of CO2)
Emmison factor = 0.475 kg/kWh</c:v>
                </c:pt>
              </c:strCache>
            </c:strRef>
          </c:tx>
          <c:spPr>
            <a:ln w="19050" cap="rnd">
              <a:noFill/>
              <a:round/>
            </a:ln>
            <a:effectLst/>
          </c:spPr>
          <c:marker>
            <c:symbol val="circle"/>
            <c:size val="5"/>
            <c:spPr>
              <a:solidFill>
                <a:schemeClr val="accent2"/>
              </a:solidFill>
              <a:ln w="9525">
                <a:solidFill>
                  <a:schemeClr val="accent2"/>
                </a:solidFill>
              </a:ln>
              <a:effectLst/>
            </c:spPr>
          </c:marker>
          <c:xVal>
            <c:strRef>
              <c:f>'[Dataset.xlsx]Scatter Plot'!$A$3:$A$14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xVal>
          <c:yVal>
            <c:numRef>
              <c:f>'[Dataset.xlsx]Scatter Plot'!$C$3:$C$14</c:f>
              <c:numCache>
                <c:formatCode>General</c:formatCode>
                <c:ptCount val="12"/>
                <c:pt idx="0">
                  <c:v>712.5</c:v>
                </c:pt>
                <c:pt idx="1">
                  <c:v>665</c:v>
                </c:pt>
                <c:pt idx="2">
                  <c:v>760</c:v>
                </c:pt>
                <c:pt idx="3">
                  <c:v>807.5</c:v>
                </c:pt>
                <c:pt idx="4">
                  <c:v>855</c:v>
                </c:pt>
                <c:pt idx="5">
                  <c:v>902.5</c:v>
                </c:pt>
                <c:pt idx="6">
                  <c:v>950</c:v>
                </c:pt>
                <c:pt idx="7">
                  <c:v>997.5</c:v>
                </c:pt>
                <c:pt idx="8">
                  <c:v>855</c:v>
                </c:pt>
                <c:pt idx="9">
                  <c:v>807.5</c:v>
                </c:pt>
                <c:pt idx="10">
                  <c:v>760</c:v>
                </c:pt>
                <c:pt idx="11">
                  <c:v>712.5</c:v>
                </c:pt>
              </c:numCache>
            </c:numRef>
          </c:yVal>
          <c:smooth val="0"/>
          <c:extLst>
            <c:ext xmlns:c16="http://schemas.microsoft.com/office/drawing/2014/chart" uri="{C3380CC4-5D6E-409C-BE32-E72D297353CC}">
              <c16:uniqueId val="{00000001-4049-4F50-B179-6863A61FAC93}"/>
            </c:ext>
          </c:extLst>
        </c:ser>
        <c:dLbls>
          <c:showLegendKey val="0"/>
          <c:showVal val="0"/>
          <c:showCatName val="0"/>
          <c:showSerName val="0"/>
          <c:showPercent val="0"/>
          <c:showBubbleSize val="0"/>
        </c:dLbls>
        <c:axId val="199071424"/>
        <c:axId val="199070464"/>
      </c:scatterChart>
      <c:valAx>
        <c:axId val="199071424"/>
        <c:scaling>
          <c:orientation val="minMax"/>
        </c:scaling>
        <c:delete val="0"/>
        <c:axPos val="b"/>
        <c:majorGridlines>
          <c:spPr>
            <a:ln w="9525" cap="flat" cmpd="sng" algn="ctr">
              <a:solidFill>
                <a:schemeClr val="tx1">
                  <a:lumMod val="15000"/>
                  <a:lumOff val="85000"/>
                </a:schemeClr>
              </a:solidFill>
              <a:round/>
            </a:ln>
            <a:effectLst/>
          </c:spPr>
        </c:majorGridlines>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70464"/>
        <c:crosses val="autoZero"/>
        <c:crossBetween val="midCat"/>
      </c:valAx>
      <c:valAx>
        <c:axId val="19907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90714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4">
        <a:lumMod val="20000"/>
        <a:lumOff val="80000"/>
      </a:schemeClr>
    </a:solidFill>
    <a:ln w="9525" cap="rnd" cmpd="thickThin" algn="ctr">
      <a:solidFill>
        <a:schemeClr val="tx1"/>
      </a:solidFill>
      <a:miter lim="800000"/>
    </a:ln>
    <a:effectLst>
      <a:glow rad="127000">
        <a:schemeClr val="accent1">
          <a:lumMod val="60000"/>
          <a:lumOff val="40000"/>
        </a:schemeClr>
      </a:glow>
      <a:outerShdw blurRad="50800" dist="38100" dir="5400000" algn="t" rotWithShape="0">
        <a:prstClr val="black">
          <a:alpha val="40000"/>
        </a:prstClr>
      </a:outerShdw>
    </a:effectLst>
    <a:scene3d>
      <a:camera prst="orthographicFront"/>
      <a:lightRig rig="threePt" dir="t"/>
    </a:scene3d>
    <a:sp3d>
      <a:bevelT prst="relaxedInset"/>
      <a:bevelB/>
    </a:sp3d>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B5D2B-C1C5-41F8-84E3-49D9C5F48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1083</Words>
  <Characters>6178</Characters>
  <Application>Microsoft Office Word</Application>
  <DocSecurity>0</DocSecurity>
  <Lines>51</Lines>
  <Paragraphs>14</Paragraphs>
  <ScaleCrop>false</ScaleCrop>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Mishra</dc:creator>
  <cp:keywords/>
  <dc:description/>
  <cp:lastModifiedBy>Manish</cp:lastModifiedBy>
  <cp:revision>65</cp:revision>
  <dcterms:created xsi:type="dcterms:W3CDTF">2024-10-21T06:55:00Z</dcterms:created>
  <dcterms:modified xsi:type="dcterms:W3CDTF">2024-10-23T04:45:00Z</dcterms:modified>
</cp:coreProperties>
</file>