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bounds are a rectangle with a size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 xml:space="preserve">A </w:t>
      </w:r>
      <w:proofErr w:type="spellStart"/>
      <w:r w:rsidRPr="008637D2">
        <w:rPr>
          <w:rFonts w:ascii="Helvetica" w:hAnsi="Helvetica" w:cs="Open Sans"/>
          <w:color w:val="3A3A3A"/>
        </w:rPr>
        <w:t>UIView’s</w:t>
      </w:r>
      <w:proofErr w:type="spellEnd"/>
      <w:r w:rsidRPr="008637D2">
        <w:rPr>
          <w:rFonts w:ascii="Helvetica" w:hAnsi="Helvetica" w:cs="Open Sans"/>
          <w:color w:val="3A3A3A"/>
        </w:rPr>
        <w:t xml:space="preserve"> frame is a rectangle with a scale (width, height) and position (</w:t>
      </w:r>
      <w:proofErr w:type="spellStart"/>
      <w:r w:rsidRPr="008637D2">
        <w:rPr>
          <w:rFonts w:ascii="Helvetica" w:hAnsi="Helvetica" w:cs="Open Sans"/>
          <w:color w:val="3A3A3A"/>
        </w:rPr>
        <w:t>x,y</w:t>
      </w:r>
      <w:proofErr w:type="spellEnd"/>
      <w:r w:rsidRPr="008637D2">
        <w:rPr>
          <w:rFonts w:ascii="Helvetica" w:hAnsi="Helvetica" w:cs="Open Sans"/>
          <w:color w:val="3A3A3A"/>
        </w:rPr>
        <w:t>)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 xml:space="preserve">What is the use of </w:t>
      </w:r>
      <w:proofErr w:type="spellStart"/>
      <w:r w:rsidRPr="009530FD">
        <w:rPr>
          <w:rStyle w:val="Strong"/>
          <w:rFonts w:ascii="Helvetica" w:hAnsi="Helvetica" w:cs="Open Sans"/>
          <w:b/>
          <w:bCs/>
          <w:color w:val="3A3A3A"/>
          <w:sz w:val="32"/>
          <w:szCs w:val="32"/>
        </w:rPr>
        <w:t>deinit</w:t>
      </w:r>
      <w:proofErr w:type="spellEnd"/>
      <w:r w:rsidRPr="009530FD">
        <w:rPr>
          <w:rStyle w:val="Strong"/>
          <w:rFonts w:ascii="Helvetica" w:hAnsi="Helvetica" w:cs="Open Sans"/>
          <w:b/>
          <w:bCs/>
          <w:color w:val="3A3A3A"/>
          <w:sz w:val="32"/>
          <w:szCs w:val="32"/>
        </w:rPr>
        <w:t xml:space="preserve">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 xml:space="preserve">The Bundle ID uniquely defines each app. It is specified in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A single </w:t>
      </w:r>
      <w:proofErr w:type="spellStart"/>
      <w:r w:rsidRPr="008C03C4">
        <w:rPr>
          <w:rFonts w:ascii="Helvetica" w:hAnsi="Helvetica" w:cs="Open Sans"/>
          <w:color w:val="3A3A3A"/>
        </w:rPr>
        <w:t>Xcode</w:t>
      </w:r>
      <w:proofErr w:type="spellEnd"/>
      <w:r w:rsidRPr="008C03C4">
        <w:rPr>
          <w:rFonts w:ascii="Helvetica" w:hAnsi="Helvetica" w:cs="Open Sans"/>
          <w:color w:val="3A3A3A"/>
        </w:rPr>
        <w:t xml:space="preserv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proofErr w:type="spellStart"/>
      <w:r w:rsidRPr="00347E9B">
        <w:rPr>
          <w:rFonts w:ascii="Helvetica" w:hAnsi="Helvetica"/>
          <w:color w:val="292929"/>
          <w:spacing w:val="-1"/>
        </w:rPr>
        <w:t>UIKit</w:t>
      </w:r>
      <w:proofErr w:type="spellEnd"/>
      <w:r w:rsidRPr="00347E9B">
        <w:rPr>
          <w:rFonts w:ascii="Helvetica" w:hAnsi="Helvetica"/>
          <w:color w:val="292929"/>
          <w:spacing w:val="-1"/>
        </w:rPr>
        <w:t xml:space="preserve">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 xml:space="preserve">The </w:t>
      </w:r>
      <w:proofErr w:type="spellStart"/>
      <w:r w:rsidRPr="00564305">
        <w:rPr>
          <w:rStyle w:val="Strong"/>
          <w:rFonts w:ascii="Helvetica" w:hAnsi="Helvetica"/>
          <w:color w:val="1A202C"/>
          <w:bdr w:val="single" w:sz="2" w:space="0" w:color="auto" w:frame="1"/>
          <w:shd w:val="clear" w:color="auto" w:fill="FFFFFF"/>
        </w:rPr>
        <w:t>Liskov</w:t>
      </w:r>
      <w:proofErr w:type="spellEnd"/>
      <w:r w:rsidRPr="00564305">
        <w:rPr>
          <w:rStyle w:val="Strong"/>
          <w:rFonts w:ascii="Helvetica" w:hAnsi="Helvetica"/>
          <w:color w:val="1A202C"/>
          <w:bdr w:val="single" w:sz="2" w:space="0" w:color="auto" w:frame="1"/>
          <w:shd w:val="clear" w:color="auto" w:fill="FFFFFF"/>
        </w:rPr>
        <w:t xml:space="preserve">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 xml:space="preserve">Difference between </w:t>
      </w:r>
      <w:proofErr w:type="spellStart"/>
      <w:r>
        <w:rPr>
          <w:rStyle w:val="Strong"/>
          <w:rFonts w:ascii="Helvetica" w:hAnsi="Helvetica"/>
          <w:color w:val="292929"/>
          <w:spacing w:val="-1"/>
          <w:sz w:val="32"/>
          <w:szCs w:val="32"/>
          <w:shd w:val="clear" w:color="auto" w:fill="FFFFFF"/>
        </w:rPr>
        <w:t>flatMap</w:t>
      </w:r>
      <w:proofErr w:type="spellEnd"/>
      <w:r>
        <w:rPr>
          <w:rStyle w:val="Strong"/>
          <w:rFonts w:ascii="Helvetica" w:hAnsi="Helvetica"/>
          <w:color w:val="292929"/>
          <w:spacing w:val="-1"/>
          <w:sz w:val="32"/>
          <w:szCs w:val="32"/>
          <w:shd w:val="clear" w:color="auto" w:fill="FFFFFF"/>
        </w:rPr>
        <w:t xml:space="preserve"> and </w:t>
      </w:r>
      <w:proofErr w:type="spellStart"/>
      <w:r>
        <w:rPr>
          <w:rStyle w:val="Strong"/>
          <w:rFonts w:ascii="Helvetica" w:hAnsi="Helvetica"/>
          <w:color w:val="292929"/>
          <w:spacing w:val="-1"/>
          <w:sz w:val="32"/>
          <w:szCs w:val="32"/>
          <w:shd w:val="clear" w:color="auto" w:fill="FFFFFF"/>
        </w:rPr>
        <w:t>compatctMap</w:t>
      </w:r>
      <w:proofErr w:type="spellEnd"/>
      <w:r>
        <w:rPr>
          <w:rStyle w:val="Strong"/>
          <w:rFonts w:ascii="Helvetica" w:hAnsi="Helvetica"/>
          <w:color w:val="292929"/>
          <w:spacing w:val="-1"/>
          <w:sz w:val="32"/>
          <w:szCs w:val="32"/>
          <w:shd w:val="clear" w:color="auto" w:fill="FFFFFF"/>
        </w:rPr>
        <w:t>?</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roofErr w:type="spellStart"/>
      <w:r>
        <w:rPr>
          <w:rStyle w:val="Strong"/>
          <w:rFonts w:ascii="Helvetica" w:hAnsi="Helvetica"/>
          <w:color w:val="292929"/>
          <w:spacing w:val="-1"/>
          <w:sz w:val="32"/>
          <w:szCs w:val="32"/>
          <w:shd w:val="clear" w:color="auto" w:fill="FFFFFF"/>
        </w:rPr>
        <w:t>compactMap</w:t>
      </w:r>
      <w:proofErr w:type="spellEnd"/>
      <w:r>
        <w:rPr>
          <w:rStyle w:val="Strong"/>
          <w:rFonts w:ascii="Helvetica" w:hAnsi="Helvetica"/>
          <w:color w:val="292929"/>
          <w:spacing w:val="-1"/>
          <w:sz w:val="32"/>
          <w:szCs w:val="32"/>
          <w:shd w:val="clear" w:color="auto" w:fill="FFFFFF"/>
        </w:rPr>
        <w:t>:</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proofErr w:type="spellStart"/>
      <w:r>
        <w:rPr>
          <w:rStyle w:val="Strong"/>
          <w:rFonts w:ascii="Helvetica" w:hAnsi="Helvetica"/>
          <w:color w:val="292929"/>
          <w:spacing w:val="-1"/>
          <w:sz w:val="32"/>
          <w:szCs w:val="32"/>
          <w:shd w:val="clear" w:color="auto" w:fill="FFFFFF"/>
        </w:rPr>
        <w:lastRenderedPageBreak/>
        <w:t>flatMap</w:t>
      </w:r>
      <w:proofErr w:type="spellEnd"/>
      <w:r>
        <w:rPr>
          <w:rStyle w:val="Strong"/>
          <w:rFonts w:ascii="Helvetica" w:hAnsi="Helvetica"/>
          <w:color w:val="292929"/>
          <w:spacing w:val="-1"/>
          <w:sz w:val="32"/>
          <w:szCs w:val="32"/>
          <w:shd w:val="clear" w:color="auto" w:fill="FFFFFF"/>
        </w:rPr>
        <w:t>:</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w:t>
      </w:r>
      <w:proofErr w:type="spellStart"/>
      <w:r w:rsidRPr="001A20AC">
        <w:rPr>
          <w:rFonts w:ascii="Helvetica" w:hAnsi="Helvetica" w:cs="Menlo"/>
          <w:color w:val="1B1D1F"/>
          <w:lang w:val="en-GB"/>
        </w:rPr>
        <w:t>AnyObject</w:t>
      </w:r>
      <w:proofErr w:type="spellEnd"/>
      <w:r w:rsidRPr="001A20AC">
        <w:rPr>
          <w:rFonts w:ascii="Helvetica" w:hAnsi="Helvetica" w:cs="Menlo"/>
          <w:color w:val="1B1D1F"/>
          <w:lang w:val="en-GB"/>
        </w:rPr>
        <w: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fixed number of values: you cannot pass less or more parameters than expected, whereas in an array you can put any number of arguments</w:t>
      </w:r>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strongly typed: if parameters of different types are passed in the wrong positions, the compiler will detect that, whereas using an array that won't happen</w:t>
      </w:r>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named: it's possible to associate a name with each parameter</w:t>
      </w:r>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proofErr w:type="spellStart"/>
      <w:r w:rsidRPr="001C4314">
        <w:rPr>
          <w:rFonts w:ascii="Helvetica" w:hAnsi="Helvetica" w:cs="Menlo"/>
          <w:color w:val="AD2D37"/>
          <w:lang w:val="en-GB"/>
        </w:rPr>
        <w:t>NSInferMappingModelAutomaticallyOption</w:t>
      </w:r>
      <w:proofErr w:type="spellEnd"/>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proofErr w:type="spellStart"/>
      <w:r w:rsidRPr="001C4314">
        <w:rPr>
          <w:rFonts w:ascii="Helvetica" w:hAnsi="Helvetica" w:cs="Menlo"/>
          <w:color w:val="AD2D37"/>
          <w:lang w:val="en-GB"/>
        </w:rPr>
        <w:t>NSMigratePersistentStoresAutomaticallyOption</w:t>
      </w:r>
      <w:proofErr w:type="spellEnd"/>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data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 xml:space="preserve">Delete the objects at the destination of the relationship when you delete the source. For example, if you delete a department, then all the employees in employee table will be deleted who is pointing to that department. </w:t>
      </w:r>
      <w:proofErr w:type="gramStart"/>
      <w:r w:rsidRPr="001C4314">
        <w:rPr>
          <w:rFonts w:ascii="Helvetica" w:hAnsi="Helvetica" w:cs="Georgia"/>
          <w:color w:val="000000"/>
          <w:lang w:val="en-GB"/>
        </w:rPr>
        <w:t>So</w:t>
      </w:r>
      <w:proofErr w:type="gramEnd"/>
      <w:r w:rsidRPr="001C4314">
        <w:rPr>
          <w:rFonts w:ascii="Helvetica" w:hAnsi="Helvetica" w:cs="Georgia"/>
          <w:color w:val="000000"/>
          <w:lang w:val="en-GB"/>
        </w:rPr>
        <w:t xml:space="preserve">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property observer</w:t>
      </w:r>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proofErr w:type="spellStart"/>
      <w:r w:rsidR="0038523A" w:rsidRPr="0038523A">
        <w:rPr>
          <w:rFonts w:ascii="Helvetica" w:hAnsi="Helvetica" w:cs="Times"/>
          <w:color w:val="000000" w:themeColor="text1"/>
          <w:lang w:val="en-GB"/>
        </w:rPr>
        <w:t>willSet</w:t>
      </w:r>
      <w:proofErr w:type="spellEnd"/>
      <w:r w:rsidR="0038523A" w:rsidRPr="0038523A">
        <w:rPr>
          <w:rFonts w:ascii="Helvetica" w:hAnsi="Helvetica" w:cs="Times"/>
          <w:color w:val="000000" w:themeColor="text1"/>
          <w:lang w:val="en-GB"/>
        </w:rPr>
        <w:t xml:space="preserve"> and </w:t>
      </w:r>
      <w:proofErr w:type="spellStart"/>
      <w:r w:rsidR="0038523A" w:rsidRPr="0038523A">
        <w:rPr>
          <w:rFonts w:ascii="Helvetica" w:hAnsi="Helvetica" w:cs="Times"/>
          <w:color w:val="000000" w:themeColor="text1"/>
          <w:lang w:val="en-GB"/>
        </w:rPr>
        <w:t>didSet</w:t>
      </w:r>
      <w:proofErr w:type="spellEnd"/>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w:t>
      </w:r>
      <w:proofErr w:type="gramStart"/>
      <w:r w:rsidRPr="0038523A">
        <w:rPr>
          <w:rFonts w:ascii="Helvetica" w:hAnsi="Helvetica" w:cs="Georgia"/>
          <w:color w:val="000000"/>
          <w:lang w:val="en-GB"/>
        </w:rPr>
        <w:t>actually makes</w:t>
      </w:r>
      <w:proofErr w:type="gramEnd"/>
      <w:r w:rsidRPr="0038523A">
        <w:rPr>
          <w:rFonts w:ascii="Helvetica" w:hAnsi="Helvetica" w:cs="Georgia"/>
          <w:color w:val="000000"/>
          <w:lang w:val="en-GB"/>
        </w:rPr>
        <w:t xml:space="preserve">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t>
      </w: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proofErr w:type="spellStart"/>
      <w:r w:rsidRPr="0038523A">
        <w:rPr>
          <w:rFonts w:ascii="Helvetica" w:hAnsi="Helvetica" w:cs="Georgia"/>
          <w:color w:val="000000"/>
          <w:lang w:val="en-GB"/>
        </w:rPr>
        <w:t>willSet</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didSet</w:t>
      </w:r>
      <w:proofErr w:type="spellEnd"/>
      <w:r w:rsidRPr="0038523A">
        <w:rPr>
          <w:rFonts w:ascii="Helvetica" w:hAnsi="Helvetica" w:cs="Georgia"/>
          <w:color w:val="000000"/>
          <w:lang w:val="en-GB"/>
        </w:rPr>
        <w:t> both have a default parameters </w:t>
      </w:r>
      <w:proofErr w:type="spellStart"/>
      <w:r w:rsidRPr="0038523A">
        <w:rPr>
          <w:rFonts w:ascii="Helvetica" w:hAnsi="Helvetica" w:cs="Georgia"/>
          <w:color w:val="000000"/>
          <w:lang w:val="en-GB"/>
        </w:rPr>
        <w:t>newValue</w:t>
      </w:r>
      <w:proofErr w:type="spellEnd"/>
      <w:r w:rsidRPr="0038523A">
        <w:rPr>
          <w:rFonts w:ascii="Helvetica" w:hAnsi="Helvetica" w:cs="Georgia"/>
          <w:color w:val="000000"/>
          <w:lang w:val="en-GB"/>
        </w:rPr>
        <w:t> and </w:t>
      </w:r>
      <w:proofErr w:type="spellStart"/>
      <w:r w:rsidRPr="0038523A">
        <w:rPr>
          <w:rFonts w:ascii="Helvetica" w:hAnsi="Helvetica" w:cs="Georgia"/>
          <w:color w:val="000000"/>
          <w:lang w:val="en-GB"/>
        </w:rPr>
        <w:t>oldValue</w:t>
      </w:r>
      <w:proofErr w:type="spellEnd"/>
      <w:r w:rsidRPr="0038523A">
        <w:rPr>
          <w:rFonts w:ascii="Helvetica" w:hAnsi="Helvetica" w:cs="Georgia"/>
          <w:color w:val="000000"/>
          <w:lang w:val="en-GB"/>
        </w:rPr>
        <w:t>.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closure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API Call is example</w:t>
      </w:r>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class and struct</w:t>
      </w:r>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type</w:t>
      </w:r>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type</w:t>
      </w:r>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Has </w:t>
      </w:r>
      <w:proofErr w:type="spellStart"/>
      <w:r w:rsidRPr="005D06EB">
        <w:rPr>
          <w:rFonts w:ascii="Helvetica" w:hAnsi="Helvetica" w:cs="Arial"/>
          <w:color w:val="1B1D1F"/>
          <w:lang w:val="en-GB"/>
        </w:rPr>
        <w:t>deinitialisers</w:t>
      </w:r>
      <w:proofErr w:type="spellEnd"/>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 inherit from other classes</w:t>
      </w:r>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It has free initialiser for you, you don’t have to declare initialiser if you do free initialiser will be overwritten by your declared initialiser</w:t>
      </w:r>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Don’t have </w:t>
      </w:r>
      <w:proofErr w:type="spellStart"/>
      <w:r w:rsidRPr="005D06EB">
        <w:rPr>
          <w:rFonts w:ascii="Helvetica" w:hAnsi="Helvetica" w:cs="Arial"/>
          <w:color w:val="1B1D1F"/>
          <w:lang w:val="en-GB"/>
        </w:rPr>
        <w:t>deinitialiser</w:t>
      </w:r>
      <w:proofErr w:type="spellEnd"/>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Cannot inherit from other struct</w:t>
      </w:r>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properties to store values</w:t>
      </w:r>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methods to provide functionality</w:t>
      </w:r>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Be extended</w:t>
      </w:r>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Conform to protocols</w:t>
      </w:r>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intialisers</w:t>
      </w:r>
      <w:proofErr w:type="spellEnd"/>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Define Subscripts to provide access to their variables</w:t>
      </w:r>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 xml:space="preserve">Define </w:t>
      </w:r>
      <w:proofErr w:type="spellStart"/>
      <w:r w:rsidRPr="005D06EB">
        <w:rPr>
          <w:rFonts w:ascii="Helvetica" w:hAnsi="Helvetica" w:cs="Arial"/>
          <w:color w:val="1B1D1F"/>
          <w:lang w:val="en-GB"/>
        </w:rPr>
        <w:t>deinitialisers</w:t>
      </w:r>
      <w:proofErr w:type="spellEnd"/>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chaining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 xml:space="preserve">If you were to access the courses property through an exclamation mark </w:t>
      </w:r>
      <w:proofErr w:type="gramStart"/>
      <w:r w:rsidRPr="00162B8D">
        <w:rPr>
          <w:rFonts w:ascii="Helvetica" w:hAnsi="Helvetica" w:cs="Helvetica"/>
          <w:color w:val="000000" w:themeColor="text1"/>
          <w:lang w:val="en-GB"/>
        </w:rPr>
        <w:t>(</w:t>
      </w:r>
      <w:r w:rsidRPr="00162B8D">
        <w:rPr>
          <w:rFonts w:ascii="Helvetica" w:hAnsi="Helvetica" w:cs="Menlo"/>
          <w:color w:val="000000" w:themeColor="text1"/>
          <w:lang w:val="en-GB"/>
        </w:rPr>
        <w:t>!</w:t>
      </w:r>
      <w:r w:rsidRPr="00162B8D">
        <w:rPr>
          <w:rFonts w:ascii="Helvetica" w:hAnsi="Helvetica" w:cs="Helvetica"/>
          <w:color w:val="000000" w:themeColor="text1"/>
          <w:lang w:val="en-GB"/>
        </w:rPr>
        <w:t>) ,</w:t>
      </w:r>
      <w:proofErr w:type="gramEnd"/>
      <w:r w:rsidRPr="00162B8D">
        <w:rPr>
          <w:rFonts w:ascii="Helvetica" w:hAnsi="Helvetica" w:cs="Helvetica"/>
          <w:color w:val="000000" w:themeColor="text1"/>
          <w:lang w:val="en-GB"/>
        </w:rPr>
        <w:t xml:space="preserve">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optional binding</w:t>
      </w:r>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mutating keyword</w:t>
      </w:r>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proofErr w:type="spellStart"/>
      <w:proofErr w:type="gramStart"/>
      <w:r>
        <w:rPr>
          <w:rFonts w:ascii="Helvetica" w:hAnsi="Helvetica" w:cs="PT Serif"/>
          <w:color w:val="262626"/>
          <w:lang w:val="en-GB"/>
        </w:rPr>
        <w:t>anyfunctionName</w:t>
      </w:r>
      <w:proofErr w:type="spellEnd"/>
      <w:r w:rsidRPr="007246F6">
        <w:rPr>
          <w:rFonts w:ascii="Helvetica" w:hAnsi="Helvetica" w:cs="PT Serif"/>
          <w:color w:val="262626"/>
          <w:lang w:val="en-GB"/>
        </w:rPr>
        <w:t>(</w:t>
      </w:r>
      <w:proofErr w:type="gramEnd"/>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 xml:space="preserve">Difference between </w:t>
      </w:r>
      <w:proofErr w:type="spellStart"/>
      <w:r>
        <w:rPr>
          <w:rFonts w:ascii="Helvetica" w:hAnsi="Helvetica" w:cs="Times"/>
          <w:b/>
          <w:bCs/>
          <w:color w:val="262626"/>
          <w:sz w:val="32"/>
          <w:szCs w:val="32"/>
          <w:lang w:val="en-GB"/>
        </w:rPr>
        <w:t>NSOperationQueue</w:t>
      </w:r>
      <w:proofErr w:type="spellEnd"/>
      <w:r>
        <w:rPr>
          <w:rFonts w:ascii="Helvetica" w:hAnsi="Helvetica" w:cs="Times"/>
          <w:b/>
          <w:bCs/>
          <w:color w:val="262626"/>
          <w:sz w:val="32"/>
          <w:szCs w:val="32"/>
          <w:lang w:val="en-GB"/>
        </w:rPr>
        <w:t xml:space="preserv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proofErr w:type="spellStart"/>
      <w:r w:rsidRPr="001563AE">
        <w:rPr>
          <w:rFonts w:ascii="Helvetica" w:hAnsi="Helvetica" w:cs="Segoe UI"/>
          <w:color w:val="232629"/>
        </w:rPr>
        <w:lastRenderedPageBreak/>
        <w:t>NSOperationQueue</w:t>
      </w:r>
      <w:proofErr w:type="spellEnd"/>
      <w:r w:rsidRPr="001563AE">
        <w:rPr>
          <w:rFonts w:ascii="Helvetica" w:hAnsi="Helvetica" w:cs="Segoe UI"/>
          <w:color w:val="232629"/>
        </w:rPr>
        <w:t xml:space="preserv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 xml:space="preserve">It is possible to cancel operations that have been enqueued in an </w:t>
      </w:r>
      <w:proofErr w:type="spellStart"/>
      <w:r w:rsidRPr="001563AE">
        <w:rPr>
          <w:rFonts w:ascii="Helvetica" w:hAnsi="Helvetica" w:cs="Segoe UI"/>
          <w:color w:val="232629"/>
        </w:rPr>
        <w:t>NSOperationQueue</w:t>
      </w:r>
      <w:proofErr w:type="spellEnd"/>
      <w:r w:rsidRPr="001563AE">
        <w:rPr>
          <w:rFonts w:ascii="Helvetica" w:hAnsi="Helvetica" w:cs="Segoe UI"/>
          <w:color w:val="232629"/>
        </w:rPr>
        <w:t xml:space="preserv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cherry-picking in Git</w:t>
      </w:r>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To choose a specific commit from one branch and apply it to another branch</w:t>
      </w:r>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Make sure that you are on the branch where you want to apply the commit then use</w:t>
      </w:r>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proofErr w:type="gramStart"/>
      <w:r>
        <w:rPr>
          <w:rFonts w:ascii="Helvetica" w:hAnsi="Helvetica" w:cs="Helvetica"/>
          <w:lang w:val="en-GB"/>
        </w:rPr>
        <w:t>git</w:t>
      </w:r>
      <w:proofErr w:type="gramEnd"/>
      <w:r>
        <w:rPr>
          <w:rFonts w:ascii="Helvetica" w:hAnsi="Helvetica" w:cs="Helvetica"/>
          <w:lang w:val="en-GB"/>
        </w:rPr>
        <w:t xml:space="preserve">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merge and rebase in Git</w:t>
      </w:r>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be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 xml:space="preserve">Let's say you have created a branch for the purpose of developing a single feature. When you want to bring those changes back to master, you probably want merge (you don't care about maintaining </w:t>
      </w:r>
      <w:proofErr w:type="gramStart"/>
      <w:r w:rsidRPr="00453B0D">
        <w:rPr>
          <w:rFonts w:ascii="Helvetica" w:hAnsi="Helvetica" w:cs="Arial"/>
          <w:color w:val="1B1D1F"/>
          <w:lang w:val="en-GB"/>
        </w:rPr>
        <w:t>all of</w:t>
      </w:r>
      <w:proofErr w:type="gramEnd"/>
      <w:r w:rsidRPr="00453B0D">
        <w:rPr>
          <w:rFonts w:ascii="Helvetica" w:hAnsi="Helvetica" w:cs="Arial"/>
          <w:color w:val="1B1D1F"/>
          <w:lang w:val="en-GB"/>
        </w:rPr>
        <w:t xml:space="preserve">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so, after </w:t>
      </w:r>
      <w:proofErr w:type="gramStart"/>
      <w:r w:rsidRPr="00453B0D">
        <w:rPr>
          <w:rFonts w:ascii="Helvetica" w:hAnsi="Helvetica" w:cs="Helvetica"/>
          <w:kern w:val="1"/>
          <w:lang w:val="en-GB"/>
        </w:rPr>
        <w:t>rebase</w:t>
      </w:r>
      <w:proofErr w:type="gramEnd"/>
      <w:r w:rsidRPr="00453B0D">
        <w:rPr>
          <w:rFonts w:ascii="Helvetica" w:hAnsi="Helvetica" w:cs="Helvetica"/>
          <w:kern w:val="1"/>
          <w:lang w:val="en-GB"/>
        </w:rPr>
        <w:t xml:space="preserv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it will maintain commit history in linear order. Basically, master branch tail will be connected to top of the feature branch</w:t>
      </w:r>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So, it is very risky when multiple people are working on a single branch because it rewrites the history</w:t>
      </w:r>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are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are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are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is </w:t>
      </w:r>
      <w:proofErr w:type="spellStart"/>
      <w:r>
        <w:rPr>
          <w:rFonts w:ascii="Helvetica" w:hAnsi="Helvetica" w:cs="Times"/>
          <w:b/>
          <w:bCs/>
          <w:color w:val="262626"/>
          <w:sz w:val="32"/>
          <w:szCs w:val="32"/>
          <w:lang w:val="en-GB"/>
        </w:rPr>
        <w:t>CaseIterable</w:t>
      </w:r>
      <w:proofErr w:type="spellEnd"/>
      <w:r>
        <w:rPr>
          <w:rFonts w:ascii="Helvetica" w:hAnsi="Helvetica" w:cs="Times"/>
          <w:b/>
          <w:bCs/>
          <w:color w:val="262626"/>
          <w:sz w:val="32"/>
          <w:szCs w:val="32"/>
          <w:lang w:val="en-GB"/>
        </w:rPr>
        <w:t xml:space="preserv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protocol that automatically generates an array property of all cases in an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To enable it, all you need to do is make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conform to the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protocol and at compile time Swift will automatically generate an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property that is an array of all your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proofErr w:type="spellStart"/>
      <w:r w:rsidRPr="00A15ACD">
        <w:rPr>
          <w:rFonts w:ascii="Helvetica" w:eastAsiaTheme="minorHAnsi" w:hAnsi="Helvetica" w:cs="Menlo"/>
          <w:color w:val="B80E3D"/>
          <w:lang w:val="en-GB" w:eastAsia="en-US"/>
        </w:rPr>
        <w:t>CaseIterable</w:t>
      </w:r>
      <w:proofErr w:type="spellEnd"/>
      <w:r w:rsidRPr="00A15ACD">
        <w:rPr>
          <w:rFonts w:ascii="Helvetica" w:eastAsiaTheme="minorHAnsi" w:hAnsi="Helvetica" w:cs="Helvetica Neue"/>
          <w:color w:val="212121"/>
          <w:lang w:val="en-GB" w:eastAsia="en-US"/>
        </w:rPr>
        <w:t xml:space="preserve"> to the original declaration of your </w:t>
      </w:r>
      <w:proofErr w:type="spellStart"/>
      <w:r w:rsidRPr="00A15ACD">
        <w:rPr>
          <w:rFonts w:ascii="Helvetica" w:eastAsiaTheme="minorHAnsi" w:hAnsi="Helvetica" w:cs="Helvetica Neue"/>
          <w:color w:val="212121"/>
          <w:lang w:val="en-GB" w:eastAsia="en-US"/>
        </w:rPr>
        <w:t>enum</w:t>
      </w:r>
      <w:proofErr w:type="spellEnd"/>
      <w:r w:rsidRPr="00A15ACD">
        <w:rPr>
          <w:rFonts w:ascii="Helvetica" w:eastAsiaTheme="minorHAnsi" w:hAnsi="Helvetica" w:cs="Helvetica Neue"/>
          <w:color w:val="212121"/>
          <w:lang w:val="en-GB" w:eastAsia="en-US"/>
        </w:rPr>
        <w:t xml:space="preserve"> rather than an extension for the </w:t>
      </w:r>
      <w:proofErr w:type="spellStart"/>
      <w:r w:rsidRPr="00A15ACD">
        <w:rPr>
          <w:rFonts w:ascii="Helvetica" w:eastAsiaTheme="minorHAnsi" w:hAnsi="Helvetica" w:cs="Menlo"/>
          <w:color w:val="B80E3D"/>
          <w:lang w:val="en-GB" w:eastAsia="en-US"/>
        </w:rPr>
        <w:t>allCases</w:t>
      </w:r>
      <w:proofErr w:type="spellEnd"/>
      <w:r w:rsidRPr="00A15ACD">
        <w:rPr>
          <w:rFonts w:ascii="Helvetica" w:eastAsiaTheme="minorHAnsi" w:hAnsi="Helvetica" w:cs="Helvetica Neue"/>
          <w:color w:val="212121"/>
          <w:lang w:val="en-GB" w:eastAsia="en-US"/>
        </w:rPr>
        <w:t xml:space="preserve"> array to be synthesized – you can’t use extensions to retroactively make existing </w:t>
      </w:r>
      <w:proofErr w:type="spellStart"/>
      <w:r w:rsidRPr="00A15ACD">
        <w:rPr>
          <w:rFonts w:ascii="Helvetica" w:eastAsiaTheme="minorHAnsi" w:hAnsi="Helvetica" w:cs="Helvetica Neue"/>
          <w:color w:val="212121"/>
          <w:lang w:val="en-GB" w:eastAsia="en-US"/>
        </w:rPr>
        <w:t>enums</w:t>
      </w:r>
      <w:proofErr w:type="spellEnd"/>
      <w:r w:rsidRPr="00A15ACD">
        <w:rPr>
          <w:rFonts w:ascii="Helvetica" w:eastAsiaTheme="minorHAnsi" w:hAnsi="Helvetica" w:cs="Helvetica Neue"/>
          <w:color w:val="212121"/>
          <w:lang w:val="en-GB" w:eastAsia="en-US"/>
        </w:rPr>
        <w:t xml:space="preserve">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r w:rsidRPr="00ED3B79">
        <w:rPr>
          <w:rFonts w:ascii="Helvetica" w:hAnsi="Helvetica" w:cs="Times"/>
          <w:b/>
          <w:bCs/>
          <w:color w:val="262626"/>
          <w:sz w:val="32"/>
          <w:szCs w:val="32"/>
          <w:lang w:val="en-GB"/>
        </w:rPr>
        <w:t>Enum</w:t>
      </w:r>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there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and class like class Home and extension Home and you make a function or property private then it will be only accessible to only </w:t>
      </w:r>
      <w:proofErr w:type="spellStart"/>
      <w:r w:rsidRPr="00345764">
        <w:rPr>
          <w:rFonts w:ascii="Helvetica" w:eastAsiaTheme="minorHAnsi" w:hAnsi="Helvetica" w:cs="Helvetica"/>
          <w:lang w:val="en-GB" w:eastAsia="en-US"/>
        </w:rPr>
        <w:t>MyClass.Swift</w:t>
      </w:r>
      <w:proofErr w:type="spellEnd"/>
      <w:r w:rsidRPr="00345764">
        <w:rPr>
          <w:rFonts w:ascii="Helvetica" w:eastAsiaTheme="minorHAnsi" w:hAnsi="Helvetica" w:cs="Helvetica"/>
          <w:lang w:val="en-GB" w:eastAsia="en-US"/>
        </w:rPr>
        <w:t xml:space="preserve"> file. You can use in extension and class both as well</w:t>
      </w:r>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proofErr w:type="spellStart"/>
      <w:r w:rsidRPr="00345764">
        <w:rPr>
          <w:rFonts w:ascii="Helvetica" w:eastAsiaTheme="minorHAnsi" w:hAnsi="Helvetica" w:cs="Helvetica"/>
          <w:lang w:val="en-GB" w:eastAsia="en-US"/>
        </w:rPr>
        <w:t>FilePrivate</w:t>
      </w:r>
      <w:proofErr w:type="spellEnd"/>
      <w:r w:rsidRPr="00345764">
        <w:rPr>
          <w:rFonts w:ascii="Helvetica" w:eastAsiaTheme="minorHAnsi" w:hAnsi="Helvetica" w:cs="Helvetica"/>
          <w:lang w:val="en-GB" w:eastAsia="en-US"/>
        </w:rPr>
        <w:t xml:space="preserv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It is default and can be accessed within the module only like my </w:t>
      </w:r>
      <w:proofErr w:type="spellStart"/>
      <w:r w:rsidRPr="00345764">
        <w:rPr>
          <w:rFonts w:ascii="Helvetica" w:eastAsiaTheme="minorHAnsi" w:hAnsi="Helvetica" w:cs="Helvetica"/>
          <w:lang w:val="en-GB" w:eastAsia="en-US"/>
        </w:rPr>
        <w:t>Xcode</w:t>
      </w:r>
      <w:proofErr w:type="spellEnd"/>
      <w:r w:rsidRPr="00345764">
        <w:rPr>
          <w:rFonts w:ascii="Helvetica" w:eastAsiaTheme="minorHAnsi" w:hAnsi="Helvetica" w:cs="Helvetica"/>
          <w:lang w:val="en-GB" w:eastAsia="en-US"/>
        </w:rPr>
        <w:t xml:space="preserv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Actors and how they are different from Class</w:t>
      </w:r>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proofErr w:type="spellStart"/>
      <w:r w:rsidRPr="00F84195">
        <w:rPr>
          <w:rFonts w:ascii="Helvetica" w:eastAsiaTheme="minorHAnsi" w:hAnsi="Helvetica" w:cs="Menlo"/>
          <w:color w:val="994366"/>
          <w:lang w:val="en-GB" w:eastAsia="en-US"/>
        </w:rPr>
        <w:t>MainActor</w:t>
      </w:r>
      <w:proofErr w:type="spellEnd"/>
      <w:r w:rsidRPr="00F84195">
        <w:rPr>
          <w:rFonts w:ascii="Helvetica" w:eastAsiaTheme="minorHAnsi" w:hAnsi="Helvetica" w:cs="Helvetica Neue"/>
          <w:color w:val="404040"/>
          <w:lang w:val="en-GB" w:eastAsia="en-US"/>
        </w:rPr>
        <w:t>. Individual methods can choose to not be part of the main actor by adopting the </w:t>
      </w:r>
      <w:proofErr w:type="spellStart"/>
      <w:r w:rsidRPr="00F84195">
        <w:rPr>
          <w:rFonts w:ascii="Helvetica" w:eastAsiaTheme="minorHAnsi" w:hAnsi="Helvetica" w:cs="Menlo"/>
          <w:color w:val="994366"/>
          <w:lang w:val="en-GB" w:eastAsia="en-US"/>
        </w:rPr>
        <w:t>nonisolated</w:t>
      </w:r>
      <w:proofErr w:type="spellEnd"/>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associated type in protocol</w:t>
      </w:r>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opaque</w:t>
      </w:r>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roofErr w:type="spellStart"/>
      <w:r w:rsidRPr="007056A1">
        <w:rPr>
          <w:rFonts w:ascii="Helvetica" w:eastAsiaTheme="minorHAnsi" w:hAnsi="Helvetica" w:cs="Menlo"/>
          <w:color w:val="284B4F"/>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004975"/>
          <w:lang w:val="en-GB" w:eastAsia="en-US"/>
        </w:rPr>
        <w:t>WebServiceProtocol</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associatedtype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proofErr w:type="spellStart"/>
      <w:r w:rsidRPr="007056A1">
        <w:rPr>
          <w:rFonts w:ascii="Helvetica" w:eastAsiaTheme="minorHAnsi" w:hAnsi="Helvetica" w:cs="Menlo"/>
          <w:color w:val="B40062"/>
          <w:lang w:val="en-GB" w:eastAsia="en-US"/>
        </w:rPr>
        <w:t>func</w:t>
      </w:r>
      <w:proofErr w:type="spellEnd"/>
      <w:r w:rsidRPr="007056A1">
        <w:rPr>
          <w:rFonts w:ascii="Helvetica" w:eastAsiaTheme="minorHAnsi" w:hAnsi="Helvetica" w:cs="Menlo"/>
          <w:color w:val="000000"/>
          <w:lang w:val="en-GB" w:eastAsia="en-US"/>
        </w:rPr>
        <w:t xml:space="preserve"> </w:t>
      </w:r>
      <w:proofErr w:type="spellStart"/>
      <w:proofErr w:type="gramStart"/>
      <w:r w:rsidRPr="007056A1">
        <w:rPr>
          <w:rFonts w:ascii="Helvetica" w:eastAsiaTheme="minorHAnsi" w:hAnsi="Helvetica" w:cs="Menlo"/>
          <w:color w:val="0F68A0"/>
          <w:lang w:val="en-GB" w:eastAsia="en-US"/>
        </w:rPr>
        <w:t>getAll</w:t>
      </w:r>
      <w:proofErr w:type="spellEnd"/>
      <w:r w:rsidRPr="007056A1">
        <w:rPr>
          <w:rFonts w:ascii="Helvetica" w:eastAsiaTheme="minorHAnsi" w:hAnsi="Helvetica" w:cs="Menlo"/>
          <w:color w:val="000000"/>
          <w:lang w:val="en-GB" w:eastAsia="en-US"/>
        </w:rPr>
        <w:t>(</w:t>
      </w:r>
      <w:proofErr w:type="spellStart"/>
      <w:proofErr w:type="gramEnd"/>
      <w:r w:rsidRPr="007056A1">
        <w:rPr>
          <w:rFonts w:ascii="Helvetica" w:eastAsiaTheme="minorHAnsi" w:hAnsi="Helvetica" w:cs="Menlo"/>
          <w:color w:val="000000"/>
          <w:lang w:val="en-GB" w:eastAsia="en-US"/>
        </w:rPr>
        <w:t>inputType</w:t>
      </w:r>
      <w:proofErr w:type="spellEnd"/>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protocol</w:t>
      </w:r>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w:t>
      </w:r>
      <w:proofErr w:type="gramStart"/>
      <w:r w:rsidRPr="00093432">
        <w:rPr>
          <w:rFonts w:ascii="Helvetica" w:eastAsiaTheme="minorHAnsi" w:hAnsi="Helvetica" w:cs="Menlo"/>
          <w:color w:val="000000"/>
          <w:lang w:val="en-GB" w:eastAsia="en-US"/>
        </w:rPr>
        <w:t>type</w:t>
      </w:r>
      <w:proofErr w:type="gramEnd"/>
      <w:r w:rsidRPr="00093432">
        <w:rPr>
          <w:rFonts w:ascii="Helvetica" w:eastAsiaTheme="minorHAnsi" w:hAnsi="Helvetica" w:cs="Menlo"/>
          <w:color w:val="000000"/>
          <w:lang w:val="en-GB" w:eastAsia="en-US"/>
        </w:rPr>
        <w:t xml:space="preserv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property wrapper</w:t>
      </w:r>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 xml:space="preserve">Equitable protocol introduced by apple to provide us with the functionality to check the equality between two instances of a class, with the help of equitable protocol we can use “==” and </w:t>
      </w:r>
      <w:proofErr w:type="gramStart"/>
      <w:r w:rsidRPr="00D552B9">
        <w:rPr>
          <w:rFonts w:ascii="Helvetica" w:eastAsiaTheme="minorHAnsi" w:hAnsi="Helvetica" w:cs="Georgia"/>
          <w:color w:val="1F1F1F"/>
          <w:lang w:val="en-GB" w:eastAsia="en-US"/>
        </w:rPr>
        <w:t>“!=</w:t>
      </w:r>
      <w:proofErr w:type="gramEnd"/>
      <w:r w:rsidRPr="00D552B9">
        <w:rPr>
          <w:rFonts w:ascii="Helvetica" w:eastAsiaTheme="minorHAnsi" w:hAnsi="Helvetica" w:cs="Georgia"/>
          <w:color w:val="1F1F1F"/>
          <w:lang w:val="en-GB" w:eastAsia="en-US"/>
        </w:rPr>
        <w:t>” operators. The class which is needed to be compared should conform this protocol</w:t>
      </w:r>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proofErr w:type="spellStart"/>
      <w:r>
        <w:rPr>
          <w:rFonts w:ascii="Helvetica" w:hAnsi="Helvetica" w:cs="Times"/>
          <w:b/>
          <w:bCs/>
          <w:color w:val="262626"/>
          <w:sz w:val="32"/>
          <w:szCs w:val="32"/>
          <w:lang w:val="en-GB"/>
        </w:rPr>
        <w:t>Hashable</w:t>
      </w:r>
      <w:proofErr w:type="spellEnd"/>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inherits from the Equitable protocol, any type that conforms to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w:t>
      </w:r>
      <w:proofErr w:type="spellStart"/>
      <w:r w:rsidRPr="00E03D28">
        <w:rPr>
          <w:rFonts w:ascii="Helvetica" w:eastAsiaTheme="minorHAnsi" w:hAnsi="Helvetica" w:cs="Georgia"/>
          <w:color w:val="2E302C"/>
          <w:lang w:val="en-GB" w:eastAsia="en-US"/>
        </w:rPr>
        <w:t>Hashable</w:t>
      </w:r>
      <w:proofErr w:type="spellEnd"/>
      <w:r w:rsidRPr="00E03D28">
        <w:rPr>
          <w:rFonts w:ascii="Helvetica" w:eastAsiaTheme="minorHAnsi" w:hAnsi="Helvetica" w:cs="Georgia"/>
          <w:color w:val="2E302C"/>
          <w:lang w:val="en-GB" w:eastAsia="en-US"/>
        </w:rPr>
        <w:t>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proofErr w:type="spellStart"/>
      <w:r w:rsidRPr="00E03D28">
        <w:rPr>
          <w:rFonts w:ascii="Helvetica" w:eastAsiaTheme="minorHAnsi" w:hAnsi="Helvetica" w:cs="Helvetica Neue"/>
          <w:color w:val="1A1C1F"/>
          <w:lang w:val="en-GB" w:eastAsia="en-US"/>
        </w:rPr>
        <w:lastRenderedPageBreak/>
        <w:t>Hashable</w:t>
      </w:r>
      <w:proofErr w:type="spellEnd"/>
      <w:r w:rsidRPr="00E03D28">
        <w:rPr>
          <w:rFonts w:ascii="Helvetica" w:eastAsiaTheme="minorHAnsi" w:hAnsi="Helvetica" w:cs="Helvetica Neue"/>
          <w:color w:val="1A1C1F"/>
          <w:lang w:val="en-GB" w:eastAsia="en-US"/>
        </w:rPr>
        <w:t xml:space="preserve"> protocol need to provide as far as you can a unique integer value </w:t>
      </w:r>
      <w:proofErr w:type="spellStart"/>
      <w:r w:rsidRPr="00E03D28">
        <w:rPr>
          <w:rFonts w:ascii="Helvetica" w:eastAsiaTheme="minorHAnsi" w:hAnsi="Helvetica" w:cs="Helvetica Neue"/>
          <w:color w:val="1A1C1F"/>
          <w:lang w:val="en-GB" w:eastAsia="en-US"/>
        </w:rPr>
        <w:t>hashValue</w:t>
      </w:r>
      <w:proofErr w:type="spellEnd"/>
      <w:r w:rsidRPr="00E03D28">
        <w:rPr>
          <w:rFonts w:ascii="Helvetica" w:eastAsiaTheme="minorHAnsi" w:hAnsi="Helvetica" w:cs="Helvetica Neue"/>
          <w:color w:val="1A1C1F"/>
          <w:lang w:val="en-GB" w:eastAsia="en-US"/>
        </w:rPr>
        <w:t>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w:t>
      </w:r>
      <w:proofErr w:type="gramStart"/>
      <w:r>
        <w:rPr>
          <w:rFonts w:ascii="Helvetica" w:eastAsiaTheme="minorHAnsi" w:hAnsi="Helvetica" w:cs="Helvetica"/>
          <w:color w:val="000000"/>
          <w:lang w:val="en-GB" w:eastAsia="en-US"/>
        </w:rPr>
        <w:t>catch(</w:t>
      </w:r>
      <w:proofErr w:type="gramEnd"/>
      <w:r>
        <w:rPr>
          <w:rFonts w:ascii="Helvetica" w:eastAsiaTheme="minorHAnsi" w:hAnsi="Helvetica" w:cs="Helvetica"/>
          <w:color w:val="000000"/>
          <w:lang w:val="en-GB" w:eastAsia="en-US"/>
        </w:rPr>
        <w:t>) operator, which allows you to specify a closure that will be called when an error occurs. You can also use </w:t>
      </w:r>
      <w:proofErr w:type="spellStart"/>
      <w:r>
        <w:rPr>
          <w:rFonts w:ascii="Helvetica" w:eastAsiaTheme="minorHAnsi" w:hAnsi="Helvetica" w:cs="Helvetica"/>
          <w:color w:val="000000"/>
          <w:lang w:val="en-GB" w:eastAsia="en-US"/>
        </w:rPr>
        <w:t>tryCatch</w:t>
      </w:r>
      <w:proofErr w:type="spellEnd"/>
      <w:r>
        <w:rPr>
          <w:rFonts w:ascii="Helvetica" w:eastAsiaTheme="minorHAnsi" w:hAnsi="Helvetica" w:cs="Helvetica"/>
          <w:color w:val="000000"/>
          <w:lang w:val="en-GB" w:eastAsia="en-US"/>
        </w:rPr>
        <w:t>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w:t>
      </w:r>
      <w:proofErr w:type="gramStart"/>
      <w:r w:rsidR="000E723D">
        <w:rPr>
          <w:rFonts w:ascii="Helvetica" w:eastAsiaTheme="minorHAnsi" w:hAnsi="Helvetica" w:cs="Helvetica"/>
          <w:color w:val="000000"/>
          <w:lang w:val="en-GB" w:eastAsia="en-US"/>
        </w:rPr>
        <w:t>cancel(</w:t>
      </w:r>
      <w:proofErr w:type="gramEnd"/>
      <w:r w:rsidR="000E723D">
        <w:rPr>
          <w:rFonts w:ascii="Helvetica" w:eastAsiaTheme="minorHAnsi" w:hAnsi="Helvetica" w:cs="Helvetica"/>
          <w:color w:val="000000"/>
          <w:lang w:val="en-GB" w:eastAsia="en-US"/>
        </w:rPr>
        <w:t>)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 xml:space="preserve">You need to use the mutating function if you will change any state contained within the struct. Calling a mutating function returns a new struct in place as Struct is immutable. It works the same as passing an </w:t>
      </w:r>
      <w:proofErr w:type="spellStart"/>
      <w:r>
        <w:rPr>
          <w:rFonts w:ascii="Helvetica" w:eastAsiaTheme="minorHAnsi" w:hAnsi="Helvetica" w:cs="Helvetica"/>
          <w:color w:val="000000"/>
          <w:lang w:val="en-GB" w:eastAsia="en-US"/>
        </w:rPr>
        <w:t>inout</w:t>
      </w:r>
      <w:proofErr w:type="spellEnd"/>
      <w:r>
        <w:rPr>
          <w:rFonts w:ascii="Helvetica" w:eastAsiaTheme="minorHAnsi" w:hAnsi="Helvetica" w:cs="Helvetica"/>
          <w:color w:val="000000"/>
          <w:lang w:val="en-GB" w:eastAsia="en-US"/>
        </w:rPr>
        <w:t xml:space="preserve">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protocol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These two protocols are used to indicate whether a certain struct, </w:t>
      </w:r>
      <w:proofErr w:type="spellStart"/>
      <w:r>
        <w:rPr>
          <w:rFonts w:ascii="Helvetica" w:eastAsiaTheme="minorHAnsi" w:hAnsi="Helvetica" w:cs="Helvetica"/>
          <w:color w:val="2E3746"/>
          <w:lang w:val="en-GB" w:eastAsia="en-US"/>
        </w:rPr>
        <w:t>enum</w:t>
      </w:r>
      <w:proofErr w:type="spellEnd"/>
      <w:r>
        <w:rPr>
          <w:rFonts w:ascii="Helvetica" w:eastAsiaTheme="minorHAnsi" w:hAnsi="Helvetica" w:cs="Helvetica"/>
          <w:color w:val="2E3746"/>
          <w:lang w:val="en-GB" w:eastAsia="en-US"/>
        </w:rPr>
        <w:t>,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xml:space="preserve">. If you only want to transform instances of </w:t>
      </w:r>
      <w:proofErr w:type="gramStart"/>
      <w:r>
        <w:rPr>
          <w:rFonts w:ascii="Helvetica" w:eastAsiaTheme="minorHAnsi" w:hAnsi="Helvetica" w:cs="Helvetica"/>
          <w:color w:val="2E3746"/>
          <w:lang w:val="en-GB" w:eastAsia="en-US"/>
        </w:rPr>
        <w:t>your</w:t>
      </w:r>
      <w:proofErr w:type="gramEnd"/>
      <w:r>
        <w:rPr>
          <w:rFonts w:ascii="Helvetica" w:eastAsiaTheme="minorHAnsi" w:hAnsi="Helvetica" w:cs="Helvetica"/>
          <w:color w:val="2E3746"/>
          <w:lang w:val="en-GB" w:eastAsia="en-US"/>
        </w:rPr>
        <w:t xml:space="preserve">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array and set</w:t>
      </w:r>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w:t>
      </w:r>
      <w:proofErr w:type="spellStart"/>
      <w:r>
        <w:rPr>
          <w:rFonts w:ascii="Helvetica" w:eastAsiaTheme="minorHAnsi" w:hAnsi="Helvetica" w:cs="Helvetica"/>
          <w:color w:val="000000"/>
          <w:lang w:val="en-GB" w:eastAsia="en-US"/>
        </w:rPr>
        <w:t>Hashable</w:t>
      </w:r>
      <w:proofErr w:type="spellEnd"/>
      <w:r>
        <w:rPr>
          <w:rFonts w:ascii="Helvetica" w:eastAsiaTheme="minorHAnsi" w:hAnsi="Helvetica" w:cs="Helvetica"/>
          <w:color w:val="000000"/>
          <w:lang w:val="en-GB" w:eastAsia="en-US"/>
        </w:rPr>
        <w:t>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forEach</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map(</w:t>
      </w:r>
      <w:proofErr w:type="gramEnd"/>
      <w:r>
        <w:rPr>
          <w:rFonts w:ascii="Helvetica" w:eastAsiaTheme="minorHAnsi" w:hAnsi="Helvetica" w:cs="Helvetica"/>
          <w:color w:val="000000"/>
          <w:lang w:val="en-GB" w:eastAsia="en-US"/>
        </w:rPr>
        <w:t>)</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compactMap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spellStart"/>
      <w:proofErr w:type="gramStart"/>
      <w:r>
        <w:rPr>
          <w:rFonts w:ascii="Helvetica" w:eastAsiaTheme="minorHAnsi" w:hAnsi="Helvetica" w:cs="Helvetica"/>
          <w:color w:val="000000"/>
          <w:lang w:val="en-GB" w:eastAsia="en-US"/>
        </w:rPr>
        <w:t>flatMap</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filter(</w:t>
      </w:r>
      <w:proofErr w:type="gramEnd"/>
      <w:r>
        <w:rPr>
          <w:rFonts w:ascii="Helvetica" w:eastAsiaTheme="minorHAnsi" w:hAnsi="Helvetica" w:cs="Helvetica"/>
          <w:color w:val="000000"/>
          <w:lang w:val="en-GB" w:eastAsia="en-US"/>
        </w:rPr>
        <w:t>)</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reduce(</w:t>
      </w:r>
      <w:proofErr w:type="gramEnd"/>
      <w:r>
        <w:rPr>
          <w:rFonts w:ascii="Helvetica" w:eastAsiaTheme="minorHAnsi" w:hAnsi="Helvetica" w:cs="Helvetica"/>
          <w:color w:val="000000"/>
          <w:lang w:val="en-GB" w:eastAsia="en-US"/>
        </w:rPr>
        <w:t>)</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w:t>
      </w:r>
      <w:proofErr w:type="gramEnd"/>
      <w:r>
        <w:rPr>
          <w:rFonts w:ascii="Helvetica" w:eastAsiaTheme="minorHAnsi" w:hAnsi="Helvetica" w:cs="Helvetica"/>
          <w:color w:val="000000"/>
          <w:lang w:val="en-GB" w:eastAsia="en-US"/>
        </w:rPr>
        <w: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proofErr w:type="gramStart"/>
      <w:r>
        <w:rPr>
          <w:rFonts w:ascii="Helvetica" w:eastAsiaTheme="minorHAnsi" w:hAnsi="Helvetica" w:cs="Helvetica"/>
          <w:color w:val="000000"/>
          <w:lang w:val="en-GB" w:eastAsia="en-US"/>
        </w:rPr>
        <w:t>sorted(</w:t>
      </w:r>
      <w:proofErr w:type="gramEnd"/>
      <w:r>
        <w:rPr>
          <w:rFonts w:ascii="Helvetica" w:eastAsiaTheme="minorHAnsi" w:hAnsi="Helvetica" w:cs="Helvetica"/>
          <w:color w:val="000000"/>
          <w:lang w:val="en-GB" w:eastAsia="en-US"/>
        </w:rPr>
        <w:t>)</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difference between Self and self</w:t>
      </w:r>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static and final</w:t>
      </w:r>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proofErr w:type="spellStart"/>
      <w:r w:rsidRPr="00BD20ED">
        <w:rPr>
          <w:rStyle w:val="HTMLCode"/>
          <w:rFonts w:ascii="Helvetica" w:hAnsi="Helvetica" w:cs="Menlo"/>
          <w:color w:val="C7254E"/>
          <w:sz w:val="24"/>
          <w:szCs w:val="24"/>
        </w:rPr>
        <w:t>numberOfStudents</w:t>
      </w:r>
      <w:proofErr w:type="spellEnd"/>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What is difference between computed property and stored property</w:t>
      </w:r>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let</w:t>
      </w:r>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copy on write</w:t>
      </w:r>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intrinsic content size</w:t>
      </w:r>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 xml:space="preserve">All views have an intrinsic content size which refers to the amount of space the view needs for its content to appear in an ideal state. For example, the intrinsic content size of a </w:t>
      </w:r>
      <w:proofErr w:type="spellStart"/>
      <w:r w:rsidR="004A0BAD">
        <w:rPr>
          <w:rFonts w:ascii="Helvetica" w:eastAsiaTheme="minorHAnsi" w:hAnsi="Helvetica" w:cs="Helvetica"/>
          <w:color w:val="000000"/>
          <w:lang w:val="en-GB" w:eastAsia="en-US"/>
        </w:rPr>
        <w:t>UILabel</w:t>
      </w:r>
      <w:proofErr w:type="spellEnd"/>
      <w:r w:rsidR="004A0BAD">
        <w:rPr>
          <w:rFonts w:ascii="Helvetica" w:eastAsiaTheme="minorHAnsi" w:hAnsi="Helvetica" w:cs="Helvetica"/>
          <w:color w:val="000000"/>
          <w:lang w:val="en-GB" w:eastAsia="en-US"/>
        </w:rPr>
        <w:t xml:space="preserve">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proofErr w:type="gramStart"/>
      <w:r>
        <w:rPr>
          <w:rFonts w:ascii="Helvetica" w:hAnsi="Helvetica" w:cs="Times"/>
          <w:b/>
          <w:bCs/>
          <w:color w:val="262626"/>
          <w:sz w:val="32"/>
          <w:szCs w:val="32"/>
          <w:lang w:val="en-GB"/>
        </w:rPr>
        <w:t>GCD’s(</w:t>
      </w:r>
      <w:proofErr w:type="gramEnd"/>
      <w:r>
        <w:rPr>
          <w:rFonts w:ascii="Helvetica" w:hAnsi="Helvetica" w:cs="Times"/>
          <w:b/>
          <w:bCs/>
          <w:color w:val="262626"/>
          <w:sz w:val="32"/>
          <w:szCs w:val="32"/>
          <w:lang w:val="en-GB"/>
        </w:rPr>
        <w:t>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retain cycle</w:t>
      </w:r>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pattern</w:t>
      </w:r>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w:t>
      </w:r>
      <w:proofErr w:type="spellStart"/>
      <w:r>
        <w:rPr>
          <w:rFonts w:ascii="Helvetica" w:eastAsiaTheme="minorHAnsi" w:hAnsi="Helvetica" w:cs="Helvetica"/>
          <w:color w:val="000000"/>
          <w:lang w:val="en-GB" w:eastAsia="en-US"/>
        </w:rPr>
        <w:t>ViewModel</w:t>
      </w:r>
      <w:proofErr w:type="spellEnd"/>
      <w:r>
        <w:rPr>
          <w:rFonts w:ascii="Helvetica" w:eastAsiaTheme="minorHAnsi" w:hAnsi="Helvetica" w:cs="Helvetica"/>
          <w:color w:val="000000"/>
          <w:lang w:val="en-GB" w:eastAsia="en-US"/>
        </w:rPr>
        <w:t xml:space="preserve">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the difference between </w:t>
      </w:r>
      <w:proofErr w:type="gramStart"/>
      <w:r>
        <w:rPr>
          <w:rFonts w:ascii="Helvetica" w:hAnsi="Helvetica" w:cs="Times"/>
          <w:b/>
          <w:bCs/>
          <w:color w:val="262626"/>
          <w:sz w:val="32"/>
          <w:szCs w:val="32"/>
          <w:lang w:val="en-GB"/>
        </w:rPr>
        <w:t>an</w:t>
      </w:r>
      <w:proofErr w:type="gramEnd"/>
      <w:r>
        <w:rPr>
          <w:rFonts w:ascii="Helvetica" w:hAnsi="Helvetica" w:cs="Times"/>
          <w:b/>
          <w:bCs/>
          <w:color w:val="262626"/>
          <w:sz w:val="32"/>
          <w:szCs w:val="32"/>
          <w:lang w:val="en-GB"/>
        </w:rPr>
        <w:t xml:space="preserve"> @ObservableObject and @EnvironmentObject in </w:t>
      </w:r>
      <w:proofErr w:type="spellStart"/>
      <w:r>
        <w:rPr>
          <w:rFonts w:ascii="Helvetica" w:hAnsi="Helvetica" w:cs="Times"/>
          <w:b/>
          <w:bCs/>
          <w:color w:val="262626"/>
          <w:sz w:val="32"/>
          <w:szCs w:val="32"/>
          <w:lang w:val="en-GB"/>
        </w:rPr>
        <w:t>SwiftUI</w:t>
      </w:r>
      <w:proofErr w:type="spellEnd"/>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 xml:space="preserve">An @ObservableObject is a class that conforms to the </w:t>
      </w:r>
      <w:proofErr w:type="spellStart"/>
      <w:r w:rsidR="008D70CD">
        <w:rPr>
          <w:rFonts w:ascii="Helvetica" w:eastAsiaTheme="minorHAnsi" w:hAnsi="Helvetica" w:cs="Helvetica"/>
          <w:color w:val="000000"/>
          <w:lang w:val="en-GB" w:eastAsia="en-US"/>
        </w:rPr>
        <w:t>ObservableObject</w:t>
      </w:r>
      <w:proofErr w:type="spellEnd"/>
      <w:r w:rsidR="008D70CD">
        <w:rPr>
          <w:rFonts w:ascii="Helvetica" w:eastAsiaTheme="minorHAnsi" w:hAnsi="Helvetica" w:cs="Helvetica"/>
          <w:color w:val="000000"/>
          <w:lang w:val="en-GB" w:eastAsia="en-US"/>
        </w:rPr>
        <w:t xml:space="preserve"> protocol. This protocol has one requirement: a property called </w:t>
      </w:r>
      <w:proofErr w:type="spellStart"/>
      <w:r w:rsidR="008D70CD">
        <w:rPr>
          <w:rFonts w:ascii="Helvetica" w:eastAsiaTheme="minorHAnsi" w:hAnsi="Helvetica" w:cs="Helvetica"/>
          <w:color w:val="000000"/>
          <w:lang w:val="en-GB" w:eastAsia="en-US"/>
        </w:rPr>
        <w:t>objectWillChange</w:t>
      </w:r>
      <w:proofErr w:type="spellEnd"/>
      <w:r w:rsidR="008D70CD">
        <w:rPr>
          <w:rFonts w:ascii="Helvetica" w:eastAsiaTheme="minorHAnsi" w:hAnsi="Helvetica" w:cs="Helvetica"/>
          <w:color w:val="000000"/>
          <w:lang w:val="en-GB" w:eastAsia="en-US"/>
        </w:rPr>
        <w:t xml:space="preserve">. This property is used to notify </w:t>
      </w:r>
      <w:proofErr w:type="spellStart"/>
      <w:r w:rsidR="008D70CD">
        <w:rPr>
          <w:rFonts w:ascii="Helvetica" w:eastAsiaTheme="minorHAnsi" w:hAnsi="Helvetica" w:cs="Helvetica"/>
          <w:color w:val="000000"/>
          <w:lang w:val="en-GB" w:eastAsia="en-US"/>
        </w:rPr>
        <w:t>SwiftUI</w:t>
      </w:r>
      <w:proofErr w:type="spellEnd"/>
      <w:r w:rsidR="008D70CD">
        <w:rPr>
          <w:rFonts w:ascii="Helvetica" w:eastAsiaTheme="minorHAnsi" w:hAnsi="Helvetica" w:cs="Helvetica"/>
          <w:color w:val="000000"/>
          <w:lang w:val="en-GB" w:eastAsia="en-US"/>
        </w:rPr>
        <w:t xml:space="preserve">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 xml:space="preserve">use of @State property in </w:t>
      </w:r>
      <w:proofErr w:type="spellStart"/>
      <w:r>
        <w:rPr>
          <w:rFonts w:ascii="Helvetica" w:hAnsi="Helvetica" w:cs="Times"/>
          <w:b/>
          <w:bCs/>
          <w:color w:val="262626"/>
          <w:sz w:val="32"/>
          <w:szCs w:val="32"/>
          <w:lang w:val="en-GB"/>
        </w:rPr>
        <w:t>SwiftUI</w:t>
      </w:r>
      <w:proofErr w:type="spellEnd"/>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 xml:space="preserve">The @State property wrapper can be used to create user input forms in </w:t>
      </w:r>
      <w:proofErr w:type="spellStart"/>
      <w:r w:rsidR="0050324D">
        <w:rPr>
          <w:rFonts w:ascii="Helvetica" w:eastAsiaTheme="minorHAnsi" w:hAnsi="Helvetica" w:cs="Helvetica"/>
          <w:color w:val="000000"/>
          <w:lang w:val="en-GB" w:eastAsia="en-US"/>
        </w:rPr>
        <w:t>SwiftUI</w:t>
      </w:r>
      <w:proofErr w:type="spellEnd"/>
      <w:r w:rsidR="0050324D">
        <w:rPr>
          <w:rFonts w:ascii="Helvetica" w:eastAsiaTheme="minorHAnsi" w:hAnsi="Helvetica" w:cs="Helvetica"/>
          <w:color w:val="000000"/>
          <w:lang w:val="en-GB" w:eastAsia="en-US"/>
        </w:rPr>
        <w:t xml:space="preserve">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w:t>
      </w:r>
      <w:proofErr w:type="spellStart"/>
      <w:r w:rsidRPr="0050324D">
        <w:rPr>
          <w:rFonts w:ascii="Helvetica" w:hAnsi="Helvetica" w:cs="Times"/>
          <w:b/>
          <w:bCs/>
          <w:color w:val="262626"/>
          <w:sz w:val="32"/>
          <w:szCs w:val="32"/>
          <w:lang w:val="en-GB"/>
        </w:rPr>
        <w:t>SwiftUI</w:t>
      </w:r>
      <w:proofErr w:type="spellEnd"/>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C0924">
        <w:rPr>
          <w:rFonts w:ascii="Helvetica" w:eastAsiaTheme="minorHAnsi" w:hAnsi="Helvetica" w:cs="Helvetica"/>
          <w:color w:val="000000"/>
          <w:lang w:val="en-GB" w:eastAsia="en-US"/>
        </w:rPr>
        <w:t>SwiftUI</w:t>
      </w:r>
      <w:proofErr w:type="spellEnd"/>
      <w:r w:rsidR="008C0924">
        <w:rPr>
          <w:rFonts w:ascii="Helvetica" w:eastAsiaTheme="minorHAnsi" w:hAnsi="Helvetica" w:cs="Helvetica"/>
          <w:color w:val="000000"/>
          <w:lang w:val="en-GB" w:eastAsia="en-US"/>
        </w:rPr>
        <w:t xml:space="preserve">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do we need </w:t>
      </w:r>
      <w:proofErr w:type="spellStart"/>
      <w:r>
        <w:rPr>
          <w:rFonts w:ascii="Helvetica" w:hAnsi="Helvetica" w:cs="Times"/>
          <w:b/>
          <w:bCs/>
          <w:color w:val="262626"/>
          <w:sz w:val="32"/>
          <w:szCs w:val="32"/>
          <w:lang w:val="en-GB"/>
        </w:rPr>
        <w:t>UIViewRepresentable</w:t>
      </w:r>
      <w:proofErr w:type="spellEnd"/>
      <w:r>
        <w:rPr>
          <w:rFonts w:ascii="Helvetica" w:hAnsi="Helvetica" w:cs="Times"/>
          <w:b/>
          <w:bCs/>
          <w:color w:val="262626"/>
          <w:sz w:val="32"/>
          <w:szCs w:val="32"/>
          <w:lang w:val="en-GB"/>
        </w:rPr>
        <w:t>?</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acts as a wrapper to use </w:t>
      </w:r>
      <w:proofErr w:type="spellStart"/>
      <w:r w:rsidR="008D7F65">
        <w:rPr>
          <w:rFonts w:ascii="Helvetica" w:eastAsiaTheme="minorHAnsi" w:hAnsi="Helvetica" w:cs="Helvetica"/>
          <w:color w:val="000000"/>
          <w:lang w:val="en-GB" w:eastAsia="en-US"/>
        </w:rPr>
        <w:t>UIKit’s</w:t>
      </w:r>
      <w:proofErr w:type="spellEnd"/>
      <w:r w:rsidR="008D7F65">
        <w:rPr>
          <w:rFonts w:ascii="Helvetica" w:eastAsiaTheme="minorHAnsi" w:hAnsi="Helvetica" w:cs="Helvetica"/>
          <w:color w:val="000000"/>
          <w:lang w:val="en-GB" w:eastAsia="en-US"/>
        </w:rPr>
        <w:t xml:space="preserve"> </w:t>
      </w:r>
      <w:proofErr w:type="spellStart"/>
      <w:r w:rsidR="008D7F65">
        <w:rPr>
          <w:rFonts w:ascii="Helvetica" w:eastAsiaTheme="minorHAnsi" w:hAnsi="Helvetica" w:cs="Helvetica"/>
          <w:color w:val="000000"/>
          <w:lang w:val="en-GB" w:eastAsia="en-US"/>
        </w:rPr>
        <w:t>UIView</w:t>
      </w:r>
      <w:proofErr w:type="spellEnd"/>
      <w:r w:rsidR="008D7F65">
        <w:rPr>
          <w:rFonts w:ascii="Helvetica" w:eastAsiaTheme="minorHAnsi" w:hAnsi="Helvetica" w:cs="Helvetica"/>
          <w:color w:val="000000"/>
          <w:lang w:val="en-GB" w:eastAsia="en-US"/>
        </w:rPr>
        <w:t xml:space="preserve"> in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View. To add your view into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create your </w:t>
      </w:r>
      <w:proofErr w:type="spellStart"/>
      <w:r w:rsidR="008D7F65">
        <w:rPr>
          <w:rFonts w:ascii="Helvetica" w:eastAsiaTheme="minorHAnsi" w:hAnsi="Helvetica" w:cs="Helvetica"/>
          <w:color w:val="000000"/>
          <w:lang w:val="en-GB" w:eastAsia="en-US"/>
        </w:rPr>
        <w:t>UIViewRepresentable</w:t>
      </w:r>
      <w:proofErr w:type="spellEnd"/>
      <w:r w:rsidR="008D7F65">
        <w:rPr>
          <w:rFonts w:ascii="Helvetica" w:eastAsiaTheme="minorHAnsi" w:hAnsi="Helvetica" w:cs="Helvetica"/>
          <w:color w:val="000000"/>
          <w:lang w:val="en-GB" w:eastAsia="en-US"/>
        </w:rPr>
        <w:t xml:space="preserve"> instance and add it to your </w:t>
      </w:r>
      <w:proofErr w:type="spellStart"/>
      <w:r w:rsidR="008D7F65">
        <w:rPr>
          <w:rFonts w:ascii="Helvetica" w:eastAsiaTheme="minorHAnsi" w:hAnsi="Helvetica" w:cs="Helvetica"/>
          <w:color w:val="000000"/>
          <w:lang w:val="en-GB" w:eastAsia="en-US"/>
        </w:rPr>
        <w:t>SwiftUI</w:t>
      </w:r>
      <w:proofErr w:type="spellEnd"/>
      <w:r w:rsidR="008D7F65">
        <w:rPr>
          <w:rFonts w:ascii="Helvetica" w:eastAsiaTheme="minorHAnsi" w:hAnsi="Helvetica" w:cs="Helvetica"/>
          <w:color w:val="000000"/>
          <w:lang w:val="en-GB" w:eastAsia="en-US"/>
        </w:rPr>
        <w:t xml:space="preserve">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w:t>
      </w:r>
      <w:proofErr w:type="spellStart"/>
      <w:r>
        <w:rPr>
          <w:rFonts w:ascii="Helvetica" w:hAnsi="Helvetica" w:cs="Times"/>
          <w:b/>
          <w:bCs/>
          <w:color w:val="262626"/>
          <w:sz w:val="32"/>
          <w:szCs w:val="32"/>
          <w:lang w:val="en-GB"/>
        </w:rPr>
        <w:t>ViewModifier</w:t>
      </w:r>
      <w:proofErr w:type="spellEnd"/>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471624">
        <w:rPr>
          <w:rFonts w:ascii="Helvetica" w:eastAsiaTheme="minorHAnsi" w:hAnsi="Helvetica" w:cs="Helvetica"/>
          <w:color w:val="000000"/>
          <w:lang w:val="en-GB" w:eastAsia="en-US"/>
        </w:rPr>
        <w:t>ViewModifier</w:t>
      </w:r>
      <w:proofErr w:type="spellEnd"/>
      <w:r w:rsidR="00471624">
        <w:rPr>
          <w:rFonts w:ascii="Helvetica" w:eastAsiaTheme="minorHAnsi" w:hAnsi="Helvetica" w:cs="Helvetica"/>
          <w:color w:val="000000"/>
          <w:lang w:val="en-GB" w:eastAsia="en-US"/>
        </w:rPr>
        <w:t xml:space="preserve"> is the protocol that helps to customise another modifier or views. You can chain multiple view modifiers and at the end, it will return another view. To enhance a </w:t>
      </w:r>
      <w:proofErr w:type="spellStart"/>
      <w:r w:rsidR="00471624">
        <w:rPr>
          <w:rFonts w:ascii="Helvetica" w:eastAsiaTheme="minorHAnsi" w:hAnsi="Helvetica" w:cs="Helvetica"/>
          <w:color w:val="000000"/>
          <w:lang w:val="en-GB" w:eastAsia="en-US"/>
        </w:rPr>
        <w:t>UIView</w:t>
      </w:r>
      <w:proofErr w:type="spellEnd"/>
      <w:r w:rsidR="00471624">
        <w:rPr>
          <w:rFonts w:ascii="Helvetica" w:eastAsiaTheme="minorHAnsi" w:hAnsi="Helvetica" w:cs="Helvetica"/>
          <w:color w:val="000000"/>
          <w:lang w:val="en-GB" w:eastAsia="en-US"/>
        </w:rPr>
        <w:t xml:space="preserve"> in a </w:t>
      </w:r>
      <w:proofErr w:type="spellStart"/>
      <w:r w:rsidR="00471624">
        <w:rPr>
          <w:rFonts w:ascii="Helvetica" w:eastAsiaTheme="minorHAnsi" w:hAnsi="Helvetica" w:cs="Helvetica"/>
          <w:color w:val="000000"/>
          <w:lang w:val="en-GB" w:eastAsia="en-US"/>
        </w:rPr>
        <w:t>UIKit</w:t>
      </w:r>
      <w:proofErr w:type="spellEnd"/>
      <w:r w:rsidR="00471624">
        <w:rPr>
          <w:rFonts w:ascii="Helvetica" w:eastAsiaTheme="minorHAnsi" w:hAnsi="Helvetica" w:cs="Helvetica"/>
          <w:color w:val="000000"/>
          <w:lang w:val="en-GB" w:eastAsia="en-US"/>
        </w:rPr>
        <w: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w:t>
      </w:r>
      <w:proofErr w:type="spellStart"/>
      <w:r>
        <w:rPr>
          <w:rFonts w:ascii="Helvetica" w:eastAsiaTheme="minorHAnsi" w:hAnsi="Helvetica" w:cs="Helvetica"/>
          <w:color w:val="000000"/>
          <w:lang w:val="en-GB" w:eastAsia="en-US"/>
        </w:rPr>
        <w:t>UIKit</w:t>
      </w:r>
      <w:proofErr w:type="spellEnd"/>
      <w:r>
        <w:rPr>
          <w:rFonts w:ascii="Helvetica" w:eastAsiaTheme="minorHAnsi" w:hAnsi="Helvetica" w:cs="Helvetica"/>
          <w:color w:val="000000"/>
          <w:lang w:val="en-GB" w:eastAsia="en-US"/>
        </w:rPr>
        <w:t xml:space="preserve">, you probably use </w:t>
      </w:r>
      <w:proofErr w:type="spellStart"/>
      <w:r>
        <w:rPr>
          <w:rFonts w:ascii="Helvetica" w:eastAsiaTheme="minorHAnsi" w:hAnsi="Helvetica" w:cs="Helvetica"/>
          <w:color w:val="000000"/>
          <w:lang w:val="en-GB" w:eastAsia="en-US"/>
        </w:rPr>
        <w:t>YourView.backgroudColor</w:t>
      </w:r>
      <w:proofErr w:type="spellEnd"/>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 .red</w:t>
      </w:r>
      <w:proofErr w:type="gramEnd"/>
      <w:r>
        <w:rPr>
          <w:rFonts w:ascii="Helvetica" w:eastAsiaTheme="minorHAnsi" w:hAnsi="Helvetica" w:cs="Helvetica"/>
          <w:color w:val="000000"/>
          <w:lang w:val="en-GB" w:eastAsia="en-US"/>
        </w:rPr>
        <w:t xml:space="preserve"> to customise the </w:t>
      </w:r>
      <w:proofErr w:type="spellStart"/>
      <w:r>
        <w:rPr>
          <w:rFonts w:ascii="Helvetica" w:eastAsiaTheme="minorHAnsi" w:hAnsi="Helvetica" w:cs="Helvetica"/>
          <w:color w:val="000000"/>
          <w:lang w:val="en-GB" w:eastAsia="en-US"/>
        </w:rPr>
        <w:t>UIView</w:t>
      </w:r>
      <w:proofErr w:type="spellEnd"/>
      <w:r>
        <w:rPr>
          <w:rFonts w:ascii="Helvetica" w:eastAsiaTheme="minorHAnsi" w:hAnsi="Helvetica" w:cs="Helvetica"/>
          <w:color w:val="000000"/>
          <w:lang w:val="en-GB" w:eastAsia="en-US"/>
        </w:rPr>
        <w:t xml:space="preserve">. It is an imperative approach to enhance your views. To customise a view in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declarative approach, developer just define what the view should look like using </w:t>
      </w:r>
      <w:proofErr w:type="spellStart"/>
      <w:r>
        <w:rPr>
          <w:rFonts w:ascii="Helvetica" w:eastAsiaTheme="minorHAnsi" w:hAnsi="Helvetica" w:cs="Helvetica"/>
          <w:color w:val="000000"/>
          <w:lang w:val="en-GB" w:eastAsia="en-US"/>
        </w:rPr>
        <w:t>ViewModifier</w:t>
      </w:r>
      <w:proofErr w:type="spellEnd"/>
      <w:r>
        <w:rPr>
          <w:rFonts w:ascii="Helvetica" w:eastAsiaTheme="minorHAnsi" w:hAnsi="Helvetica" w:cs="Helvetica"/>
          <w:color w:val="000000"/>
          <w:lang w:val="en-GB" w:eastAsia="en-US"/>
        </w:rPr>
        <w:t>.</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y </w:t>
      </w:r>
      <w:proofErr w:type="spellStart"/>
      <w:r>
        <w:rPr>
          <w:rFonts w:ascii="Helvetica" w:hAnsi="Helvetica" w:cs="Times"/>
          <w:b/>
          <w:bCs/>
          <w:color w:val="262626"/>
          <w:sz w:val="32"/>
          <w:szCs w:val="32"/>
          <w:lang w:val="en-GB"/>
        </w:rPr>
        <w:t>ZStack</w:t>
      </w:r>
      <w:proofErr w:type="spellEnd"/>
      <w:r>
        <w:rPr>
          <w:rFonts w:ascii="Helvetica" w:hAnsi="Helvetica" w:cs="Times"/>
          <w:b/>
          <w:bCs/>
          <w:color w:val="262626"/>
          <w:sz w:val="32"/>
          <w:szCs w:val="32"/>
          <w:lang w:val="en-GB"/>
        </w:rPr>
        <w:t xml:space="preserve">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When we are required to put one view on top of another view like Text on Image at this time </w:t>
      </w:r>
      <w:proofErr w:type="spellStart"/>
      <w:r>
        <w:rPr>
          <w:rFonts w:ascii="Helvetica" w:eastAsiaTheme="minorHAnsi" w:hAnsi="Helvetica" w:cs="Helvetica"/>
          <w:color w:val="393939"/>
          <w:lang w:val="en-GB" w:eastAsia="en-US"/>
        </w:rPr>
        <w:t>ZStack</w:t>
      </w:r>
      <w:proofErr w:type="spellEnd"/>
      <w:r>
        <w:rPr>
          <w:rFonts w:ascii="Helvetica" w:eastAsiaTheme="minorHAnsi" w:hAnsi="Helvetica" w:cs="Helvetica"/>
          <w:color w:val="393939"/>
          <w:lang w:val="en-GB" w:eastAsia="en-US"/>
        </w:rPr>
        <w:t xml:space="preserve">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 xml:space="preserve">does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 xml:space="preserve">Some keyword is used to describe an opaque type. The opaque type is useful to return a type without providing the exact details on the concrete type. Opaque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w:t>
      </w:r>
      <w:proofErr w:type="spellStart"/>
      <w:r w:rsidRPr="00123F68">
        <w:rPr>
          <w:rFonts w:ascii="Helvetica" w:hAnsi="Helvetica" w:cs="Times"/>
          <w:b/>
          <w:bCs/>
          <w:color w:val="262626"/>
          <w:sz w:val="32"/>
          <w:szCs w:val="32"/>
          <w:lang w:val="en-GB"/>
        </w:rPr>
        <w:t>SwiftUI</w:t>
      </w:r>
      <w:proofErr w:type="spellEnd"/>
      <w:r w:rsidRPr="00123F68">
        <w:rPr>
          <w:rFonts w:ascii="Helvetica" w:hAnsi="Helvetica" w:cs="Times"/>
          <w:b/>
          <w:bCs/>
          <w:color w:val="262626"/>
          <w:sz w:val="32"/>
          <w:szCs w:val="32"/>
          <w:lang w:val="en-GB"/>
        </w:rPr>
        <w:t xml:space="preserve">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910876">
        <w:rPr>
          <w:rFonts w:ascii="Helvetica" w:eastAsiaTheme="minorHAnsi" w:hAnsi="Helvetica" w:cs="Helvetica"/>
          <w:color w:val="000000"/>
          <w:lang w:val="en-GB" w:eastAsia="en-US"/>
        </w:rPr>
        <w:t>SwiftUI</w:t>
      </w:r>
      <w:proofErr w:type="spellEnd"/>
      <w:r w:rsidR="00910876">
        <w:rPr>
          <w:rFonts w:ascii="Helvetica" w:eastAsiaTheme="minorHAnsi" w:hAnsi="Helvetica" w:cs="Helvetica"/>
          <w:color w:val="000000"/>
          <w:lang w:val="en-GB" w:eastAsia="en-US"/>
        </w:rPr>
        <w:t xml:space="preserve"> is a declarative framework for building user interfaces on Apple platforms. In a declarative framework, you describe the desired end state of your user interface,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uses a “diffing” algorithm to determine the minimum set of changes needed to update the user interface whenever the state of your app changes. When the state of a view changes,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compares the new and old versions of the view and determines the minimum set of changes needed to update the view.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summary,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renders views by building a hierarchy of view components, using a diffing algorithm to determine the minimum set of changes needed to update the user interface, and using a lazy rendering strategy to improve performance. This allows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w:t>
      </w:r>
      <w:proofErr w:type="spellStart"/>
      <w:r>
        <w:rPr>
          <w:rFonts w:ascii="Helvetica" w:hAnsi="Helvetica" w:cs="Times"/>
          <w:b/>
          <w:bCs/>
          <w:color w:val="262626"/>
          <w:sz w:val="32"/>
          <w:szCs w:val="32"/>
          <w:lang w:val="en-GB"/>
        </w:rPr>
        <w:t>SwiftUI</w:t>
      </w:r>
      <w:proofErr w:type="spellEnd"/>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Opaque return types are a feature of the Swift programming language that allow you to hide the underlying type of a value behind a “type-erased” wrapper. 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w:t>
      </w:r>
      <w:proofErr w:type="spellStart"/>
      <w:r>
        <w:rPr>
          <w:rFonts w:ascii="Helvetica" w:hAnsi="Helvetica" w:cs="Times"/>
          <w:b/>
          <w:bCs/>
          <w:color w:val="262626"/>
          <w:sz w:val="32"/>
          <w:szCs w:val="32"/>
          <w:lang w:val="en-GB"/>
        </w:rPr>
        <w:t>SwiftUI</w:t>
      </w:r>
      <w:proofErr w:type="spellEnd"/>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 xml:space="preserve">The Combine framework is a powerful tool for handling asynchronous events and managing data flow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 xml:space="preserve">.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w:t>
      </w:r>
      <w:proofErr w:type="spellStart"/>
      <w:r w:rsidR="00645BF0">
        <w:rPr>
          <w:rFonts w:ascii="Helvetica" w:eastAsiaTheme="minorHAnsi" w:hAnsi="Helvetica" w:cs="Helvetica"/>
          <w:color w:val="000000"/>
          <w:lang w:val="en-GB" w:eastAsia="en-US"/>
        </w:rPr>
        <w:t>SwiftUI</w:t>
      </w:r>
      <w:proofErr w:type="spellEnd"/>
      <w:r w:rsidR="00645BF0">
        <w:rPr>
          <w:rFonts w:ascii="Helvetica" w:eastAsiaTheme="minorHAnsi" w:hAnsi="Helvetica" w:cs="Helvetica"/>
          <w:color w:val="000000"/>
          <w:lang w:val="en-GB" w:eastAsia="en-US"/>
        </w:rPr>
        <w:t>.</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In conclusion,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is a powerful framework that allows you too easily create beautiful and responsive user interfaces, while providing powerful tools for data flow and state management. Whether you’re building a simple app or a complex one, understanding the basics of data flow, view communication, state management and Combine is essential to creating great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xml:space="preserve">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Subscribers are objects that listen to the events emitted by publishers and respond to them. Subscribers can receive events, errors,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270CEF3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23A5C11" w14:textId="77777777" w:rsidR="00454051" w:rsidRPr="00DC66EB" w:rsidRDefault="00454051" w:rsidP="00454051">
      <w:pPr>
        <w:autoSpaceDE w:val="0"/>
        <w:autoSpaceDN w:val="0"/>
        <w:adjustRightInd w:val="0"/>
        <w:spacing w:after="560" w:line="380" w:lineRule="atLeast"/>
        <w:rPr>
          <w:rFonts w:ascii="Helvetica" w:eastAsiaTheme="minorHAnsi" w:hAnsi="Helvetica" w:cs="Helvetica"/>
          <w:color w:val="000000"/>
          <w:lang w:val="en-GB" w:eastAsia="en-US"/>
        </w:rPr>
      </w:pPr>
    </w:p>
    <w:p w14:paraId="13EAABCE" w14:textId="09832848" w:rsidR="00454051" w:rsidRPr="00454051" w:rsidRDefault="00454051" w:rsidP="0045405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54051">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core data stack?</w:t>
      </w:r>
    </w:p>
    <w:p w14:paraId="38CB5379"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Core Data stack consist of following objects:</w:t>
      </w:r>
    </w:p>
    <w:p w14:paraId="6B4E25F1" w14:textId="4A4ABF05"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models</w:t>
      </w:r>
    </w:p>
    <w:p w14:paraId="3012785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context</w:t>
      </w:r>
    </w:p>
    <w:p w14:paraId="4F9FDA74"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coordinator</w:t>
      </w:r>
    </w:p>
    <w:p w14:paraId="428C721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(storage)</w:t>
      </w:r>
    </w:p>
    <w:p w14:paraId="210220BF"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69AEF5EF"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proofErr w:type="spellStart"/>
      <w:r>
        <w:rPr>
          <w:rFonts w:ascii="Helvetica" w:eastAsiaTheme="minorHAnsi" w:hAnsi="Helvetica" w:cs="Helvetica"/>
          <w:color w:val="000000"/>
          <w:lang w:val="en-GB" w:eastAsia="en-US"/>
        </w:rPr>
        <w:t>NSManagedObjectModel</w:t>
      </w:r>
      <w:proofErr w:type="spellEnd"/>
    </w:p>
    <w:p w14:paraId="781DB4A7"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An object that is an instance of </w:t>
      </w:r>
      <w:proofErr w:type="spellStart"/>
      <w:r>
        <w:rPr>
          <w:rFonts w:ascii="Helvetica" w:eastAsiaTheme="minorHAnsi" w:hAnsi="Helvetica" w:cs="Helvetica"/>
          <w:color w:val="000000"/>
          <w:lang w:val="en-GB" w:eastAsia="en-US"/>
        </w:rPr>
        <w:t>NSManagedObjectModel</w:t>
      </w:r>
      <w:proofErr w:type="spellEnd"/>
      <w:r>
        <w:rPr>
          <w:rFonts w:ascii="Helvetica" w:eastAsiaTheme="minorHAnsi" w:hAnsi="Helvetica" w:cs="Helvetica"/>
          <w:color w:val="000000"/>
          <w:lang w:val="en-GB" w:eastAsia="en-US"/>
        </w:rPr>
        <w:t>. An </w:t>
      </w:r>
      <w:proofErr w:type="spellStart"/>
      <w:r>
        <w:rPr>
          <w:rFonts w:ascii="Helvetica" w:eastAsiaTheme="minorHAnsi" w:hAnsi="Helvetica" w:cs="Helvetica"/>
          <w:color w:val="000000"/>
          <w:lang w:val="en-GB" w:eastAsia="en-US"/>
        </w:rPr>
        <w:t>NSManagedObjectModelobject</w:t>
      </w:r>
      <w:proofErr w:type="spellEnd"/>
      <w:r>
        <w:rPr>
          <w:rFonts w:ascii="Helvetica" w:eastAsiaTheme="minorHAnsi" w:hAnsi="Helvetica" w:cs="Helvetica"/>
          <w:color w:val="000000"/>
          <w:lang w:val="en-GB" w:eastAsia="en-US"/>
        </w:rPr>
        <w:t xml:space="preserve"> describes a schema, a collection of</w:t>
      </w:r>
    </w:p>
    <w:p w14:paraId="26A85AEA"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entities (data models) that you use in your application. It uses a private internal store to maintain its properties and implements all</w:t>
      </w:r>
    </w:p>
    <w:p w14:paraId="23B47A62" w14:textId="696D3840"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basic behaviour required of a managed object.</w:t>
      </w:r>
    </w:p>
    <w:p w14:paraId="5DC7BDFE"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52D0A28C"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28F8B691"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Managed Object Context</w:t>
      </w:r>
    </w:p>
    <w:p w14:paraId="6880AD1E"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 managed object should always be associated with a managed object context. There are no exceptions to this rule. Remember that a managed object context manages </w:t>
      </w:r>
      <w:proofErr w:type="gramStart"/>
      <w:r>
        <w:rPr>
          <w:rFonts w:ascii="Helvetica" w:eastAsiaTheme="minorHAnsi" w:hAnsi="Helvetica" w:cs="Helvetica"/>
          <w:color w:val="000000"/>
          <w:lang w:val="en-GB" w:eastAsia="en-US"/>
        </w:rPr>
        <w:t>a number of</w:t>
      </w:r>
      <w:proofErr w:type="gramEnd"/>
      <w:r>
        <w:rPr>
          <w:rFonts w:ascii="Helvetica" w:eastAsiaTheme="minorHAnsi" w:hAnsi="Helvetica" w:cs="Helvetica"/>
          <w:color w:val="000000"/>
          <w:lang w:val="en-GB" w:eastAsia="en-US"/>
        </w:rPr>
        <w:t xml:space="preserve"> records or managed objects.</w:t>
      </w:r>
    </w:p>
    <w:p w14:paraId="2B7E4CF0"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275A6263"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 Coordinator</w:t>
      </w:r>
    </w:p>
    <w:p w14:paraId="517D4994" w14:textId="3FD953ED"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persistent store coordinator is the glue of the Core Data stack. It keeps a reference to the managed object model and the managed object context. And, as the name implies, the persistent store coordinator oversees the persistent store of the application.</w:t>
      </w:r>
    </w:p>
    <w:p w14:paraId="4E7C95E5"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coordinator that associates persistent stores with a model (or a configuration of a model) and that mediates between the persistent stores and the managed object contexts.</w:t>
      </w:r>
    </w:p>
    <w:p w14:paraId="1C8F57F2"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422DAC04"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w:t>
      </w:r>
    </w:p>
    <w:p w14:paraId="07AD172B" w14:textId="28F1FFF9" w:rsidR="00454051" w:rsidRPr="001921C1" w:rsidRDefault="00454051" w:rsidP="001921C1">
      <w:pPr>
        <w:autoSpaceDE w:val="0"/>
        <w:autoSpaceDN w:val="0"/>
        <w:adjustRightInd w:val="0"/>
        <w:spacing w:after="300"/>
        <w:rPr>
          <w:rFonts w:ascii="Helvetica" w:eastAsiaTheme="minorHAnsi" w:hAnsi="Helvetica" w:cs="Helvetica"/>
          <w:color w:val="535353"/>
          <w:sz w:val="32"/>
          <w:szCs w:val="32"/>
          <w:lang w:val="en-GB" w:eastAsia="en-US"/>
        </w:rPr>
      </w:pPr>
      <w:r>
        <w:rPr>
          <w:rFonts w:ascii="Helvetica" w:eastAsiaTheme="minorHAnsi" w:hAnsi="Helvetica" w:cs="Helvetica"/>
          <w:color w:val="000000"/>
          <w:lang w:val="en-GB" w:eastAsia="en-US"/>
        </w:rPr>
        <w:t>A persistent store is a repository in which managed objects may be stored. You can think of a persistent store as a database data file where individual records each hold the last-saved values of a managed object. Core Data offers three native file types for a persistent store: binary, XML, and SQLite. From the above screen shot you can see persistent store coordinates with Persistent store coordinator</w:t>
      </w:r>
      <w:r>
        <w:rPr>
          <w:rFonts w:ascii="Helvetica" w:eastAsiaTheme="minorHAnsi" w:hAnsi="Helvetica" w:cs="Helvetica"/>
          <w:color w:val="0F7001"/>
          <w:sz w:val="32"/>
          <w:szCs w:val="32"/>
          <w:lang w:val="en-GB" w:eastAsia="en-US"/>
        </w:rPr>
        <w:t>.</w:t>
      </w:r>
    </w:p>
    <w:p w14:paraId="36414D2C" w14:textId="77777777" w:rsidR="00454051" w:rsidRDefault="00454051"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95B4D99" w14:textId="2EE65522" w:rsidR="001921C1" w:rsidRPr="001921C1" w:rsidRDefault="001921C1" w:rsidP="001921C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migrate older data model to newer one</w:t>
      </w:r>
      <w:r w:rsidRPr="001921C1">
        <w:rPr>
          <w:rFonts w:ascii="Helvetica" w:hAnsi="Helvetica" w:cs="Times"/>
          <w:b/>
          <w:bCs/>
          <w:color w:val="262626"/>
          <w:sz w:val="32"/>
          <w:szCs w:val="32"/>
          <w:lang w:val="en-GB"/>
        </w:rPr>
        <w:t>?</w:t>
      </w:r>
    </w:p>
    <w:p w14:paraId="717DC78C" w14:textId="77777777" w:rsidR="00723AFB"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Yes, it is possible to migrate an older data model to a newer one. The process is known as “data migration.” To migrate data from an older model to a newer one, you first need to create a new data model that is compatible with the older model.</w:t>
      </w:r>
    </w:p>
    <w:p w14:paraId="555CC720" w14:textId="75419F00" w:rsidR="001921C1" w:rsidRPr="001921C1"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Next, you need to write code that will map the data from the older model to the new model. Finally, you need to run a migration process that will transfer the data from the old model to the new model.</w:t>
      </w:r>
    </w:p>
    <w:p w14:paraId="22082279" w14:textId="77777777" w:rsid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p>
    <w:p w14:paraId="2D1F4AB5" w14:textId="37CFB71B" w:rsidR="00EE7AA0" w:rsidRPr="00EE7AA0" w:rsidRDefault="00EE7AA0" w:rsidP="00EE7A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Object graph in Core data</w:t>
      </w:r>
    </w:p>
    <w:p w14:paraId="36B0563C" w14:textId="22C585E5" w:rsidR="00EE7AA0" w:rsidRP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object graph is the set of all objects managed by Core Data. This includes </w:t>
      </w:r>
      <w:r w:rsidR="0007623E">
        <w:rPr>
          <w:rFonts w:ascii="Helvetica" w:eastAsiaTheme="minorHAnsi" w:hAnsi="Helvetica" w:cs="Helvetica"/>
          <w:color w:val="000000"/>
          <w:lang w:val="en-GB" w:eastAsia="en-US"/>
        </w:rPr>
        <w:t>all</w:t>
      </w:r>
      <w:r>
        <w:rPr>
          <w:rFonts w:ascii="Helvetica" w:eastAsiaTheme="minorHAnsi" w:hAnsi="Helvetica" w:cs="Helvetica"/>
          <w:color w:val="000000"/>
          <w:lang w:val="en-GB" w:eastAsia="en-US"/>
        </w:rPr>
        <w:t xml:space="preserve"> the objects you have fetched, as well as any new objects you have created but not yet saved. The object graph is used by Core Data to keep track of </w:t>
      </w:r>
      <w:proofErr w:type="gramStart"/>
      <w:r>
        <w:rPr>
          <w:rFonts w:ascii="Helvetica" w:eastAsiaTheme="minorHAnsi" w:hAnsi="Helvetica" w:cs="Helvetica"/>
          <w:color w:val="000000"/>
          <w:lang w:val="en-GB" w:eastAsia="en-US"/>
        </w:rPr>
        <w:t>all of</w:t>
      </w:r>
      <w:proofErr w:type="gramEnd"/>
      <w:r>
        <w:rPr>
          <w:rFonts w:ascii="Helvetica" w:eastAsiaTheme="minorHAnsi" w:hAnsi="Helvetica" w:cs="Helvetica"/>
          <w:color w:val="000000"/>
          <w:lang w:val="en-GB" w:eastAsia="en-US"/>
        </w:rPr>
        <w:t xml:space="preserve"> the objects it is managing, and to ensure that they are all properly linked together.</w:t>
      </w:r>
    </w:p>
    <w:p w14:paraId="29B5E656" w14:textId="009F268E"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4E07CB0" w14:textId="074E4D6C" w:rsidR="001D16AC" w:rsidRPr="001D16AC" w:rsidRDefault="001D16AC" w:rsidP="001D16A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D16AC">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NSFetchedResultsController</w:t>
      </w:r>
      <w:proofErr w:type="spellEnd"/>
      <w:r>
        <w:rPr>
          <w:rFonts w:ascii="Helvetica" w:hAnsi="Helvetica" w:cs="Times"/>
          <w:b/>
          <w:bCs/>
          <w:color w:val="262626"/>
          <w:sz w:val="32"/>
          <w:szCs w:val="32"/>
          <w:lang w:val="en-GB"/>
        </w:rPr>
        <w:t xml:space="preserve"> </w:t>
      </w:r>
      <w:r w:rsidRPr="001D16AC">
        <w:rPr>
          <w:rFonts w:ascii="Helvetica" w:hAnsi="Helvetica" w:cs="Times"/>
          <w:b/>
          <w:bCs/>
          <w:color w:val="262626"/>
          <w:sz w:val="32"/>
          <w:szCs w:val="32"/>
          <w:lang w:val="en-GB"/>
        </w:rPr>
        <w:t>in Core data</w:t>
      </w:r>
    </w:p>
    <w:p w14:paraId="61FCD351" w14:textId="3B43B546" w:rsidR="001D16AC" w:rsidRDefault="001D16AC" w:rsidP="001D16AC">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312B1F2D"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is a class that is used to manage the results of a Core Data fetch request. It is typically used in conjunction with a table view to display the results of the fetch request in the table view. </w:t>
      </w:r>
    </w:p>
    <w:p w14:paraId="6ABD1AE7"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F8E1905" w14:textId="5E57D617" w:rsidR="001D16AC" w:rsidRP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w:t>
      </w:r>
      <w:proofErr w:type="spellStart"/>
      <w:r>
        <w:rPr>
          <w:rFonts w:ascii="Helvetica" w:eastAsiaTheme="minorHAnsi" w:hAnsi="Helvetica" w:cs="Helvetica"/>
          <w:color w:val="000000"/>
          <w:lang w:val="en-GB" w:eastAsia="en-US"/>
        </w:rPr>
        <w:t>NSFetchedResultsController</w:t>
      </w:r>
      <w:proofErr w:type="spellEnd"/>
      <w:r>
        <w:rPr>
          <w:rFonts w:ascii="Helvetica" w:eastAsiaTheme="minorHAnsi" w:hAnsi="Helvetica" w:cs="Helvetica"/>
          <w:color w:val="000000"/>
          <w:lang w:val="en-GB" w:eastAsia="en-US"/>
        </w:rPr>
        <w:t xml:space="preserve"> class also provides support for managing the results of a fetch request in relation to changes that are made to the underlying data store.</w:t>
      </w:r>
    </w:p>
    <w:p w14:paraId="7496B667" w14:textId="281F9836" w:rsidR="001D16AC" w:rsidRDefault="001D16AC"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F1F07F6" w14:textId="448158FC" w:rsidR="00085BF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13F959D" w14:textId="77777777" w:rsidR="00085BF3" w:rsidRPr="00343B6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7900E643" w14:textId="28ACFC81" w:rsidR="00720369" w:rsidRPr="00BC6DFF" w:rsidRDefault="00720369" w:rsidP="0072036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20369">
        <w:rPr>
          <w:rFonts w:ascii="Helvetica" w:hAnsi="Helvetica" w:cs="Times"/>
          <w:b/>
          <w:bCs/>
          <w:color w:val="262626"/>
          <w:sz w:val="32"/>
          <w:szCs w:val="32"/>
          <w:lang w:val="en-GB"/>
        </w:rPr>
        <w:lastRenderedPageBreak/>
        <w:t>Wh</w:t>
      </w:r>
      <w:r w:rsidR="00BC6DFF">
        <w:rPr>
          <w:rFonts w:ascii="Helvetica" w:hAnsi="Helvetica" w:cs="Times"/>
          <w:b/>
          <w:bCs/>
          <w:color w:val="262626"/>
          <w:sz w:val="32"/>
          <w:szCs w:val="32"/>
          <w:lang w:val="en-GB"/>
        </w:rPr>
        <w:t>y should we use lightweight migration instead of heavyweight ones?</w:t>
      </w:r>
    </w:p>
    <w:p w14:paraId="0F5FAF3E" w14:textId="20BB2C47" w:rsidR="00BC6DFF" w:rsidRPr="00BC6DFF" w:rsidRDefault="00BC6DFF" w:rsidP="00BC6DF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85BF3">
        <w:rPr>
          <w:rFonts w:ascii="Helvetica" w:eastAsiaTheme="minorHAnsi" w:hAnsi="Helvetica" w:cs="Helvetica"/>
          <w:color w:val="000000"/>
          <w:lang w:val="en-GB" w:eastAsia="en-US"/>
        </w:rPr>
        <w:t>Lightweight migrations are generally preferred over heavyweight migrations because they are less disruptive and can be performed more quickly. Heavyweight migrations can take a long time to complete and can cause data loss if not performed correctly.</w:t>
      </w: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07DEF8CD" w:rsidR="00272BAA" w:rsidRPr="008940BB" w:rsidRDefault="008940BB" w:rsidP="002E0C9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GCD</w:t>
      </w:r>
    </w:p>
    <w:p w14:paraId="0FFB7C75" w14:textId="16954080" w:rsidR="008940BB" w:rsidRPr="008940BB" w:rsidRDefault="008940BB" w:rsidP="008940B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gramStart"/>
      <w:r>
        <w:rPr>
          <w:rFonts w:ascii="Helvetica" w:eastAsiaTheme="minorHAnsi" w:hAnsi="Helvetica" w:cs="Helvetica"/>
          <w:color w:val="000000"/>
          <w:lang w:val="en-GB" w:eastAsia="en-US"/>
        </w:rPr>
        <w:t>GCD(</w:t>
      </w:r>
      <w:proofErr w:type="gramEnd"/>
      <w:r>
        <w:rPr>
          <w:rFonts w:ascii="Helvetica" w:eastAsiaTheme="minorHAnsi" w:hAnsi="Helvetica" w:cs="Helvetica"/>
          <w:color w:val="000000"/>
          <w:lang w:val="en-GB" w:eastAsia="en-US"/>
        </w:rPr>
        <w:t>Grand central dispatch) is a library that provides a low level and object based API to run tasks concurrently while managing threads behind the scenes. GCD abstracts away thread management code and moves it down to the system level, exposing a light API to define tasks and execute them on an appropriate dispatch queue.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031EA21" w14:textId="77777777"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4D40BC35" w:rsidR="00FA6D15" w:rsidRPr="005D6687" w:rsidRDefault="005D6687" w:rsidP="00ED047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Explain three GCD queues </w:t>
      </w:r>
    </w:p>
    <w:p w14:paraId="607466C0" w14:textId="77777777" w:rsidR="00260754" w:rsidRDefault="005D6687"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60754">
        <w:rPr>
          <w:rFonts w:ascii="Helvetica" w:eastAsiaTheme="minorHAnsi" w:hAnsi="Helvetica" w:cs="Helvetica"/>
          <w:color w:val="000000"/>
          <w:lang w:val="en-GB" w:eastAsia="en-US"/>
        </w:rPr>
        <w:t>GCD provides three type of queues –</w:t>
      </w:r>
    </w:p>
    <w:p w14:paraId="6C96B382" w14:textId="77777777" w:rsidR="00260754" w:rsidRDefault="00260754"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Main queue: Serial queue – It runs on the main thread. Global queue: Concurrent queue – It runs with different priorities and shared by the entire system. Custom queue: Serial/ Concurrent queue.</w:t>
      </w:r>
    </w:p>
    <w:p w14:paraId="4781130C" w14:textId="459D7525"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44A3F57E" w14:textId="610DAF93" w:rsidR="00EB614E"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0424942C" w14:textId="4619340B" w:rsidR="00EB614E" w:rsidRPr="00EB614E" w:rsidRDefault="00EB614E" w:rsidP="00EB614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B614E">
        <w:rPr>
          <w:rFonts w:ascii="Helvetica" w:hAnsi="Helvetica" w:cs="Times"/>
          <w:b/>
          <w:bCs/>
          <w:color w:val="262626"/>
          <w:sz w:val="32"/>
          <w:szCs w:val="32"/>
          <w:lang w:val="en-GB"/>
        </w:rPr>
        <w:lastRenderedPageBreak/>
        <w:t xml:space="preserve">Explain </w:t>
      </w:r>
      <w:r>
        <w:rPr>
          <w:rFonts w:ascii="Helvetica" w:hAnsi="Helvetica" w:cs="Times"/>
          <w:b/>
          <w:bCs/>
          <w:color w:val="262626"/>
          <w:sz w:val="32"/>
          <w:szCs w:val="32"/>
          <w:lang w:val="en-GB"/>
        </w:rPr>
        <w:t xml:space="preserve">is </w:t>
      </w:r>
      <w:r w:rsidRPr="00EB614E">
        <w:rPr>
          <w:rFonts w:ascii="Helvetica" w:hAnsi="Helvetica" w:cs="Times"/>
          <w:b/>
          <w:bCs/>
          <w:color w:val="262626"/>
          <w:sz w:val="32"/>
          <w:szCs w:val="32"/>
          <w:lang w:val="en-GB"/>
        </w:rPr>
        <w:t>GCD</w:t>
      </w:r>
      <w:r>
        <w:rPr>
          <w:rFonts w:ascii="Helvetica" w:hAnsi="Helvetica" w:cs="Times"/>
          <w:b/>
          <w:bCs/>
          <w:color w:val="262626"/>
          <w:sz w:val="32"/>
          <w:szCs w:val="32"/>
          <w:lang w:val="en-GB"/>
        </w:rPr>
        <w:t>’s Quality of Service?</w:t>
      </w:r>
    </w:p>
    <w:p w14:paraId="215A9A85" w14:textId="77777777" w:rsidR="007C4348" w:rsidRDefault="00EB614E"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7C4348">
        <w:rPr>
          <w:rFonts w:ascii="Helvetica" w:eastAsiaTheme="minorHAnsi" w:hAnsi="Helvetica" w:cs="Helvetica"/>
          <w:color w:val="000000"/>
          <w:lang w:val="en-GB" w:eastAsia="en-US"/>
        </w:rPr>
        <w:t xml:space="preserve">Quality of Service is the priority to perform task in GCD. </w:t>
      </w:r>
    </w:p>
    <w:p w14:paraId="75C7FFDD" w14:textId="6F262F3B"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If the task has higher quality of service than </w:t>
      </w:r>
      <w:r w:rsidR="00A97257">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7E6069F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4AFAB3D" w14:textId="2BE6B343"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4C77EE1A"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2A94BBB" w14:textId="03CAFB69"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w:t>
      </w:r>
    </w:p>
    <w:p w14:paraId="1D1BA0A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29ADA5C3" w14:textId="05BD022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 User Initiated: Work that the user kicks off and should yield immediate results. This work must be completed for the user to continue.</w:t>
      </w:r>
    </w:p>
    <w:p w14:paraId="3F097E78"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0C31F9F2" w14:textId="744E7E5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 Utility: Work that may take a bit and doesn’t need to finish right away. Analogous to progress bars and importing data. </w:t>
      </w:r>
    </w:p>
    <w:p w14:paraId="0252EAF7"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3248F0A5" w14:textId="6A45A0AD"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Background: This work isn’t visible to the user. Backups, syncs, indexing, etc.</w:t>
      </w:r>
    </w:p>
    <w:p w14:paraId="4FEE773E" w14:textId="3344A73C" w:rsidR="00EB614E" w:rsidRPr="00EB614E" w:rsidRDefault="00EB614E" w:rsidP="00EB614E">
      <w:pPr>
        <w:autoSpaceDE w:val="0"/>
        <w:autoSpaceDN w:val="0"/>
        <w:adjustRightInd w:val="0"/>
        <w:spacing w:after="560" w:line="380" w:lineRule="atLeast"/>
        <w:rPr>
          <w:rFonts w:ascii="Helvetica" w:eastAsiaTheme="minorHAnsi" w:hAnsi="Helvetica" w:cs="Helvetica"/>
          <w:color w:val="000000"/>
          <w:lang w:val="en-GB" w:eastAsia="en-US"/>
        </w:rPr>
      </w:pPr>
    </w:p>
    <w:p w14:paraId="65157B35" w14:textId="77777777" w:rsidR="00EB614E" w:rsidRPr="005D6687"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405DF7C" w14:textId="1C3F42E2" w:rsidR="00A97257" w:rsidRPr="00A97257" w:rsidRDefault="00A97257" w:rsidP="00A9725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NSOperation</w:t>
      </w:r>
      <w:proofErr w:type="spellEnd"/>
      <w:r>
        <w:rPr>
          <w:rFonts w:ascii="Helvetica" w:hAnsi="Helvetica" w:cs="Times"/>
          <w:b/>
          <w:bCs/>
          <w:color w:val="262626"/>
          <w:sz w:val="32"/>
          <w:szCs w:val="32"/>
          <w:lang w:val="en-GB"/>
        </w:rPr>
        <w:t>?</w:t>
      </w:r>
    </w:p>
    <w:p w14:paraId="41F593BF" w14:textId="38CAADC0" w:rsidR="00A97257" w:rsidRPr="00A97257" w:rsidRDefault="00A97257" w:rsidP="00A9725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is built on top of GCD. While using </w:t>
      </w:r>
      <w:proofErr w:type="spellStart"/>
      <w:r w:rsidR="001D594E">
        <w:rPr>
          <w:rFonts w:ascii="Helvetica" w:eastAsiaTheme="minorHAnsi" w:hAnsi="Helvetica" w:cs="Helvetica"/>
          <w:color w:val="000000"/>
          <w:lang w:val="en-GB" w:eastAsia="en-US"/>
        </w:rPr>
        <w:t>NSOperation</w:t>
      </w:r>
      <w:proofErr w:type="spellEnd"/>
      <w:r w:rsidR="001D594E">
        <w:rPr>
          <w:rFonts w:ascii="Helvetica" w:eastAsiaTheme="minorHAnsi" w:hAnsi="Helvetica" w:cs="Helvetica"/>
          <w:color w:val="000000"/>
          <w:lang w:val="en-GB" w:eastAsia="en-US"/>
        </w:rPr>
        <w:t xml:space="preserve"> developer can add dependency among various operations and re-use, cancel and suspend operations. </w:t>
      </w:r>
      <w:r w:rsidR="00A06D9D">
        <w:rPr>
          <w:rFonts w:ascii="Helvetica" w:eastAsiaTheme="minorHAnsi" w:hAnsi="Helvetica" w:cs="Helvetica"/>
          <w:color w:val="000000"/>
          <w:lang w:val="en-GB" w:eastAsia="en-US"/>
        </w:rPr>
        <w:t>Of course,</w:t>
      </w:r>
      <w:r w:rsidR="001D594E">
        <w:rPr>
          <w:rFonts w:ascii="Helvetica" w:eastAsiaTheme="minorHAnsi" w:hAnsi="Helvetica" w:cs="Helvetica"/>
          <w:color w:val="000000"/>
          <w:lang w:val="en-GB" w:eastAsia="en-US"/>
        </w:rPr>
        <w:t xml:space="preserve"> the same thing can also be archived through </w:t>
      </w:r>
      <w:proofErr w:type="gramStart"/>
      <w:r w:rsidR="001D594E">
        <w:rPr>
          <w:rFonts w:ascii="Helvetica" w:eastAsiaTheme="minorHAnsi" w:hAnsi="Helvetica" w:cs="Helvetica"/>
          <w:color w:val="000000"/>
          <w:lang w:val="en-GB" w:eastAsia="en-US"/>
        </w:rPr>
        <w:t>GCD</w:t>
      </w:r>
      <w:proofErr w:type="gramEnd"/>
      <w:r w:rsidR="001D594E">
        <w:rPr>
          <w:rFonts w:ascii="Helvetica" w:eastAsiaTheme="minorHAnsi" w:hAnsi="Helvetica" w:cs="Helvetica"/>
          <w:color w:val="000000"/>
          <w:lang w:val="en-GB" w:eastAsia="en-US"/>
        </w:rPr>
        <w:t xml:space="preserve"> but it will add extra overhead.</w:t>
      </w:r>
    </w:p>
    <w:p w14:paraId="7F50B4A8" w14:textId="527872D2" w:rsidR="008D70CD" w:rsidRDefault="008D70CD" w:rsidP="00974A96">
      <w:pPr>
        <w:autoSpaceDE w:val="0"/>
        <w:autoSpaceDN w:val="0"/>
        <w:adjustRightInd w:val="0"/>
        <w:spacing w:after="560" w:line="380" w:lineRule="atLeast"/>
        <w:rPr>
          <w:rFonts w:ascii="Helvetica" w:hAnsi="Helvetica"/>
          <w:lang w:val="en-US"/>
        </w:rPr>
      </w:pPr>
    </w:p>
    <w:p w14:paraId="47EDDCDA" w14:textId="199F3219" w:rsidR="00A06D9D" w:rsidRPr="00F1019D" w:rsidRDefault="00A06D9D" w:rsidP="00A06D9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6D9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Semaphore</w:t>
      </w:r>
      <w:r w:rsidRPr="00A06D9D">
        <w:rPr>
          <w:rFonts w:ascii="Helvetica" w:hAnsi="Helvetica" w:cs="Times"/>
          <w:b/>
          <w:bCs/>
          <w:color w:val="262626"/>
          <w:sz w:val="32"/>
          <w:szCs w:val="32"/>
          <w:lang w:val="en-GB"/>
        </w:rPr>
        <w:t>?</w:t>
      </w:r>
    </w:p>
    <w:p w14:paraId="0B5196CB" w14:textId="365B1095" w:rsidR="00F1019D" w:rsidRDefault="00F1019D" w:rsidP="00F1019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7470F">
        <w:rPr>
          <w:rFonts w:ascii="Helvetica" w:eastAsiaTheme="minorHAnsi" w:hAnsi="Helvetica" w:cs="Helvetica"/>
          <w:color w:val="000000"/>
          <w:lang w:val="en-GB" w:eastAsia="en-US"/>
        </w:rPr>
        <w:t xml:space="preserve">Semaphores gives us the ability to control access to a shared resource by multiple threads. A semaphore consists of a threads queue and a counter value. Counter value is used by the semaphore to decide if a thread should get access to a </w:t>
      </w:r>
      <w:r w:rsidR="00B7470F">
        <w:rPr>
          <w:rFonts w:ascii="Helvetica" w:eastAsiaTheme="minorHAnsi" w:hAnsi="Helvetica" w:cs="Helvetica"/>
          <w:color w:val="000000"/>
          <w:lang w:val="en-GB" w:eastAsia="en-US"/>
        </w:rPr>
        <w:lastRenderedPageBreak/>
        <w:t xml:space="preserve">shared resource or not. The counter value changes when we call </w:t>
      </w:r>
      <w:proofErr w:type="gramStart"/>
      <w:r w:rsidR="00B7470F">
        <w:rPr>
          <w:rFonts w:ascii="Helvetica" w:eastAsiaTheme="minorHAnsi" w:hAnsi="Helvetica" w:cs="Helvetica"/>
          <w:color w:val="000000"/>
          <w:lang w:val="en-GB" w:eastAsia="en-US"/>
        </w:rPr>
        <w:t>signal(</w:t>
      </w:r>
      <w:proofErr w:type="gramEnd"/>
      <w:r w:rsidR="00B7470F">
        <w:rPr>
          <w:rFonts w:ascii="Helvetica" w:eastAsiaTheme="minorHAnsi" w:hAnsi="Helvetica" w:cs="Helvetica"/>
          <w:color w:val="000000"/>
          <w:lang w:val="en-GB" w:eastAsia="en-US"/>
        </w:rPr>
        <w:t>) or wait() functions.</w:t>
      </w:r>
    </w:p>
    <w:p w14:paraId="5E97E3AB" w14:textId="0405F22A" w:rsidR="00F534DF"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5B54FA46" w14:textId="309047B8" w:rsidR="00F534DF" w:rsidRPr="00F534DF" w:rsidRDefault="00F534DF" w:rsidP="00F534D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F534DF">
        <w:rPr>
          <w:rFonts w:ascii="Helvetica" w:hAnsi="Helvetica" w:cs="Times"/>
          <w:b/>
          <w:bCs/>
          <w:color w:val="262626"/>
          <w:sz w:val="32"/>
          <w:szCs w:val="32"/>
          <w:lang w:val="en-GB"/>
        </w:rPr>
        <w:t xml:space="preserve">What is </w:t>
      </w:r>
      <w:proofErr w:type="spellStart"/>
      <w:r>
        <w:rPr>
          <w:rFonts w:ascii="Helvetica" w:hAnsi="Helvetica" w:cs="Times"/>
          <w:b/>
          <w:bCs/>
          <w:color w:val="262626"/>
          <w:sz w:val="32"/>
          <w:szCs w:val="32"/>
          <w:lang w:val="en-GB"/>
        </w:rPr>
        <w:t>DispatchGroup</w:t>
      </w:r>
      <w:proofErr w:type="spellEnd"/>
      <w:r w:rsidRPr="00F534DF">
        <w:rPr>
          <w:rFonts w:ascii="Helvetica" w:hAnsi="Helvetica" w:cs="Times"/>
          <w:b/>
          <w:bCs/>
          <w:color w:val="262626"/>
          <w:sz w:val="32"/>
          <w:szCs w:val="32"/>
          <w:lang w:val="en-GB"/>
        </w:rPr>
        <w:t>?</w:t>
      </w:r>
    </w:p>
    <w:p w14:paraId="2A1C22B4" w14:textId="5CCBC2B0" w:rsidR="00F534DF" w:rsidRPr="00F534DF" w:rsidRDefault="00F534DF" w:rsidP="00F534D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roofErr w:type="spellStart"/>
      <w:r w:rsidR="00877751">
        <w:rPr>
          <w:rFonts w:ascii="Helvetica" w:eastAsiaTheme="minorHAnsi" w:hAnsi="Helvetica" w:cs="Helvetica"/>
          <w:color w:val="262626"/>
          <w:lang w:val="en-GB" w:eastAsia="en-US"/>
        </w:rPr>
        <w:t>DispatchGroup</w:t>
      </w:r>
      <w:proofErr w:type="spellEnd"/>
      <w:r w:rsidR="00877751">
        <w:rPr>
          <w:rFonts w:ascii="Helvetica" w:eastAsiaTheme="minorHAnsi" w:hAnsi="Helvetica" w:cs="Helvetica"/>
          <w:color w:val="262626"/>
          <w:lang w:val="en-GB" w:eastAsia="en-US"/>
        </w:rPr>
        <w:t xml:space="preserve"> allows for aggregate synchronization of work. You can use them to submit multiple different work items and track when they all complete, even though they might run on different queues. This behaviour can be helpful when progress can’t be made until </w:t>
      </w:r>
      <w:r w:rsidR="00BD4613">
        <w:rPr>
          <w:rFonts w:ascii="Helvetica" w:eastAsiaTheme="minorHAnsi" w:hAnsi="Helvetica" w:cs="Helvetica"/>
          <w:color w:val="262626"/>
          <w:lang w:val="en-GB" w:eastAsia="en-US"/>
        </w:rPr>
        <w:t>all</w:t>
      </w:r>
      <w:r w:rsidR="00877751">
        <w:rPr>
          <w:rFonts w:ascii="Helvetica" w:eastAsiaTheme="minorHAnsi" w:hAnsi="Helvetica" w:cs="Helvetica"/>
          <w:color w:val="262626"/>
          <w:lang w:val="en-GB" w:eastAsia="en-US"/>
        </w:rPr>
        <w:t xml:space="preserve"> the specified tasks are complete.</w:t>
      </w:r>
    </w:p>
    <w:p w14:paraId="7327DCF8" w14:textId="77777777" w:rsidR="00F534DF" w:rsidRPr="00F1019D"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7A5B1965" w14:textId="3051D324" w:rsidR="00A870B2" w:rsidRPr="00A870B2" w:rsidRDefault="00A870B2" w:rsidP="00A870B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870B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difference between aspect fit and aspect fill</w:t>
      </w:r>
      <w:r w:rsidRPr="00A870B2">
        <w:rPr>
          <w:rFonts w:ascii="Helvetica" w:hAnsi="Helvetica" w:cs="Times"/>
          <w:b/>
          <w:bCs/>
          <w:color w:val="262626"/>
          <w:sz w:val="32"/>
          <w:szCs w:val="32"/>
          <w:lang w:val="en-GB"/>
        </w:rPr>
        <w:t>?</w:t>
      </w:r>
    </w:p>
    <w:p w14:paraId="69021CF5" w14:textId="205EFB15" w:rsidR="00A870B2" w:rsidRPr="00A870B2" w:rsidRDefault="00A870B2" w:rsidP="00A870B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3148E1">
        <w:rPr>
          <w:rFonts w:ascii="Helvetica" w:eastAsiaTheme="minorHAnsi" w:hAnsi="Helvetica" w:cs="Helvetica"/>
          <w:color w:val="000000"/>
          <w:lang w:val="en-GB" w:eastAsia="en-US"/>
        </w:rPr>
        <w:t>Aspect fill and aspect fit are two different ways to display an image in an iOS app. Aspect fill will scale the image to fill the entire space, potentially cropping parts of the image. Aspect fit will scale the image to fit the entire space, potentially leaving some empty space.</w:t>
      </w:r>
    </w:p>
    <w:p w14:paraId="71D9B47C" w14:textId="77777777" w:rsidR="00A06D9D" w:rsidRDefault="00A06D9D" w:rsidP="00974A96">
      <w:pPr>
        <w:autoSpaceDE w:val="0"/>
        <w:autoSpaceDN w:val="0"/>
        <w:adjustRightInd w:val="0"/>
        <w:spacing w:after="560" w:line="380" w:lineRule="atLeast"/>
        <w:rPr>
          <w:rFonts w:ascii="Helvetica" w:hAnsi="Helvetica"/>
          <w:lang w:val="en-US"/>
        </w:rPr>
      </w:pPr>
    </w:p>
    <w:p w14:paraId="4BA3FC62" w14:textId="063F9A48" w:rsidR="00916A37" w:rsidRPr="00916A37" w:rsidRDefault="00916A37" w:rsidP="00916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916A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anchors in auto layout</w:t>
      </w:r>
      <w:r w:rsidRPr="00916A37">
        <w:rPr>
          <w:rFonts w:ascii="Helvetica" w:hAnsi="Helvetica" w:cs="Times"/>
          <w:b/>
          <w:bCs/>
          <w:color w:val="262626"/>
          <w:sz w:val="32"/>
          <w:szCs w:val="32"/>
          <w:lang w:val="en-GB"/>
        </w:rPr>
        <w:t>?</w:t>
      </w:r>
    </w:p>
    <w:p w14:paraId="2F11ABBA" w14:textId="5951962C" w:rsid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D47B92">
        <w:rPr>
          <w:rFonts w:ascii="Helvetica" w:eastAsiaTheme="minorHAnsi" w:hAnsi="Helvetica" w:cs="Helvetica"/>
          <w:color w:val="000000"/>
          <w:lang w:val="en-GB" w:eastAsia="en-US"/>
        </w:rPr>
        <w:t>Anchors in Auto Layout are used to specify the position and size of a view relative to its parent view or other layout guides. This makes it easy to create responsive user interfaces that adapt to different screen sizes and orientations. It will adjust the UI automatically according to device size.</w:t>
      </w:r>
    </w:p>
    <w:p w14:paraId="6FAA1993"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5FCCA7AB" w14:textId="77777777" w:rsidR="00C97137" w:rsidRDefault="00C97137" w:rsidP="00C97137">
      <w:pPr>
        <w:autoSpaceDE w:val="0"/>
        <w:autoSpaceDN w:val="0"/>
        <w:adjustRightInd w:val="0"/>
        <w:spacing w:after="560" w:line="380" w:lineRule="atLeast"/>
        <w:rPr>
          <w:rFonts w:ascii="Helvetica" w:hAnsi="Helvetica"/>
          <w:lang w:val="en-US"/>
        </w:rPr>
      </w:pPr>
    </w:p>
    <w:p w14:paraId="49492ABB" w14:textId="111BDA47" w:rsidR="00C97137" w:rsidRPr="00C97137" w:rsidRDefault="00C97137" w:rsidP="00C971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C971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the use reuse identifiers in </w:t>
      </w:r>
      <w:proofErr w:type="spellStart"/>
      <w:r>
        <w:rPr>
          <w:rFonts w:ascii="Helvetica" w:hAnsi="Helvetica" w:cs="Times"/>
          <w:b/>
          <w:bCs/>
          <w:color w:val="262626"/>
          <w:sz w:val="32"/>
          <w:szCs w:val="32"/>
          <w:lang w:val="en-GB"/>
        </w:rPr>
        <w:t>tableview</w:t>
      </w:r>
      <w:proofErr w:type="spellEnd"/>
      <w:r w:rsidRPr="00C97137">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 xml:space="preserve">cell </w:t>
      </w:r>
      <w:r w:rsidRPr="00C97137">
        <w:rPr>
          <w:rFonts w:ascii="Helvetica" w:hAnsi="Helvetica" w:cs="Times"/>
          <w:b/>
          <w:bCs/>
          <w:color w:val="262626"/>
          <w:sz w:val="32"/>
          <w:szCs w:val="32"/>
          <w:lang w:val="en-GB"/>
        </w:rPr>
        <w:t>in auto layout?</w:t>
      </w:r>
    </w:p>
    <w:p w14:paraId="1D0410BA" w14:textId="3318D4AC" w:rsidR="00C97137" w:rsidRDefault="00C97137" w:rsidP="00C9713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Reuse identifiers for table view cells are used to improve performance in iOS apps. When a table view needs to display </w:t>
      </w:r>
      <w:r w:rsidR="00881E02">
        <w:rPr>
          <w:rFonts w:ascii="Helvetica" w:eastAsiaTheme="minorHAnsi" w:hAnsi="Helvetica" w:cs="Helvetica"/>
          <w:color w:val="000000"/>
          <w:lang w:val="en-GB" w:eastAsia="en-US"/>
        </w:rPr>
        <w:t>many</w:t>
      </w:r>
      <w:r>
        <w:rPr>
          <w:rFonts w:ascii="Helvetica" w:eastAsiaTheme="minorHAnsi" w:hAnsi="Helvetica" w:cs="Helvetica"/>
          <w:color w:val="000000"/>
          <w:lang w:val="en-GB" w:eastAsia="en-US"/>
        </w:rPr>
        <w:t xml:space="preserve"> cells, it will dequeue cells that have already been created but are no longer visible, instead of creating new ones. This can significantly improve the performance of the app.</w:t>
      </w:r>
    </w:p>
    <w:p w14:paraId="116829EB" w14:textId="40026272" w:rsidR="00C97137" w:rsidRPr="00C97137" w:rsidRDefault="00C97137" w:rsidP="00C971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 only visible cell will take the memory, and when scrolling is done then invisible cell’s memory will be reused to visible cells.</w:t>
      </w:r>
    </w:p>
    <w:p w14:paraId="100D0D87"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00C772C5" w14:textId="77777777" w:rsidR="0021082B" w:rsidRDefault="0021082B" w:rsidP="0021082B">
      <w:pPr>
        <w:autoSpaceDE w:val="0"/>
        <w:autoSpaceDN w:val="0"/>
        <w:adjustRightInd w:val="0"/>
        <w:spacing w:after="560" w:line="380" w:lineRule="atLeast"/>
        <w:rPr>
          <w:rFonts w:ascii="Helvetica" w:hAnsi="Helvetica"/>
          <w:lang w:val="en-US"/>
        </w:rPr>
      </w:pPr>
    </w:p>
    <w:p w14:paraId="7E8A8D76" w14:textId="32D1B6AE" w:rsidR="0021082B" w:rsidRPr="0021082B" w:rsidRDefault="0021082B" w:rsidP="0021082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21082B">
        <w:rPr>
          <w:rFonts w:ascii="Helvetica" w:hAnsi="Helvetica" w:cs="Times"/>
          <w:b/>
          <w:bCs/>
          <w:color w:val="262626"/>
          <w:sz w:val="32"/>
          <w:szCs w:val="32"/>
          <w:lang w:val="en-GB"/>
        </w:rPr>
        <w:t>Wh</w:t>
      </w:r>
      <w:r w:rsidRPr="0021082B">
        <w:rPr>
          <w:rFonts w:ascii="Helvetica" w:hAnsi="Helvetica" w:cs="Times"/>
          <w:b/>
          <w:bCs/>
          <w:color w:val="262626"/>
          <w:sz w:val="32"/>
          <w:szCs w:val="32"/>
          <w:lang w:val="en-GB"/>
        </w:rPr>
        <w:t xml:space="preserve">en would you use a collection view rather than a table </w:t>
      </w:r>
      <w:r w:rsidR="008300BB" w:rsidRPr="0021082B">
        <w:rPr>
          <w:rFonts w:ascii="Helvetica" w:hAnsi="Helvetica" w:cs="Times"/>
          <w:b/>
          <w:bCs/>
          <w:color w:val="262626"/>
          <w:sz w:val="32"/>
          <w:szCs w:val="32"/>
          <w:lang w:val="en-GB"/>
        </w:rPr>
        <w:t>view?</w:t>
      </w:r>
    </w:p>
    <w:p w14:paraId="69213CC7" w14:textId="6573785F" w:rsidR="0021082B" w:rsidRDefault="0021082B" w:rsidP="0021082B">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 xml:space="preserve">A collection view is typically used when displaying </w:t>
      </w:r>
      <w:r>
        <w:rPr>
          <w:rFonts w:ascii="Helvetica" w:eastAsiaTheme="minorHAnsi" w:hAnsi="Helvetica" w:cs="Helvetica"/>
          <w:color w:val="000000"/>
          <w:lang w:val="en-GB" w:eastAsia="en-US"/>
        </w:rPr>
        <w:t>many</w:t>
      </w:r>
      <w:r>
        <w:rPr>
          <w:rFonts w:ascii="Helvetica" w:eastAsiaTheme="minorHAnsi" w:hAnsi="Helvetica" w:cs="Helvetica"/>
          <w:color w:val="000000"/>
          <w:lang w:val="en-GB" w:eastAsia="en-US"/>
        </w:rPr>
        <w:t xml:space="preserve"> items that are organized into multiple sections, or when displaying items with a more complex layout than a table view can support.</w:t>
      </w:r>
    </w:p>
    <w:p w14:paraId="5194BC60" w14:textId="549D6824" w:rsidR="0021082B" w:rsidRPr="0021082B" w:rsidRDefault="0021082B" w:rsidP="0021082B">
      <w:pPr>
        <w:autoSpaceDE w:val="0"/>
        <w:autoSpaceDN w:val="0"/>
        <w:adjustRightInd w:val="0"/>
        <w:spacing w:after="560" w:line="380" w:lineRule="atLeast"/>
        <w:rPr>
          <w:rFonts w:ascii="Helvetica" w:hAnsi="Helvetica" w:cs="Times"/>
          <w:b/>
          <w:bCs/>
          <w:color w:val="262626"/>
          <w:sz w:val="32"/>
          <w:szCs w:val="32"/>
          <w:lang w:val="en-GB"/>
        </w:rPr>
      </w:pPr>
      <w:r>
        <w:rPr>
          <w:rFonts w:ascii="Helvetica" w:eastAsiaTheme="minorHAnsi" w:hAnsi="Helvetica" w:cs="Helvetica"/>
          <w:color w:val="000000"/>
          <w:lang w:val="en-GB" w:eastAsia="en-US"/>
        </w:rPr>
        <w:t>So,</w:t>
      </w:r>
      <w:r>
        <w:rPr>
          <w:rFonts w:ascii="Helvetica" w:eastAsiaTheme="minorHAnsi" w:hAnsi="Helvetica" w:cs="Helvetica"/>
          <w:color w:val="000000"/>
          <w:lang w:val="en-GB" w:eastAsia="en-US"/>
        </w:rPr>
        <w:t xml:space="preserve"> when you want to display multiple cells in a single row then you will use collection view rather </w:t>
      </w:r>
      <w:proofErr w:type="spellStart"/>
      <w:r>
        <w:rPr>
          <w:rFonts w:ascii="Helvetica" w:eastAsiaTheme="minorHAnsi" w:hAnsi="Helvetica" w:cs="Helvetica"/>
          <w:color w:val="000000"/>
          <w:lang w:val="en-GB" w:eastAsia="en-US"/>
        </w:rPr>
        <w:t>tableview</w:t>
      </w:r>
      <w:proofErr w:type="spellEnd"/>
      <w:r>
        <w:rPr>
          <w:rFonts w:ascii="Helvetica" w:eastAsiaTheme="minorHAnsi" w:hAnsi="Helvetica" w:cs="Helvetica"/>
          <w:color w:val="000000"/>
          <w:lang w:val="en-GB" w:eastAsia="en-US"/>
        </w:rPr>
        <w:t>.</w:t>
      </w:r>
    </w:p>
    <w:p w14:paraId="5F8F58CA" w14:textId="77777777" w:rsidR="0021082B" w:rsidRDefault="0021082B" w:rsidP="0021082B">
      <w:pPr>
        <w:autoSpaceDE w:val="0"/>
        <w:autoSpaceDN w:val="0"/>
        <w:adjustRightInd w:val="0"/>
        <w:spacing w:after="560" w:line="380" w:lineRule="atLeast"/>
        <w:ind w:left="1080"/>
        <w:rPr>
          <w:rFonts w:ascii="Helvetica" w:hAnsi="Helvetica" w:cs="Times"/>
          <w:b/>
          <w:bCs/>
          <w:color w:val="262626"/>
          <w:sz w:val="32"/>
          <w:szCs w:val="32"/>
          <w:lang w:val="en-GB"/>
        </w:rPr>
      </w:pPr>
    </w:p>
    <w:p w14:paraId="6C58C420" w14:textId="77777777" w:rsidR="008300BB" w:rsidRDefault="008300BB" w:rsidP="008300BB">
      <w:pPr>
        <w:autoSpaceDE w:val="0"/>
        <w:autoSpaceDN w:val="0"/>
        <w:adjustRightInd w:val="0"/>
        <w:spacing w:after="560" w:line="380" w:lineRule="atLeast"/>
        <w:rPr>
          <w:rFonts w:ascii="Helvetica" w:hAnsi="Helvetica"/>
          <w:lang w:val="en-US"/>
        </w:rPr>
      </w:pPr>
    </w:p>
    <w:p w14:paraId="2468DFD6" w14:textId="0E96EE51" w:rsidR="008300BB" w:rsidRDefault="008300BB" w:rsidP="008300B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8300BB">
        <w:rPr>
          <w:rFonts w:ascii="Helvetica" w:hAnsi="Helvetica" w:cs="Times"/>
          <w:b/>
          <w:bCs/>
          <w:color w:val="262626"/>
          <w:sz w:val="32"/>
          <w:szCs w:val="32"/>
          <w:lang w:val="en-GB"/>
        </w:rPr>
        <w:t>Wh</w:t>
      </w:r>
      <w:r>
        <w:rPr>
          <w:rFonts w:ascii="Helvetica" w:hAnsi="Helvetica" w:cs="Times"/>
          <w:b/>
          <w:bCs/>
          <w:color w:val="262626"/>
          <w:sz w:val="32"/>
          <w:szCs w:val="32"/>
          <w:lang w:val="en-GB"/>
        </w:rPr>
        <w:t>at is the difference between @IBOutlet and @</w:t>
      </w:r>
      <w:proofErr w:type="gramStart"/>
      <w:r>
        <w:rPr>
          <w:rFonts w:ascii="Helvetica" w:hAnsi="Helvetica" w:cs="Times"/>
          <w:b/>
          <w:bCs/>
          <w:color w:val="262626"/>
          <w:sz w:val="32"/>
          <w:szCs w:val="32"/>
          <w:lang w:val="en-GB"/>
        </w:rPr>
        <w:t>IBAction</w:t>
      </w:r>
      <w:proofErr w:type="gramEnd"/>
    </w:p>
    <w:p w14:paraId="20777D5D" w14:textId="490AF578" w:rsidR="00784330" w:rsidRDefault="00784330" w:rsidP="00784330">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lastRenderedPageBreak/>
        <w:t xml:space="preserve">  </w:t>
      </w:r>
      <w:r>
        <w:rPr>
          <w:rFonts w:ascii="Helvetica" w:eastAsiaTheme="minorHAnsi" w:hAnsi="Helvetica" w:cs="Helvetica"/>
          <w:color w:val="000000"/>
          <w:lang w:val="en-GB" w:eastAsia="en-US"/>
        </w:rPr>
        <w:t xml:space="preserve">@IBOutlet is used to create a reference to a user interface element, such as a label or button, </w:t>
      </w:r>
      <w:r>
        <w:rPr>
          <w:rFonts w:ascii="Helvetica" w:eastAsiaTheme="minorHAnsi" w:hAnsi="Helvetica" w:cs="Helvetica"/>
          <w:color w:val="000000"/>
          <w:lang w:val="en-GB" w:eastAsia="en-US"/>
        </w:rPr>
        <w:t>to</w:t>
      </w:r>
      <w:r>
        <w:rPr>
          <w:rFonts w:ascii="Helvetica" w:eastAsiaTheme="minorHAnsi" w:hAnsi="Helvetica" w:cs="Helvetica"/>
          <w:color w:val="000000"/>
          <w:lang w:val="en-GB" w:eastAsia="en-US"/>
        </w:rPr>
        <w:t xml:space="preserve"> manipulate its properties in code. @IBAction is used to create an action method, which is a method that will be called in response to an event, such as a button tap.</w:t>
      </w:r>
    </w:p>
    <w:p w14:paraId="4458F2C6" w14:textId="77777777" w:rsidR="00784330" w:rsidRPr="008300BB" w:rsidRDefault="00784330" w:rsidP="00784330">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649B6ED7" w14:textId="77777777" w:rsidR="0021082B" w:rsidRPr="0021082B" w:rsidRDefault="0021082B" w:rsidP="0021082B">
      <w:pPr>
        <w:autoSpaceDE w:val="0"/>
        <w:autoSpaceDN w:val="0"/>
        <w:adjustRightInd w:val="0"/>
        <w:spacing w:after="560" w:line="380" w:lineRule="atLeast"/>
        <w:ind w:left="1080"/>
        <w:rPr>
          <w:rFonts w:ascii="Helvetica" w:eastAsiaTheme="minorHAnsi" w:hAnsi="Helvetica" w:cs="Helvetica"/>
          <w:color w:val="000000"/>
          <w:lang w:val="en-GB" w:eastAsia="en-US"/>
        </w:rPr>
      </w:pPr>
    </w:p>
    <w:p w14:paraId="1A927CB9" w14:textId="70BB54FC" w:rsidR="0021082B" w:rsidRPr="00E76FA4" w:rsidRDefault="00E76FA4" w:rsidP="00D158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How to do respond user interaction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0057F181" w14:textId="062D98DE" w:rsidR="00E76FA4" w:rsidRPr="00E76FA4" w:rsidRDefault="00E76FA4" w:rsidP="00E76FA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You can use the </w:t>
      </w:r>
      <w:proofErr w:type="spellStart"/>
      <w:proofErr w:type="gramStart"/>
      <w:r>
        <w:rPr>
          <w:rFonts w:ascii="Helvetica" w:eastAsiaTheme="minorHAnsi" w:hAnsi="Helvetica" w:cs="Helvetica"/>
          <w:color w:val="000000"/>
          <w:lang w:val="en-GB" w:eastAsia="en-US"/>
        </w:rPr>
        <w:t>onTapGesture</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 modifier to respond to tap gestures, and the </w:t>
      </w:r>
      <w:proofErr w:type="spellStart"/>
      <w:r>
        <w:rPr>
          <w:rFonts w:ascii="Helvetica" w:eastAsiaTheme="minorHAnsi" w:hAnsi="Helvetica" w:cs="Helvetica"/>
          <w:color w:val="000000"/>
          <w:lang w:val="en-GB" w:eastAsia="en-US"/>
        </w:rPr>
        <w:t>onLongPressGesture</w:t>
      </w:r>
      <w:proofErr w:type="spellEnd"/>
      <w:r>
        <w:rPr>
          <w:rFonts w:ascii="Helvetica" w:eastAsiaTheme="minorHAnsi" w:hAnsi="Helvetica" w:cs="Helvetica"/>
          <w:color w:val="000000"/>
          <w:lang w:val="en-GB" w:eastAsia="en-US"/>
        </w:rPr>
        <w:t xml:space="preserve">() modifier to respond to long press gestures. You can also use </w:t>
      </w:r>
      <w:proofErr w:type="gramStart"/>
      <w:r>
        <w:rPr>
          <w:rFonts w:ascii="Helvetica" w:eastAsiaTheme="minorHAnsi" w:hAnsi="Helvetica" w:cs="Helvetica"/>
          <w:color w:val="000000"/>
          <w:lang w:val="en-GB" w:eastAsia="en-US"/>
        </w:rPr>
        <w:t>the .</w:t>
      </w:r>
      <w:proofErr w:type="spellStart"/>
      <w:r>
        <w:rPr>
          <w:rFonts w:ascii="Helvetica" w:eastAsiaTheme="minorHAnsi" w:hAnsi="Helvetica" w:cs="Helvetica"/>
          <w:color w:val="000000"/>
          <w:lang w:val="en-GB" w:eastAsia="en-US"/>
        </w:rPr>
        <w:t>onReceive</w:t>
      </w:r>
      <w:proofErr w:type="spellEnd"/>
      <w:proofErr w:type="gramEnd"/>
      <w:r>
        <w:rPr>
          <w:rFonts w:ascii="Helvetica" w:eastAsiaTheme="minorHAnsi" w:hAnsi="Helvetica" w:cs="Helvetica"/>
          <w:color w:val="000000"/>
          <w:lang w:val="en-GB" w:eastAsia="en-US"/>
        </w:rPr>
        <w:t>() method to respond to external events, such as notifications or changes in the environment.</w:t>
      </w:r>
    </w:p>
    <w:p w14:paraId="065024D1" w14:textId="77777777" w:rsidR="00916A37" w:rsidRP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2710DD6B" w14:textId="13D02283" w:rsidR="004C25A9" w:rsidRPr="004C25A9" w:rsidRDefault="004C25A9" w:rsidP="004C25A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Difference between a view’s initializer and the </w:t>
      </w:r>
      <w:proofErr w:type="spellStart"/>
      <w:proofErr w:type="gramStart"/>
      <w:r>
        <w:rPr>
          <w:rFonts w:ascii="Helvetica" w:hAnsi="Helvetica" w:cs="Times"/>
          <w:b/>
          <w:bCs/>
          <w:color w:val="262626"/>
          <w:sz w:val="32"/>
          <w:szCs w:val="32"/>
          <w:lang w:val="en-GB"/>
        </w:rPr>
        <w:t>onAppear</w:t>
      </w:r>
      <w:proofErr w:type="spellEnd"/>
      <w:r>
        <w:rPr>
          <w:rFonts w:ascii="Helvetica" w:hAnsi="Helvetica" w:cs="Times"/>
          <w:b/>
          <w:bCs/>
          <w:color w:val="262626"/>
          <w:sz w:val="32"/>
          <w:szCs w:val="32"/>
          <w:lang w:val="en-GB"/>
        </w:rPr>
        <w:t>(</w:t>
      </w:r>
      <w:proofErr w:type="gramEnd"/>
      <w:r>
        <w:rPr>
          <w:rFonts w:ascii="Helvetica" w:hAnsi="Helvetica" w:cs="Times"/>
          <w:b/>
          <w:bCs/>
          <w:color w:val="262626"/>
          <w:sz w:val="32"/>
          <w:szCs w:val="32"/>
          <w:lang w:val="en-GB"/>
        </w:rPr>
        <w:t xml:space="preserve">) method in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w:t>
      </w:r>
    </w:p>
    <w:p w14:paraId="5ABCB0A5" w14:textId="499B76EF" w:rsidR="004C25A9" w:rsidRPr="004C25A9" w:rsidRDefault="004C25A9" w:rsidP="004C25A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The view’s initializer is used to set up the initial state of a view when it’s first created. On the other hand, the </w:t>
      </w:r>
      <w:proofErr w:type="spellStart"/>
      <w:proofErr w:type="gramStart"/>
      <w:r>
        <w:rPr>
          <w:rFonts w:ascii="Helvetica" w:eastAsiaTheme="minorHAnsi" w:hAnsi="Helvetica" w:cs="Helvetica"/>
          <w:color w:val="000000"/>
          <w:lang w:val="en-GB" w:eastAsia="en-US"/>
        </w:rPr>
        <w:t>onAppear</w:t>
      </w:r>
      <w:proofErr w:type="spellEnd"/>
      <w:r>
        <w:rPr>
          <w:rFonts w:ascii="Helvetica" w:eastAsiaTheme="minorHAnsi" w:hAnsi="Helvetica" w:cs="Helvetica"/>
          <w:color w:val="000000"/>
          <w:lang w:val="en-GB" w:eastAsia="en-US"/>
        </w:rPr>
        <w:t>(</w:t>
      </w:r>
      <w:proofErr w:type="gramEnd"/>
      <w:r>
        <w:rPr>
          <w:rFonts w:ascii="Helvetica" w:eastAsiaTheme="minorHAnsi" w:hAnsi="Helvetica" w:cs="Helvetica"/>
          <w:color w:val="000000"/>
          <w:lang w:val="en-GB" w:eastAsia="en-US"/>
        </w:rPr>
        <w:t>) method is called every time the view appears on the screen, whether it’s the first time or not. It’s useful to perform actions that need to be done every time the view appears, such as fetching data or starting animations.</w:t>
      </w:r>
    </w:p>
    <w:p w14:paraId="02608391" w14:textId="77777777" w:rsidR="00916A37" w:rsidRDefault="00916A37" w:rsidP="00974A96">
      <w:pPr>
        <w:autoSpaceDE w:val="0"/>
        <w:autoSpaceDN w:val="0"/>
        <w:adjustRightInd w:val="0"/>
        <w:spacing w:after="560" w:line="380" w:lineRule="atLeast"/>
        <w:rPr>
          <w:rFonts w:ascii="Helvetica" w:hAnsi="Helvetica"/>
          <w:lang w:val="en-US"/>
        </w:rPr>
      </w:pPr>
    </w:p>
    <w:p w14:paraId="335C65E0" w14:textId="77777777" w:rsidR="00D75BCD" w:rsidRDefault="00D75BCD" w:rsidP="00974A96">
      <w:pPr>
        <w:autoSpaceDE w:val="0"/>
        <w:autoSpaceDN w:val="0"/>
        <w:adjustRightInd w:val="0"/>
        <w:spacing w:after="560" w:line="380" w:lineRule="atLeast"/>
        <w:rPr>
          <w:rFonts w:ascii="Helvetica" w:hAnsi="Helvetica"/>
          <w:lang w:val="en-US"/>
        </w:rPr>
      </w:pPr>
    </w:p>
    <w:p w14:paraId="46EA30CE" w14:textId="23346C6F" w:rsidR="00D75BCD" w:rsidRPr="00D75BCD" w:rsidRDefault="00D75BCD" w:rsidP="00D75BC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lastRenderedPageBreak/>
        <w:t xml:space="preserve">How to implement programmatic navigation in a </w:t>
      </w:r>
      <w:proofErr w:type="spellStart"/>
      <w:r>
        <w:rPr>
          <w:rFonts w:ascii="Helvetica" w:hAnsi="Helvetica" w:cs="Times"/>
          <w:b/>
          <w:bCs/>
          <w:color w:val="262626"/>
          <w:sz w:val="32"/>
          <w:szCs w:val="32"/>
          <w:lang w:val="en-GB"/>
        </w:rPr>
        <w:t>SwiftUI</w:t>
      </w:r>
      <w:proofErr w:type="spellEnd"/>
      <w:r>
        <w:rPr>
          <w:rFonts w:ascii="Helvetica" w:hAnsi="Helvetica" w:cs="Times"/>
          <w:b/>
          <w:bCs/>
          <w:color w:val="262626"/>
          <w:sz w:val="32"/>
          <w:szCs w:val="32"/>
          <w:lang w:val="en-GB"/>
        </w:rPr>
        <w:t xml:space="preserve"> app?</w:t>
      </w:r>
    </w:p>
    <w:p w14:paraId="3B72F5DA" w14:textId="5B998ACB" w:rsidR="00D75BCD" w:rsidRPr="00D75BCD" w:rsidRDefault="00D75BCD" w:rsidP="00D75BC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 xml:space="preserve">In </w:t>
      </w:r>
      <w:proofErr w:type="spellStart"/>
      <w:r>
        <w:rPr>
          <w:rFonts w:ascii="Helvetica" w:eastAsiaTheme="minorHAnsi" w:hAnsi="Helvetica" w:cs="Helvetica"/>
          <w:color w:val="000000"/>
          <w:lang w:val="en-GB" w:eastAsia="en-US"/>
        </w:rPr>
        <w:t>SwiftUI</w:t>
      </w:r>
      <w:proofErr w:type="spellEnd"/>
      <w:r>
        <w:rPr>
          <w:rFonts w:ascii="Helvetica" w:eastAsiaTheme="minorHAnsi" w:hAnsi="Helvetica" w:cs="Helvetica"/>
          <w:color w:val="000000"/>
          <w:lang w:val="en-GB" w:eastAsia="en-US"/>
        </w:rPr>
        <w:t>, programmatic navigation can be achieved by using the </w:t>
      </w:r>
      <w:proofErr w:type="spellStart"/>
      <w:r>
        <w:rPr>
          <w:rFonts w:ascii="Helvetica" w:eastAsiaTheme="minorHAnsi" w:hAnsi="Helvetica" w:cs="Helvetica"/>
          <w:color w:val="000000"/>
          <w:lang w:val="en-GB" w:eastAsia="en-US"/>
        </w:rPr>
        <w:t>NavigationLink</w:t>
      </w:r>
      <w:proofErr w:type="spellEnd"/>
      <w:r>
        <w:rPr>
          <w:rFonts w:ascii="Helvetica" w:eastAsiaTheme="minorHAnsi" w:hAnsi="Helvetica" w:cs="Helvetica"/>
          <w:color w:val="000000"/>
          <w:lang w:val="en-GB" w:eastAsia="en-US"/>
        </w:rPr>
        <w:t> view, which allows you to navigate to a new view when a user interacts with it. You can also use the </w:t>
      </w:r>
      <w:proofErr w:type="spellStart"/>
      <w:r>
        <w:rPr>
          <w:rFonts w:ascii="Helvetica" w:eastAsiaTheme="minorHAnsi" w:hAnsi="Helvetica" w:cs="Helvetica"/>
          <w:color w:val="000000"/>
          <w:lang w:val="en-GB" w:eastAsia="en-US"/>
        </w:rPr>
        <w:t>NavigationView</w:t>
      </w:r>
      <w:proofErr w:type="spellEnd"/>
      <w:r>
        <w:rPr>
          <w:rFonts w:ascii="Helvetica" w:eastAsiaTheme="minorHAnsi" w:hAnsi="Helvetica" w:cs="Helvetica"/>
          <w:color w:val="000000"/>
          <w:lang w:val="en-GB" w:eastAsia="en-US"/>
        </w:rPr>
        <w:t> to wrap your views and provide a navigation bar.</w:t>
      </w:r>
    </w:p>
    <w:p w14:paraId="5ED5B0BD" w14:textId="77777777" w:rsidR="00D75BCD" w:rsidRPr="00974A96" w:rsidRDefault="00D75BCD" w:rsidP="00974A96">
      <w:pPr>
        <w:autoSpaceDE w:val="0"/>
        <w:autoSpaceDN w:val="0"/>
        <w:adjustRightInd w:val="0"/>
        <w:spacing w:after="560" w:line="380" w:lineRule="atLeast"/>
        <w:rPr>
          <w:rFonts w:ascii="Helvetica" w:hAnsi="Helvetica"/>
          <w:lang w:val="en-US"/>
        </w:rPr>
      </w:pP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433B49D2" w14:textId="1F9A7BF6" w:rsidR="00942000" w:rsidRPr="002B6DEC" w:rsidRDefault="00942000" w:rsidP="002B6DEC">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t xml:space="preserve">        </w:t>
      </w:r>
    </w:p>
    <w:p w14:paraId="469849C5" w14:textId="2ACCDD39" w:rsidR="00962DDE" w:rsidRP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sectPr w:rsidR="00962DDE"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8F6579"/>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4298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C19C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A43F8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626B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70185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C759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6818D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51692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195F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BA7A9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E0E4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EA3BD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402AF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986DE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B810C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4C5E8B"/>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9435A5"/>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65B66"/>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B036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9032A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70404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1D481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4138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507018"/>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EBD52BE"/>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823F1D"/>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EF297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C12E67"/>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6D364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962354">
    <w:abstractNumId w:val="37"/>
  </w:num>
  <w:num w:numId="2" w16cid:durableId="1813861777">
    <w:abstractNumId w:val="18"/>
  </w:num>
  <w:num w:numId="3" w16cid:durableId="1673795330">
    <w:abstractNumId w:val="32"/>
  </w:num>
  <w:num w:numId="4" w16cid:durableId="1724063792">
    <w:abstractNumId w:val="8"/>
  </w:num>
  <w:num w:numId="5" w16cid:durableId="2103992064">
    <w:abstractNumId w:val="34"/>
  </w:num>
  <w:num w:numId="6" w16cid:durableId="1447038327">
    <w:abstractNumId w:val="19"/>
  </w:num>
  <w:num w:numId="7" w16cid:durableId="1648165129">
    <w:abstractNumId w:val="6"/>
  </w:num>
  <w:num w:numId="8" w16cid:durableId="1726759677">
    <w:abstractNumId w:val="0"/>
  </w:num>
  <w:num w:numId="9" w16cid:durableId="696124598">
    <w:abstractNumId w:val="1"/>
  </w:num>
  <w:num w:numId="10" w16cid:durableId="1609850662">
    <w:abstractNumId w:val="2"/>
  </w:num>
  <w:num w:numId="11" w16cid:durableId="180633029">
    <w:abstractNumId w:val="41"/>
  </w:num>
  <w:num w:numId="12" w16cid:durableId="399835762">
    <w:abstractNumId w:val="3"/>
  </w:num>
  <w:num w:numId="13" w16cid:durableId="221672152">
    <w:abstractNumId w:val="4"/>
  </w:num>
  <w:num w:numId="14" w16cid:durableId="1126587228">
    <w:abstractNumId w:val="35"/>
  </w:num>
  <w:num w:numId="15" w16cid:durableId="2098556443">
    <w:abstractNumId w:val="20"/>
  </w:num>
  <w:num w:numId="16" w16cid:durableId="2130051899">
    <w:abstractNumId w:val="14"/>
  </w:num>
  <w:num w:numId="17" w16cid:durableId="518465722">
    <w:abstractNumId w:val="5"/>
  </w:num>
  <w:num w:numId="18" w16cid:durableId="1944264217">
    <w:abstractNumId w:val="39"/>
  </w:num>
  <w:num w:numId="19" w16cid:durableId="1274938662">
    <w:abstractNumId w:val="25"/>
  </w:num>
  <w:num w:numId="20" w16cid:durableId="691959515">
    <w:abstractNumId w:val="11"/>
  </w:num>
  <w:num w:numId="21" w16cid:durableId="865220653">
    <w:abstractNumId w:val="17"/>
  </w:num>
  <w:num w:numId="22" w16cid:durableId="1781335126">
    <w:abstractNumId w:val="12"/>
  </w:num>
  <w:num w:numId="23" w16cid:durableId="251936501">
    <w:abstractNumId w:val="15"/>
  </w:num>
  <w:num w:numId="24" w16cid:durableId="1675574653">
    <w:abstractNumId w:val="33"/>
  </w:num>
  <w:num w:numId="25" w16cid:durableId="234708101">
    <w:abstractNumId w:val="38"/>
  </w:num>
  <w:num w:numId="26" w16cid:durableId="864368747">
    <w:abstractNumId w:val="28"/>
  </w:num>
  <w:num w:numId="27" w16cid:durableId="743331656">
    <w:abstractNumId w:val="21"/>
  </w:num>
  <w:num w:numId="28" w16cid:durableId="343098446">
    <w:abstractNumId w:val="16"/>
  </w:num>
  <w:num w:numId="29" w16cid:durableId="926841683">
    <w:abstractNumId w:val="22"/>
  </w:num>
  <w:num w:numId="30" w16cid:durableId="256449908">
    <w:abstractNumId w:val="27"/>
  </w:num>
  <w:num w:numId="31" w16cid:durableId="1130854206">
    <w:abstractNumId w:val="26"/>
  </w:num>
  <w:num w:numId="32" w16cid:durableId="2586676">
    <w:abstractNumId w:val="10"/>
  </w:num>
  <w:num w:numId="33" w16cid:durableId="1683389618">
    <w:abstractNumId w:val="24"/>
  </w:num>
  <w:num w:numId="34" w16cid:durableId="230892770">
    <w:abstractNumId w:val="31"/>
  </w:num>
  <w:num w:numId="35" w16cid:durableId="2070183746">
    <w:abstractNumId w:val="40"/>
  </w:num>
  <w:num w:numId="36" w16cid:durableId="1078097549">
    <w:abstractNumId w:val="29"/>
  </w:num>
  <w:num w:numId="37" w16cid:durableId="39938058">
    <w:abstractNumId w:val="9"/>
  </w:num>
  <w:num w:numId="38" w16cid:durableId="665518322">
    <w:abstractNumId w:val="36"/>
  </w:num>
  <w:num w:numId="39" w16cid:durableId="1561751441">
    <w:abstractNumId w:val="30"/>
  </w:num>
  <w:num w:numId="40" w16cid:durableId="1361659615">
    <w:abstractNumId w:val="42"/>
  </w:num>
  <w:num w:numId="41" w16cid:durableId="61222548">
    <w:abstractNumId w:val="13"/>
  </w:num>
  <w:num w:numId="42" w16cid:durableId="871768093">
    <w:abstractNumId w:val="43"/>
  </w:num>
  <w:num w:numId="43" w16cid:durableId="462191495">
    <w:abstractNumId w:val="7"/>
  </w:num>
  <w:num w:numId="44" w16cid:durableId="143250745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7623E"/>
    <w:rsid w:val="00085BF3"/>
    <w:rsid w:val="00093432"/>
    <w:rsid w:val="00096544"/>
    <w:rsid w:val="000B1FE4"/>
    <w:rsid w:val="000B562C"/>
    <w:rsid w:val="000B6FF1"/>
    <w:rsid w:val="000C37F5"/>
    <w:rsid w:val="000E3BB9"/>
    <w:rsid w:val="000E723D"/>
    <w:rsid w:val="0010548D"/>
    <w:rsid w:val="00115162"/>
    <w:rsid w:val="00123F68"/>
    <w:rsid w:val="00140D4D"/>
    <w:rsid w:val="00141E39"/>
    <w:rsid w:val="001563AE"/>
    <w:rsid w:val="001627B1"/>
    <w:rsid w:val="00162B8D"/>
    <w:rsid w:val="001921C1"/>
    <w:rsid w:val="001A20AC"/>
    <w:rsid w:val="001C3934"/>
    <w:rsid w:val="001C4314"/>
    <w:rsid w:val="001D16AC"/>
    <w:rsid w:val="001D594E"/>
    <w:rsid w:val="0021082B"/>
    <w:rsid w:val="0022184C"/>
    <w:rsid w:val="002410D3"/>
    <w:rsid w:val="00252F45"/>
    <w:rsid w:val="00260754"/>
    <w:rsid w:val="00272BAA"/>
    <w:rsid w:val="002736D8"/>
    <w:rsid w:val="00293932"/>
    <w:rsid w:val="002B6DEC"/>
    <w:rsid w:val="002C08B2"/>
    <w:rsid w:val="002C6EA9"/>
    <w:rsid w:val="002D653D"/>
    <w:rsid w:val="002E0C97"/>
    <w:rsid w:val="00303AE4"/>
    <w:rsid w:val="00306674"/>
    <w:rsid w:val="003148E1"/>
    <w:rsid w:val="00343B63"/>
    <w:rsid w:val="00345764"/>
    <w:rsid w:val="00347E9B"/>
    <w:rsid w:val="00364197"/>
    <w:rsid w:val="0038523A"/>
    <w:rsid w:val="003951D1"/>
    <w:rsid w:val="003A1327"/>
    <w:rsid w:val="00431113"/>
    <w:rsid w:val="00446954"/>
    <w:rsid w:val="00453B0D"/>
    <w:rsid w:val="00454051"/>
    <w:rsid w:val="00465001"/>
    <w:rsid w:val="00471624"/>
    <w:rsid w:val="00481B6D"/>
    <w:rsid w:val="004A0BAD"/>
    <w:rsid w:val="004A1EB6"/>
    <w:rsid w:val="004C0284"/>
    <w:rsid w:val="004C25A9"/>
    <w:rsid w:val="004E71EC"/>
    <w:rsid w:val="00500E4E"/>
    <w:rsid w:val="0050324D"/>
    <w:rsid w:val="0054456B"/>
    <w:rsid w:val="00564305"/>
    <w:rsid w:val="00564682"/>
    <w:rsid w:val="00565473"/>
    <w:rsid w:val="005B28BF"/>
    <w:rsid w:val="005D06EB"/>
    <w:rsid w:val="005D5F19"/>
    <w:rsid w:val="005D6687"/>
    <w:rsid w:val="00645BF0"/>
    <w:rsid w:val="0066527C"/>
    <w:rsid w:val="00680827"/>
    <w:rsid w:val="007056A1"/>
    <w:rsid w:val="00720369"/>
    <w:rsid w:val="00723AFB"/>
    <w:rsid w:val="007246F6"/>
    <w:rsid w:val="00735542"/>
    <w:rsid w:val="00756898"/>
    <w:rsid w:val="0077301E"/>
    <w:rsid w:val="00784330"/>
    <w:rsid w:val="007C33BB"/>
    <w:rsid w:val="007C4348"/>
    <w:rsid w:val="007F0460"/>
    <w:rsid w:val="007F3056"/>
    <w:rsid w:val="00811D0D"/>
    <w:rsid w:val="008300BB"/>
    <w:rsid w:val="008637D2"/>
    <w:rsid w:val="00877751"/>
    <w:rsid w:val="00881E02"/>
    <w:rsid w:val="008940BB"/>
    <w:rsid w:val="008A6317"/>
    <w:rsid w:val="008A7EDE"/>
    <w:rsid w:val="008C03C4"/>
    <w:rsid w:val="008C0924"/>
    <w:rsid w:val="008D70CD"/>
    <w:rsid w:val="008D7F65"/>
    <w:rsid w:val="008E5016"/>
    <w:rsid w:val="008F6A09"/>
    <w:rsid w:val="00910876"/>
    <w:rsid w:val="00911305"/>
    <w:rsid w:val="00916A37"/>
    <w:rsid w:val="009239B7"/>
    <w:rsid w:val="0092485D"/>
    <w:rsid w:val="00942000"/>
    <w:rsid w:val="0094624A"/>
    <w:rsid w:val="009530FD"/>
    <w:rsid w:val="009541C1"/>
    <w:rsid w:val="00962DDE"/>
    <w:rsid w:val="00974A96"/>
    <w:rsid w:val="00983A6B"/>
    <w:rsid w:val="00993B53"/>
    <w:rsid w:val="009F358B"/>
    <w:rsid w:val="00A01212"/>
    <w:rsid w:val="00A06D9D"/>
    <w:rsid w:val="00A13B5F"/>
    <w:rsid w:val="00A15ACD"/>
    <w:rsid w:val="00A520BF"/>
    <w:rsid w:val="00A5709B"/>
    <w:rsid w:val="00A870B2"/>
    <w:rsid w:val="00A97257"/>
    <w:rsid w:val="00AA76B3"/>
    <w:rsid w:val="00AE7B33"/>
    <w:rsid w:val="00B427D3"/>
    <w:rsid w:val="00B550A1"/>
    <w:rsid w:val="00B7470F"/>
    <w:rsid w:val="00BB3D1A"/>
    <w:rsid w:val="00BC6DFF"/>
    <w:rsid w:val="00BD20ED"/>
    <w:rsid w:val="00BD2F0E"/>
    <w:rsid w:val="00BD4613"/>
    <w:rsid w:val="00BE2576"/>
    <w:rsid w:val="00C23B9A"/>
    <w:rsid w:val="00C475E3"/>
    <w:rsid w:val="00C808C1"/>
    <w:rsid w:val="00C97137"/>
    <w:rsid w:val="00CB0309"/>
    <w:rsid w:val="00CB30C3"/>
    <w:rsid w:val="00CE5ACF"/>
    <w:rsid w:val="00D1797B"/>
    <w:rsid w:val="00D47B92"/>
    <w:rsid w:val="00D552B9"/>
    <w:rsid w:val="00D75BCD"/>
    <w:rsid w:val="00D866D4"/>
    <w:rsid w:val="00DA47A7"/>
    <w:rsid w:val="00DC66EB"/>
    <w:rsid w:val="00E03D28"/>
    <w:rsid w:val="00E704D9"/>
    <w:rsid w:val="00E71F43"/>
    <w:rsid w:val="00E76FA4"/>
    <w:rsid w:val="00E8089F"/>
    <w:rsid w:val="00EB614E"/>
    <w:rsid w:val="00ED320F"/>
    <w:rsid w:val="00ED3B79"/>
    <w:rsid w:val="00ED47F4"/>
    <w:rsid w:val="00EE7AA0"/>
    <w:rsid w:val="00F10128"/>
    <w:rsid w:val="00F1019D"/>
    <w:rsid w:val="00F534DF"/>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137"/>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43</Pages>
  <Words>8669</Words>
  <Characters>49419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200</cp:revision>
  <dcterms:created xsi:type="dcterms:W3CDTF">2023-01-16T16:40:00Z</dcterms:created>
  <dcterms:modified xsi:type="dcterms:W3CDTF">2023-04-10T12:17:00Z</dcterms:modified>
</cp:coreProperties>
</file>