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1EC" w:rsidRDefault="005F2BD7" w:rsidP="005F2BD7">
      <w:pPr>
        <w:pStyle w:val="NoSpacing"/>
      </w:pPr>
      <w:r>
        <w:t>Processing the EREST2MCD file:</w:t>
      </w:r>
    </w:p>
    <w:p w:rsidR="00427B33" w:rsidRDefault="00427B33" w:rsidP="005F2BD7">
      <w:pPr>
        <w:pStyle w:val="NoSpacing"/>
      </w:pPr>
    </w:p>
    <w:p w:rsidR="009E270D" w:rsidRDefault="00684512" w:rsidP="005F2BD7">
      <w:pPr>
        <w:pStyle w:val="NoSpacing"/>
      </w:pPr>
      <w:r>
        <w:t xml:space="preserve">First, the lab store needs to be </w:t>
      </w:r>
      <w:proofErr w:type="spellStart"/>
      <w:r>
        <w:t>eRestaurant</w:t>
      </w:r>
      <w:proofErr w:type="spellEnd"/>
      <w:r>
        <w:t>.</w:t>
      </w:r>
    </w:p>
    <w:p w:rsidR="00684512" w:rsidRDefault="00684512" w:rsidP="005F2BD7">
      <w:pPr>
        <w:pStyle w:val="NoSpacing"/>
      </w:pPr>
    </w:p>
    <w:p w:rsidR="00991A5A" w:rsidRDefault="00991A5A" w:rsidP="005F2BD7">
      <w:pPr>
        <w:pStyle w:val="NoSpacing"/>
      </w:pPr>
      <w:r>
        <w:t xml:space="preserve">You can check this by logging onto the ISP as MM </w:t>
      </w:r>
      <w:proofErr w:type="spellStart"/>
      <w:r>
        <w:t>userid</w:t>
      </w:r>
      <w:proofErr w:type="spellEnd"/>
      <w:r>
        <w:t xml:space="preserve"> and going to the Personnel and Labor Scheduling functions.</w:t>
      </w:r>
    </w:p>
    <w:p w:rsidR="00991A5A" w:rsidRDefault="00991A5A" w:rsidP="005F2BD7">
      <w:pPr>
        <w:pStyle w:val="NoSpacing"/>
      </w:pPr>
    </w:p>
    <w:p w:rsidR="00991A5A" w:rsidRDefault="00991A5A" w:rsidP="005F2BD7">
      <w:pPr>
        <w:pStyle w:val="NoSpacing"/>
      </w:pPr>
      <w:r>
        <w:t xml:space="preserve">If the lab is already </w:t>
      </w:r>
      <w:proofErr w:type="spellStart"/>
      <w:r>
        <w:t>eRestaurant</w:t>
      </w:r>
      <w:proofErr w:type="spellEnd"/>
      <w:r>
        <w:t xml:space="preserve"> enabled, the only function within Personnel that will be allowed</w:t>
      </w:r>
      <w:r w:rsidR="0016699D">
        <w:t xml:space="preserve"> will be Z. Report/Printer Inquiry</w:t>
      </w:r>
      <w:r w:rsidR="0018727A">
        <w:t>. The only functions within the Weekly Schedule function within Labor Scheduling will be Z. Report/Printer Inquiry</w:t>
      </w:r>
      <w:r w:rsidR="0016699D">
        <w:t xml:space="preserve"> and C. Personnel Maintenance.</w:t>
      </w:r>
    </w:p>
    <w:p w:rsidR="00CA6C2F" w:rsidRDefault="00CA6C2F" w:rsidP="005F2BD7">
      <w:pPr>
        <w:pStyle w:val="NoSpacing"/>
      </w:pPr>
    </w:p>
    <w:p w:rsidR="00CA6C2F" w:rsidRDefault="00CA6C2F" w:rsidP="005F2BD7">
      <w:pPr>
        <w:pStyle w:val="NoSpacing"/>
      </w:pPr>
      <w:r>
        <w:t xml:space="preserve">The lab should still be </w:t>
      </w:r>
      <w:proofErr w:type="spellStart"/>
      <w:r>
        <w:t>eRestaurant</w:t>
      </w:r>
      <w:proofErr w:type="spellEnd"/>
      <w:r w:rsidR="00383548">
        <w:t xml:space="preserve"> from the BOS 3.0 installation done prior to this</w:t>
      </w:r>
      <w:r>
        <w:t>, but if it is not, you can use the steps in the E*REST section of the BOS 3.0 Installation steps document</w:t>
      </w:r>
      <w:r w:rsidR="00383548">
        <w:t xml:space="preserve"> to make it </w:t>
      </w:r>
      <w:proofErr w:type="spellStart"/>
      <w:r w:rsidR="00383548">
        <w:t>eRestaurant</w:t>
      </w:r>
      <w:proofErr w:type="spellEnd"/>
      <w:r w:rsidR="00383548">
        <w:t>.</w:t>
      </w:r>
    </w:p>
    <w:p w:rsidR="0016699D" w:rsidRDefault="0016699D" w:rsidP="005F2BD7">
      <w:pPr>
        <w:pStyle w:val="NoSpacing"/>
      </w:pPr>
      <w:bookmarkStart w:id="0" w:name="_GoBack"/>
      <w:bookmarkEnd w:id="0"/>
    </w:p>
    <w:p w:rsidR="009E270D" w:rsidRDefault="00B05F6F" w:rsidP="005F2BD7">
      <w:pPr>
        <w:pStyle w:val="NoSpacing"/>
      </w:pPr>
      <w:r>
        <w:t xml:space="preserve">Onshore team will communicate with </w:t>
      </w:r>
      <w:proofErr w:type="spellStart"/>
      <w:r>
        <w:t>Altametrics</w:t>
      </w:r>
      <w:proofErr w:type="spellEnd"/>
      <w:r>
        <w:t xml:space="preserve"> to have them process the eRest112 file for their cloud store that has the same store number as the </w:t>
      </w:r>
      <w:proofErr w:type="spellStart"/>
      <w:r w:rsidR="00B94E32">
        <w:t>eBOS</w:t>
      </w:r>
      <w:proofErr w:type="spellEnd"/>
      <w:r w:rsidR="00B94E32">
        <w:t xml:space="preserve"> </w:t>
      </w:r>
      <w:r>
        <w:t xml:space="preserve">cloud store number </w:t>
      </w:r>
      <w:r w:rsidR="00B94E32">
        <w:t>that has been chosen for your lab.</w:t>
      </w:r>
    </w:p>
    <w:p w:rsidR="00427B33" w:rsidRDefault="009F6194" w:rsidP="005F2BD7">
      <w:pPr>
        <w:pStyle w:val="NoSpacing"/>
      </w:pPr>
      <w:r>
        <w:t xml:space="preserve">After asking </w:t>
      </w:r>
      <w:proofErr w:type="spellStart"/>
      <w:r>
        <w:t>Altametrics</w:t>
      </w:r>
      <w:proofErr w:type="spellEnd"/>
      <w:r>
        <w:t xml:space="preserve"> to process the eRest112 file for the store and asking </w:t>
      </w:r>
      <w:proofErr w:type="spellStart"/>
      <w:r>
        <w:t>Altametrics</w:t>
      </w:r>
      <w:proofErr w:type="spellEnd"/>
      <w:r w:rsidR="005764E7">
        <w:t xml:space="preserve"> </w:t>
      </w:r>
      <w:r>
        <w:t xml:space="preserve">to send the resulting file for the store back to us, they send </w:t>
      </w:r>
      <w:r w:rsidR="008B57BE">
        <w:t xml:space="preserve">an EREST2MCD </w:t>
      </w:r>
      <w:r w:rsidR="00DC4FE9">
        <w:t xml:space="preserve">file </w:t>
      </w:r>
      <w:r w:rsidR="008B57BE">
        <w:t>back to us with a filename like EREST2MCD_001152_0000020904.dat. In this example, 1152 is the cloud store number for the lab we are building.</w:t>
      </w:r>
    </w:p>
    <w:p w:rsidR="008B57BE" w:rsidRDefault="008B57BE" w:rsidP="005F2BD7">
      <w:pPr>
        <w:pStyle w:val="NoSpacing"/>
      </w:pPr>
    </w:p>
    <w:p w:rsidR="008B57BE" w:rsidRDefault="008B57BE" w:rsidP="005F2BD7">
      <w:pPr>
        <w:pStyle w:val="NoSpacing"/>
      </w:pPr>
      <w:r>
        <w:t xml:space="preserve">Before we can process this EREST2MCD file, another file needs to be processed: </w:t>
      </w:r>
    </w:p>
    <w:p w:rsidR="008B57BE" w:rsidRDefault="005764E7" w:rsidP="005F2BD7">
      <w:pPr>
        <w:pStyle w:val="NoSpacing"/>
      </w:pPr>
      <w:proofErr w:type="gramStart"/>
      <w:r>
        <w:t>e</w:t>
      </w:r>
      <w:r w:rsidR="008B57BE">
        <w:t>r_mdm_12089_2012-12-06.tar.Z</w:t>
      </w:r>
      <w:proofErr w:type="gramEnd"/>
    </w:p>
    <w:p w:rsidR="005764E7" w:rsidRDefault="005764E7" w:rsidP="005F2BD7">
      <w:pPr>
        <w:pStyle w:val="NoSpacing"/>
      </w:pPr>
      <w:r>
        <w:t>This file can be processed exactly as it is without any changes to filename or contents.</w:t>
      </w:r>
    </w:p>
    <w:p w:rsidR="005764E7" w:rsidRDefault="005764E7" w:rsidP="005F2BD7">
      <w:pPr>
        <w:pStyle w:val="NoSpacing"/>
      </w:pPr>
    </w:p>
    <w:p w:rsidR="005D18F7" w:rsidRDefault="005D18F7" w:rsidP="005F2BD7">
      <w:pPr>
        <w:pStyle w:val="NoSpacing"/>
      </w:pPr>
      <w:r>
        <w:t xml:space="preserve">Both of these 2 files to be processed need to be placed in a share location on the ISP called </w:t>
      </w:r>
      <w:proofErr w:type="spellStart"/>
      <w:r>
        <w:t>ccard</w:t>
      </w:r>
      <w:proofErr w:type="spellEnd"/>
      <w:r>
        <w:t>.</w:t>
      </w:r>
    </w:p>
    <w:p w:rsidR="005D18F7" w:rsidRDefault="005D18F7" w:rsidP="005F2BD7">
      <w:pPr>
        <w:pStyle w:val="NoSpacing"/>
      </w:pPr>
    </w:p>
    <w:p w:rsidR="005D18F7" w:rsidRDefault="005D18F7" w:rsidP="005F2BD7">
      <w:pPr>
        <w:pStyle w:val="NoSpacing"/>
      </w:pPr>
      <w:r>
        <w:t xml:space="preserve">In the ISP F8 session, the share called </w:t>
      </w:r>
      <w:proofErr w:type="spellStart"/>
      <w:r>
        <w:t>ccard</w:t>
      </w:r>
      <w:proofErr w:type="spellEnd"/>
      <w:r>
        <w:t xml:space="preserve"> refers to /</w:t>
      </w:r>
      <w:proofErr w:type="spellStart"/>
      <w:r>
        <w:t>usr</w:t>
      </w:r>
      <w:proofErr w:type="spellEnd"/>
      <w:r>
        <w:t>/</w:t>
      </w:r>
      <w:proofErr w:type="spellStart"/>
      <w:r>
        <w:t>ccard</w:t>
      </w:r>
      <w:proofErr w:type="spellEnd"/>
      <w:r>
        <w:t>/</w:t>
      </w:r>
      <w:proofErr w:type="spellStart"/>
      <w:r>
        <w:t>tmp</w:t>
      </w:r>
      <w:proofErr w:type="spellEnd"/>
      <w:r>
        <w:t>.</w:t>
      </w:r>
    </w:p>
    <w:p w:rsidR="005D18F7" w:rsidRDefault="005D18F7" w:rsidP="005F2BD7">
      <w:pPr>
        <w:pStyle w:val="NoSpacing"/>
      </w:pPr>
    </w:p>
    <w:p w:rsidR="005D18F7" w:rsidRDefault="005D18F7" w:rsidP="005F2BD7">
      <w:pPr>
        <w:pStyle w:val="NoSpacing"/>
      </w:pPr>
      <w:r>
        <w:t xml:space="preserve">This can be accessed from the POS Server via </w:t>
      </w:r>
      <w:hyperlink r:id="rId4" w:history="1">
        <w:r w:rsidRPr="00FD2967">
          <w:rPr>
            <w:rStyle w:val="Hyperlink"/>
          </w:rPr>
          <w:t>\\10.0.0.24\ccard</w:t>
        </w:r>
      </w:hyperlink>
      <w:r>
        <w:t>.</w:t>
      </w:r>
    </w:p>
    <w:p w:rsidR="005D18F7" w:rsidRDefault="005D18F7" w:rsidP="005F2BD7">
      <w:pPr>
        <w:pStyle w:val="NoSpacing"/>
      </w:pPr>
    </w:p>
    <w:p w:rsidR="005D18F7" w:rsidRDefault="005D18F7" w:rsidP="005F2BD7">
      <w:pPr>
        <w:pStyle w:val="NoSpacing"/>
      </w:pPr>
      <w:r>
        <w:t xml:space="preserve">Another way to access it is </w:t>
      </w:r>
      <w:r w:rsidR="00DC4FE9">
        <w:t xml:space="preserve">described here and </w:t>
      </w:r>
      <w:r>
        <w:t>shown in the screenshots below.</w:t>
      </w:r>
    </w:p>
    <w:p w:rsidR="005D18F7" w:rsidRDefault="005D18F7" w:rsidP="005F2BD7">
      <w:pPr>
        <w:pStyle w:val="NoSpacing"/>
      </w:pPr>
    </w:p>
    <w:p w:rsidR="005D18F7" w:rsidRDefault="0082158C" w:rsidP="005F2BD7">
      <w:pPr>
        <w:pStyle w:val="NoSpacing"/>
      </w:pPr>
      <w:r>
        <w:t>The 2 files are first placed in C:\ISPCONFIG in BOS Server Windows.</w:t>
      </w:r>
    </w:p>
    <w:p w:rsidR="0082158C" w:rsidRDefault="0082158C" w:rsidP="005F2BD7">
      <w:pPr>
        <w:pStyle w:val="NoSpacing"/>
      </w:pPr>
    </w:p>
    <w:p w:rsidR="0082158C" w:rsidRDefault="0082158C" w:rsidP="005F2BD7">
      <w:pPr>
        <w:pStyle w:val="NoSpacing"/>
      </w:pPr>
      <w:r>
        <w:t>In the ISP F8 session, go to /</w:t>
      </w:r>
      <w:proofErr w:type="spellStart"/>
      <w:r>
        <w:t>usr</w:t>
      </w:r>
      <w:proofErr w:type="spellEnd"/>
      <w:r>
        <w:t>/</w:t>
      </w:r>
      <w:proofErr w:type="spellStart"/>
      <w:r>
        <w:t>ccard</w:t>
      </w:r>
      <w:proofErr w:type="spellEnd"/>
      <w:r>
        <w:t>/</w:t>
      </w:r>
      <w:proofErr w:type="spellStart"/>
      <w:r>
        <w:t>tmp</w:t>
      </w:r>
      <w:proofErr w:type="spellEnd"/>
      <w:r>
        <w:t xml:space="preserve"> by entering the command:</w:t>
      </w:r>
    </w:p>
    <w:p w:rsidR="0082158C" w:rsidRDefault="0082158C" w:rsidP="005F2BD7">
      <w:pPr>
        <w:pStyle w:val="NoSpacing"/>
      </w:pPr>
      <w:proofErr w:type="gramStart"/>
      <w:r>
        <w:t>cd</w:t>
      </w:r>
      <w:proofErr w:type="gramEnd"/>
      <w:r>
        <w:t xml:space="preserve"> /</w:t>
      </w:r>
      <w:proofErr w:type="spellStart"/>
      <w:r>
        <w:t>usr</w:t>
      </w:r>
      <w:proofErr w:type="spellEnd"/>
      <w:r>
        <w:t>/</w:t>
      </w:r>
      <w:proofErr w:type="spellStart"/>
      <w:r>
        <w:t>ccard</w:t>
      </w:r>
      <w:proofErr w:type="spellEnd"/>
      <w:r>
        <w:t>/</w:t>
      </w:r>
      <w:proofErr w:type="spellStart"/>
      <w:r>
        <w:t>tmp</w:t>
      </w:r>
      <w:proofErr w:type="spellEnd"/>
    </w:p>
    <w:p w:rsidR="0082158C" w:rsidRDefault="0082158C" w:rsidP="005F2BD7">
      <w:pPr>
        <w:pStyle w:val="NoSpacing"/>
      </w:pPr>
    </w:p>
    <w:p w:rsidR="0082158C" w:rsidRDefault="0082158C" w:rsidP="005F2BD7">
      <w:pPr>
        <w:pStyle w:val="NoSpacing"/>
      </w:pPr>
      <w:r>
        <w:t>Then, while in /</w:t>
      </w:r>
      <w:proofErr w:type="spellStart"/>
      <w:r>
        <w:t>usr</w:t>
      </w:r>
      <w:proofErr w:type="spellEnd"/>
      <w:r>
        <w:t>/</w:t>
      </w:r>
      <w:proofErr w:type="spellStart"/>
      <w:r>
        <w:t>ccard</w:t>
      </w:r>
      <w:proofErr w:type="spellEnd"/>
      <w:r>
        <w:t>/</w:t>
      </w:r>
      <w:proofErr w:type="spellStart"/>
      <w:r>
        <w:t>tmp</w:t>
      </w:r>
      <w:proofErr w:type="spellEnd"/>
      <w:r>
        <w:t xml:space="preserve">, use the command get_from_host_share.pl &lt;filename&gt; </w:t>
      </w:r>
      <w:r w:rsidR="005764E7">
        <w:t>to copy the 2 files from C:\ISPCONFIG to /</w:t>
      </w:r>
      <w:proofErr w:type="spellStart"/>
      <w:r w:rsidR="005764E7">
        <w:t>usr</w:t>
      </w:r>
      <w:proofErr w:type="spellEnd"/>
      <w:r w:rsidR="005764E7">
        <w:t>/</w:t>
      </w:r>
      <w:proofErr w:type="spellStart"/>
      <w:r w:rsidR="005764E7">
        <w:t>ccard</w:t>
      </w:r>
      <w:proofErr w:type="spellEnd"/>
      <w:r w:rsidR="005764E7">
        <w:t>/</w:t>
      </w:r>
      <w:proofErr w:type="spellStart"/>
      <w:r w:rsidR="005764E7">
        <w:t>tmp</w:t>
      </w:r>
      <w:proofErr w:type="spellEnd"/>
      <w:r w:rsidR="005764E7">
        <w:t>.</w:t>
      </w:r>
    </w:p>
    <w:p w:rsidR="00427B33" w:rsidRDefault="00427B33" w:rsidP="005F2BD7">
      <w:pPr>
        <w:pStyle w:val="NoSpacing"/>
      </w:pPr>
    </w:p>
    <w:p w:rsidR="005F2BD7" w:rsidRDefault="00A40D32" w:rsidP="005F2BD7">
      <w:pPr>
        <w:pStyle w:val="NoSpacing"/>
      </w:pPr>
      <w:r w:rsidRPr="00DC4FE9">
        <w:rPr>
          <w:b/>
        </w:rPr>
        <w:t>The screenshots below</w:t>
      </w:r>
      <w:r>
        <w:t xml:space="preserve"> begin at the point where we have already placed the 2 files in C</w:t>
      </w:r>
      <w:proofErr w:type="gramStart"/>
      <w:r>
        <w:t>:ISPCONFIG</w:t>
      </w:r>
      <w:proofErr w:type="gramEnd"/>
      <w:r>
        <w:t xml:space="preserve"> and navigated to /</w:t>
      </w:r>
      <w:proofErr w:type="spellStart"/>
      <w:r>
        <w:t>usr</w:t>
      </w:r>
      <w:proofErr w:type="spellEnd"/>
      <w:r>
        <w:t>/</w:t>
      </w:r>
      <w:proofErr w:type="spellStart"/>
      <w:r>
        <w:t>ccard</w:t>
      </w:r>
      <w:proofErr w:type="spellEnd"/>
      <w:r>
        <w:t>/</w:t>
      </w:r>
      <w:proofErr w:type="spellStart"/>
      <w:r>
        <w:t>tmp</w:t>
      </w:r>
      <w:proofErr w:type="spellEnd"/>
      <w:r>
        <w:t xml:space="preserve"> in the F8 session.</w:t>
      </w:r>
    </w:p>
    <w:p w:rsidR="00A40D32" w:rsidRDefault="00A40D32" w:rsidP="005F2BD7">
      <w:pPr>
        <w:pStyle w:val="NoSpacing"/>
      </w:pPr>
    </w:p>
    <w:p w:rsidR="00A40D32" w:rsidRDefault="00A40D32" w:rsidP="005F2BD7">
      <w:pPr>
        <w:pStyle w:val="NoSpacing"/>
      </w:pPr>
      <w:r>
        <w:t>The first command (</w:t>
      </w:r>
      <w:proofErr w:type="spellStart"/>
      <w:r>
        <w:t>pwd</w:t>
      </w:r>
      <w:proofErr w:type="spellEnd"/>
      <w:r>
        <w:t>) verifies that we are in /</w:t>
      </w:r>
      <w:proofErr w:type="spellStart"/>
      <w:r>
        <w:t>usr</w:t>
      </w:r>
      <w:proofErr w:type="spellEnd"/>
      <w:r>
        <w:t>/</w:t>
      </w:r>
      <w:proofErr w:type="spellStart"/>
      <w:r>
        <w:t>ccard</w:t>
      </w:r>
      <w:proofErr w:type="spellEnd"/>
      <w:r>
        <w:t>/</w:t>
      </w:r>
      <w:proofErr w:type="spellStart"/>
      <w:r>
        <w:t>tmp</w:t>
      </w:r>
      <w:proofErr w:type="spellEnd"/>
      <w:r>
        <w:t>.</w:t>
      </w:r>
    </w:p>
    <w:p w:rsidR="00A40D32" w:rsidRDefault="00A40D32" w:rsidP="005F2BD7">
      <w:pPr>
        <w:pStyle w:val="NoSpacing"/>
      </w:pPr>
    </w:p>
    <w:p w:rsidR="00A40D32" w:rsidRDefault="00A40D32" w:rsidP="005F2BD7">
      <w:pPr>
        <w:pStyle w:val="NoSpacing"/>
      </w:pPr>
      <w:r>
        <w:lastRenderedPageBreak/>
        <w:t>The</w:t>
      </w:r>
      <w:r w:rsidR="00C43E71">
        <w:t xml:space="preserve">n get_from_host_share.pl is used to copy the 2 files from </w:t>
      </w:r>
      <w:r w:rsidR="009D25FE">
        <w:t>C:\ISPCONFIG to /</w:t>
      </w:r>
      <w:proofErr w:type="spellStart"/>
      <w:r w:rsidR="009D25FE">
        <w:t>usr</w:t>
      </w:r>
      <w:proofErr w:type="spellEnd"/>
      <w:r w:rsidR="009D25FE">
        <w:t>/</w:t>
      </w:r>
      <w:proofErr w:type="spellStart"/>
      <w:r w:rsidR="009D25FE">
        <w:t>ccard</w:t>
      </w:r>
      <w:proofErr w:type="spellEnd"/>
      <w:r w:rsidR="009D25FE">
        <w:t>/</w:t>
      </w:r>
      <w:proofErr w:type="spellStart"/>
      <w:r w:rsidR="009D25FE">
        <w:t>tmp</w:t>
      </w:r>
      <w:proofErr w:type="spellEnd"/>
      <w:r w:rsidR="009D25FE">
        <w:t>.</w:t>
      </w:r>
    </w:p>
    <w:p w:rsidR="009D25FE" w:rsidRDefault="009D25FE" w:rsidP="005F2BD7">
      <w:pPr>
        <w:pStyle w:val="NoSpacing"/>
      </w:pPr>
    </w:p>
    <w:p w:rsidR="009D25FE" w:rsidRDefault="009D25FE" w:rsidP="005F2BD7">
      <w:pPr>
        <w:pStyle w:val="NoSpacing"/>
      </w:pPr>
      <w:r>
        <w:t xml:space="preserve">Then the </w:t>
      </w:r>
      <w:proofErr w:type="spellStart"/>
      <w:r>
        <w:t>zcat</w:t>
      </w:r>
      <w:proofErr w:type="spellEnd"/>
      <w:r>
        <w:t xml:space="preserve"> command is used to process the first file:</w:t>
      </w:r>
    </w:p>
    <w:p w:rsidR="009D25FE" w:rsidRDefault="009D25FE" w:rsidP="005F2BD7">
      <w:pPr>
        <w:pStyle w:val="NoSpacing"/>
      </w:pPr>
      <w:proofErr w:type="spellStart"/>
      <w:proofErr w:type="gramStart"/>
      <w:r>
        <w:t>zcat</w:t>
      </w:r>
      <w:proofErr w:type="spellEnd"/>
      <w:proofErr w:type="gramEnd"/>
      <w:r>
        <w:t xml:space="preserve"> /</w:t>
      </w:r>
      <w:proofErr w:type="spellStart"/>
      <w:r>
        <w:t>usr</w:t>
      </w:r>
      <w:proofErr w:type="spellEnd"/>
      <w:r>
        <w:t>/</w:t>
      </w:r>
      <w:proofErr w:type="spellStart"/>
      <w:r>
        <w:t>ccard</w:t>
      </w:r>
      <w:proofErr w:type="spellEnd"/>
      <w:r>
        <w:t>/</w:t>
      </w:r>
      <w:proofErr w:type="spellStart"/>
      <w:r>
        <w:t>tmp</w:t>
      </w:r>
      <w:proofErr w:type="spellEnd"/>
      <w:r>
        <w:t xml:space="preserve">/er_mdm_12089_2012-12-06.tar.Z | tar </w:t>
      </w:r>
      <w:proofErr w:type="spellStart"/>
      <w:r>
        <w:t>xvf</w:t>
      </w:r>
      <w:proofErr w:type="spellEnd"/>
      <w:r>
        <w:t xml:space="preserve"> –</w:t>
      </w:r>
    </w:p>
    <w:p w:rsidR="009D25FE" w:rsidRDefault="009D25FE" w:rsidP="005F2BD7">
      <w:pPr>
        <w:pStyle w:val="NoSpacing"/>
      </w:pPr>
    </w:p>
    <w:p w:rsidR="009D25FE" w:rsidRDefault="009D25FE" w:rsidP="005F2BD7">
      <w:pPr>
        <w:pStyle w:val="NoSpacing"/>
      </w:pPr>
      <w:r>
        <w:t>Then the load_tmprecv.sh command is used to process the second file:</w:t>
      </w:r>
    </w:p>
    <w:p w:rsidR="009D25FE" w:rsidRDefault="00242A1B" w:rsidP="005F2BD7">
      <w:pPr>
        <w:pStyle w:val="NoSpacing"/>
      </w:pPr>
      <w:r>
        <w:t>l</w:t>
      </w:r>
      <w:r w:rsidR="009D25FE">
        <w:t xml:space="preserve">oad_tmprecv.sh </w:t>
      </w:r>
      <w:r w:rsidR="00123D56">
        <w:t>&lt;filename of the EREST2MCD file&gt;</w:t>
      </w:r>
    </w:p>
    <w:p w:rsidR="00242A1B" w:rsidRDefault="00242A1B" w:rsidP="005F2BD7">
      <w:pPr>
        <w:pStyle w:val="NoSpacing"/>
      </w:pPr>
      <w:r>
        <w:t>For example, for cloud store 1152, the following command was used:</w:t>
      </w:r>
    </w:p>
    <w:p w:rsidR="00242A1B" w:rsidRDefault="00242A1B" w:rsidP="005F2BD7">
      <w:pPr>
        <w:pStyle w:val="NoSpacing"/>
      </w:pPr>
      <w:r>
        <w:t>load_tmprecv.sh EREST2MCD_001152_0000020904.dat</w:t>
      </w:r>
    </w:p>
    <w:p w:rsidR="005F1EC7" w:rsidRDefault="005F1EC7" w:rsidP="005F2BD7">
      <w:pPr>
        <w:pStyle w:val="NoSpacing"/>
      </w:pPr>
    </w:p>
    <w:p w:rsidR="005F1EC7" w:rsidRDefault="005F1EC7" w:rsidP="005F2BD7">
      <w:pPr>
        <w:pStyle w:val="NoSpacing"/>
      </w:pPr>
      <w:r>
        <w:t xml:space="preserve">The response to </w:t>
      </w:r>
      <w:r w:rsidR="00D90D44">
        <w:t>loading the EREST2MCD file</w:t>
      </w:r>
      <w:r>
        <w:t xml:space="preserve"> will be to ask you if you want to change the NSN from the cloud store number (in the screenshots 1152) to the local store number (in the screenshots 92710). Reply y.</w:t>
      </w:r>
    </w:p>
    <w:p w:rsidR="005F1EC7" w:rsidRDefault="005F1EC7" w:rsidP="005F2BD7">
      <w:pPr>
        <w:pStyle w:val="NoSpacing"/>
      </w:pPr>
      <w:r>
        <w:t>For all of these commands, you should get responses similar to screenshots indicating success.</w:t>
      </w:r>
    </w:p>
    <w:p w:rsidR="005F1EC7" w:rsidRDefault="005F1EC7" w:rsidP="005F2BD7">
      <w:pPr>
        <w:pStyle w:val="NoSpacing"/>
      </w:pPr>
    </w:p>
    <w:p w:rsidR="005F2BD7" w:rsidRDefault="005F2BD7" w:rsidP="005F2BD7">
      <w:pPr>
        <w:pStyle w:val="NoSpacing"/>
      </w:pPr>
      <w:r>
        <w:rPr>
          <w:noProof/>
        </w:rPr>
        <w:drawing>
          <wp:inline distT="0" distB="0" distL="0" distR="0" wp14:anchorId="015EDF54" wp14:editId="20043A8A">
            <wp:extent cx="5943600" cy="39833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83355"/>
                    </a:xfrm>
                    <a:prstGeom prst="rect">
                      <a:avLst/>
                    </a:prstGeom>
                  </pic:spPr>
                </pic:pic>
              </a:graphicData>
            </a:graphic>
          </wp:inline>
        </w:drawing>
      </w:r>
    </w:p>
    <w:p w:rsidR="005F2BD7" w:rsidRDefault="005F2BD7" w:rsidP="005F2BD7">
      <w:pPr>
        <w:pStyle w:val="NoSpacing"/>
      </w:pPr>
    </w:p>
    <w:p w:rsidR="005F2BD7" w:rsidRDefault="005F2BD7" w:rsidP="005F2BD7">
      <w:pPr>
        <w:pStyle w:val="NoSpacing"/>
      </w:pPr>
      <w:r>
        <w:rPr>
          <w:noProof/>
        </w:rPr>
        <w:lastRenderedPageBreak/>
        <w:drawing>
          <wp:inline distT="0" distB="0" distL="0" distR="0" wp14:anchorId="0E61DC66" wp14:editId="6B8588D3">
            <wp:extent cx="5943600" cy="3983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83355"/>
                    </a:xfrm>
                    <a:prstGeom prst="rect">
                      <a:avLst/>
                    </a:prstGeom>
                  </pic:spPr>
                </pic:pic>
              </a:graphicData>
            </a:graphic>
          </wp:inline>
        </w:drawing>
      </w:r>
    </w:p>
    <w:p w:rsidR="005F2BD7" w:rsidRDefault="005F2BD7" w:rsidP="005F2BD7">
      <w:pPr>
        <w:pStyle w:val="NoSpacing"/>
      </w:pPr>
    </w:p>
    <w:p w:rsidR="005F2BD7" w:rsidRDefault="005F2BD7" w:rsidP="005F2BD7">
      <w:pPr>
        <w:pStyle w:val="NoSpacing"/>
      </w:pPr>
      <w:r>
        <w:rPr>
          <w:noProof/>
        </w:rPr>
        <w:drawing>
          <wp:inline distT="0" distB="0" distL="0" distR="0" wp14:anchorId="7B19A2FF" wp14:editId="6732DE4A">
            <wp:extent cx="5943600" cy="39833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83355"/>
                    </a:xfrm>
                    <a:prstGeom prst="rect">
                      <a:avLst/>
                    </a:prstGeom>
                  </pic:spPr>
                </pic:pic>
              </a:graphicData>
            </a:graphic>
          </wp:inline>
        </w:drawing>
      </w:r>
    </w:p>
    <w:p w:rsidR="005F2BD7" w:rsidRDefault="005F2BD7" w:rsidP="005F2BD7">
      <w:pPr>
        <w:pStyle w:val="NoSpacing"/>
      </w:pPr>
      <w:r>
        <w:rPr>
          <w:noProof/>
        </w:rPr>
        <w:lastRenderedPageBreak/>
        <w:drawing>
          <wp:inline distT="0" distB="0" distL="0" distR="0" wp14:anchorId="46877623" wp14:editId="3B49DA25">
            <wp:extent cx="5943600" cy="3983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983355"/>
                    </a:xfrm>
                    <a:prstGeom prst="rect">
                      <a:avLst/>
                    </a:prstGeom>
                  </pic:spPr>
                </pic:pic>
              </a:graphicData>
            </a:graphic>
          </wp:inline>
        </w:drawing>
      </w:r>
    </w:p>
    <w:p w:rsidR="004261A0" w:rsidRDefault="004261A0" w:rsidP="005F2BD7">
      <w:pPr>
        <w:pStyle w:val="NoSpacing"/>
      </w:pPr>
    </w:p>
    <w:p w:rsidR="004261A0" w:rsidRDefault="004261A0" w:rsidP="005F2BD7">
      <w:pPr>
        <w:pStyle w:val="NoSpacing"/>
      </w:pPr>
      <w:r>
        <w:rPr>
          <w:noProof/>
        </w:rPr>
        <w:drawing>
          <wp:inline distT="0" distB="0" distL="0" distR="0" wp14:anchorId="556993C8" wp14:editId="66F459C4">
            <wp:extent cx="5943600" cy="39833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83355"/>
                    </a:xfrm>
                    <a:prstGeom prst="rect">
                      <a:avLst/>
                    </a:prstGeom>
                  </pic:spPr>
                </pic:pic>
              </a:graphicData>
            </a:graphic>
          </wp:inline>
        </w:drawing>
      </w:r>
    </w:p>
    <w:p w:rsidR="004261A0" w:rsidRDefault="004261A0" w:rsidP="005F2BD7">
      <w:pPr>
        <w:pStyle w:val="NoSpacing"/>
      </w:pPr>
      <w:r>
        <w:rPr>
          <w:noProof/>
        </w:rPr>
        <w:lastRenderedPageBreak/>
        <w:drawing>
          <wp:inline distT="0" distB="0" distL="0" distR="0" wp14:anchorId="677038B5" wp14:editId="63741F9B">
            <wp:extent cx="5943600" cy="39833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83355"/>
                    </a:xfrm>
                    <a:prstGeom prst="rect">
                      <a:avLst/>
                    </a:prstGeom>
                  </pic:spPr>
                </pic:pic>
              </a:graphicData>
            </a:graphic>
          </wp:inline>
        </w:drawing>
      </w:r>
    </w:p>
    <w:sectPr w:rsidR="004261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0C6"/>
    <w:rsid w:val="00123D56"/>
    <w:rsid w:val="0016699D"/>
    <w:rsid w:val="0018727A"/>
    <w:rsid w:val="00242A1B"/>
    <w:rsid w:val="00356202"/>
    <w:rsid w:val="00383548"/>
    <w:rsid w:val="003F71EC"/>
    <w:rsid w:val="004261A0"/>
    <w:rsid w:val="00427B33"/>
    <w:rsid w:val="005764E7"/>
    <w:rsid w:val="005D18F7"/>
    <w:rsid w:val="005F1EC7"/>
    <w:rsid w:val="005F2BD7"/>
    <w:rsid w:val="00684512"/>
    <w:rsid w:val="007951FA"/>
    <w:rsid w:val="007D161D"/>
    <w:rsid w:val="0082158C"/>
    <w:rsid w:val="008B57BE"/>
    <w:rsid w:val="00991A5A"/>
    <w:rsid w:val="009D25FE"/>
    <w:rsid w:val="009E270D"/>
    <w:rsid w:val="009F6194"/>
    <w:rsid w:val="00A200C6"/>
    <w:rsid w:val="00A40D32"/>
    <w:rsid w:val="00AE6E87"/>
    <w:rsid w:val="00B05F6F"/>
    <w:rsid w:val="00B94E32"/>
    <w:rsid w:val="00C43E71"/>
    <w:rsid w:val="00CA6C2F"/>
    <w:rsid w:val="00D0535E"/>
    <w:rsid w:val="00D90D44"/>
    <w:rsid w:val="00DC4FE9"/>
    <w:rsid w:val="00DC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906C3E-974A-40E4-B9A5-99E130678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F2BD7"/>
    <w:pPr>
      <w:spacing w:after="0" w:line="240" w:lineRule="auto"/>
    </w:pPr>
  </w:style>
  <w:style w:type="character" w:styleId="Hyperlink">
    <w:name w:val="Hyperlink"/>
    <w:basedOn w:val="DefaultParagraphFont"/>
    <w:uiPriority w:val="99"/>
    <w:unhideWhenUsed/>
    <w:rsid w:val="005D18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customXml" Target="../customXml/item3.xml"/><Relationship Id="rId10" Type="http://schemas.openxmlformats.org/officeDocument/2006/relationships/image" Target="media/image6.png"/><Relationship Id="rId4" Type="http://schemas.openxmlformats.org/officeDocument/2006/relationships/hyperlink" Target="file://10.0.0.24/ccard" TargetMode="External"/><Relationship Id="rId9" Type="http://schemas.openxmlformats.org/officeDocument/2006/relationships/image" Target="media/image5.png"/><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32BD4B65B13A4FBAD63270F2729FAA" ma:contentTypeVersion="3" ma:contentTypeDescription="Create a new document." ma:contentTypeScope="" ma:versionID="aa6660fb534cf12b177b2a9737ae8c5d">
  <xsd:schema xmlns:xsd="http://www.w3.org/2001/XMLSchema" xmlns:xs="http://www.w3.org/2001/XMLSchema" xmlns:p="http://schemas.microsoft.com/office/2006/metadata/properties" xmlns:ns2="f4d82940-7acd-4643-aaae-b4251ef0cd82" targetNamespace="http://schemas.microsoft.com/office/2006/metadata/properties" ma:root="true" ma:fieldsID="e41c41bd70311b96f6203ca50eddfb88" ns2:_="">
    <xsd:import namespace="f4d82940-7acd-4643-aaae-b4251ef0cd82"/>
    <xsd:element name="properties">
      <xsd:complexType>
        <xsd:sequence>
          <xsd:element name="documentManagement">
            <xsd:complexType>
              <xsd:all>
                <xsd:element ref="ns2:MediaServiceMetadata" minOccurs="0"/>
                <xsd:element ref="ns2:MediaServiceFastMetadata"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d82940-7acd-4643-aaae-b4251ef0cd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58C19BD-67CC-48B0-9F84-F96DA840EC39}"/>
</file>

<file path=customXml/itemProps2.xml><?xml version="1.0" encoding="utf-8"?>
<ds:datastoreItem xmlns:ds="http://schemas.openxmlformats.org/officeDocument/2006/customXml" ds:itemID="{BB2C67D1-FF3B-482F-8190-240BD2A65672}"/>
</file>

<file path=customXml/itemProps3.xml><?xml version="1.0" encoding="utf-8"?>
<ds:datastoreItem xmlns:ds="http://schemas.openxmlformats.org/officeDocument/2006/customXml" ds:itemID="{2063B1ED-8470-4718-84D0-D7BB2A55CB9E}"/>
</file>

<file path=docProps/app.xml><?xml version="1.0" encoding="utf-8"?>
<Properties xmlns="http://schemas.openxmlformats.org/officeDocument/2006/extended-properties" xmlns:vt="http://schemas.openxmlformats.org/officeDocument/2006/docPropsVTypes">
  <Template>Normal</Template>
  <TotalTime>148</TotalTime>
  <Pages>5</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McDonald's Corporation</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dc:creator>
  <cp:keywords/>
  <dc:description/>
  <cp:lastModifiedBy>Rohrsen Jeff</cp:lastModifiedBy>
  <cp:revision>14</cp:revision>
  <dcterms:created xsi:type="dcterms:W3CDTF">2017-10-11T21:41:00Z</dcterms:created>
  <dcterms:modified xsi:type="dcterms:W3CDTF">2017-10-31T20:38:00Z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0x010100CF32BD4B65B13A4FBAD63270F2729FAA</vt:lpwstr>
  </property>
</Properties>
</file>