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82413E" w14:textId="72177ED9" w:rsidR="002D79DE" w:rsidRPr="005A6ABB" w:rsidRDefault="002D79DE" w:rsidP="006F36AB">
      <w:pPr>
        <w:pStyle w:val="Title1SMTDTIS"/>
        <w:jc w:val="left"/>
      </w:pPr>
      <w:r>
        <w:rPr>
          <w:sz w:val="32"/>
          <w:szCs w:val="32"/>
        </w:rPr>
        <w:tab/>
      </w:r>
      <w:r w:rsidR="007817F3">
        <w:rPr>
          <w:sz w:val="32"/>
          <w:szCs w:val="32"/>
        </w:rPr>
        <w:t xml:space="preserve">             Oracle Database </w:t>
      </w:r>
      <w:proofErr w:type="spellStart"/>
      <w:r w:rsidR="007817F3">
        <w:rPr>
          <w:sz w:val="32"/>
          <w:szCs w:val="32"/>
        </w:rPr>
        <w:t>Administartion</w:t>
      </w:r>
      <w:proofErr w:type="spellEnd"/>
      <w:r w:rsidR="007817F3">
        <w:rPr>
          <w:sz w:val="32"/>
          <w:szCs w:val="32"/>
        </w:rPr>
        <w:t xml:space="preserve"> Services </w:t>
      </w:r>
      <w:r w:rsidR="004B1BB3" w:rsidRPr="00E61A68">
        <w:br/>
      </w:r>
      <w:r w:rsidR="00AF06A6">
        <w:t xml:space="preserve">    </w:t>
      </w:r>
    </w:p>
    <w:p w14:paraId="1C82413F" w14:textId="77777777" w:rsidR="004B1BB3" w:rsidRPr="006F36AB" w:rsidRDefault="002D79DE" w:rsidP="006F36AB">
      <w:pPr>
        <w:pStyle w:val="Title1SMTDTIS"/>
      </w:pPr>
      <w:r>
        <w:t xml:space="preserve">             </w:t>
      </w:r>
      <w:proofErr w:type="spellStart"/>
      <w:r w:rsidR="00287776">
        <w:t>KE</w:t>
      </w:r>
      <w:r w:rsidR="006F36AB" w:rsidRPr="006F36AB">
        <w:t>_Oracle_Atlas</w:t>
      </w:r>
      <w:proofErr w:type="spellEnd"/>
      <w:r w:rsidR="006F36AB" w:rsidRPr="006F36AB">
        <w:t xml:space="preserve"> </w:t>
      </w:r>
      <w:proofErr w:type="spellStart"/>
      <w:r w:rsidR="006F36AB" w:rsidRPr="006F36AB">
        <w:t>replatform</w:t>
      </w:r>
      <w:proofErr w:type="spellEnd"/>
      <w:r w:rsidR="006F36AB" w:rsidRPr="006F36AB">
        <w:t xml:space="preserve"> </w:t>
      </w:r>
      <w:proofErr w:type="spellStart"/>
      <w:r w:rsidR="006F36AB" w:rsidRPr="006F36AB">
        <w:t>tablespace</w:t>
      </w:r>
      <w:proofErr w:type="spellEnd"/>
      <w:r w:rsidR="006F36AB" w:rsidRPr="006F36AB">
        <w:t xml:space="preserve"> </w:t>
      </w:r>
      <w:proofErr w:type="spellStart"/>
      <w:r w:rsidR="006F36AB" w:rsidRPr="006F36AB">
        <w:t>readonly</w:t>
      </w:r>
      <w:proofErr w:type="spellEnd"/>
      <w:r w:rsidR="006F36AB" w:rsidRPr="006F36AB">
        <w:t xml:space="preserve"> issues</w:t>
      </w:r>
    </w:p>
    <w:p w14:paraId="1C824140" w14:textId="77777777" w:rsidR="00E61A68" w:rsidRPr="00E61A68" w:rsidRDefault="00AF06A6" w:rsidP="0073609F">
      <w:pPr>
        <w:pStyle w:val="HeaderSMTDTIS"/>
      </w:pPr>
      <w:r>
        <w:tab/>
      </w:r>
    </w:p>
    <w:p w14:paraId="201B308B" w14:textId="77777777" w:rsidR="007817F3" w:rsidRPr="00EA65E2" w:rsidRDefault="00AF06A6" w:rsidP="007817F3">
      <w:pPr>
        <w:pStyle w:val="Title2SMTDTIS"/>
        <w:ind w:left="2880"/>
        <w:jc w:val="left"/>
      </w:pPr>
      <w:r>
        <w:t xml:space="preserve"> </w:t>
      </w:r>
      <w:r w:rsidR="007817F3">
        <w:t xml:space="preserve">     </w:t>
      </w:r>
      <w:r w:rsidR="007817F3" w:rsidRPr="00EA65E2">
        <w:t>Submitted to</w:t>
      </w:r>
    </w:p>
    <w:p w14:paraId="4E2218A4" w14:textId="77777777" w:rsidR="007817F3" w:rsidRDefault="007817F3" w:rsidP="007817F3">
      <w:pPr>
        <w:pStyle w:val="Title2SMTDTIS"/>
      </w:pPr>
    </w:p>
    <w:p w14:paraId="0D1824BF" w14:textId="77777777" w:rsidR="007817F3" w:rsidRPr="003510A7" w:rsidRDefault="007817F3" w:rsidP="007817F3">
      <w:pPr>
        <w:rPr>
          <w:rFonts w:ascii="Verdana" w:hAnsi="Verdana" w:cs="Arial"/>
          <w:b/>
          <w:sz w:val="28"/>
          <w:szCs w:val="28"/>
          <w:lang w:val="en-GB"/>
        </w:rPr>
      </w:pPr>
      <w:r>
        <w:rPr>
          <w:rFonts w:ascii="Verdana" w:hAnsi="Verdana" w:cs="Arial"/>
          <w:b/>
          <w:sz w:val="28"/>
          <w:szCs w:val="28"/>
          <w:lang w:val="en-GB"/>
        </w:rPr>
        <w:t xml:space="preserve">                                     </w:t>
      </w:r>
      <w:r>
        <w:rPr>
          <w:rFonts w:ascii="Verdana" w:hAnsi="Verdana" w:cs="Arial"/>
          <w:b/>
          <w:noProof/>
          <w:sz w:val="28"/>
          <w:szCs w:val="28"/>
          <w:lang w:val="en-IN" w:eastAsia="en-IN"/>
        </w:rPr>
        <w:drawing>
          <wp:inline distT="0" distB="0" distL="0" distR="0" wp14:anchorId="4652D2E8" wp14:editId="7271DE4D">
            <wp:extent cx="746702" cy="1114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nog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75427" cy="1157296"/>
                    </a:xfrm>
                    <a:prstGeom prst="rect">
                      <a:avLst/>
                    </a:prstGeom>
                  </pic:spPr>
                </pic:pic>
              </a:graphicData>
            </a:graphic>
          </wp:inline>
        </w:drawing>
      </w:r>
    </w:p>
    <w:p w14:paraId="72466CB4" w14:textId="77777777" w:rsidR="007817F3" w:rsidRPr="003510A7" w:rsidRDefault="007817F3" w:rsidP="007817F3">
      <w:pPr>
        <w:jc w:val="center"/>
        <w:rPr>
          <w:rFonts w:ascii="Verdana" w:hAnsi="Verdana" w:cs="Arial"/>
          <w:b/>
          <w:sz w:val="28"/>
          <w:szCs w:val="28"/>
          <w:lang w:val="en-GB"/>
        </w:rPr>
      </w:pPr>
    </w:p>
    <w:p w14:paraId="12C533DF" w14:textId="77777777" w:rsidR="007817F3" w:rsidRPr="00824010" w:rsidRDefault="007817F3" w:rsidP="007817F3">
      <w:pPr>
        <w:pStyle w:val="Header"/>
        <w:rPr>
          <w:rFonts w:ascii="Arial Bold" w:eastAsia="MS Mincho" w:hAnsi="Arial Bold" w:cs="Arial"/>
          <w:b/>
          <w:bCs/>
          <w:color w:val="003366"/>
          <w:kern w:val="28"/>
          <w:sz w:val="32"/>
          <w:szCs w:val="32"/>
          <w:lang w:eastAsia="ja-JP"/>
        </w:rPr>
      </w:pPr>
      <w:r>
        <w:rPr>
          <w:rFonts w:ascii="Arial Bold" w:eastAsia="MS Mincho" w:hAnsi="Arial Bold" w:cs="Arial"/>
          <w:b/>
          <w:bCs/>
          <w:color w:val="003366"/>
          <w:kern w:val="28"/>
          <w:sz w:val="32"/>
          <w:szCs w:val="32"/>
          <w:lang w:eastAsia="ja-JP"/>
        </w:rPr>
        <w:t xml:space="preserve">                                           </w:t>
      </w:r>
      <w:r w:rsidRPr="00824010">
        <w:rPr>
          <w:rFonts w:ascii="Arial Bold" w:eastAsia="MS Mincho" w:hAnsi="Arial Bold" w:cs="Arial"/>
          <w:b/>
          <w:bCs/>
          <w:color w:val="003366"/>
          <w:kern w:val="28"/>
          <w:sz w:val="32"/>
          <w:szCs w:val="32"/>
          <w:lang w:eastAsia="ja-JP"/>
        </w:rPr>
        <w:t>By</w:t>
      </w:r>
    </w:p>
    <w:p w14:paraId="3263BCDE" w14:textId="77777777" w:rsidR="007817F3" w:rsidRDefault="007817F3" w:rsidP="007817F3">
      <w:pPr>
        <w:pStyle w:val="Title2SMTDTIS"/>
        <w:ind w:left="2880"/>
        <w:jc w:val="left"/>
      </w:pPr>
      <w:r>
        <w:rPr>
          <w:rFonts w:ascii="Verdana" w:hAnsi="Verdana"/>
          <w:noProof/>
          <w:sz w:val="20"/>
          <w:szCs w:val="20"/>
          <w:lang w:val="en-IN" w:eastAsia="en-IN"/>
        </w:rPr>
        <w:drawing>
          <wp:inline distT="0" distB="0" distL="0" distR="0" wp14:anchorId="156A2FE1" wp14:editId="25BB809D">
            <wp:extent cx="1495425" cy="923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pro Logo.jpg"/>
                    <pic:cNvPicPr/>
                  </pic:nvPicPr>
                  <pic:blipFill>
                    <a:blip r:embed="rId12">
                      <a:extLst>
                        <a:ext uri="{28A0092B-C50C-407E-A947-70E740481C1C}">
                          <a14:useLocalDpi xmlns:a14="http://schemas.microsoft.com/office/drawing/2010/main" val="0"/>
                        </a:ext>
                      </a:extLst>
                    </a:blip>
                    <a:stretch>
                      <a:fillRect/>
                    </a:stretch>
                  </pic:blipFill>
                  <pic:spPr>
                    <a:xfrm>
                      <a:off x="0" y="0"/>
                      <a:ext cx="1495425" cy="923925"/>
                    </a:xfrm>
                    <a:prstGeom prst="rect">
                      <a:avLst/>
                    </a:prstGeom>
                  </pic:spPr>
                </pic:pic>
              </a:graphicData>
            </a:graphic>
          </wp:inline>
        </w:drawing>
      </w:r>
      <w:r>
        <w:t xml:space="preserve">  </w:t>
      </w:r>
    </w:p>
    <w:p w14:paraId="375155BC" w14:textId="616CA9D3" w:rsidR="007817F3" w:rsidRPr="00824010" w:rsidRDefault="00C90975" w:rsidP="007817F3">
      <w:pPr>
        <w:pStyle w:val="Title2SMTDTIS"/>
        <w:jc w:val="left"/>
      </w:pPr>
      <w:r>
        <w:t xml:space="preserve">                           C</w:t>
      </w:r>
      <w:r w:rsidR="007817F3">
        <w:t>IS, Wipro Limited</w:t>
      </w:r>
    </w:p>
    <w:p w14:paraId="1C824141" w14:textId="77777777" w:rsidR="00EA65E2" w:rsidRPr="00EA65E2" w:rsidRDefault="00EA65E2" w:rsidP="00AF06A6">
      <w:pPr>
        <w:pStyle w:val="Title2SMTDTIS"/>
        <w:ind w:left="2880"/>
        <w:jc w:val="left"/>
      </w:pPr>
    </w:p>
    <w:p w14:paraId="1C824142" w14:textId="77777777" w:rsidR="00EA65E2" w:rsidRDefault="00EA65E2" w:rsidP="00EA65E2">
      <w:pPr>
        <w:pStyle w:val="Title2SMTDTIS"/>
      </w:pPr>
    </w:p>
    <w:p w14:paraId="1C824143" w14:textId="77777777" w:rsidR="00EA65E2" w:rsidRDefault="00AF06A6" w:rsidP="006F36AB">
      <w:r>
        <w:rPr>
          <w:rFonts w:ascii="Verdana" w:hAnsi="Verdana" w:cs="Arial"/>
          <w:b/>
          <w:sz w:val="28"/>
          <w:szCs w:val="28"/>
          <w:lang w:val="en-GB"/>
        </w:rPr>
        <w:t xml:space="preserve">                                    </w:t>
      </w:r>
    </w:p>
    <w:p w14:paraId="1C824144" w14:textId="0158DCEA" w:rsidR="006A5FD7" w:rsidRDefault="006F36AB" w:rsidP="006F36AB">
      <w:pPr>
        <w:pStyle w:val="Title2SMTDTIS"/>
        <w:ind w:left="2880"/>
        <w:jc w:val="left"/>
        <w:rPr>
          <w:rFonts w:ascii="Times New Roman" w:hAnsi="Times New Roman" w:cs="Times New Roman"/>
          <w:noProof/>
          <w:color w:val="6DC24B"/>
          <w:sz w:val="20"/>
          <w:szCs w:val="20"/>
          <w:lang w:eastAsia="en-US"/>
        </w:rPr>
      </w:pPr>
      <w:r>
        <w:rPr>
          <w:rFonts w:ascii="Times New Roman" w:hAnsi="Times New Roman" w:cs="Times New Roman"/>
          <w:noProof/>
          <w:color w:val="6DC24B"/>
          <w:sz w:val="20"/>
          <w:szCs w:val="20"/>
          <w:lang w:eastAsia="en-US"/>
        </w:rPr>
        <w:t xml:space="preserve">                          </w:t>
      </w:r>
    </w:p>
    <w:p w14:paraId="1C824145" w14:textId="77777777" w:rsidR="00226132" w:rsidRDefault="00226132" w:rsidP="006F36AB">
      <w:pPr>
        <w:pStyle w:val="Title2SMTDTIS"/>
        <w:ind w:left="2880"/>
        <w:jc w:val="left"/>
      </w:pPr>
    </w:p>
    <w:p w14:paraId="1C824147" w14:textId="77777777" w:rsidR="004B1BB3" w:rsidRPr="003510A7" w:rsidRDefault="004B1BB3" w:rsidP="004B1BB3">
      <w:pPr>
        <w:tabs>
          <w:tab w:val="left" w:pos="0"/>
        </w:tabs>
        <w:rPr>
          <w:rFonts w:ascii="Verdana" w:hAnsi="Verdana" w:cs="Arial"/>
          <w:sz w:val="20"/>
          <w:szCs w:val="20"/>
          <w:lang w:val="en-GB"/>
        </w:rPr>
      </w:pPr>
    </w:p>
    <w:p w14:paraId="1C824148" w14:textId="77777777" w:rsidR="004B1BB3" w:rsidRPr="003510A7" w:rsidRDefault="004B1BB3" w:rsidP="004B1BB3">
      <w:pPr>
        <w:tabs>
          <w:tab w:val="left" w:pos="0"/>
        </w:tabs>
        <w:rPr>
          <w:rFonts w:ascii="Verdana" w:hAnsi="Verdana" w:cs="Arial"/>
          <w:sz w:val="20"/>
          <w:szCs w:val="20"/>
          <w:lang w:val="en-GB"/>
        </w:rPr>
      </w:pPr>
    </w:p>
    <w:p w14:paraId="1C824149" w14:textId="77777777" w:rsidR="004B1BB3" w:rsidRDefault="004B1BB3" w:rsidP="00EA65E2">
      <w:pPr>
        <w:autoSpaceDE w:val="0"/>
        <w:autoSpaceDN w:val="0"/>
        <w:adjustRightInd w:val="0"/>
        <w:jc w:val="both"/>
        <w:rPr>
          <w:rFonts w:ascii="Verdana" w:hAnsi="Verdana" w:cs="Arial"/>
          <w:sz w:val="20"/>
          <w:szCs w:val="20"/>
          <w:lang w:val="en-GB"/>
        </w:rPr>
      </w:pPr>
    </w:p>
    <w:p w14:paraId="1C82414A" w14:textId="77777777" w:rsidR="00257B44" w:rsidRDefault="00257B44" w:rsidP="00EA65E2">
      <w:pPr>
        <w:autoSpaceDE w:val="0"/>
        <w:autoSpaceDN w:val="0"/>
        <w:adjustRightInd w:val="0"/>
        <w:jc w:val="both"/>
        <w:rPr>
          <w:rFonts w:ascii="Verdana" w:hAnsi="Verdana"/>
          <w:lang w:val="fr-FR"/>
        </w:rPr>
      </w:pPr>
    </w:p>
    <w:p w14:paraId="1C82414B" w14:textId="77777777" w:rsidR="00257B44" w:rsidRDefault="00257B44" w:rsidP="00EA65E2">
      <w:pPr>
        <w:autoSpaceDE w:val="0"/>
        <w:autoSpaceDN w:val="0"/>
        <w:adjustRightInd w:val="0"/>
        <w:jc w:val="both"/>
        <w:rPr>
          <w:rFonts w:ascii="Verdana" w:hAnsi="Verdana"/>
          <w:lang w:val="fr-FR"/>
        </w:rPr>
      </w:pPr>
    </w:p>
    <w:p w14:paraId="1C82414C" w14:textId="77777777" w:rsidR="004B1BB3" w:rsidRPr="00762FDE" w:rsidRDefault="004B1BB3" w:rsidP="004B1BB3">
      <w:pPr>
        <w:autoSpaceDE w:val="0"/>
        <w:autoSpaceDN w:val="0"/>
        <w:adjustRightInd w:val="0"/>
        <w:ind w:firstLine="720"/>
        <w:jc w:val="both"/>
        <w:rPr>
          <w:rFonts w:ascii="Verdana" w:hAnsi="Verdana"/>
          <w:sz w:val="22"/>
          <w:szCs w:val="22"/>
          <w:lang w:val="fr-FR"/>
        </w:rPr>
      </w:pPr>
    </w:p>
    <w:p w14:paraId="1C82414D" w14:textId="77777777" w:rsidR="00EA65E2" w:rsidRDefault="00EA65E2" w:rsidP="004B1BB3">
      <w:pPr>
        <w:autoSpaceDE w:val="0"/>
        <w:autoSpaceDN w:val="0"/>
        <w:adjustRightInd w:val="0"/>
        <w:ind w:firstLine="720"/>
        <w:jc w:val="both"/>
        <w:rPr>
          <w:rFonts w:ascii="Verdana" w:hAnsi="Verdana"/>
          <w:sz w:val="22"/>
          <w:szCs w:val="22"/>
          <w:lang w:val="fr-FR"/>
        </w:rPr>
      </w:pPr>
    </w:p>
    <w:p w14:paraId="1F814BCA" w14:textId="77777777" w:rsidR="0081798F" w:rsidRPr="00A12E6F" w:rsidRDefault="0081798F" w:rsidP="0081798F">
      <w:pPr>
        <w:pStyle w:val="TabletitleSMTDTIS"/>
      </w:pPr>
      <w:bookmarkStart w:id="0" w:name="_Toc355104460"/>
      <w:r w:rsidRPr="00A12E6F">
        <w:t>Document Details</w:t>
      </w:r>
      <w:bookmarkEnd w:id="0"/>
    </w:p>
    <w:p w14:paraId="3E454280" w14:textId="77777777" w:rsidR="0081798F" w:rsidRDefault="0081798F" w:rsidP="0081798F">
      <w:pPr>
        <w:pStyle w:val="TabletitleSMTDTIS"/>
      </w:pPr>
    </w:p>
    <w:tbl>
      <w:tblPr>
        <w:tblW w:w="936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4190"/>
        <w:gridCol w:w="5170"/>
      </w:tblGrid>
      <w:tr w:rsidR="0081798F" w14:paraId="4FD3AFB1" w14:textId="77777777" w:rsidTr="00364F4A">
        <w:trPr>
          <w:jc w:val="center"/>
        </w:trPr>
        <w:tc>
          <w:tcPr>
            <w:tcW w:w="3780" w:type="dxa"/>
            <w:tcBorders>
              <w:top w:val="single" w:sz="4" w:space="0" w:color="auto"/>
            </w:tcBorders>
            <w:shd w:val="clear" w:color="auto" w:fill="E6E6E6"/>
          </w:tcPr>
          <w:p w14:paraId="0214F23C" w14:textId="77777777" w:rsidR="0081798F" w:rsidRDefault="0081798F" w:rsidP="00364F4A">
            <w:pPr>
              <w:pStyle w:val="TableCellBoldSMTDTIS"/>
            </w:pPr>
            <w:r>
              <w:t>Project Name</w:t>
            </w:r>
          </w:p>
        </w:tc>
        <w:tc>
          <w:tcPr>
            <w:tcW w:w="4664" w:type="dxa"/>
            <w:tcBorders>
              <w:top w:val="single" w:sz="4" w:space="0" w:color="auto"/>
            </w:tcBorders>
          </w:tcPr>
          <w:p w14:paraId="789D9114" w14:textId="3A1E3E34" w:rsidR="0081798F" w:rsidRDefault="00C90975" w:rsidP="00364F4A">
            <w:pPr>
              <w:pStyle w:val="TableCellSMTDTIS"/>
            </w:pPr>
            <w:r>
              <w:t>Innogy SE</w:t>
            </w:r>
          </w:p>
        </w:tc>
      </w:tr>
      <w:tr w:rsidR="0081798F" w14:paraId="457E38FD" w14:textId="77777777" w:rsidTr="00364F4A">
        <w:trPr>
          <w:jc w:val="center"/>
        </w:trPr>
        <w:tc>
          <w:tcPr>
            <w:tcW w:w="3780" w:type="dxa"/>
            <w:shd w:val="clear" w:color="auto" w:fill="E6E6E6"/>
          </w:tcPr>
          <w:p w14:paraId="0707FAC9" w14:textId="77777777" w:rsidR="0081798F" w:rsidRDefault="0081798F" w:rsidP="00364F4A">
            <w:pPr>
              <w:pStyle w:val="TableCellBoldSMTDTIS"/>
            </w:pPr>
            <w:r>
              <w:t xml:space="preserve">Account </w:t>
            </w:r>
          </w:p>
        </w:tc>
        <w:tc>
          <w:tcPr>
            <w:tcW w:w="4664" w:type="dxa"/>
          </w:tcPr>
          <w:p w14:paraId="582CB08F" w14:textId="33CB1BC2" w:rsidR="0081798F" w:rsidRDefault="00C90975" w:rsidP="00364F4A">
            <w:pPr>
              <w:pStyle w:val="TableCellSMTDTIS"/>
            </w:pPr>
            <w:r>
              <w:t>C</w:t>
            </w:r>
            <w:r w:rsidR="0081798F">
              <w:t>IS</w:t>
            </w:r>
          </w:p>
        </w:tc>
      </w:tr>
      <w:tr w:rsidR="0081798F" w14:paraId="757D25C9" w14:textId="77777777" w:rsidTr="00364F4A">
        <w:trPr>
          <w:jc w:val="center"/>
        </w:trPr>
        <w:tc>
          <w:tcPr>
            <w:tcW w:w="3780" w:type="dxa"/>
            <w:shd w:val="clear" w:color="auto" w:fill="E6E6E6"/>
          </w:tcPr>
          <w:p w14:paraId="165D0FFD" w14:textId="77777777" w:rsidR="0081798F" w:rsidRDefault="0081798F" w:rsidP="00364F4A">
            <w:pPr>
              <w:pStyle w:val="TableCellBoldSMTDTIS"/>
            </w:pPr>
            <w:r>
              <w:t>IT Component/Application Title</w:t>
            </w:r>
          </w:p>
        </w:tc>
        <w:tc>
          <w:tcPr>
            <w:tcW w:w="4664" w:type="dxa"/>
          </w:tcPr>
          <w:p w14:paraId="0B3B1ABB" w14:textId="711EEDAA" w:rsidR="0081798F" w:rsidRDefault="00744F89" w:rsidP="00364F4A">
            <w:pPr>
              <w:pStyle w:val="TableCellSMTDTIS"/>
            </w:pPr>
            <w:proofErr w:type="spellStart"/>
            <w:r w:rsidRPr="006F36AB">
              <w:t>Oracle_Atlas</w:t>
            </w:r>
            <w:proofErr w:type="spellEnd"/>
            <w:r w:rsidRPr="006F36AB">
              <w:t xml:space="preserve"> </w:t>
            </w:r>
            <w:proofErr w:type="spellStart"/>
            <w:r w:rsidRPr="006F36AB">
              <w:t>replatform</w:t>
            </w:r>
            <w:proofErr w:type="spellEnd"/>
            <w:r w:rsidRPr="006F36AB">
              <w:t xml:space="preserve"> </w:t>
            </w:r>
            <w:proofErr w:type="spellStart"/>
            <w:r w:rsidRPr="006F36AB">
              <w:t>tablespace</w:t>
            </w:r>
            <w:proofErr w:type="spellEnd"/>
            <w:r w:rsidRPr="006F36AB">
              <w:t xml:space="preserve"> </w:t>
            </w:r>
            <w:proofErr w:type="spellStart"/>
            <w:r w:rsidRPr="006F36AB">
              <w:t>readonly</w:t>
            </w:r>
            <w:proofErr w:type="spellEnd"/>
            <w:r w:rsidRPr="006F36AB">
              <w:t xml:space="preserve"> issues</w:t>
            </w:r>
          </w:p>
        </w:tc>
      </w:tr>
      <w:tr w:rsidR="0081798F" w14:paraId="27BB7D51" w14:textId="77777777" w:rsidTr="00364F4A">
        <w:trPr>
          <w:jc w:val="center"/>
        </w:trPr>
        <w:tc>
          <w:tcPr>
            <w:tcW w:w="3780" w:type="dxa"/>
            <w:shd w:val="clear" w:color="auto" w:fill="E6E6E6"/>
          </w:tcPr>
          <w:p w14:paraId="5D1F9684" w14:textId="77777777" w:rsidR="0081798F" w:rsidRDefault="0081798F" w:rsidP="00364F4A">
            <w:pPr>
              <w:pStyle w:val="TableCellBoldSMTDTIS"/>
            </w:pPr>
            <w:r>
              <w:t xml:space="preserve">Current Version </w:t>
            </w:r>
          </w:p>
        </w:tc>
        <w:tc>
          <w:tcPr>
            <w:tcW w:w="4664" w:type="dxa"/>
          </w:tcPr>
          <w:p w14:paraId="1FDE2198" w14:textId="24303EC5" w:rsidR="0081798F" w:rsidRDefault="0031503B" w:rsidP="00364F4A">
            <w:pPr>
              <w:pStyle w:val="TableCellSMTDTIS"/>
            </w:pPr>
            <w:r>
              <w:t>1.2</w:t>
            </w:r>
            <w:bookmarkStart w:id="1" w:name="_GoBack"/>
            <w:bookmarkEnd w:id="1"/>
          </w:p>
        </w:tc>
      </w:tr>
      <w:tr w:rsidR="0081798F" w14:paraId="096B214A" w14:textId="77777777" w:rsidTr="00364F4A">
        <w:trPr>
          <w:jc w:val="center"/>
        </w:trPr>
        <w:tc>
          <w:tcPr>
            <w:tcW w:w="3780" w:type="dxa"/>
            <w:shd w:val="clear" w:color="auto" w:fill="E6E6E6"/>
          </w:tcPr>
          <w:p w14:paraId="5EC34FA3" w14:textId="77777777" w:rsidR="0081798F" w:rsidRDefault="0081798F" w:rsidP="00364F4A">
            <w:pPr>
              <w:pStyle w:val="TableCellBoldSMTDTIS"/>
            </w:pPr>
            <w:r>
              <w:t>List of Contributors</w:t>
            </w:r>
          </w:p>
        </w:tc>
        <w:tc>
          <w:tcPr>
            <w:tcW w:w="4664" w:type="dxa"/>
          </w:tcPr>
          <w:p w14:paraId="05D2F76F" w14:textId="3BC8D381" w:rsidR="0081798F" w:rsidRDefault="0081798F" w:rsidP="00364F4A">
            <w:pPr>
              <w:pStyle w:val="TableCellSMTDTIS"/>
            </w:pPr>
            <w:proofErr w:type="spellStart"/>
            <w:r>
              <w:t>Kamlesh</w:t>
            </w:r>
            <w:proofErr w:type="spellEnd"/>
            <w:r>
              <w:t xml:space="preserve"> </w:t>
            </w:r>
            <w:proofErr w:type="spellStart"/>
            <w:r>
              <w:t>Sawant</w:t>
            </w:r>
            <w:proofErr w:type="spellEnd"/>
            <w:r>
              <w:t xml:space="preserve"> , </w:t>
            </w:r>
            <w:proofErr w:type="spellStart"/>
            <w:r>
              <w:t>Chetan</w:t>
            </w:r>
            <w:proofErr w:type="spellEnd"/>
            <w:r>
              <w:t xml:space="preserve"> Patel , </w:t>
            </w:r>
            <w:proofErr w:type="spellStart"/>
            <w:r>
              <w:t>Saurabh</w:t>
            </w:r>
            <w:proofErr w:type="spellEnd"/>
            <w:r>
              <w:t xml:space="preserve"> Nigam , Abhishek Kansal , </w:t>
            </w:r>
            <w:proofErr w:type="spellStart"/>
            <w:r>
              <w:t>Jiten</w:t>
            </w:r>
            <w:proofErr w:type="spellEnd"/>
            <w:r>
              <w:t xml:space="preserve"> Pansara</w:t>
            </w:r>
            <w:r w:rsidR="002B13F8">
              <w:t>,</w:t>
            </w:r>
            <w:r w:rsidR="002B13F8" w:rsidRPr="00C90975">
              <w:rPr>
                <w:rFonts w:ascii="Arial Bold" w:hAnsi="Arial Bold"/>
                <w:b/>
              </w:rPr>
              <w:t xml:space="preserve"> </w:t>
            </w:r>
            <w:r w:rsidR="002B13F8" w:rsidRPr="002B13F8">
              <w:t>Sreya</w:t>
            </w:r>
            <w:r w:rsidR="002B13F8" w:rsidRPr="00C90975">
              <w:rPr>
                <w:rFonts w:ascii="Arial Bold" w:hAnsi="Arial Bold"/>
                <w:b/>
              </w:rPr>
              <w:t xml:space="preserve"> </w:t>
            </w:r>
            <w:r w:rsidR="002B13F8" w:rsidRPr="002B13F8">
              <w:t>Puthukudy</w:t>
            </w:r>
          </w:p>
        </w:tc>
      </w:tr>
      <w:tr w:rsidR="0081798F" w14:paraId="74F0A449" w14:textId="77777777" w:rsidTr="00364F4A">
        <w:trPr>
          <w:jc w:val="center"/>
        </w:trPr>
        <w:tc>
          <w:tcPr>
            <w:tcW w:w="3780" w:type="dxa"/>
            <w:tcBorders>
              <w:bottom w:val="single" w:sz="4" w:space="0" w:color="auto"/>
            </w:tcBorders>
            <w:shd w:val="clear" w:color="auto" w:fill="E6E6E6"/>
          </w:tcPr>
          <w:p w14:paraId="6DE8BDB1" w14:textId="77777777" w:rsidR="0081798F" w:rsidRDefault="0081798F" w:rsidP="00364F4A">
            <w:pPr>
              <w:pStyle w:val="TableCellBoldSMTDTIS"/>
            </w:pPr>
            <w:r>
              <w:t>Customer Contact Information</w:t>
            </w:r>
          </w:p>
        </w:tc>
        <w:tc>
          <w:tcPr>
            <w:tcW w:w="4664" w:type="dxa"/>
            <w:tcBorders>
              <w:bottom w:val="single" w:sz="4" w:space="0" w:color="auto"/>
            </w:tcBorders>
          </w:tcPr>
          <w:p w14:paraId="14C216C8" w14:textId="77777777" w:rsidR="0081798F" w:rsidRDefault="0081798F" w:rsidP="00364F4A">
            <w:pPr>
              <w:pStyle w:val="TableCellSMTDTIS"/>
            </w:pPr>
          </w:p>
        </w:tc>
      </w:tr>
    </w:tbl>
    <w:p w14:paraId="4EDB761C" w14:textId="77777777" w:rsidR="0081798F" w:rsidRDefault="0081798F" w:rsidP="0081798F">
      <w:pPr>
        <w:autoSpaceDE w:val="0"/>
        <w:autoSpaceDN w:val="0"/>
        <w:adjustRightInd w:val="0"/>
        <w:jc w:val="both"/>
        <w:rPr>
          <w:rFonts w:ascii="Verdana" w:hAnsi="Verdana" w:cs="Arial"/>
          <w:sz w:val="20"/>
          <w:szCs w:val="20"/>
          <w:lang w:val="en-GB"/>
        </w:rPr>
      </w:pPr>
      <w:r>
        <w:rPr>
          <w:rFonts w:ascii="Verdana" w:hAnsi="Verdana" w:cs="Arial"/>
          <w:sz w:val="20"/>
          <w:szCs w:val="20"/>
          <w:lang w:val="en-GB"/>
        </w:rPr>
        <w:t xml:space="preserve">          </w:t>
      </w:r>
    </w:p>
    <w:p w14:paraId="544EF819" w14:textId="77777777" w:rsidR="0081798F" w:rsidRPr="00A12E6F" w:rsidRDefault="0081798F" w:rsidP="0081798F">
      <w:pPr>
        <w:pStyle w:val="SecondPgHeads"/>
        <w:rPr>
          <w:rFonts w:eastAsia="MS Mincho"/>
          <w:color w:val="003366"/>
          <w:sz w:val="28"/>
          <w:szCs w:val="28"/>
          <w:lang w:eastAsia="ja-JP"/>
        </w:rPr>
      </w:pPr>
      <w:r w:rsidRPr="00A12E6F">
        <w:rPr>
          <w:rFonts w:eastAsia="MS Mincho"/>
          <w:color w:val="003366"/>
          <w:sz w:val="28"/>
          <w:szCs w:val="28"/>
          <w:lang w:eastAsia="ja-JP"/>
        </w:rPr>
        <w:t>Version History</w:t>
      </w:r>
    </w:p>
    <w:p w14:paraId="7490AE72" w14:textId="77777777" w:rsidR="0081798F" w:rsidRPr="0073609F" w:rsidRDefault="0081798F" w:rsidP="0081798F">
      <w:pPr>
        <w:pStyle w:val="BodyText"/>
        <w:rPr>
          <w:sz w:val="20"/>
          <w:szCs w:val="20"/>
        </w:rPr>
      </w:pPr>
      <w:r w:rsidRPr="0073609F">
        <w:rPr>
          <w:sz w:val="20"/>
          <w:szCs w:val="20"/>
        </w:rPr>
        <w:t xml:space="preserve">(All revisions made to this document </w:t>
      </w:r>
      <w:proofErr w:type="gramStart"/>
      <w:r w:rsidRPr="0073609F">
        <w:rPr>
          <w:sz w:val="20"/>
          <w:szCs w:val="20"/>
        </w:rPr>
        <w:t>must be listed</w:t>
      </w:r>
      <w:proofErr w:type="gramEnd"/>
      <w:r w:rsidRPr="0073609F">
        <w:rPr>
          <w:sz w:val="20"/>
          <w:szCs w:val="20"/>
        </w:rPr>
        <w:t xml:space="preserve"> in chronological order. All revisions </w:t>
      </w:r>
      <w:proofErr w:type="gramStart"/>
      <w:r w:rsidRPr="0073609F">
        <w:rPr>
          <w:sz w:val="20"/>
          <w:szCs w:val="20"/>
        </w:rPr>
        <w:t>must be approved</w:t>
      </w:r>
      <w:proofErr w:type="gramEnd"/>
      <w:r w:rsidRPr="0073609F">
        <w:rPr>
          <w:sz w:val="20"/>
          <w:szCs w:val="20"/>
        </w:rPr>
        <w:t xml:space="preserve">. Review and Approval </w:t>
      </w:r>
      <w:proofErr w:type="gramStart"/>
      <w:r w:rsidRPr="0073609F">
        <w:rPr>
          <w:sz w:val="20"/>
          <w:szCs w:val="20"/>
        </w:rPr>
        <w:t>can be done</w:t>
      </w:r>
      <w:proofErr w:type="gramEnd"/>
      <w:r w:rsidRPr="0073609F">
        <w:rPr>
          <w:sz w:val="20"/>
          <w:szCs w:val="20"/>
        </w:rPr>
        <w:t xml:space="preserve"> by an internal source or by the customer)</w:t>
      </w:r>
    </w:p>
    <w:tbl>
      <w:tblPr>
        <w:tblpPr w:leftFromText="180" w:rightFromText="180" w:vertAnchor="text" w:horzAnchor="margin" w:tblpXSpec="center" w:tblpY="58"/>
        <w:tblW w:w="9970" w:type="dxa"/>
        <w:shd w:val="clear" w:color="auto" w:fill="FFFFFF"/>
        <w:tblCellMar>
          <w:left w:w="0" w:type="dxa"/>
          <w:right w:w="0" w:type="dxa"/>
        </w:tblCellMar>
        <w:tblLook w:val="04A0" w:firstRow="1" w:lastRow="0" w:firstColumn="1" w:lastColumn="0" w:noHBand="0" w:noVBand="1"/>
      </w:tblPr>
      <w:tblGrid>
        <w:gridCol w:w="1165"/>
        <w:gridCol w:w="1795"/>
        <w:gridCol w:w="2066"/>
        <w:gridCol w:w="1626"/>
        <w:gridCol w:w="1658"/>
        <w:gridCol w:w="1660"/>
      </w:tblGrid>
      <w:tr w:rsidR="0081798F" w:rsidRPr="00A12E6F" w14:paraId="74695493" w14:textId="77777777" w:rsidTr="00364F4A">
        <w:trPr>
          <w:trHeight w:val="283"/>
        </w:trPr>
        <w:tc>
          <w:tcPr>
            <w:tcW w:w="1165" w:type="dxa"/>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14:paraId="6D8143AC" w14:textId="77777777" w:rsidR="0081798F" w:rsidRPr="00604D55" w:rsidRDefault="0081798F" w:rsidP="00364F4A">
            <w:pPr>
              <w:pStyle w:val="TableCellBoldSMTDTIS"/>
            </w:pPr>
            <w:r w:rsidRPr="00604D55">
              <w:t>Version</w:t>
            </w:r>
          </w:p>
        </w:tc>
        <w:tc>
          <w:tcPr>
            <w:tcW w:w="1795"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130E0BDB" w14:textId="77777777" w:rsidR="0081798F" w:rsidRPr="00604D55" w:rsidRDefault="0081798F" w:rsidP="00364F4A">
            <w:pPr>
              <w:pStyle w:val="TableCellBoldSMTDTIS"/>
            </w:pPr>
            <w:r w:rsidRPr="00604D55">
              <w:t xml:space="preserve">Date of </w:t>
            </w:r>
            <w:r w:rsidRPr="00A12E6F">
              <w:t>R</w:t>
            </w:r>
            <w:r w:rsidRPr="00604D55">
              <w:t>evision</w:t>
            </w:r>
          </w:p>
        </w:tc>
        <w:tc>
          <w:tcPr>
            <w:tcW w:w="2066"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1CE99977" w14:textId="77777777" w:rsidR="0081798F" w:rsidRPr="00604D55" w:rsidRDefault="0081798F" w:rsidP="00364F4A">
            <w:pPr>
              <w:pStyle w:val="TableCellBoldSMTDTIS"/>
            </w:pPr>
            <w:r w:rsidRPr="00604D55">
              <w:t>Description</w:t>
            </w:r>
          </w:p>
        </w:tc>
        <w:tc>
          <w:tcPr>
            <w:tcW w:w="1626"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48B139F4" w14:textId="77777777" w:rsidR="0081798F" w:rsidRPr="00604D55" w:rsidRDefault="0081798F" w:rsidP="00364F4A">
            <w:pPr>
              <w:pStyle w:val="TableCellBoldSMTDTIS"/>
            </w:pPr>
            <w:r w:rsidRPr="00604D55">
              <w:t>Author</w:t>
            </w:r>
          </w:p>
        </w:tc>
        <w:tc>
          <w:tcPr>
            <w:tcW w:w="1658"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520929AB" w14:textId="77777777" w:rsidR="0081798F" w:rsidRPr="00604D55" w:rsidRDefault="0081798F" w:rsidP="00364F4A">
            <w:pPr>
              <w:pStyle w:val="TableCellBoldSMTDTIS"/>
            </w:pPr>
            <w:r w:rsidRPr="00604D55">
              <w:t>Reviewed By</w:t>
            </w:r>
          </w:p>
        </w:tc>
        <w:tc>
          <w:tcPr>
            <w:tcW w:w="1660"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449071C4" w14:textId="77777777" w:rsidR="0081798F" w:rsidRPr="00604D55" w:rsidRDefault="0081798F" w:rsidP="00364F4A">
            <w:pPr>
              <w:pStyle w:val="TableCellBoldSMTDTIS"/>
            </w:pPr>
            <w:r w:rsidRPr="00604D55">
              <w:t>Approved By</w:t>
            </w:r>
          </w:p>
        </w:tc>
      </w:tr>
      <w:tr w:rsidR="00C90975" w:rsidRPr="00A12E6F" w14:paraId="1429FCCC" w14:textId="77777777" w:rsidTr="00364F4A">
        <w:trPr>
          <w:trHeight w:val="202"/>
        </w:trPr>
        <w:tc>
          <w:tcPr>
            <w:tcW w:w="1165" w:type="dxa"/>
            <w:tcBorders>
              <w:top w:val="nil"/>
              <w:left w:val="single" w:sz="8" w:space="0" w:color="auto"/>
              <w:bottom w:val="single" w:sz="4" w:space="0" w:color="auto"/>
              <w:right w:val="single" w:sz="8" w:space="0" w:color="auto"/>
            </w:tcBorders>
            <w:shd w:val="clear" w:color="auto" w:fill="FFFFFF"/>
            <w:tcMar>
              <w:top w:w="0" w:type="dxa"/>
              <w:left w:w="108" w:type="dxa"/>
              <w:bottom w:w="0" w:type="dxa"/>
              <w:right w:w="108" w:type="dxa"/>
            </w:tcMar>
            <w:vAlign w:val="center"/>
            <w:hideMark/>
          </w:tcPr>
          <w:p w14:paraId="07DE8C95" w14:textId="77777777" w:rsidR="00C90975" w:rsidRPr="00604D55" w:rsidRDefault="00C90975" w:rsidP="00C90975">
            <w:pPr>
              <w:pStyle w:val="TableCellBoldSMTDTIS"/>
            </w:pPr>
            <w:r w:rsidRPr="00604D55">
              <w:t>1.0</w:t>
            </w:r>
          </w:p>
        </w:tc>
        <w:tc>
          <w:tcPr>
            <w:tcW w:w="1795"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14:paraId="7FC3E94C" w14:textId="68136CB1" w:rsidR="00C90975" w:rsidRPr="00604D55" w:rsidRDefault="00C90975" w:rsidP="00C90975">
            <w:pPr>
              <w:pStyle w:val="TableCellBoldSMTDTIS"/>
            </w:pPr>
            <w:r w:rsidRPr="00604D55">
              <w:t> </w:t>
            </w:r>
            <w:r>
              <w:t>03-08-2017</w:t>
            </w:r>
          </w:p>
        </w:tc>
        <w:tc>
          <w:tcPr>
            <w:tcW w:w="2066"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14:paraId="19D9F928" w14:textId="77777777" w:rsidR="00C90975" w:rsidRPr="00604D55" w:rsidRDefault="00C90975" w:rsidP="00C90975">
            <w:pPr>
              <w:pStyle w:val="TableCellBoldSMTDTIS"/>
            </w:pPr>
            <w:proofErr w:type="spellStart"/>
            <w:r>
              <w:t>Intial</w:t>
            </w:r>
            <w:proofErr w:type="spellEnd"/>
            <w:r>
              <w:t xml:space="preserve"> Draft</w:t>
            </w:r>
          </w:p>
        </w:tc>
        <w:tc>
          <w:tcPr>
            <w:tcW w:w="1626"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14:paraId="5A382069" w14:textId="261235EA" w:rsidR="00C90975" w:rsidRPr="00604D55" w:rsidRDefault="00C90975" w:rsidP="00C90975">
            <w:pPr>
              <w:pStyle w:val="TableCellBoldSMTDTIS"/>
            </w:pPr>
            <w:proofErr w:type="spellStart"/>
            <w:r>
              <w:t>Balaji</w:t>
            </w:r>
            <w:proofErr w:type="spellEnd"/>
            <w:r>
              <w:t xml:space="preserve"> </w:t>
            </w:r>
            <w:proofErr w:type="spellStart"/>
            <w:r>
              <w:t>Ankalle</w:t>
            </w:r>
            <w:proofErr w:type="spellEnd"/>
            <w:r>
              <w:t xml:space="preserve">  </w:t>
            </w:r>
          </w:p>
        </w:tc>
        <w:tc>
          <w:tcPr>
            <w:tcW w:w="1658"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14:paraId="364054C8" w14:textId="54411DF3" w:rsidR="00C90975" w:rsidRPr="00604D55" w:rsidRDefault="00C90975" w:rsidP="00C90975">
            <w:pPr>
              <w:pStyle w:val="TableCellBoldSMTDTIS"/>
            </w:pPr>
            <w:proofErr w:type="spellStart"/>
            <w:r>
              <w:t>Jiten</w:t>
            </w:r>
            <w:proofErr w:type="spellEnd"/>
            <w:r>
              <w:t xml:space="preserve"> Pansara</w:t>
            </w:r>
          </w:p>
        </w:tc>
        <w:tc>
          <w:tcPr>
            <w:tcW w:w="1660"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14:paraId="5D014110" w14:textId="338F6DDD" w:rsidR="00C90975" w:rsidRPr="00604D55" w:rsidRDefault="00C90975" w:rsidP="00C90975">
            <w:pPr>
              <w:pStyle w:val="TableCellBoldSMTDTIS"/>
            </w:pPr>
            <w:r>
              <w:t>Mahesh Keshatwar</w:t>
            </w:r>
          </w:p>
        </w:tc>
      </w:tr>
      <w:tr w:rsidR="00C90975" w:rsidRPr="00A12E6F" w14:paraId="483B9844" w14:textId="77777777" w:rsidTr="00364F4A">
        <w:trPr>
          <w:trHeight w:val="202"/>
        </w:trPr>
        <w:tc>
          <w:tcPr>
            <w:tcW w:w="116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29D3ECDC" w14:textId="77777777" w:rsidR="00C90975" w:rsidRPr="00604D55" w:rsidRDefault="00C90975" w:rsidP="00C90975">
            <w:pPr>
              <w:pStyle w:val="TableCellBoldSMTDTIS"/>
              <w:rPr>
                <w:rFonts w:ascii="Arial" w:hAnsi="Arial" w:cs="Arial"/>
                <w:b w:val="0"/>
                <w:color w:val="212121"/>
                <w:sz w:val="23"/>
                <w:szCs w:val="23"/>
              </w:rPr>
            </w:pPr>
            <w:r w:rsidRPr="00604D55">
              <w:t>1.1</w:t>
            </w:r>
          </w:p>
        </w:tc>
        <w:tc>
          <w:tcPr>
            <w:tcW w:w="179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42328A17" w14:textId="262527A8" w:rsidR="00C90975" w:rsidRPr="00604D55" w:rsidRDefault="00C90975" w:rsidP="00C90975">
            <w:pPr>
              <w:rPr>
                <w:rFonts w:ascii="Arial" w:hAnsi="Arial" w:cs="Arial"/>
                <w:b/>
                <w:color w:val="212121"/>
                <w:sz w:val="23"/>
                <w:szCs w:val="23"/>
              </w:rPr>
            </w:pPr>
            <w:r>
              <w:rPr>
                <w:rFonts w:ascii="Arial Bold" w:eastAsia="MS Mincho" w:hAnsi="Arial Bold"/>
                <w:b/>
                <w:color w:val="003366"/>
                <w:sz w:val="20"/>
                <w:szCs w:val="20"/>
                <w:lang w:eastAsia="ja-JP"/>
              </w:rPr>
              <w:t xml:space="preserve"> 029-08-2017</w:t>
            </w:r>
          </w:p>
        </w:tc>
        <w:tc>
          <w:tcPr>
            <w:tcW w:w="206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27E869DA" w14:textId="77777777" w:rsidR="00C90975" w:rsidRPr="00824010" w:rsidRDefault="00C90975" w:rsidP="00C90975">
            <w:pPr>
              <w:rPr>
                <w:rFonts w:ascii="Arial Bold" w:eastAsia="MS Mincho" w:hAnsi="Arial Bold"/>
                <w:b/>
                <w:color w:val="003366"/>
                <w:sz w:val="20"/>
                <w:szCs w:val="20"/>
                <w:lang w:eastAsia="ja-JP"/>
              </w:rPr>
            </w:pPr>
            <w:r w:rsidRPr="00824010">
              <w:rPr>
                <w:rFonts w:ascii="Arial Bold" w:eastAsia="MS Mincho" w:hAnsi="Arial Bold"/>
                <w:b/>
                <w:color w:val="003366"/>
                <w:sz w:val="20"/>
                <w:szCs w:val="20"/>
                <w:lang w:eastAsia="ja-JP"/>
              </w:rPr>
              <w:t> </w:t>
            </w:r>
            <w:r>
              <w:rPr>
                <w:rFonts w:ascii="Arial Bold" w:eastAsia="MS Mincho" w:hAnsi="Arial Bold"/>
                <w:b/>
                <w:color w:val="003366"/>
                <w:sz w:val="20"/>
                <w:szCs w:val="20"/>
                <w:lang w:eastAsia="ja-JP"/>
              </w:rPr>
              <w:t>Document Completed</w:t>
            </w:r>
          </w:p>
        </w:tc>
        <w:tc>
          <w:tcPr>
            <w:tcW w:w="162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1A318D57" w14:textId="3E06B98C" w:rsidR="00C90975" w:rsidRPr="00824010" w:rsidRDefault="00C90975" w:rsidP="00C90975">
            <w:pPr>
              <w:pStyle w:val="TableCellBoldSMTDTIS"/>
              <w:rPr>
                <w:b w:val="0"/>
              </w:rPr>
            </w:pPr>
            <w:proofErr w:type="spellStart"/>
            <w:r>
              <w:t>Balaji</w:t>
            </w:r>
            <w:proofErr w:type="spellEnd"/>
            <w:r>
              <w:t xml:space="preserve"> </w:t>
            </w:r>
            <w:proofErr w:type="spellStart"/>
            <w:r>
              <w:t>Ankalle</w:t>
            </w:r>
            <w:proofErr w:type="spellEnd"/>
            <w:r>
              <w:t xml:space="preserve">  </w:t>
            </w:r>
          </w:p>
        </w:tc>
        <w:tc>
          <w:tcPr>
            <w:tcW w:w="1658"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14:paraId="7A07FE78" w14:textId="7DD2D3C0" w:rsidR="00C90975" w:rsidRPr="00824010" w:rsidRDefault="00C90975" w:rsidP="00C90975">
            <w:pPr>
              <w:rPr>
                <w:rFonts w:ascii="Arial Bold" w:eastAsia="MS Mincho" w:hAnsi="Arial Bold"/>
                <w:b/>
                <w:color w:val="003366"/>
                <w:sz w:val="20"/>
                <w:szCs w:val="20"/>
                <w:lang w:eastAsia="ja-JP"/>
              </w:rPr>
            </w:pPr>
            <w:proofErr w:type="spellStart"/>
            <w:r>
              <w:rPr>
                <w:rFonts w:ascii="Arial Bold" w:eastAsia="MS Mincho" w:hAnsi="Arial Bold"/>
                <w:b/>
                <w:color w:val="003366"/>
                <w:sz w:val="20"/>
                <w:szCs w:val="20"/>
                <w:lang w:eastAsia="ja-JP"/>
              </w:rPr>
              <w:t>Jiten</w:t>
            </w:r>
            <w:proofErr w:type="spellEnd"/>
            <w:r>
              <w:rPr>
                <w:rFonts w:ascii="Arial Bold" w:eastAsia="MS Mincho" w:hAnsi="Arial Bold"/>
                <w:b/>
                <w:color w:val="003366"/>
                <w:sz w:val="20"/>
                <w:szCs w:val="20"/>
                <w:lang w:eastAsia="ja-JP"/>
              </w:rPr>
              <w:t xml:space="preserve"> Pansara</w:t>
            </w:r>
          </w:p>
        </w:tc>
        <w:tc>
          <w:tcPr>
            <w:tcW w:w="166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14:paraId="1FBA46D2" w14:textId="5CCB7ABB" w:rsidR="00C90975" w:rsidRPr="00824010" w:rsidRDefault="00C90975" w:rsidP="00C90975">
            <w:pPr>
              <w:rPr>
                <w:rFonts w:ascii="Arial Bold" w:eastAsia="MS Mincho" w:hAnsi="Arial Bold"/>
                <w:b/>
                <w:color w:val="003366"/>
                <w:sz w:val="20"/>
                <w:szCs w:val="20"/>
                <w:lang w:eastAsia="ja-JP"/>
              </w:rPr>
            </w:pPr>
            <w:r>
              <w:rPr>
                <w:rFonts w:ascii="Arial Bold" w:eastAsia="MS Mincho" w:hAnsi="Arial Bold"/>
                <w:b/>
                <w:color w:val="003366"/>
                <w:sz w:val="20"/>
                <w:szCs w:val="20"/>
                <w:lang w:eastAsia="ja-JP"/>
              </w:rPr>
              <w:t>Mahesh Keshatwar</w:t>
            </w:r>
          </w:p>
        </w:tc>
      </w:tr>
      <w:tr w:rsidR="00C90975" w:rsidRPr="00A12E6F" w14:paraId="02542DEB" w14:textId="77777777" w:rsidTr="004B24F0">
        <w:trPr>
          <w:trHeight w:val="202"/>
        </w:trPr>
        <w:tc>
          <w:tcPr>
            <w:tcW w:w="116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314D4876" w14:textId="087FD4DD" w:rsidR="00C90975" w:rsidRPr="00604D55" w:rsidRDefault="00C90975" w:rsidP="00C90975">
            <w:pPr>
              <w:pStyle w:val="TableCellBoldSMTDTIS"/>
            </w:pPr>
            <w:r>
              <w:t>1.2</w:t>
            </w:r>
          </w:p>
        </w:tc>
        <w:tc>
          <w:tcPr>
            <w:tcW w:w="179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67D8DBB6" w14:textId="77777777" w:rsidR="00C90975" w:rsidRDefault="00C90975" w:rsidP="00C90975">
            <w:pPr>
              <w:rPr>
                <w:rFonts w:ascii="Arial Bold" w:eastAsia="MS Mincho" w:hAnsi="Arial Bold"/>
                <w:b/>
                <w:color w:val="003366"/>
                <w:sz w:val="20"/>
                <w:szCs w:val="20"/>
                <w:lang w:eastAsia="ja-JP"/>
              </w:rPr>
            </w:pPr>
          </w:p>
          <w:p w14:paraId="7CE1B5F3" w14:textId="0571C30A" w:rsidR="00C90975" w:rsidRDefault="00C90975" w:rsidP="00C90975">
            <w:pPr>
              <w:rPr>
                <w:rFonts w:ascii="Arial Bold" w:eastAsia="MS Mincho" w:hAnsi="Arial Bold"/>
                <w:b/>
                <w:color w:val="003366"/>
                <w:sz w:val="20"/>
                <w:szCs w:val="20"/>
                <w:lang w:eastAsia="ja-JP"/>
              </w:rPr>
            </w:pPr>
            <w:r>
              <w:rPr>
                <w:rFonts w:ascii="Arial Bold" w:eastAsia="MS Mincho" w:hAnsi="Arial Bold"/>
                <w:b/>
                <w:color w:val="003366"/>
                <w:sz w:val="20"/>
                <w:szCs w:val="20"/>
                <w:lang w:eastAsia="ja-JP"/>
              </w:rPr>
              <w:t>16-12-2018</w:t>
            </w:r>
          </w:p>
        </w:tc>
        <w:tc>
          <w:tcPr>
            <w:tcW w:w="206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7A0E185F" w14:textId="78541C03" w:rsidR="00C90975" w:rsidRPr="00824010" w:rsidRDefault="00C90975" w:rsidP="00C90975">
            <w:pPr>
              <w:rPr>
                <w:rFonts w:ascii="Arial Bold" w:eastAsia="MS Mincho" w:hAnsi="Arial Bold"/>
                <w:b/>
                <w:color w:val="003366"/>
                <w:sz w:val="20"/>
                <w:szCs w:val="20"/>
                <w:lang w:eastAsia="ja-JP"/>
              </w:rPr>
            </w:pPr>
            <w:r w:rsidRPr="00C90975">
              <w:rPr>
                <w:rFonts w:ascii="Arial Bold" w:eastAsia="MS Mincho" w:hAnsi="Arial Bold"/>
                <w:b/>
                <w:color w:val="003366"/>
                <w:sz w:val="20"/>
                <w:szCs w:val="20"/>
                <w:lang w:eastAsia="ja-JP"/>
              </w:rPr>
              <w:t>Updated the content</w:t>
            </w:r>
          </w:p>
        </w:tc>
        <w:tc>
          <w:tcPr>
            <w:tcW w:w="162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09C9E056" w14:textId="4DC3A6EF" w:rsidR="00C90975" w:rsidRDefault="00C90975" w:rsidP="00C90975">
            <w:pPr>
              <w:rPr>
                <w:rFonts w:ascii="Arial Bold" w:eastAsia="MS Mincho" w:hAnsi="Arial Bold"/>
                <w:b/>
                <w:color w:val="003366"/>
                <w:sz w:val="20"/>
                <w:szCs w:val="20"/>
                <w:lang w:eastAsia="ja-JP"/>
              </w:rPr>
            </w:pPr>
            <w:r w:rsidRPr="00C90975">
              <w:rPr>
                <w:rFonts w:ascii="Arial Bold" w:eastAsia="MS Mincho" w:hAnsi="Arial Bold"/>
                <w:b/>
                <w:color w:val="003366"/>
                <w:sz w:val="20"/>
                <w:szCs w:val="20"/>
                <w:lang w:eastAsia="ja-JP"/>
              </w:rPr>
              <w:t>Sreya Puthukudy</w:t>
            </w:r>
          </w:p>
        </w:tc>
        <w:tc>
          <w:tcPr>
            <w:tcW w:w="1658"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20B00568" w14:textId="65E804CD" w:rsidR="00C90975" w:rsidRDefault="00C90975" w:rsidP="00C90975">
            <w:pPr>
              <w:rPr>
                <w:rFonts w:ascii="Arial Bold" w:eastAsia="MS Mincho" w:hAnsi="Arial Bold"/>
                <w:b/>
                <w:color w:val="003366"/>
                <w:sz w:val="20"/>
                <w:szCs w:val="20"/>
                <w:lang w:eastAsia="ja-JP"/>
              </w:rPr>
            </w:pPr>
            <w:proofErr w:type="spellStart"/>
            <w:r w:rsidRPr="00C90975">
              <w:rPr>
                <w:rFonts w:ascii="Arial Bold" w:eastAsia="MS Mincho" w:hAnsi="Arial Bold"/>
                <w:b/>
                <w:color w:val="003366"/>
                <w:sz w:val="20"/>
                <w:szCs w:val="20"/>
                <w:lang w:eastAsia="ja-JP"/>
              </w:rPr>
              <w:t>Jiten</w:t>
            </w:r>
            <w:proofErr w:type="spellEnd"/>
            <w:r w:rsidRPr="00C90975">
              <w:rPr>
                <w:rFonts w:ascii="Arial Bold" w:eastAsia="MS Mincho" w:hAnsi="Arial Bold"/>
                <w:b/>
                <w:color w:val="003366"/>
                <w:sz w:val="20"/>
                <w:szCs w:val="20"/>
                <w:lang w:eastAsia="ja-JP"/>
              </w:rPr>
              <w:t xml:space="preserve"> Pansara</w:t>
            </w:r>
          </w:p>
        </w:tc>
        <w:tc>
          <w:tcPr>
            <w:tcW w:w="166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1BCC292C" w14:textId="110D0E7B" w:rsidR="00C90975" w:rsidRDefault="00C90975" w:rsidP="00C90975">
            <w:pPr>
              <w:rPr>
                <w:rFonts w:ascii="Arial Bold" w:eastAsia="MS Mincho" w:hAnsi="Arial Bold"/>
                <w:b/>
                <w:color w:val="003366"/>
                <w:sz w:val="20"/>
                <w:szCs w:val="20"/>
                <w:lang w:eastAsia="ja-JP"/>
              </w:rPr>
            </w:pPr>
            <w:r w:rsidRPr="00C90975">
              <w:rPr>
                <w:rFonts w:ascii="Arial Bold" w:eastAsia="MS Mincho" w:hAnsi="Arial Bold"/>
                <w:b/>
                <w:color w:val="003366"/>
                <w:sz w:val="20"/>
                <w:szCs w:val="20"/>
                <w:lang w:eastAsia="ja-JP"/>
              </w:rPr>
              <w:t>Santosh Badiger</w:t>
            </w:r>
          </w:p>
        </w:tc>
      </w:tr>
      <w:tr w:rsidR="00C90975" w:rsidRPr="00A12E6F" w14:paraId="2199DFFC" w14:textId="77777777" w:rsidTr="00364F4A">
        <w:trPr>
          <w:trHeight w:val="202"/>
        </w:trPr>
        <w:tc>
          <w:tcPr>
            <w:tcW w:w="116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727234EF" w14:textId="782AB678" w:rsidR="00C90975" w:rsidRDefault="00C90975" w:rsidP="00C90975">
            <w:pPr>
              <w:pStyle w:val="TableCellBoldSMTDTIS"/>
            </w:pPr>
          </w:p>
        </w:tc>
        <w:tc>
          <w:tcPr>
            <w:tcW w:w="179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2265A73F" w14:textId="5002029A" w:rsidR="00C90975" w:rsidRDefault="00C90975" w:rsidP="00C90975">
            <w:pPr>
              <w:rPr>
                <w:rFonts w:ascii="Arial Bold" w:eastAsia="MS Mincho" w:hAnsi="Arial Bold"/>
                <w:b/>
                <w:color w:val="003366"/>
                <w:sz w:val="20"/>
                <w:szCs w:val="20"/>
                <w:lang w:eastAsia="ja-JP"/>
              </w:rPr>
            </w:pPr>
          </w:p>
        </w:tc>
        <w:tc>
          <w:tcPr>
            <w:tcW w:w="206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30CDCE04" w14:textId="442B6657" w:rsidR="00C90975" w:rsidRDefault="00C90975" w:rsidP="00C90975">
            <w:pPr>
              <w:rPr>
                <w:rFonts w:ascii="Arial Bold" w:eastAsia="MS Mincho" w:hAnsi="Arial Bold"/>
                <w:b/>
                <w:color w:val="003366"/>
                <w:sz w:val="20"/>
                <w:szCs w:val="20"/>
                <w:lang w:eastAsia="ja-JP"/>
              </w:rPr>
            </w:pPr>
          </w:p>
        </w:tc>
        <w:tc>
          <w:tcPr>
            <w:tcW w:w="162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626536C8" w14:textId="23671207" w:rsidR="00C90975" w:rsidRDefault="00C90975" w:rsidP="00C90975">
            <w:pPr>
              <w:rPr>
                <w:rFonts w:ascii="Arial Bold" w:eastAsia="MS Mincho" w:hAnsi="Arial Bold"/>
                <w:b/>
                <w:color w:val="003366"/>
                <w:sz w:val="20"/>
                <w:szCs w:val="20"/>
                <w:lang w:eastAsia="ja-JP"/>
              </w:rPr>
            </w:pPr>
          </w:p>
        </w:tc>
        <w:tc>
          <w:tcPr>
            <w:tcW w:w="1658"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5FF393DC" w14:textId="63F0AE99" w:rsidR="00C90975" w:rsidRDefault="00C90975" w:rsidP="00C90975">
            <w:pPr>
              <w:rPr>
                <w:rFonts w:ascii="Arial Bold" w:eastAsia="MS Mincho" w:hAnsi="Arial Bold"/>
                <w:b/>
                <w:color w:val="003366"/>
                <w:sz w:val="20"/>
                <w:szCs w:val="20"/>
                <w:lang w:eastAsia="ja-JP"/>
              </w:rPr>
            </w:pPr>
          </w:p>
        </w:tc>
        <w:tc>
          <w:tcPr>
            <w:tcW w:w="166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1E7C4CC5" w14:textId="14217E23" w:rsidR="00C90975" w:rsidRDefault="00C90975" w:rsidP="00C90975">
            <w:pPr>
              <w:rPr>
                <w:rFonts w:ascii="Arial Bold" w:eastAsia="MS Mincho" w:hAnsi="Arial Bold"/>
                <w:b/>
                <w:color w:val="003366"/>
                <w:sz w:val="20"/>
                <w:szCs w:val="20"/>
                <w:lang w:eastAsia="ja-JP"/>
              </w:rPr>
            </w:pPr>
          </w:p>
        </w:tc>
      </w:tr>
      <w:tr w:rsidR="00C90975" w:rsidRPr="00A12E6F" w14:paraId="265916D4" w14:textId="77777777" w:rsidTr="00364F4A">
        <w:trPr>
          <w:trHeight w:val="202"/>
        </w:trPr>
        <w:tc>
          <w:tcPr>
            <w:tcW w:w="116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273285CA" w14:textId="30E287E3" w:rsidR="00C90975" w:rsidRDefault="00C90975" w:rsidP="00C90975">
            <w:pPr>
              <w:pStyle w:val="TableCellBoldSMTDTIS"/>
            </w:pPr>
          </w:p>
        </w:tc>
        <w:tc>
          <w:tcPr>
            <w:tcW w:w="179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2A35BA6C" w14:textId="7892C027" w:rsidR="00C90975" w:rsidRDefault="00C90975" w:rsidP="00C90975">
            <w:pPr>
              <w:rPr>
                <w:rFonts w:ascii="Arial Bold" w:eastAsia="MS Mincho" w:hAnsi="Arial Bold"/>
                <w:b/>
                <w:color w:val="003366"/>
                <w:sz w:val="20"/>
                <w:szCs w:val="20"/>
                <w:lang w:eastAsia="ja-JP"/>
              </w:rPr>
            </w:pPr>
          </w:p>
        </w:tc>
        <w:tc>
          <w:tcPr>
            <w:tcW w:w="206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6A3D7D8D" w14:textId="09FAE0E7" w:rsidR="00C90975" w:rsidRDefault="00C90975" w:rsidP="00C90975">
            <w:pPr>
              <w:rPr>
                <w:rFonts w:ascii="Arial Bold" w:eastAsia="MS Mincho" w:hAnsi="Arial Bold"/>
                <w:b/>
                <w:color w:val="003366"/>
                <w:sz w:val="20"/>
                <w:szCs w:val="20"/>
                <w:lang w:eastAsia="ja-JP"/>
              </w:rPr>
            </w:pPr>
          </w:p>
        </w:tc>
        <w:tc>
          <w:tcPr>
            <w:tcW w:w="162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54066C87" w14:textId="3F35B203" w:rsidR="00C90975" w:rsidRDefault="00C90975" w:rsidP="00C90975">
            <w:pPr>
              <w:rPr>
                <w:rFonts w:ascii="Arial Bold" w:eastAsia="MS Mincho" w:hAnsi="Arial Bold"/>
                <w:b/>
                <w:color w:val="003366"/>
                <w:sz w:val="20"/>
                <w:szCs w:val="20"/>
                <w:lang w:eastAsia="ja-JP"/>
              </w:rPr>
            </w:pPr>
          </w:p>
        </w:tc>
        <w:tc>
          <w:tcPr>
            <w:tcW w:w="1658"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157E5CE0" w14:textId="3711C169" w:rsidR="00C90975" w:rsidRDefault="00C90975" w:rsidP="00C90975">
            <w:pPr>
              <w:rPr>
                <w:rFonts w:ascii="Arial Bold" w:eastAsia="MS Mincho" w:hAnsi="Arial Bold"/>
                <w:b/>
                <w:color w:val="003366"/>
                <w:sz w:val="20"/>
                <w:szCs w:val="20"/>
                <w:lang w:eastAsia="ja-JP"/>
              </w:rPr>
            </w:pPr>
          </w:p>
        </w:tc>
        <w:tc>
          <w:tcPr>
            <w:tcW w:w="166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2BBDAB15" w14:textId="19A70259" w:rsidR="00C90975" w:rsidRDefault="00C90975" w:rsidP="00C90975">
            <w:pPr>
              <w:rPr>
                <w:rFonts w:ascii="Arial Bold" w:eastAsia="MS Mincho" w:hAnsi="Arial Bold"/>
                <w:b/>
                <w:color w:val="003366"/>
                <w:sz w:val="20"/>
                <w:szCs w:val="20"/>
                <w:lang w:eastAsia="ja-JP"/>
              </w:rPr>
            </w:pPr>
          </w:p>
        </w:tc>
      </w:tr>
    </w:tbl>
    <w:p w14:paraId="42CD8075" w14:textId="77777777" w:rsidR="0081798F" w:rsidRPr="00604D55" w:rsidRDefault="0081798F" w:rsidP="0081798F">
      <w:pPr>
        <w:shd w:val="clear" w:color="auto" w:fill="FFFFFF"/>
        <w:rPr>
          <w:rFonts w:ascii="Segoe UI" w:hAnsi="Segoe UI" w:cs="Segoe UI"/>
          <w:color w:val="212121"/>
          <w:sz w:val="23"/>
          <w:szCs w:val="23"/>
        </w:rPr>
      </w:pPr>
      <w:r w:rsidRPr="00604D55">
        <w:rPr>
          <w:rFonts w:ascii="Calibri" w:hAnsi="Calibri" w:cs="Segoe UI"/>
          <w:color w:val="212121"/>
          <w:sz w:val="22"/>
          <w:szCs w:val="22"/>
        </w:rPr>
        <w:t> </w:t>
      </w:r>
    </w:p>
    <w:p w14:paraId="60C5E03E" w14:textId="77777777" w:rsidR="0081798F" w:rsidRDefault="0081798F" w:rsidP="0081798F">
      <w:pPr>
        <w:autoSpaceDE w:val="0"/>
        <w:autoSpaceDN w:val="0"/>
        <w:adjustRightInd w:val="0"/>
        <w:jc w:val="both"/>
      </w:pPr>
    </w:p>
    <w:p w14:paraId="1C82414E" w14:textId="34953127" w:rsidR="006F36AB" w:rsidRDefault="006F36AB" w:rsidP="004B1BB3">
      <w:pPr>
        <w:autoSpaceDE w:val="0"/>
        <w:autoSpaceDN w:val="0"/>
        <w:adjustRightInd w:val="0"/>
        <w:ind w:firstLine="720"/>
        <w:jc w:val="both"/>
        <w:rPr>
          <w:rFonts w:ascii="Verdana" w:hAnsi="Verdana"/>
          <w:sz w:val="22"/>
          <w:szCs w:val="22"/>
          <w:lang w:val="fr-FR"/>
        </w:rPr>
      </w:pPr>
    </w:p>
    <w:p w14:paraId="5A8B62FC" w14:textId="6BD6A802" w:rsidR="0081798F" w:rsidRDefault="0081798F" w:rsidP="004B1BB3">
      <w:pPr>
        <w:autoSpaceDE w:val="0"/>
        <w:autoSpaceDN w:val="0"/>
        <w:adjustRightInd w:val="0"/>
        <w:ind w:firstLine="720"/>
        <w:jc w:val="both"/>
        <w:rPr>
          <w:rFonts w:ascii="Verdana" w:hAnsi="Verdana"/>
          <w:sz w:val="22"/>
          <w:szCs w:val="22"/>
          <w:lang w:val="fr-FR"/>
        </w:rPr>
      </w:pPr>
    </w:p>
    <w:p w14:paraId="24F8360F" w14:textId="0CA1187F" w:rsidR="0081798F" w:rsidRDefault="0081798F" w:rsidP="004B1BB3">
      <w:pPr>
        <w:autoSpaceDE w:val="0"/>
        <w:autoSpaceDN w:val="0"/>
        <w:adjustRightInd w:val="0"/>
        <w:ind w:firstLine="720"/>
        <w:jc w:val="both"/>
        <w:rPr>
          <w:rFonts w:ascii="Verdana" w:hAnsi="Verdana"/>
          <w:sz w:val="22"/>
          <w:szCs w:val="22"/>
          <w:lang w:val="fr-FR"/>
        </w:rPr>
      </w:pPr>
    </w:p>
    <w:p w14:paraId="1B357CFB" w14:textId="77777777" w:rsidR="0081798F" w:rsidRDefault="0081798F" w:rsidP="004B1BB3">
      <w:pPr>
        <w:autoSpaceDE w:val="0"/>
        <w:autoSpaceDN w:val="0"/>
        <w:adjustRightInd w:val="0"/>
        <w:ind w:firstLine="720"/>
        <w:jc w:val="both"/>
        <w:rPr>
          <w:rFonts w:ascii="Verdana" w:hAnsi="Verdana"/>
          <w:sz w:val="22"/>
          <w:szCs w:val="22"/>
          <w:lang w:val="fr-FR"/>
        </w:rPr>
      </w:pPr>
    </w:p>
    <w:p w14:paraId="1C82414F" w14:textId="77777777" w:rsidR="006F36AB" w:rsidRDefault="006F36AB" w:rsidP="004B1BB3">
      <w:pPr>
        <w:autoSpaceDE w:val="0"/>
        <w:autoSpaceDN w:val="0"/>
        <w:adjustRightInd w:val="0"/>
        <w:ind w:firstLine="720"/>
        <w:jc w:val="both"/>
        <w:rPr>
          <w:rFonts w:ascii="Verdana" w:hAnsi="Verdana"/>
          <w:sz w:val="22"/>
          <w:szCs w:val="22"/>
          <w:lang w:val="fr-FR"/>
        </w:rPr>
      </w:pPr>
    </w:p>
    <w:p w14:paraId="1C824198" w14:textId="575C23D0" w:rsidR="00A12E6F" w:rsidRDefault="00A12E6F" w:rsidP="0081798F">
      <w:pPr>
        <w:autoSpaceDE w:val="0"/>
        <w:autoSpaceDN w:val="0"/>
        <w:adjustRightInd w:val="0"/>
        <w:jc w:val="both"/>
        <w:rPr>
          <w:rFonts w:ascii="Verdana" w:hAnsi="Verdana"/>
          <w:sz w:val="22"/>
          <w:szCs w:val="22"/>
          <w:lang w:val="fr-FR"/>
        </w:rPr>
      </w:pPr>
    </w:p>
    <w:p w14:paraId="04D6B97C" w14:textId="77777777" w:rsidR="0081798F" w:rsidRPr="0081798F" w:rsidRDefault="0081798F" w:rsidP="0081798F">
      <w:pPr>
        <w:autoSpaceDE w:val="0"/>
        <w:autoSpaceDN w:val="0"/>
        <w:adjustRightInd w:val="0"/>
        <w:jc w:val="both"/>
        <w:rPr>
          <w:rFonts w:ascii="Verdana" w:hAnsi="Verdana"/>
          <w:sz w:val="22"/>
          <w:szCs w:val="22"/>
          <w:lang w:val="fr-FR"/>
        </w:rPr>
      </w:pPr>
    </w:p>
    <w:p w14:paraId="1C824199" w14:textId="77777777" w:rsidR="00F35BFB" w:rsidRPr="00267343" w:rsidRDefault="00267343" w:rsidP="00105D69">
      <w:pPr>
        <w:pStyle w:val="BodyText"/>
        <w:rPr>
          <w:rFonts w:ascii="Bookman Old Style" w:eastAsia="MS Mincho" w:hAnsi="Bookman Old Style"/>
          <w:sz w:val="28"/>
          <w:szCs w:val="28"/>
          <w:u w:val="single"/>
          <w:lang w:eastAsia="ja-JP"/>
        </w:rPr>
      </w:pPr>
      <w:r>
        <w:rPr>
          <w:rFonts w:ascii="Times New Roman" w:hAnsi="Times New Roman" w:cs="Times New Roman"/>
          <w:sz w:val="24"/>
          <w:szCs w:val="24"/>
        </w:rPr>
        <w:t xml:space="preserve"> </w:t>
      </w:r>
      <w:r w:rsidR="005418A2" w:rsidRPr="00267343">
        <w:rPr>
          <w:rFonts w:ascii="Bookman Old Style" w:eastAsia="MS Mincho" w:hAnsi="Bookman Old Style"/>
          <w:sz w:val="28"/>
          <w:szCs w:val="28"/>
          <w:u w:val="single"/>
          <w:lang w:eastAsia="ja-JP"/>
        </w:rPr>
        <w:t xml:space="preserve">Oracle: </w:t>
      </w:r>
      <w:proofErr w:type="spellStart"/>
      <w:r w:rsidR="005418A2" w:rsidRPr="00267343">
        <w:rPr>
          <w:rFonts w:ascii="Bookman Old Style" w:eastAsia="MS Mincho" w:hAnsi="Bookman Old Style"/>
          <w:sz w:val="28"/>
          <w:szCs w:val="28"/>
          <w:u w:val="single"/>
          <w:lang w:eastAsia="ja-JP"/>
        </w:rPr>
        <w:t>Tablespace</w:t>
      </w:r>
      <w:proofErr w:type="spellEnd"/>
      <w:r w:rsidR="005418A2" w:rsidRPr="00267343">
        <w:rPr>
          <w:rFonts w:ascii="Bookman Old Style" w:eastAsia="MS Mincho" w:hAnsi="Bookman Old Style"/>
          <w:sz w:val="28"/>
          <w:szCs w:val="28"/>
          <w:u w:val="single"/>
          <w:lang w:eastAsia="ja-JP"/>
        </w:rPr>
        <w:t xml:space="preserve"> Read only Conversion </w:t>
      </w:r>
      <w:r w:rsidR="00717FE8" w:rsidRPr="00267343">
        <w:rPr>
          <w:rFonts w:ascii="Bookman Old Style" w:eastAsia="MS Mincho" w:hAnsi="Bookman Old Style"/>
          <w:sz w:val="28"/>
          <w:szCs w:val="28"/>
          <w:u w:val="single"/>
          <w:lang w:eastAsia="ja-JP"/>
        </w:rPr>
        <w:t>Issue</w:t>
      </w:r>
      <w:r w:rsidR="005418A2" w:rsidRPr="00267343">
        <w:rPr>
          <w:rFonts w:ascii="Bookman Old Style" w:eastAsia="MS Mincho" w:hAnsi="Bookman Old Style"/>
          <w:sz w:val="28"/>
          <w:szCs w:val="28"/>
          <w:u w:val="single"/>
          <w:lang w:eastAsia="ja-JP"/>
        </w:rPr>
        <w:t xml:space="preserve"> for XTTS Migration</w:t>
      </w:r>
    </w:p>
    <w:p w14:paraId="1C82419A" w14:textId="77777777" w:rsidR="00717FE8" w:rsidRPr="00267343" w:rsidRDefault="00717FE8" w:rsidP="00717FE8">
      <w:pPr>
        <w:pStyle w:val="BodyText"/>
        <w:spacing w:after="0" w:line="240" w:lineRule="auto"/>
        <w:rPr>
          <w:rFonts w:ascii="Bookman Old Style" w:eastAsia="MS Mincho" w:hAnsi="Bookman Old Style"/>
          <w:b/>
          <w:sz w:val="20"/>
          <w:szCs w:val="20"/>
          <w:lang w:eastAsia="ja-JP"/>
        </w:rPr>
      </w:pPr>
      <w:r w:rsidRPr="00267343">
        <w:rPr>
          <w:rFonts w:ascii="Bookman Old Style" w:eastAsia="MS Mincho" w:hAnsi="Bookman Old Style"/>
          <w:b/>
          <w:sz w:val="20"/>
          <w:szCs w:val="20"/>
          <w:lang w:eastAsia="ja-JP"/>
        </w:rPr>
        <w:t xml:space="preserve">Problem Description: </w:t>
      </w:r>
    </w:p>
    <w:p w14:paraId="1C82419B" w14:textId="77777777" w:rsidR="00717FE8" w:rsidRPr="00267343" w:rsidRDefault="00717FE8" w:rsidP="00717FE8">
      <w:pPr>
        <w:pStyle w:val="BodyText"/>
        <w:spacing w:after="0" w:line="240" w:lineRule="auto"/>
        <w:rPr>
          <w:rFonts w:ascii="Bookman Old Style" w:eastAsia="MS Mincho" w:hAnsi="Bookman Old Style"/>
          <w:b/>
          <w:sz w:val="20"/>
          <w:szCs w:val="20"/>
          <w:lang w:eastAsia="ja-JP"/>
        </w:rPr>
      </w:pPr>
    </w:p>
    <w:p w14:paraId="1C82419C" w14:textId="77777777" w:rsidR="005418A2" w:rsidRPr="00267343" w:rsidRDefault="005418A2" w:rsidP="00717FE8">
      <w:pPr>
        <w:pStyle w:val="BodyText"/>
        <w:spacing w:after="0" w:line="240" w:lineRule="auto"/>
        <w:rPr>
          <w:rFonts w:ascii="Bookman Old Style" w:eastAsia="MS Mincho" w:hAnsi="Bookman Old Style"/>
          <w:sz w:val="20"/>
          <w:szCs w:val="20"/>
          <w:lang w:eastAsia="ja-JP"/>
        </w:rPr>
      </w:pPr>
      <w:r w:rsidRPr="00267343">
        <w:rPr>
          <w:rFonts w:ascii="Bookman Old Style" w:eastAsia="MS Mincho" w:hAnsi="Bookman Old Style"/>
          <w:sz w:val="20"/>
          <w:szCs w:val="20"/>
          <w:lang w:eastAsia="ja-JP"/>
        </w:rPr>
        <w:t xml:space="preserve">As a part of the ATLAS </w:t>
      </w:r>
      <w:proofErr w:type="spellStart"/>
      <w:r w:rsidRPr="00267343">
        <w:rPr>
          <w:rFonts w:ascii="Bookman Old Style" w:eastAsia="MS Mincho" w:hAnsi="Bookman Old Style"/>
          <w:sz w:val="20"/>
          <w:szCs w:val="20"/>
          <w:lang w:eastAsia="ja-JP"/>
        </w:rPr>
        <w:t>replatforming</w:t>
      </w:r>
      <w:proofErr w:type="spellEnd"/>
      <w:r w:rsidRPr="00267343">
        <w:rPr>
          <w:rFonts w:ascii="Bookman Old Style" w:eastAsia="MS Mincho" w:hAnsi="Bookman Old Style"/>
          <w:sz w:val="20"/>
          <w:szCs w:val="20"/>
          <w:lang w:eastAsia="ja-JP"/>
        </w:rPr>
        <w:t xml:space="preserve"> </w:t>
      </w:r>
      <w:proofErr w:type="gramStart"/>
      <w:r w:rsidRPr="00267343">
        <w:rPr>
          <w:rFonts w:ascii="Bookman Old Style" w:eastAsia="MS Mincho" w:hAnsi="Bookman Old Style"/>
          <w:sz w:val="20"/>
          <w:szCs w:val="20"/>
          <w:lang w:eastAsia="ja-JP"/>
        </w:rPr>
        <w:t>project;</w:t>
      </w:r>
      <w:proofErr w:type="gramEnd"/>
      <w:r w:rsidRPr="00267343">
        <w:rPr>
          <w:rFonts w:ascii="Bookman Old Style" w:eastAsia="MS Mincho" w:hAnsi="Bookman Old Style"/>
          <w:sz w:val="20"/>
          <w:szCs w:val="20"/>
          <w:lang w:eastAsia="ja-JP"/>
        </w:rPr>
        <w:t xml:space="preserve"> there was a need to use Transportable </w:t>
      </w:r>
      <w:proofErr w:type="spellStart"/>
      <w:r w:rsidRPr="00267343">
        <w:rPr>
          <w:rFonts w:ascii="Bookman Old Style" w:eastAsia="MS Mincho" w:hAnsi="Bookman Old Style"/>
          <w:sz w:val="20"/>
          <w:szCs w:val="20"/>
          <w:lang w:eastAsia="ja-JP"/>
        </w:rPr>
        <w:t>tablespace</w:t>
      </w:r>
      <w:proofErr w:type="spellEnd"/>
      <w:r w:rsidRPr="00267343">
        <w:rPr>
          <w:rFonts w:ascii="Bookman Old Style" w:eastAsia="MS Mincho" w:hAnsi="Bookman Old Style"/>
          <w:sz w:val="20"/>
          <w:szCs w:val="20"/>
          <w:lang w:eastAsia="ja-JP"/>
        </w:rPr>
        <w:t xml:space="preserve"> method for the Migration from AIX to Linux Platform</w:t>
      </w:r>
      <w:r w:rsidR="00717FE8" w:rsidRPr="00267343">
        <w:rPr>
          <w:rFonts w:ascii="Bookman Old Style" w:eastAsia="MS Mincho" w:hAnsi="Bookman Old Style"/>
          <w:sz w:val="20"/>
          <w:szCs w:val="20"/>
          <w:lang w:eastAsia="ja-JP"/>
        </w:rPr>
        <w:t>.</w:t>
      </w:r>
    </w:p>
    <w:p w14:paraId="1C82419D" w14:textId="77777777" w:rsidR="005418A2" w:rsidRPr="00267343" w:rsidRDefault="005418A2" w:rsidP="00717FE8">
      <w:pPr>
        <w:pStyle w:val="BodyText"/>
        <w:spacing w:after="0" w:line="240" w:lineRule="auto"/>
        <w:rPr>
          <w:rFonts w:ascii="Bookman Old Style" w:eastAsia="MS Mincho" w:hAnsi="Bookman Old Style"/>
          <w:sz w:val="20"/>
          <w:szCs w:val="20"/>
          <w:lang w:eastAsia="ja-JP"/>
        </w:rPr>
      </w:pPr>
      <w:r w:rsidRPr="00267343">
        <w:rPr>
          <w:rFonts w:ascii="Bookman Old Style" w:eastAsia="MS Mincho" w:hAnsi="Bookman Old Style"/>
          <w:sz w:val="20"/>
          <w:szCs w:val="20"/>
          <w:lang w:eastAsia="ja-JP"/>
        </w:rPr>
        <w:t>For the same</w:t>
      </w:r>
      <w:proofErr w:type="gramStart"/>
      <w:r w:rsidRPr="00267343">
        <w:rPr>
          <w:rFonts w:ascii="Bookman Old Style" w:eastAsia="MS Mincho" w:hAnsi="Bookman Old Style"/>
          <w:sz w:val="20"/>
          <w:szCs w:val="20"/>
          <w:lang w:eastAsia="ja-JP"/>
        </w:rPr>
        <w:t>;</w:t>
      </w:r>
      <w:proofErr w:type="gramEnd"/>
      <w:r w:rsidRPr="00267343">
        <w:rPr>
          <w:rFonts w:ascii="Bookman Old Style" w:eastAsia="MS Mincho" w:hAnsi="Bookman Old Style"/>
          <w:sz w:val="20"/>
          <w:szCs w:val="20"/>
          <w:lang w:eastAsia="ja-JP"/>
        </w:rPr>
        <w:t xml:space="preserve"> </w:t>
      </w:r>
      <w:proofErr w:type="spellStart"/>
      <w:r w:rsidRPr="00267343">
        <w:rPr>
          <w:rFonts w:ascii="Bookman Old Style" w:eastAsia="MS Mincho" w:hAnsi="Bookman Old Style"/>
          <w:sz w:val="20"/>
          <w:szCs w:val="20"/>
          <w:lang w:eastAsia="ja-JP"/>
        </w:rPr>
        <w:t>tablespace</w:t>
      </w:r>
      <w:proofErr w:type="spellEnd"/>
      <w:r w:rsidRPr="00267343">
        <w:rPr>
          <w:rFonts w:ascii="Bookman Old Style" w:eastAsia="MS Mincho" w:hAnsi="Bookman Old Style"/>
          <w:sz w:val="20"/>
          <w:szCs w:val="20"/>
          <w:lang w:eastAsia="ja-JP"/>
        </w:rPr>
        <w:t xml:space="preserve"> needs to be converted to read only mode during the </w:t>
      </w:r>
      <w:r w:rsidR="00B24659" w:rsidRPr="00267343">
        <w:rPr>
          <w:rFonts w:ascii="Bookman Old Style" w:eastAsia="MS Mincho" w:hAnsi="Bookman Old Style"/>
          <w:sz w:val="20"/>
          <w:szCs w:val="20"/>
          <w:lang w:eastAsia="ja-JP"/>
        </w:rPr>
        <w:t>X</w:t>
      </w:r>
      <w:r w:rsidRPr="00267343">
        <w:rPr>
          <w:rFonts w:ascii="Bookman Old Style" w:eastAsia="MS Mincho" w:hAnsi="Bookman Old Style"/>
          <w:sz w:val="20"/>
          <w:szCs w:val="20"/>
          <w:lang w:eastAsia="ja-JP"/>
        </w:rPr>
        <w:t xml:space="preserve">TTS </w:t>
      </w:r>
      <w:r w:rsidR="00B24659" w:rsidRPr="00267343">
        <w:rPr>
          <w:rFonts w:ascii="Bookman Old Style" w:eastAsia="MS Mincho" w:hAnsi="Bookman Old Style"/>
          <w:sz w:val="20"/>
          <w:szCs w:val="20"/>
          <w:lang w:eastAsia="ja-JP"/>
        </w:rPr>
        <w:t xml:space="preserve">migration </w:t>
      </w:r>
      <w:r w:rsidRPr="00267343">
        <w:rPr>
          <w:rFonts w:ascii="Bookman Old Style" w:eastAsia="MS Mincho" w:hAnsi="Bookman Old Style"/>
          <w:sz w:val="20"/>
          <w:szCs w:val="20"/>
          <w:lang w:eastAsia="ja-JP"/>
        </w:rPr>
        <w:t xml:space="preserve">window. </w:t>
      </w:r>
    </w:p>
    <w:p w14:paraId="1C82419E" w14:textId="77777777" w:rsidR="005418A2" w:rsidRPr="00267343" w:rsidRDefault="005418A2" w:rsidP="00717FE8">
      <w:pPr>
        <w:pStyle w:val="BodyText"/>
        <w:spacing w:after="0" w:line="240" w:lineRule="auto"/>
        <w:rPr>
          <w:rFonts w:ascii="Bookman Old Style" w:eastAsia="MS Mincho" w:hAnsi="Bookman Old Style"/>
          <w:sz w:val="20"/>
          <w:szCs w:val="20"/>
          <w:lang w:eastAsia="ja-JP"/>
        </w:rPr>
      </w:pPr>
      <w:r w:rsidRPr="00267343">
        <w:rPr>
          <w:rFonts w:ascii="Bookman Old Style" w:eastAsia="MS Mincho" w:hAnsi="Bookman Old Style"/>
          <w:sz w:val="20"/>
          <w:szCs w:val="20"/>
          <w:lang w:eastAsia="ja-JP"/>
        </w:rPr>
        <w:t>For the production database AMT1P of size 10TB; DBA team was unable to put th</w:t>
      </w:r>
      <w:r w:rsidR="008C29A3" w:rsidRPr="00267343">
        <w:rPr>
          <w:rFonts w:ascii="Bookman Old Style" w:eastAsia="MS Mincho" w:hAnsi="Bookman Old Style"/>
          <w:sz w:val="20"/>
          <w:szCs w:val="20"/>
          <w:lang w:eastAsia="ja-JP"/>
        </w:rPr>
        <w:t xml:space="preserve">e database into read only mode </w:t>
      </w:r>
      <w:proofErr w:type="spellStart"/>
      <w:r w:rsidR="008C29A3" w:rsidRPr="00267343">
        <w:rPr>
          <w:rFonts w:ascii="Bookman Old Style" w:eastAsia="MS Mincho" w:hAnsi="Bookman Old Style"/>
          <w:sz w:val="20"/>
          <w:szCs w:val="20"/>
          <w:lang w:eastAsia="ja-JP"/>
        </w:rPr>
        <w:t>erroing</w:t>
      </w:r>
      <w:proofErr w:type="spellEnd"/>
      <w:r w:rsidR="008C29A3" w:rsidRPr="00267343">
        <w:rPr>
          <w:rFonts w:ascii="Bookman Old Style" w:eastAsia="MS Mincho" w:hAnsi="Bookman Old Style"/>
          <w:sz w:val="20"/>
          <w:szCs w:val="20"/>
          <w:lang w:eastAsia="ja-JP"/>
        </w:rPr>
        <w:t xml:space="preserve"> out as </w:t>
      </w:r>
      <w:proofErr w:type="gramStart"/>
      <w:r w:rsidR="008C29A3" w:rsidRPr="00267343">
        <w:rPr>
          <w:rFonts w:ascii="Bookman Old Style" w:eastAsia="MS Mincho" w:hAnsi="Bookman Old Style"/>
          <w:sz w:val="20"/>
          <w:szCs w:val="20"/>
          <w:lang w:eastAsia="ja-JP"/>
        </w:rPr>
        <w:t>below :</w:t>
      </w:r>
      <w:proofErr w:type="gramEnd"/>
      <w:r w:rsidR="008C29A3" w:rsidRPr="00267343">
        <w:rPr>
          <w:rFonts w:ascii="Bookman Old Style" w:eastAsia="MS Mincho" w:hAnsi="Bookman Old Style"/>
          <w:sz w:val="20"/>
          <w:szCs w:val="20"/>
          <w:lang w:eastAsia="ja-JP"/>
        </w:rPr>
        <w:t xml:space="preserve"> </w:t>
      </w:r>
    </w:p>
    <w:p w14:paraId="1C82419F" w14:textId="77777777" w:rsidR="008C29A3" w:rsidRPr="00267343" w:rsidRDefault="008C29A3" w:rsidP="008C29A3">
      <w:pPr>
        <w:rPr>
          <w:rFonts w:ascii="Bookman Old Style" w:hAnsi="Bookman Old Style" w:cs="Courier New"/>
          <w:sz w:val="20"/>
          <w:szCs w:val="20"/>
          <w:lang w:val="en-GB"/>
        </w:rPr>
      </w:pPr>
    </w:p>
    <w:p w14:paraId="1C8241A0" w14:textId="77777777" w:rsidR="008C29A3" w:rsidRPr="00267343" w:rsidRDefault="008C29A3" w:rsidP="008C29A3">
      <w:pPr>
        <w:rPr>
          <w:rFonts w:ascii="Bookman Old Style" w:eastAsia="MS Mincho" w:hAnsi="Bookman Old Style" w:cs="Arial"/>
          <w:color w:val="00B0F0"/>
          <w:sz w:val="20"/>
          <w:szCs w:val="20"/>
          <w:lang w:eastAsia="ja-JP"/>
        </w:rPr>
      </w:pPr>
      <w:r w:rsidRPr="00267343">
        <w:rPr>
          <w:rFonts w:ascii="Bookman Old Style" w:eastAsia="MS Mincho" w:hAnsi="Bookman Old Style" w:cs="Arial"/>
          <w:color w:val="00B0F0"/>
          <w:sz w:val="20"/>
          <w:szCs w:val="20"/>
          <w:lang w:eastAsia="ja-JP"/>
        </w:rPr>
        <w:t xml:space="preserve">ORA-1640 </w:t>
      </w:r>
      <w:proofErr w:type="spellStart"/>
      <w:r w:rsidRPr="00267343">
        <w:rPr>
          <w:rFonts w:ascii="Bookman Old Style" w:eastAsia="MS Mincho" w:hAnsi="Bookman Old Style" w:cs="Arial"/>
          <w:color w:val="00B0F0"/>
          <w:sz w:val="20"/>
          <w:szCs w:val="20"/>
          <w:lang w:eastAsia="ja-JP"/>
        </w:rPr>
        <w:t>signalled</w:t>
      </w:r>
      <w:proofErr w:type="spellEnd"/>
      <w:r w:rsidRPr="00267343">
        <w:rPr>
          <w:rFonts w:ascii="Bookman Old Style" w:eastAsia="MS Mincho" w:hAnsi="Bookman Old Style" w:cs="Arial"/>
          <w:color w:val="00B0F0"/>
          <w:sz w:val="20"/>
          <w:szCs w:val="20"/>
          <w:lang w:eastAsia="ja-JP"/>
        </w:rPr>
        <w:t xml:space="preserve"> </w:t>
      </w:r>
      <w:proofErr w:type="gramStart"/>
      <w:r w:rsidRPr="00267343">
        <w:rPr>
          <w:rFonts w:ascii="Bookman Old Style" w:eastAsia="MS Mincho" w:hAnsi="Bookman Old Style" w:cs="Arial"/>
          <w:color w:val="00B0F0"/>
          <w:sz w:val="20"/>
          <w:szCs w:val="20"/>
          <w:lang w:eastAsia="ja-JP"/>
        </w:rPr>
        <w:t>during:</w:t>
      </w:r>
      <w:proofErr w:type="gramEnd"/>
      <w:r w:rsidRPr="00267343">
        <w:rPr>
          <w:rFonts w:ascii="Bookman Old Style" w:eastAsia="MS Mincho" w:hAnsi="Bookman Old Style" w:cs="Arial"/>
          <w:color w:val="00B0F0"/>
          <w:sz w:val="20"/>
          <w:szCs w:val="20"/>
          <w:lang w:eastAsia="ja-JP"/>
        </w:rPr>
        <w:t xml:space="preserve"> alter </w:t>
      </w:r>
      <w:proofErr w:type="spellStart"/>
      <w:r w:rsidRPr="00267343">
        <w:rPr>
          <w:rFonts w:ascii="Bookman Old Style" w:eastAsia="MS Mincho" w:hAnsi="Bookman Old Style" w:cs="Arial"/>
          <w:color w:val="00B0F0"/>
          <w:sz w:val="20"/>
          <w:szCs w:val="20"/>
          <w:lang w:eastAsia="ja-JP"/>
        </w:rPr>
        <w:t>tablespace</w:t>
      </w:r>
      <w:proofErr w:type="spellEnd"/>
      <w:r w:rsidRPr="00267343">
        <w:rPr>
          <w:rFonts w:ascii="Bookman Old Style" w:eastAsia="MS Mincho" w:hAnsi="Bookman Old Style" w:cs="Arial"/>
          <w:color w:val="00B0F0"/>
          <w:sz w:val="20"/>
          <w:szCs w:val="20"/>
          <w:lang w:eastAsia="ja-JP"/>
        </w:rPr>
        <w:t xml:space="preserve"> users read only...</w:t>
      </w:r>
    </w:p>
    <w:p w14:paraId="1C8241A1" w14:textId="77777777" w:rsidR="008C29A3" w:rsidRPr="00267343" w:rsidRDefault="008C29A3" w:rsidP="00717FE8">
      <w:pPr>
        <w:pStyle w:val="BodyText"/>
        <w:spacing w:after="0" w:line="240" w:lineRule="auto"/>
        <w:rPr>
          <w:rFonts w:ascii="Bookman Old Style" w:eastAsia="MS Mincho" w:hAnsi="Bookman Old Style"/>
          <w:sz w:val="20"/>
          <w:szCs w:val="20"/>
          <w:lang w:eastAsia="ja-JP"/>
        </w:rPr>
      </w:pPr>
      <w:r w:rsidRPr="00267343">
        <w:rPr>
          <w:rFonts w:ascii="Bookman Old Style" w:eastAsia="MS Mincho" w:hAnsi="Bookman Old Style"/>
          <w:sz w:val="20"/>
          <w:szCs w:val="20"/>
          <w:lang w:eastAsia="ja-JP"/>
        </w:rPr>
        <w:t xml:space="preserve"> </w:t>
      </w:r>
    </w:p>
    <w:p w14:paraId="1C8241A2" w14:textId="77777777" w:rsidR="00F07D5A" w:rsidRPr="00267343" w:rsidRDefault="00F07D5A" w:rsidP="00717FE8">
      <w:pPr>
        <w:pStyle w:val="BodyText"/>
        <w:spacing w:after="0" w:line="240" w:lineRule="auto"/>
        <w:rPr>
          <w:rFonts w:ascii="Bookman Old Style" w:eastAsia="MS Mincho" w:hAnsi="Bookman Old Style"/>
          <w:sz w:val="20"/>
          <w:szCs w:val="20"/>
          <w:lang w:eastAsia="ja-JP"/>
        </w:rPr>
      </w:pPr>
      <w:r w:rsidRPr="00267343">
        <w:rPr>
          <w:rFonts w:ascii="Bookman Old Style" w:eastAsia="MS Mincho" w:hAnsi="Bookman Old Style"/>
          <w:b/>
          <w:sz w:val="20"/>
          <w:szCs w:val="20"/>
          <w:lang w:eastAsia="ja-JP"/>
        </w:rPr>
        <w:t>Impact:</w:t>
      </w:r>
      <w:r w:rsidR="008C29A3" w:rsidRPr="00267343">
        <w:rPr>
          <w:rFonts w:ascii="Bookman Old Style" w:eastAsia="MS Mincho" w:hAnsi="Bookman Old Style"/>
          <w:b/>
          <w:sz w:val="20"/>
          <w:szCs w:val="20"/>
          <w:lang w:eastAsia="ja-JP"/>
        </w:rPr>
        <w:t xml:space="preserve"> </w:t>
      </w:r>
      <w:r w:rsidR="008C29A3" w:rsidRPr="00267343">
        <w:rPr>
          <w:rFonts w:ascii="Bookman Old Style" w:eastAsia="MS Mincho" w:hAnsi="Bookman Old Style"/>
          <w:sz w:val="20"/>
          <w:szCs w:val="20"/>
          <w:lang w:eastAsia="ja-JP"/>
        </w:rPr>
        <w:t xml:space="preserve">Without the issue </w:t>
      </w:r>
      <w:proofErr w:type="gramStart"/>
      <w:r w:rsidR="008C29A3" w:rsidRPr="00267343">
        <w:rPr>
          <w:rFonts w:ascii="Bookman Old Style" w:eastAsia="MS Mincho" w:hAnsi="Bookman Old Style"/>
          <w:sz w:val="20"/>
          <w:szCs w:val="20"/>
          <w:lang w:eastAsia="ja-JP"/>
        </w:rPr>
        <w:t>resolution;</w:t>
      </w:r>
      <w:proofErr w:type="gramEnd"/>
      <w:r w:rsidR="008C29A3" w:rsidRPr="00267343">
        <w:rPr>
          <w:rFonts w:ascii="Bookman Old Style" w:eastAsia="MS Mincho" w:hAnsi="Bookman Old Style"/>
          <w:sz w:val="20"/>
          <w:szCs w:val="20"/>
          <w:lang w:eastAsia="ja-JP"/>
        </w:rPr>
        <w:t xml:space="preserve"> it was impossible to move ahead with</w:t>
      </w:r>
      <w:r w:rsidR="00272C2C" w:rsidRPr="00267343">
        <w:rPr>
          <w:rFonts w:ascii="Bookman Old Style" w:eastAsia="MS Mincho" w:hAnsi="Bookman Old Style"/>
          <w:sz w:val="20"/>
          <w:szCs w:val="20"/>
          <w:lang w:eastAsia="ja-JP"/>
        </w:rPr>
        <w:t xml:space="preserve"> </w:t>
      </w:r>
      <w:r w:rsidR="008C29A3" w:rsidRPr="00267343">
        <w:rPr>
          <w:rFonts w:ascii="Bookman Old Style" w:eastAsia="MS Mincho" w:hAnsi="Bookman Old Style"/>
          <w:sz w:val="20"/>
          <w:szCs w:val="20"/>
          <w:lang w:eastAsia="ja-JP"/>
        </w:rPr>
        <w:t xml:space="preserve">AMT1P database Migration </w:t>
      </w:r>
      <w:r w:rsidR="00272C2C" w:rsidRPr="00267343">
        <w:rPr>
          <w:rFonts w:ascii="Bookman Old Style" w:eastAsia="MS Mincho" w:hAnsi="Bookman Old Style"/>
          <w:sz w:val="20"/>
          <w:szCs w:val="20"/>
          <w:lang w:eastAsia="ja-JP"/>
        </w:rPr>
        <w:t xml:space="preserve">to LINUX platform as the XTTS Migration was the only feasible option for this migration considering the database size and cross platform migration requirement. </w:t>
      </w:r>
      <w:r w:rsidRPr="00267343">
        <w:rPr>
          <w:rFonts w:ascii="Bookman Old Style" w:eastAsia="MS Mincho" w:hAnsi="Bookman Old Style"/>
          <w:b/>
          <w:sz w:val="20"/>
          <w:szCs w:val="20"/>
          <w:lang w:eastAsia="ja-JP"/>
        </w:rPr>
        <w:t xml:space="preserve">  </w:t>
      </w:r>
    </w:p>
    <w:p w14:paraId="1C8241A3" w14:textId="77777777" w:rsidR="00717FE8" w:rsidRPr="00267343" w:rsidRDefault="00717FE8" w:rsidP="00717FE8">
      <w:pPr>
        <w:pStyle w:val="BodyText"/>
        <w:spacing w:after="0" w:line="240" w:lineRule="auto"/>
        <w:rPr>
          <w:rFonts w:ascii="Bookman Old Style" w:eastAsia="MS Mincho" w:hAnsi="Bookman Old Style"/>
          <w:sz w:val="20"/>
          <w:szCs w:val="20"/>
          <w:lang w:eastAsia="ja-JP"/>
        </w:rPr>
      </w:pPr>
    </w:p>
    <w:p w14:paraId="1C8241A4" w14:textId="77777777" w:rsidR="00717FE8" w:rsidRPr="00267343" w:rsidRDefault="00717FE8" w:rsidP="00717FE8">
      <w:pPr>
        <w:pStyle w:val="BodyText"/>
        <w:spacing w:after="0" w:line="240" w:lineRule="auto"/>
        <w:rPr>
          <w:rFonts w:ascii="Bookman Old Style" w:eastAsia="MS Mincho" w:hAnsi="Bookman Old Style"/>
          <w:sz w:val="20"/>
          <w:szCs w:val="20"/>
          <w:lang w:eastAsia="ja-JP"/>
        </w:rPr>
      </w:pPr>
    </w:p>
    <w:p w14:paraId="1C8241A5" w14:textId="77777777" w:rsidR="000C1A67" w:rsidRPr="00267343" w:rsidRDefault="000C1A67" w:rsidP="00717FE8">
      <w:pPr>
        <w:pStyle w:val="BodyText"/>
        <w:spacing w:after="0" w:line="240" w:lineRule="auto"/>
        <w:rPr>
          <w:rFonts w:ascii="Bookman Old Style" w:eastAsia="MS Mincho" w:hAnsi="Bookman Old Style"/>
          <w:b/>
          <w:sz w:val="20"/>
          <w:szCs w:val="20"/>
          <w:lang w:eastAsia="ja-JP"/>
        </w:rPr>
      </w:pPr>
      <w:r w:rsidRPr="00267343">
        <w:rPr>
          <w:rFonts w:ascii="Bookman Old Style" w:eastAsia="MS Mincho" w:hAnsi="Bookman Old Style"/>
          <w:b/>
          <w:sz w:val="20"/>
          <w:szCs w:val="20"/>
          <w:lang w:eastAsia="ja-JP"/>
        </w:rPr>
        <w:t xml:space="preserve">Vendors </w:t>
      </w:r>
      <w:proofErr w:type="gramStart"/>
      <w:r w:rsidRPr="00267343">
        <w:rPr>
          <w:rFonts w:ascii="Bookman Old Style" w:eastAsia="MS Mincho" w:hAnsi="Bookman Old Style"/>
          <w:b/>
          <w:sz w:val="20"/>
          <w:szCs w:val="20"/>
          <w:lang w:eastAsia="ja-JP"/>
        </w:rPr>
        <w:t>Involved :</w:t>
      </w:r>
      <w:proofErr w:type="gramEnd"/>
      <w:r w:rsidRPr="00267343">
        <w:rPr>
          <w:rFonts w:ascii="Bookman Old Style" w:eastAsia="MS Mincho" w:hAnsi="Bookman Old Style"/>
          <w:b/>
          <w:sz w:val="20"/>
          <w:szCs w:val="20"/>
          <w:lang w:eastAsia="ja-JP"/>
        </w:rPr>
        <w:t xml:space="preserve"> </w:t>
      </w:r>
    </w:p>
    <w:p w14:paraId="1C8241A6" w14:textId="77777777" w:rsidR="000C1A67" w:rsidRPr="00267343" w:rsidRDefault="000C1A67" w:rsidP="00717FE8">
      <w:pPr>
        <w:pStyle w:val="BodyText"/>
        <w:spacing w:after="0" w:line="240" w:lineRule="auto"/>
        <w:rPr>
          <w:rFonts w:ascii="Bookman Old Style" w:eastAsia="MS Mincho" w:hAnsi="Bookman Old Style"/>
          <w:sz w:val="20"/>
          <w:szCs w:val="20"/>
          <w:lang w:eastAsia="ja-JP"/>
        </w:rPr>
      </w:pPr>
    </w:p>
    <w:p w14:paraId="1C8241A7" w14:textId="77777777" w:rsidR="000C1A67" w:rsidRPr="00267343" w:rsidRDefault="000C1A67" w:rsidP="00717FE8">
      <w:pPr>
        <w:pStyle w:val="BodyText"/>
        <w:spacing w:after="0" w:line="240" w:lineRule="auto"/>
        <w:rPr>
          <w:rFonts w:ascii="Bookman Old Style" w:eastAsia="MS Mincho" w:hAnsi="Bookman Old Style"/>
          <w:sz w:val="20"/>
          <w:szCs w:val="20"/>
          <w:lang w:eastAsia="ja-JP"/>
        </w:rPr>
      </w:pPr>
      <w:r w:rsidRPr="00267343">
        <w:rPr>
          <w:rFonts w:ascii="Bookman Old Style" w:eastAsia="MS Mincho" w:hAnsi="Bookman Old Style"/>
          <w:sz w:val="20"/>
          <w:szCs w:val="20"/>
          <w:lang w:eastAsia="ja-JP"/>
        </w:rPr>
        <w:t xml:space="preserve">Oracle Support </w:t>
      </w:r>
    </w:p>
    <w:p w14:paraId="1C8241A8" w14:textId="77777777" w:rsidR="000C1A67" w:rsidRPr="00267343" w:rsidRDefault="000C1A67" w:rsidP="00717FE8">
      <w:pPr>
        <w:pStyle w:val="BodyText"/>
        <w:spacing w:after="0" w:line="240" w:lineRule="auto"/>
        <w:rPr>
          <w:rFonts w:ascii="Bookman Old Style" w:eastAsia="MS Mincho" w:hAnsi="Bookman Old Style"/>
          <w:sz w:val="20"/>
          <w:szCs w:val="20"/>
          <w:lang w:eastAsia="ja-JP"/>
        </w:rPr>
      </w:pPr>
    </w:p>
    <w:p w14:paraId="1C8241A9" w14:textId="77777777" w:rsidR="000C1A67" w:rsidRPr="00267343" w:rsidRDefault="000C1A67" w:rsidP="00717FE8">
      <w:pPr>
        <w:pStyle w:val="BodyText"/>
        <w:spacing w:after="0" w:line="240" w:lineRule="auto"/>
        <w:rPr>
          <w:rFonts w:ascii="Bookman Old Style" w:eastAsia="MS Mincho" w:hAnsi="Bookman Old Style"/>
          <w:sz w:val="20"/>
          <w:szCs w:val="20"/>
          <w:lang w:eastAsia="ja-JP"/>
        </w:rPr>
      </w:pPr>
    </w:p>
    <w:p w14:paraId="1C8241AA" w14:textId="77777777" w:rsidR="000C1A67" w:rsidRPr="00267343" w:rsidRDefault="000C1A67" w:rsidP="00717FE8">
      <w:pPr>
        <w:pStyle w:val="BodyText"/>
        <w:spacing w:after="0" w:line="240" w:lineRule="auto"/>
        <w:rPr>
          <w:rFonts w:ascii="Bookman Old Style" w:eastAsia="MS Mincho" w:hAnsi="Bookman Old Style"/>
          <w:sz w:val="20"/>
          <w:szCs w:val="20"/>
          <w:lang w:eastAsia="ja-JP"/>
        </w:rPr>
      </w:pPr>
      <w:r w:rsidRPr="00267343">
        <w:rPr>
          <w:rFonts w:ascii="Bookman Old Style" w:eastAsia="MS Mincho" w:hAnsi="Bookman Old Style"/>
          <w:b/>
          <w:sz w:val="20"/>
          <w:szCs w:val="20"/>
          <w:lang w:eastAsia="ja-JP"/>
        </w:rPr>
        <w:t xml:space="preserve">Detailed Analysis and Steps involved for </w:t>
      </w:r>
      <w:proofErr w:type="gramStart"/>
      <w:r w:rsidRPr="00267343">
        <w:rPr>
          <w:rFonts w:ascii="Bookman Old Style" w:eastAsia="MS Mincho" w:hAnsi="Bookman Old Style"/>
          <w:b/>
          <w:sz w:val="20"/>
          <w:szCs w:val="20"/>
          <w:lang w:eastAsia="ja-JP"/>
        </w:rPr>
        <w:t>Resolution</w:t>
      </w:r>
      <w:r w:rsidRPr="00267343">
        <w:rPr>
          <w:rFonts w:ascii="Bookman Old Style" w:eastAsia="MS Mincho" w:hAnsi="Bookman Old Style"/>
          <w:sz w:val="20"/>
          <w:szCs w:val="20"/>
          <w:lang w:eastAsia="ja-JP"/>
        </w:rPr>
        <w:t xml:space="preserve"> :</w:t>
      </w:r>
      <w:proofErr w:type="gramEnd"/>
      <w:r w:rsidRPr="00267343">
        <w:rPr>
          <w:rFonts w:ascii="Bookman Old Style" w:eastAsia="MS Mincho" w:hAnsi="Bookman Old Style"/>
          <w:sz w:val="20"/>
          <w:szCs w:val="20"/>
          <w:lang w:eastAsia="ja-JP"/>
        </w:rPr>
        <w:t xml:space="preserve"> </w:t>
      </w:r>
    </w:p>
    <w:p w14:paraId="1C8241AB" w14:textId="77777777" w:rsidR="008C29A3" w:rsidRPr="00267343" w:rsidRDefault="008C29A3" w:rsidP="00717FE8">
      <w:pPr>
        <w:pStyle w:val="BodyText"/>
        <w:spacing w:after="0" w:line="240" w:lineRule="auto"/>
        <w:rPr>
          <w:rFonts w:ascii="Bookman Old Style" w:eastAsia="MS Mincho" w:hAnsi="Bookman Old Style"/>
          <w:sz w:val="20"/>
          <w:szCs w:val="20"/>
          <w:lang w:eastAsia="ja-JP"/>
        </w:rPr>
      </w:pPr>
    </w:p>
    <w:p w14:paraId="1C8241AC" w14:textId="77777777" w:rsidR="008C29A3" w:rsidRPr="00267343" w:rsidRDefault="008C29A3" w:rsidP="008C29A3">
      <w:pPr>
        <w:rPr>
          <w:rFonts w:ascii="Bookman Old Style" w:eastAsia="MS Mincho" w:hAnsi="Bookman Old Style" w:cs="Arial"/>
          <w:sz w:val="20"/>
          <w:szCs w:val="20"/>
          <w:lang w:eastAsia="ja-JP"/>
        </w:rPr>
      </w:pPr>
      <w:proofErr w:type="spellStart"/>
      <w:r w:rsidRPr="00267343">
        <w:rPr>
          <w:rFonts w:ascii="Bookman Old Style" w:eastAsia="MS Mincho" w:hAnsi="Bookman Old Style" w:cs="Arial"/>
          <w:sz w:val="20"/>
          <w:szCs w:val="20"/>
          <w:lang w:eastAsia="ja-JP"/>
        </w:rPr>
        <w:t>Durign</w:t>
      </w:r>
      <w:proofErr w:type="spellEnd"/>
      <w:r w:rsidRPr="00267343">
        <w:rPr>
          <w:rFonts w:ascii="Bookman Old Style" w:eastAsia="MS Mincho" w:hAnsi="Bookman Old Style" w:cs="Arial"/>
          <w:sz w:val="20"/>
          <w:szCs w:val="20"/>
          <w:lang w:eastAsia="ja-JP"/>
        </w:rPr>
        <w:t xml:space="preserve"> the read only </w:t>
      </w:r>
      <w:r w:rsidR="00272C2C" w:rsidRPr="00267343">
        <w:rPr>
          <w:rFonts w:ascii="Bookman Old Style" w:eastAsia="MS Mincho" w:hAnsi="Bookman Old Style" w:cs="Arial"/>
          <w:sz w:val="20"/>
          <w:szCs w:val="20"/>
          <w:lang w:eastAsia="ja-JP"/>
        </w:rPr>
        <w:t xml:space="preserve">conversion for the </w:t>
      </w:r>
      <w:proofErr w:type="spellStart"/>
      <w:r w:rsidRPr="00267343">
        <w:rPr>
          <w:rFonts w:ascii="Bookman Old Style" w:eastAsia="MS Mincho" w:hAnsi="Bookman Old Style" w:cs="Arial"/>
          <w:sz w:val="20"/>
          <w:szCs w:val="20"/>
          <w:lang w:eastAsia="ja-JP"/>
        </w:rPr>
        <w:t>tablespace</w:t>
      </w:r>
      <w:proofErr w:type="spellEnd"/>
      <w:r w:rsidRPr="00267343">
        <w:rPr>
          <w:rFonts w:ascii="Bookman Old Style" w:eastAsia="MS Mincho" w:hAnsi="Bookman Old Style" w:cs="Arial"/>
          <w:sz w:val="20"/>
          <w:szCs w:val="20"/>
          <w:lang w:eastAsia="ja-JP"/>
        </w:rPr>
        <w:t xml:space="preserve"> </w:t>
      </w:r>
    </w:p>
    <w:p w14:paraId="1C8241AD" w14:textId="77777777" w:rsidR="008C29A3" w:rsidRPr="00267343" w:rsidRDefault="008C29A3" w:rsidP="008C29A3">
      <w:pPr>
        <w:rPr>
          <w:rFonts w:ascii="Bookman Old Style" w:eastAsia="MS Mincho" w:hAnsi="Bookman Old Style" w:cs="Arial"/>
          <w:sz w:val="20"/>
          <w:szCs w:val="20"/>
          <w:lang w:eastAsia="ja-JP"/>
        </w:rPr>
      </w:pPr>
      <w:r w:rsidRPr="00267343">
        <w:rPr>
          <w:rFonts w:ascii="Bookman Old Style" w:eastAsia="MS Mincho" w:hAnsi="Bookman Old Style" w:cs="Arial"/>
          <w:sz w:val="20"/>
          <w:szCs w:val="20"/>
          <w:lang w:eastAsia="ja-JP"/>
        </w:rPr>
        <w:t xml:space="preserve">1)  No sessions connected to database and all interfaces and application jobs are disabled. </w:t>
      </w:r>
    </w:p>
    <w:p w14:paraId="1C8241AE" w14:textId="77777777" w:rsidR="008C29A3" w:rsidRPr="00267343" w:rsidRDefault="008C29A3" w:rsidP="008C29A3">
      <w:pPr>
        <w:rPr>
          <w:rFonts w:ascii="Bookman Old Style" w:eastAsia="MS Mincho" w:hAnsi="Bookman Old Style" w:cs="Arial"/>
          <w:sz w:val="20"/>
          <w:szCs w:val="20"/>
          <w:lang w:eastAsia="ja-JP"/>
        </w:rPr>
      </w:pPr>
      <w:r w:rsidRPr="00267343">
        <w:rPr>
          <w:rFonts w:ascii="Bookman Old Style" w:eastAsia="MS Mincho" w:hAnsi="Bookman Old Style" w:cs="Arial"/>
          <w:sz w:val="20"/>
          <w:szCs w:val="20"/>
          <w:lang w:eastAsia="ja-JP"/>
        </w:rPr>
        <w:t xml:space="preserve">2) No pending transactions in the database. </w:t>
      </w:r>
    </w:p>
    <w:p w14:paraId="1C8241AF" w14:textId="77777777" w:rsidR="008C29A3" w:rsidRPr="00267343" w:rsidRDefault="008C29A3" w:rsidP="008C29A3">
      <w:pPr>
        <w:rPr>
          <w:rFonts w:ascii="Bookman Old Style" w:eastAsia="MS Mincho" w:hAnsi="Bookman Old Style" w:cs="Arial"/>
          <w:sz w:val="20"/>
          <w:szCs w:val="20"/>
          <w:lang w:eastAsia="ja-JP"/>
        </w:rPr>
      </w:pPr>
      <w:r w:rsidRPr="00267343">
        <w:rPr>
          <w:rFonts w:ascii="Bookman Old Style" w:eastAsia="MS Mincho" w:hAnsi="Bookman Old Style" w:cs="Arial"/>
          <w:sz w:val="20"/>
          <w:szCs w:val="20"/>
          <w:lang w:eastAsia="ja-JP"/>
        </w:rPr>
        <w:t xml:space="preserve">3) Tried with database in restricted mode and still fails with same error </w:t>
      </w:r>
    </w:p>
    <w:p w14:paraId="1C8241B0" w14:textId="77777777" w:rsidR="008C29A3" w:rsidRPr="00267343" w:rsidRDefault="008C29A3" w:rsidP="008C29A3">
      <w:pPr>
        <w:rPr>
          <w:rFonts w:ascii="Bookman Old Style" w:eastAsia="MS Mincho" w:hAnsi="Bookman Old Style" w:cs="Arial"/>
          <w:sz w:val="20"/>
          <w:szCs w:val="20"/>
          <w:lang w:eastAsia="ja-JP"/>
        </w:rPr>
      </w:pPr>
      <w:r w:rsidRPr="00267343">
        <w:rPr>
          <w:rFonts w:ascii="Bookman Old Style" w:eastAsia="MS Mincho" w:hAnsi="Bookman Old Style" w:cs="Arial"/>
          <w:sz w:val="20"/>
          <w:szCs w:val="20"/>
          <w:lang w:eastAsia="ja-JP"/>
        </w:rPr>
        <w:t xml:space="preserve">4) There is no violations seen on </w:t>
      </w:r>
      <w:proofErr w:type="spellStart"/>
      <w:r w:rsidRPr="00267343">
        <w:rPr>
          <w:rFonts w:ascii="Bookman Old Style" w:eastAsia="MS Mincho" w:hAnsi="Bookman Old Style" w:cs="Arial"/>
          <w:sz w:val="20"/>
          <w:szCs w:val="20"/>
          <w:lang w:eastAsia="ja-JP"/>
        </w:rPr>
        <w:t>sys.transport_set_violation</w:t>
      </w:r>
      <w:proofErr w:type="spellEnd"/>
    </w:p>
    <w:p w14:paraId="1C8241B1" w14:textId="77777777" w:rsidR="008C29A3" w:rsidRPr="00267343" w:rsidRDefault="008C29A3" w:rsidP="008C29A3">
      <w:pPr>
        <w:rPr>
          <w:rFonts w:ascii="Bookman Old Style" w:eastAsia="MS Mincho" w:hAnsi="Bookman Old Style" w:cs="Arial"/>
          <w:sz w:val="20"/>
          <w:szCs w:val="20"/>
          <w:lang w:eastAsia="ja-JP"/>
        </w:rPr>
      </w:pPr>
      <w:r w:rsidRPr="00267343">
        <w:rPr>
          <w:rFonts w:ascii="Bookman Old Style" w:hAnsi="Bookman Old Style"/>
          <w:noProof/>
          <w:lang w:val="en-IN" w:eastAsia="en-IN"/>
        </w:rPr>
        <w:drawing>
          <wp:inline distT="0" distB="0" distL="0" distR="0" wp14:anchorId="1C82422A" wp14:editId="1C82422B">
            <wp:extent cx="5943600" cy="1018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18540"/>
                    </a:xfrm>
                    <a:prstGeom prst="rect">
                      <a:avLst/>
                    </a:prstGeom>
                  </pic:spPr>
                </pic:pic>
              </a:graphicData>
            </a:graphic>
          </wp:inline>
        </w:drawing>
      </w:r>
    </w:p>
    <w:p w14:paraId="1C8241B2" w14:textId="77777777" w:rsidR="008C29A3" w:rsidRDefault="008C29A3" w:rsidP="008C29A3">
      <w:pPr>
        <w:rPr>
          <w:rFonts w:ascii="Bookman Old Style" w:eastAsia="MS Mincho" w:hAnsi="Bookman Old Style" w:cs="Arial"/>
          <w:sz w:val="20"/>
          <w:szCs w:val="20"/>
          <w:lang w:eastAsia="ja-JP"/>
        </w:rPr>
      </w:pPr>
      <w:r w:rsidRPr="00267343">
        <w:rPr>
          <w:rFonts w:ascii="Bookman Old Style" w:hAnsi="Bookman Old Style"/>
          <w:noProof/>
          <w:lang w:val="en-IN" w:eastAsia="en-IN"/>
        </w:rPr>
        <w:drawing>
          <wp:inline distT="0" distB="0" distL="0" distR="0" wp14:anchorId="1C82422C" wp14:editId="1C82422D">
            <wp:extent cx="5943600" cy="11188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118870"/>
                    </a:xfrm>
                    <a:prstGeom prst="rect">
                      <a:avLst/>
                    </a:prstGeom>
                  </pic:spPr>
                </pic:pic>
              </a:graphicData>
            </a:graphic>
          </wp:inline>
        </w:drawing>
      </w:r>
    </w:p>
    <w:p w14:paraId="1C8241B3" w14:textId="77777777" w:rsidR="002118A5" w:rsidRPr="00267343" w:rsidRDefault="002118A5" w:rsidP="008C29A3">
      <w:pPr>
        <w:rPr>
          <w:rFonts w:ascii="Bookman Old Style" w:eastAsia="MS Mincho" w:hAnsi="Bookman Old Style" w:cs="Arial"/>
          <w:sz w:val="20"/>
          <w:szCs w:val="20"/>
          <w:lang w:eastAsia="ja-JP"/>
        </w:rPr>
      </w:pPr>
    </w:p>
    <w:p w14:paraId="1C8241B4" w14:textId="77777777" w:rsidR="008C29A3" w:rsidRPr="00267343" w:rsidRDefault="008C29A3" w:rsidP="008C29A3">
      <w:pPr>
        <w:pStyle w:val="BodyText"/>
        <w:spacing w:after="0" w:line="240" w:lineRule="auto"/>
        <w:rPr>
          <w:rFonts w:ascii="Bookman Old Style" w:eastAsia="MS Mincho" w:hAnsi="Bookman Old Style"/>
          <w:sz w:val="20"/>
          <w:szCs w:val="20"/>
          <w:lang w:eastAsia="ja-JP"/>
        </w:rPr>
      </w:pPr>
      <w:r w:rsidRPr="00267343">
        <w:rPr>
          <w:rFonts w:ascii="Bookman Old Style" w:eastAsia="MS Mincho" w:hAnsi="Bookman Old Style"/>
          <w:sz w:val="20"/>
          <w:szCs w:val="20"/>
          <w:lang w:eastAsia="ja-JP"/>
        </w:rPr>
        <w:lastRenderedPageBreak/>
        <w:t xml:space="preserve">This was happening for even the newly created </w:t>
      </w:r>
      <w:proofErr w:type="spellStart"/>
      <w:r w:rsidRPr="00267343">
        <w:rPr>
          <w:rFonts w:ascii="Bookman Old Style" w:eastAsia="MS Mincho" w:hAnsi="Bookman Old Style"/>
          <w:sz w:val="20"/>
          <w:szCs w:val="20"/>
          <w:lang w:eastAsia="ja-JP"/>
        </w:rPr>
        <w:t>tablespaces</w:t>
      </w:r>
      <w:proofErr w:type="spellEnd"/>
      <w:r w:rsidRPr="00267343">
        <w:rPr>
          <w:rFonts w:ascii="Bookman Old Style" w:eastAsia="MS Mincho" w:hAnsi="Bookman Old Style"/>
          <w:sz w:val="20"/>
          <w:szCs w:val="20"/>
          <w:lang w:eastAsia="ja-JP"/>
        </w:rPr>
        <w:t>. When attempted for a newly created database of same version on the same sever; it was not giving any error indicating something wr</w:t>
      </w:r>
      <w:r w:rsidR="00272C2C" w:rsidRPr="00267343">
        <w:rPr>
          <w:rFonts w:ascii="Bookman Old Style" w:eastAsia="MS Mincho" w:hAnsi="Bookman Old Style"/>
          <w:sz w:val="20"/>
          <w:szCs w:val="20"/>
          <w:lang w:eastAsia="ja-JP"/>
        </w:rPr>
        <w:t xml:space="preserve">ong within the database itself. (Pending Transaction – Distributed Transaction) </w:t>
      </w:r>
    </w:p>
    <w:p w14:paraId="1C8241B5" w14:textId="77777777" w:rsidR="008C29A3" w:rsidRPr="00267343" w:rsidRDefault="008C29A3" w:rsidP="008C29A3">
      <w:pPr>
        <w:pStyle w:val="BodyText"/>
        <w:spacing w:after="0" w:line="240" w:lineRule="auto"/>
        <w:rPr>
          <w:rFonts w:ascii="Bookman Old Style" w:eastAsia="MS Mincho" w:hAnsi="Bookman Old Style"/>
          <w:sz w:val="20"/>
          <w:szCs w:val="20"/>
          <w:lang w:eastAsia="ja-JP"/>
        </w:rPr>
      </w:pPr>
    </w:p>
    <w:p w14:paraId="1C8241B6" w14:textId="77777777" w:rsidR="008C29A3" w:rsidRPr="00267343" w:rsidRDefault="008C29A3" w:rsidP="008C29A3">
      <w:pPr>
        <w:pStyle w:val="BodyText"/>
        <w:spacing w:after="0" w:line="240" w:lineRule="auto"/>
        <w:rPr>
          <w:rFonts w:ascii="Bookman Old Style" w:eastAsia="MS Mincho" w:hAnsi="Bookman Old Style"/>
          <w:sz w:val="20"/>
          <w:szCs w:val="20"/>
          <w:lang w:eastAsia="ja-JP"/>
        </w:rPr>
      </w:pPr>
      <w:r w:rsidRPr="00267343">
        <w:rPr>
          <w:rFonts w:ascii="Bookman Old Style" w:eastAsia="MS Mincho" w:hAnsi="Bookman Old Style"/>
          <w:sz w:val="20"/>
          <w:szCs w:val="20"/>
          <w:lang w:eastAsia="ja-JP"/>
        </w:rPr>
        <w:t>After a detailed discussion</w:t>
      </w:r>
      <w:proofErr w:type="gramStart"/>
      <w:r w:rsidRPr="00267343">
        <w:rPr>
          <w:rFonts w:ascii="Bookman Old Style" w:eastAsia="MS Mincho" w:hAnsi="Bookman Old Style"/>
          <w:sz w:val="20"/>
          <w:szCs w:val="20"/>
          <w:lang w:eastAsia="ja-JP"/>
        </w:rPr>
        <w:t>;</w:t>
      </w:r>
      <w:proofErr w:type="gramEnd"/>
      <w:r w:rsidRPr="00267343">
        <w:rPr>
          <w:rFonts w:ascii="Bookman Old Style" w:eastAsia="MS Mincho" w:hAnsi="Bookman Old Style"/>
          <w:sz w:val="20"/>
          <w:szCs w:val="20"/>
          <w:lang w:eastAsia="ja-JP"/>
        </w:rPr>
        <w:t xml:space="preserve"> DBA team decided to create a new undo </w:t>
      </w:r>
      <w:proofErr w:type="spellStart"/>
      <w:r w:rsidRPr="00267343">
        <w:rPr>
          <w:rFonts w:ascii="Bookman Old Style" w:eastAsia="MS Mincho" w:hAnsi="Bookman Old Style"/>
          <w:sz w:val="20"/>
          <w:szCs w:val="20"/>
          <w:lang w:eastAsia="ja-JP"/>
        </w:rPr>
        <w:t>tablespace</w:t>
      </w:r>
      <w:proofErr w:type="spellEnd"/>
      <w:r w:rsidRPr="00267343">
        <w:rPr>
          <w:rFonts w:ascii="Bookman Old Style" w:eastAsia="MS Mincho" w:hAnsi="Bookman Old Style"/>
          <w:sz w:val="20"/>
          <w:szCs w:val="20"/>
          <w:lang w:eastAsia="ja-JP"/>
        </w:rPr>
        <w:t xml:space="preserve"> and attempt this operation and identified that we were unable to drop the old Undo </w:t>
      </w:r>
      <w:proofErr w:type="spellStart"/>
      <w:r w:rsidRPr="00267343">
        <w:rPr>
          <w:rFonts w:ascii="Bookman Old Style" w:eastAsia="MS Mincho" w:hAnsi="Bookman Old Style"/>
          <w:sz w:val="20"/>
          <w:szCs w:val="20"/>
          <w:lang w:eastAsia="ja-JP"/>
        </w:rPr>
        <w:t>tablespace</w:t>
      </w:r>
      <w:proofErr w:type="spellEnd"/>
      <w:r w:rsidRPr="00267343">
        <w:rPr>
          <w:rFonts w:ascii="Bookman Old Style" w:eastAsia="MS Mincho" w:hAnsi="Bookman Old Style"/>
          <w:sz w:val="20"/>
          <w:szCs w:val="20"/>
          <w:lang w:eastAsia="ja-JP"/>
        </w:rPr>
        <w:t xml:space="preserve"> during pending offline rollback </w:t>
      </w:r>
      <w:proofErr w:type="spellStart"/>
      <w:r w:rsidRPr="00267343">
        <w:rPr>
          <w:rFonts w:ascii="Bookman Old Style" w:eastAsia="MS Mincho" w:hAnsi="Bookman Old Style"/>
          <w:sz w:val="20"/>
          <w:szCs w:val="20"/>
          <w:lang w:eastAsia="ja-JP"/>
        </w:rPr>
        <w:t>segements</w:t>
      </w:r>
      <w:proofErr w:type="spellEnd"/>
      <w:r w:rsidRPr="00267343">
        <w:rPr>
          <w:rFonts w:ascii="Bookman Old Style" w:eastAsia="MS Mincho" w:hAnsi="Bookman Old Style"/>
          <w:sz w:val="20"/>
          <w:szCs w:val="20"/>
          <w:lang w:eastAsia="ja-JP"/>
        </w:rPr>
        <w:t xml:space="preserve"> relating to the old Undo </w:t>
      </w:r>
      <w:proofErr w:type="spellStart"/>
      <w:r w:rsidRPr="00267343">
        <w:rPr>
          <w:rFonts w:ascii="Bookman Old Style" w:eastAsia="MS Mincho" w:hAnsi="Bookman Old Style"/>
          <w:sz w:val="20"/>
          <w:szCs w:val="20"/>
          <w:lang w:eastAsia="ja-JP"/>
        </w:rPr>
        <w:t>tablespace</w:t>
      </w:r>
      <w:proofErr w:type="spellEnd"/>
      <w:r w:rsidRPr="00267343">
        <w:rPr>
          <w:rFonts w:ascii="Bookman Old Style" w:eastAsia="MS Mincho" w:hAnsi="Bookman Old Style"/>
          <w:sz w:val="20"/>
          <w:szCs w:val="20"/>
          <w:lang w:eastAsia="ja-JP"/>
        </w:rPr>
        <w:t>.</w:t>
      </w:r>
    </w:p>
    <w:p w14:paraId="1C8241B7" w14:textId="77777777" w:rsidR="000C1A67" w:rsidRPr="00267343" w:rsidRDefault="000C1A67" w:rsidP="000C1A67">
      <w:pPr>
        <w:pStyle w:val="BodyText"/>
        <w:spacing w:after="0" w:line="240" w:lineRule="auto"/>
        <w:rPr>
          <w:rFonts w:ascii="Bookman Old Style" w:eastAsia="MS Mincho" w:hAnsi="Bookman Old Style"/>
          <w:sz w:val="20"/>
          <w:szCs w:val="20"/>
          <w:lang w:eastAsia="ja-JP"/>
        </w:rPr>
      </w:pPr>
    </w:p>
    <w:p w14:paraId="1C8241B8" w14:textId="77777777" w:rsidR="00ED644E" w:rsidRPr="00267343" w:rsidRDefault="00ED644E" w:rsidP="00ED644E">
      <w:pPr>
        <w:pStyle w:val="BodyText"/>
        <w:tabs>
          <w:tab w:val="left" w:pos="450"/>
        </w:tabs>
        <w:spacing w:after="0" w:line="240" w:lineRule="auto"/>
        <w:rPr>
          <w:rFonts w:ascii="Bookman Old Style" w:eastAsia="MS Mincho" w:hAnsi="Bookman Old Style"/>
          <w:sz w:val="20"/>
          <w:szCs w:val="20"/>
          <w:lang w:eastAsia="ja-JP"/>
        </w:rPr>
      </w:pPr>
      <w:r w:rsidRPr="00267343">
        <w:rPr>
          <w:rFonts w:ascii="Bookman Old Style" w:eastAsia="MS Mincho" w:hAnsi="Bookman Old Style"/>
          <w:sz w:val="20"/>
          <w:szCs w:val="20"/>
          <w:lang w:eastAsia="ja-JP"/>
        </w:rPr>
        <w:t xml:space="preserve">SQL&gt; SELECT </w:t>
      </w:r>
      <w:proofErr w:type="spellStart"/>
      <w:r w:rsidRPr="00267343">
        <w:rPr>
          <w:rFonts w:ascii="Bookman Old Style" w:eastAsia="MS Mincho" w:hAnsi="Bookman Old Style"/>
          <w:sz w:val="20"/>
          <w:szCs w:val="20"/>
          <w:lang w:eastAsia="ja-JP"/>
        </w:rPr>
        <w:t>a.name</w:t>
      </w:r>
      <w:proofErr w:type="gramStart"/>
      <w:r w:rsidRPr="00267343">
        <w:rPr>
          <w:rFonts w:ascii="Bookman Old Style" w:eastAsia="MS Mincho" w:hAnsi="Bookman Old Style"/>
          <w:sz w:val="20"/>
          <w:szCs w:val="20"/>
          <w:lang w:eastAsia="ja-JP"/>
        </w:rPr>
        <w:t>,b.status</w:t>
      </w:r>
      <w:proofErr w:type="spellEnd"/>
      <w:proofErr w:type="gramEnd"/>
      <w:r w:rsidRPr="00267343">
        <w:rPr>
          <w:rFonts w:ascii="Bookman Old Style" w:eastAsia="MS Mincho" w:hAnsi="Bookman Old Style"/>
          <w:sz w:val="20"/>
          <w:szCs w:val="20"/>
          <w:lang w:eastAsia="ja-JP"/>
        </w:rPr>
        <w:t xml:space="preserve"> FROM </w:t>
      </w:r>
      <w:proofErr w:type="spellStart"/>
      <w:r w:rsidRPr="00267343">
        <w:rPr>
          <w:rFonts w:ascii="Bookman Old Style" w:eastAsia="MS Mincho" w:hAnsi="Bookman Old Style"/>
          <w:sz w:val="20"/>
          <w:szCs w:val="20"/>
          <w:lang w:eastAsia="ja-JP"/>
        </w:rPr>
        <w:t>v$rollname</w:t>
      </w:r>
      <w:proofErr w:type="spellEnd"/>
      <w:r w:rsidRPr="00267343">
        <w:rPr>
          <w:rFonts w:ascii="Bookman Old Style" w:eastAsia="MS Mincho" w:hAnsi="Bookman Old Style"/>
          <w:sz w:val="20"/>
          <w:szCs w:val="20"/>
          <w:lang w:eastAsia="ja-JP"/>
        </w:rPr>
        <w:t xml:space="preserve"> </w:t>
      </w:r>
      <w:proofErr w:type="spellStart"/>
      <w:r w:rsidRPr="00267343">
        <w:rPr>
          <w:rFonts w:ascii="Bookman Old Style" w:eastAsia="MS Mincho" w:hAnsi="Bookman Old Style"/>
          <w:sz w:val="20"/>
          <w:szCs w:val="20"/>
          <w:lang w:eastAsia="ja-JP"/>
        </w:rPr>
        <w:t>a,v$rollstat</w:t>
      </w:r>
      <w:proofErr w:type="spellEnd"/>
      <w:r w:rsidRPr="00267343">
        <w:rPr>
          <w:rFonts w:ascii="Bookman Old Style" w:eastAsia="MS Mincho" w:hAnsi="Bookman Old Style"/>
          <w:sz w:val="20"/>
          <w:szCs w:val="20"/>
          <w:lang w:eastAsia="ja-JP"/>
        </w:rPr>
        <w:t xml:space="preserve"> b WHERE </w:t>
      </w:r>
      <w:proofErr w:type="spellStart"/>
      <w:r w:rsidRPr="00267343">
        <w:rPr>
          <w:rFonts w:ascii="Bookman Old Style" w:eastAsia="MS Mincho" w:hAnsi="Bookman Old Style"/>
          <w:sz w:val="20"/>
          <w:szCs w:val="20"/>
          <w:lang w:eastAsia="ja-JP"/>
        </w:rPr>
        <w:t>a.usn</w:t>
      </w:r>
      <w:proofErr w:type="spellEnd"/>
      <w:r w:rsidRPr="00267343">
        <w:rPr>
          <w:rFonts w:ascii="Bookman Old Style" w:eastAsia="MS Mincho" w:hAnsi="Bookman Old Style"/>
          <w:sz w:val="20"/>
          <w:szCs w:val="20"/>
          <w:lang w:eastAsia="ja-JP"/>
        </w:rPr>
        <w:t xml:space="preserve"> = </w:t>
      </w:r>
      <w:proofErr w:type="spellStart"/>
      <w:r w:rsidRPr="00267343">
        <w:rPr>
          <w:rFonts w:ascii="Bookman Old Style" w:eastAsia="MS Mincho" w:hAnsi="Bookman Old Style"/>
          <w:sz w:val="20"/>
          <w:szCs w:val="20"/>
          <w:lang w:eastAsia="ja-JP"/>
        </w:rPr>
        <w:t>b.usn</w:t>
      </w:r>
      <w:proofErr w:type="spellEnd"/>
      <w:r w:rsidRPr="00267343">
        <w:rPr>
          <w:rFonts w:ascii="Bookman Old Style" w:eastAsia="MS Mincho" w:hAnsi="Bookman Old Style"/>
          <w:sz w:val="20"/>
          <w:szCs w:val="20"/>
          <w:lang w:eastAsia="ja-JP"/>
        </w:rPr>
        <w:t xml:space="preserve"> AND a.name IN (SELECT </w:t>
      </w:r>
      <w:proofErr w:type="spellStart"/>
      <w:r w:rsidRPr="00267343">
        <w:rPr>
          <w:rFonts w:ascii="Bookman Old Style" w:eastAsia="MS Mincho" w:hAnsi="Bookman Old Style"/>
          <w:sz w:val="20"/>
          <w:szCs w:val="20"/>
          <w:lang w:eastAsia="ja-JP"/>
        </w:rPr>
        <w:t>segment_name</w:t>
      </w:r>
      <w:proofErr w:type="spellEnd"/>
      <w:r w:rsidRPr="00267343">
        <w:rPr>
          <w:rFonts w:ascii="Bookman Old Style" w:eastAsia="MS Mincho" w:hAnsi="Bookman Old Style"/>
          <w:sz w:val="20"/>
          <w:szCs w:val="20"/>
          <w:lang w:eastAsia="ja-JP"/>
        </w:rPr>
        <w:t xml:space="preserve"> FROM </w:t>
      </w:r>
      <w:proofErr w:type="spellStart"/>
      <w:r w:rsidRPr="00267343">
        <w:rPr>
          <w:rFonts w:ascii="Bookman Old Style" w:eastAsia="MS Mincho" w:hAnsi="Bookman Old Style"/>
          <w:sz w:val="20"/>
          <w:szCs w:val="20"/>
          <w:lang w:eastAsia="ja-JP"/>
        </w:rPr>
        <w:t>dba_segments</w:t>
      </w:r>
      <w:proofErr w:type="spellEnd"/>
      <w:r w:rsidRPr="00267343">
        <w:rPr>
          <w:rFonts w:ascii="Bookman Old Style" w:eastAsia="MS Mincho" w:hAnsi="Bookman Old Style"/>
          <w:sz w:val="20"/>
          <w:szCs w:val="20"/>
          <w:lang w:eastAsia="ja-JP"/>
        </w:rPr>
        <w:t xml:space="preserve"> WHERE </w:t>
      </w:r>
      <w:proofErr w:type="spellStart"/>
      <w:r w:rsidRPr="00267343">
        <w:rPr>
          <w:rFonts w:ascii="Bookman Old Style" w:eastAsia="MS Mincho" w:hAnsi="Bookman Old Style"/>
          <w:sz w:val="20"/>
          <w:szCs w:val="20"/>
          <w:lang w:eastAsia="ja-JP"/>
        </w:rPr>
        <w:t>tablespace_name</w:t>
      </w:r>
      <w:proofErr w:type="spellEnd"/>
      <w:r w:rsidRPr="00267343">
        <w:rPr>
          <w:rFonts w:ascii="Bookman Old Style" w:eastAsia="MS Mincho" w:hAnsi="Bookman Old Style"/>
          <w:sz w:val="20"/>
          <w:szCs w:val="20"/>
          <w:lang w:eastAsia="ja-JP"/>
        </w:rPr>
        <w:t xml:space="preserve"> = 'UNDOTBS1'); </w:t>
      </w:r>
    </w:p>
    <w:p w14:paraId="1C8241B9" w14:textId="77777777" w:rsidR="00ED644E" w:rsidRPr="00267343" w:rsidRDefault="00ED644E" w:rsidP="00ED644E">
      <w:pPr>
        <w:pStyle w:val="BodyText"/>
        <w:tabs>
          <w:tab w:val="left" w:pos="450"/>
        </w:tabs>
        <w:spacing w:after="0" w:line="240" w:lineRule="auto"/>
        <w:rPr>
          <w:rFonts w:ascii="Bookman Old Style" w:eastAsia="MS Mincho" w:hAnsi="Bookman Old Style"/>
          <w:sz w:val="20"/>
          <w:szCs w:val="20"/>
          <w:lang w:eastAsia="ja-JP"/>
        </w:rPr>
      </w:pPr>
      <w:r w:rsidRPr="00267343">
        <w:rPr>
          <w:rFonts w:ascii="Bookman Old Style" w:eastAsia="MS Mincho" w:hAnsi="Bookman Old Style"/>
          <w:sz w:val="20"/>
          <w:szCs w:val="20"/>
          <w:lang w:eastAsia="ja-JP"/>
        </w:rPr>
        <w:t xml:space="preserve">NAME STATUS </w:t>
      </w:r>
    </w:p>
    <w:p w14:paraId="1C8241BA" w14:textId="77777777" w:rsidR="00ED644E" w:rsidRPr="00267343" w:rsidRDefault="00ED644E" w:rsidP="00ED644E">
      <w:pPr>
        <w:pStyle w:val="BodyText"/>
        <w:tabs>
          <w:tab w:val="left" w:pos="450"/>
        </w:tabs>
        <w:spacing w:after="0" w:line="240" w:lineRule="auto"/>
        <w:rPr>
          <w:rFonts w:ascii="Bookman Old Style" w:eastAsia="MS Mincho" w:hAnsi="Bookman Old Style"/>
          <w:sz w:val="20"/>
          <w:szCs w:val="20"/>
          <w:lang w:eastAsia="ja-JP"/>
        </w:rPr>
      </w:pPr>
      <w:r w:rsidRPr="00267343">
        <w:rPr>
          <w:rFonts w:ascii="Bookman Old Style" w:eastAsia="MS Mincho" w:hAnsi="Bookman Old Style"/>
          <w:sz w:val="20"/>
          <w:szCs w:val="20"/>
          <w:lang w:eastAsia="ja-JP"/>
        </w:rPr>
        <w:t xml:space="preserve">------------------------------ --------------- </w:t>
      </w:r>
    </w:p>
    <w:p w14:paraId="1C8241BB" w14:textId="77777777" w:rsidR="00ED644E" w:rsidRPr="00267343" w:rsidRDefault="00ED644E" w:rsidP="00ED644E">
      <w:pPr>
        <w:pStyle w:val="BodyText"/>
        <w:tabs>
          <w:tab w:val="left" w:pos="450"/>
        </w:tabs>
        <w:spacing w:after="0" w:line="240" w:lineRule="auto"/>
        <w:rPr>
          <w:rFonts w:ascii="Bookman Old Style" w:eastAsia="MS Mincho" w:hAnsi="Bookman Old Style"/>
          <w:sz w:val="20"/>
          <w:szCs w:val="20"/>
          <w:lang w:eastAsia="ja-JP"/>
        </w:rPr>
      </w:pPr>
      <w:r w:rsidRPr="00267343">
        <w:rPr>
          <w:rFonts w:ascii="Bookman Old Style" w:eastAsia="MS Mincho" w:hAnsi="Bookman Old Style"/>
          <w:sz w:val="20"/>
          <w:szCs w:val="20"/>
          <w:lang w:eastAsia="ja-JP"/>
        </w:rPr>
        <w:t xml:space="preserve">_SYSSMU1$ PENDING OFFLINE </w:t>
      </w:r>
    </w:p>
    <w:p w14:paraId="1C8241BC" w14:textId="77777777" w:rsidR="00ED644E" w:rsidRPr="00267343" w:rsidRDefault="00ED644E" w:rsidP="00ED644E">
      <w:pPr>
        <w:pStyle w:val="BodyText"/>
        <w:tabs>
          <w:tab w:val="left" w:pos="450"/>
        </w:tabs>
        <w:spacing w:after="0" w:line="240" w:lineRule="auto"/>
        <w:rPr>
          <w:rFonts w:ascii="Bookman Old Style" w:eastAsia="MS Mincho" w:hAnsi="Bookman Old Style"/>
          <w:sz w:val="20"/>
          <w:szCs w:val="20"/>
          <w:lang w:eastAsia="ja-JP"/>
        </w:rPr>
      </w:pPr>
      <w:r w:rsidRPr="00267343">
        <w:rPr>
          <w:rFonts w:ascii="Bookman Old Style" w:eastAsia="MS Mincho" w:hAnsi="Bookman Old Style"/>
          <w:sz w:val="20"/>
          <w:szCs w:val="20"/>
          <w:lang w:eastAsia="ja-JP"/>
        </w:rPr>
        <w:t xml:space="preserve">_SYSSMU2$ PENDING OFFLINE </w:t>
      </w:r>
    </w:p>
    <w:p w14:paraId="1C8241BD" w14:textId="77777777" w:rsidR="00ED644E" w:rsidRPr="00267343" w:rsidRDefault="00ED644E" w:rsidP="00ED644E">
      <w:pPr>
        <w:pStyle w:val="BodyText"/>
        <w:tabs>
          <w:tab w:val="left" w:pos="450"/>
        </w:tabs>
        <w:spacing w:after="0" w:line="240" w:lineRule="auto"/>
        <w:rPr>
          <w:rFonts w:ascii="Bookman Old Style" w:eastAsia="MS Mincho" w:hAnsi="Bookman Old Style"/>
          <w:sz w:val="20"/>
          <w:szCs w:val="20"/>
          <w:lang w:eastAsia="ja-JP"/>
        </w:rPr>
      </w:pPr>
      <w:r w:rsidRPr="00267343">
        <w:rPr>
          <w:rFonts w:ascii="Bookman Old Style" w:eastAsia="MS Mincho" w:hAnsi="Bookman Old Style"/>
          <w:sz w:val="20"/>
          <w:szCs w:val="20"/>
          <w:lang w:eastAsia="ja-JP"/>
        </w:rPr>
        <w:t xml:space="preserve">_SYSSMU5$ PENDING OFFLINE </w:t>
      </w:r>
    </w:p>
    <w:p w14:paraId="1C8241BE" w14:textId="77777777" w:rsidR="001D3CDC" w:rsidRPr="00267343" w:rsidRDefault="00ED644E" w:rsidP="00ED644E">
      <w:pPr>
        <w:pStyle w:val="BodyText"/>
        <w:tabs>
          <w:tab w:val="left" w:pos="450"/>
        </w:tabs>
        <w:spacing w:after="0" w:line="240" w:lineRule="auto"/>
        <w:rPr>
          <w:rFonts w:ascii="Bookman Old Style" w:eastAsia="MS Mincho" w:hAnsi="Bookman Old Style"/>
          <w:sz w:val="20"/>
          <w:szCs w:val="20"/>
          <w:lang w:eastAsia="ja-JP"/>
        </w:rPr>
      </w:pPr>
      <w:r w:rsidRPr="00267343">
        <w:rPr>
          <w:rFonts w:ascii="Bookman Old Style" w:eastAsia="MS Mincho" w:hAnsi="Bookman Old Style"/>
          <w:sz w:val="20"/>
          <w:szCs w:val="20"/>
          <w:lang w:eastAsia="ja-JP"/>
        </w:rPr>
        <w:t>_SYSSMU10$ PENDING OFFLINE</w:t>
      </w:r>
    </w:p>
    <w:p w14:paraId="1C8241BF" w14:textId="77777777" w:rsidR="00777C46" w:rsidRPr="00267343" w:rsidRDefault="00777C46" w:rsidP="001D3CDC">
      <w:pPr>
        <w:pStyle w:val="BodyText"/>
        <w:tabs>
          <w:tab w:val="left" w:pos="450"/>
        </w:tabs>
        <w:spacing w:after="0" w:line="240" w:lineRule="auto"/>
        <w:rPr>
          <w:rFonts w:ascii="Bookman Old Style" w:eastAsia="MS Mincho" w:hAnsi="Bookman Old Style"/>
          <w:sz w:val="20"/>
          <w:szCs w:val="20"/>
          <w:lang w:eastAsia="ja-JP"/>
        </w:rPr>
      </w:pPr>
    </w:p>
    <w:p w14:paraId="1C8241C0" w14:textId="77777777" w:rsidR="00777C46" w:rsidRPr="00267343" w:rsidRDefault="00ED644E" w:rsidP="001D3CDC">
      <w:pPr>
        <w:pStyle w:val="BodyText"/>
        <w:tabs>
          <w:tab w:val="left" w:pos="450"/>
        </w:tabs>
        <w:spacing w:after="0" w:line="240" w:lineRule="auto"/>
        <w:rPr>
          <w:rFonts w:ascii="Bookman Old Style" w:eastAsia="MS Mincho" w:hAnsi="Bookman Old Style"/>
          <w:sz w:val="20"/>
          <w:szCs w:val="20"/>
          <w:lang w:eastAsia="ja-JP"/>
        </w:rPr>
      </w:pPr>
      <w:r w:rsidRPr="00267343">
        <w:rPr>
          <w:rFonts w:ascii="Bookman Old Style" w:eastAsia="MS Mincho" w:hAnsi="Bookman Old Style"/>
          <w:sz w:val="20"/>
          <w:szCs w:val="20"/>
          <w:lang w:eastAsia="ja-JP"/>
        </w:rPr>
        <w:t xml:space="preserve">A Case was raised with Oracle Support to </w:t>
      </w:r>
      <w:proofErr w:type="spellStart"/>
      <w:r w:rsidRPr="00267343">
        <w:rPr>
          <w:rFonts w:ascii="Bookman Old Style" w:eastAsia="MS Mincho" w:hAnsi="Bookman Old Style"/>
          <w:sz w:val="20"/>
          <w:szCs w:val="20"/>
          <w:lang w:eastAsia="ja-JP"/>
        </w:rPr>
        <w:t>cleanup</w:t>
      </w:r>
      <w:proofErr w:type="spellEnd"/>
      <w:r w:rsidRPr="00267343">
        <w:rPr>
          <w:rFonts w:ascii="Bookman Old Style" w:eastAsia="MS Mincho" w:hAnsi="Bookman Old Style"/>
          <w:sz w:val="20"/>
          <w:szCs w:val="20"/>
          <w:lang w:eastAsia="ja-JP"/>
        </w:rPr>
        <w:t xml:space="preserve"> the Distributed transaction as explained in the document </w:t>
      </w:r>
      <w:proofErr w:type="gramStart"/>
      <w:r w:rsidRPr="00267343">
        <w:rPr>
          <w:rFonts w:ascii="Bookman Old Style" w:eastAsia="MS Mincho" w:hAnsi="Bookman Old Style"/>
          <w:sz w:val="20"/>
          <w:szCs w:val="20"/>
          <w:lang w:eastAsia="ja-JP"/>
        </w:rPr>
        <w:t>ID :</w:t>
      </w:r>
      <w:proofErr w:type="gramEnd"/>
      <w:r w:rsidRPr="00267343">
        <w:rPr>
          <w:rFonts w:ascii="Bookman Old Style" w:eastAsia="MS Mincho" w:hAnsi="Bookman Old Style"/>
          <w:sz w:val="20"/>
          <w:szCs w:val="20"/>
          <w:lang w:eastAsia="ja-JP"/>
        </w:rPr>
        <w:t xml:space="preserve"> </w:t>
      </w:r>
      <w:r w:rsidRPr="00267343">
        <w:rPr>
          <w:rFonts w:ascii="Bookman Old Style" w:hAnsi="Bookman Old Style" w:cs="Tahoma"/>
          <w:b/>
          <w:bCs/>
          <w:color w:val="000000"/>
          <w:sz w:val="21"/>
          <w:szCs w:val="21"/>
          <w:shd w:val="clear" w:color="auto" w:fill="FFFFFF"/>
        </w:rPr>
        <w:t>835944.1</w:t>
      </w:r>
      <w:r w:rsidR="009D65A5" w:rsidRPr="00267343">
        <w:rPr>
          <w:rFonts w:ascii="Bookman Old Style" w:hAnsi="Bookman Old Style" w:cs="Tahoma"/>
          <w:b/>
          <w:bCs/>
          <w:color w:val="000000"/>
          <w:sz w:val="21"/>
          <w:szCs w:val="21"/>
          <w:shd w:val="clear" w:color="auto" w:fill="FFFFFF"/>
        </w:rPr>
        <w:t xml:space="preserve">. </w:t>
      </w:r>
      <w:r w:rsidR="009D65A5" w:rsidRPr="00267343">
        <w:rPr>
          <w:rFonts w:ascii="Bookman Old Style" w:eastAsia="MS Mincho" w:hAnsi="Bookman Old Style"/>
          <w:sz w:val="20"/>
          <w:szCs w:val="20"/>
          <w:lang w:eastAsia="ja-JP"/>
        </w:rPr>
        <w:t xml:space="preserve">PFB the output for the queries related to the document. </w:t>
      </w:r>
    </w:p>
    <w:p w14:paraId="1C8241C1" w14:textId="77777777" w:rsidR="00777C46" w:rsidRPr="00267343" w:rsidRDefault="00777C46" w:rsidP="001D3CDC">
      <w:pPr>
        <w:pStyle w:val="BodyText"/>
        <w:tabs>
          <w:tab w:val="left" w:pos="450"/>
        </w:tabs>
        <w:spacing w:after="0" w:line="240" w:lineRule="auto"/>
        <w:rPr>
          <w:rFonts w:ascii="Bookman Old Style" w:eastAsia="MS Mincho" w:hAnsi="Bookman Old Style"/>
          <w:sz w:val="20"/>
          <w:szCs w:val="20"/>
          <w:lang w:eastAsia="ja-JP"/>
        </w:rPr>
      </w:pPr>
    </w:p>
    <w:p w14:paraId="1C8241C2" w14:textId="77777777" w:rsidR="009D65A5" w:rsidRPr="00267343" w:rsidRDefault="009D65A5" w:rsidP="009D65A5">
      <w:pPr>
        <w:pStyle w:val="BodyText"/>
        <w:tabs>
          <w:tab w:val="left" w:pos="450"/>
        </w:tabs>
        <w:spacing w:after="0" w:line="240" w:lineRule="auto"/>
        <w:rPr>
          <w:rFonts w:ascii="Bookman Old Style" w:eastAsia="MS Mincho" w:hAnsi="Bookman Old Style"/>
          <w:sz w:val="20"/>
          <w:szCs w:val="20"/>
          <w:lang w:eastAsia="ja-JP"/>
        </w:rPr>
      </w:pPr>
      <w:r w:rsidRPr="00267343">
        <w:rPr>
          <w:rFonts w:ascii="Bookman Old Style" w:eastAsia="MS Mincho" w:hAnsi="Bookman Old Style"/>
          <w:sz w:val="20"/>
          <w:szCs w:val="20"/>
          <w:lang w:eastAsia="ja-JP"/>
        </w:rPr>
        <w:t xml:space="preserve">SQL&gt; SELECT KTUXEUSN, KTUXESLT, KTUXESQN, /* Transaction ID */ KTUXESTA </w:t>
      </w:r>
      <w:proofErr w:type="spellStart"/>
      <w:r w:rsidRPr="00267343">
        <w:rPr>
          <w:rFonts w:ascii="Bookman Old Style" w:eastAsia="MS Mincho" w:hAnsi="Bookman Old Style"/>
          <w:sz w:val="20"/>
          <w:szCs w:val="20"/>
          <w:lang w:eastAsia="ja-JP"/>
        </w:rPr>
        <w:t>Status</w:t>
      </w:r>
      <w:proofErr w:type="gramStart"/>
      <w:r w:rsidRPr="00267343">
        <w:rPr>
          <w:rFonts w:ascii="Bookman Old Style" w:eastAsia="MS Mincho" w:hAnsi="Bookman Old Style"/>
          <w:sz w:val="20"/>
          <w:szCs w:val="20"/>
          <w:lang w:eastAsia="ja-JP"/>
        </w:rPr>
        <w:t>,KTUXECFL</w:t>
      </w:r>
      <w:proofErr w:type="spellEnd"/>
      <w:proofErr w:type="gramEnd"/>
      <w:r w:rsidRPr="00267343">
        <w:rPr>
          <w:rFonts w:ascii="Bookman Old Style" w:eastAsia="MS Mincho" w:hAnsi="Bookman Old Style"/>
          <w:sz w:val="20"/>
          <w:szCs w:val="20"/>
          <w:lang w:eastAsia="ja-JP"/>
        </w:rPr>
        <w:t xml:space="preserve"> Flags </w:t>
      </w:r>
    </w:p>
    <w:p w14:paraId="1C8241C3" w14:textId="77777777" w:rsidR="009D65A5" w:rsidRPr="00267343" w:rsidRDefault="009D65A5" w:rsidP="009D65A5">
      <w:pPr>
        <w:pStyle w:val="BodyText"/>
        <w:tabs>
          <w:tab w:val="left" w:pos="450"/>
        </w:tabs>
        <w:spacing w:after="0" w:line="240" w:lineRule="auto"/>
        <w:rPr>
          <w:rFonts w:ascii="Bookman Old Style" w:eastAsia="MS Mincho" w:hAnsi="Bookman Old Style"/>
          <w:sz w:val="20"/>
          <w:szCs w:val="20"/>
          <w:lang w:eastAsia="ja-JP"/>
        </w:rPr>
      </w:pPr>
      <w:r w:rsidRPr="00267343">
        <w:rPr>
          <w:rFonts w:ascii="Bookman Old Style" w:eastAsia="MS Mincho" w:hAnsi="Bookman Old Style"/>
          <w:sz w:val="20"/>
          <w:szCs w:val="20"/>
          <w:lang w:eastAsia="ja-JP"/>
        </w:rPr>
        <w:t xml:space="preserve">FROM </w:t>
      </w:r>
      <w:proofErr w:type="spellStart"/>
      <w:r w:rsidRPr="00267343">
        <w:rPr>
          <w:rFonts w:ascii="Bookman Old Style" w:eastAsia="MS Mincho" w:hAnsi="Bookman Old Style"/>
          <w:sz w:val="20"/>
          <w:szCs w:val="20"/>
          <w:lang w:eastAsia="ja-JP"/>
        </w:rPr>
        <w:t>x$ktuxe</w:t>
      </w:r>
      <w:proofErr w:type="spellEnd"/>
      <w:r w:rsidRPr="00267343">
        <w:rPr>
          <w:rFonts w:ascii="Bookman Old Style" w:eastAsia="MS Mincho" w:hAnsi="Bookman Old Style"/>
          <w:sz w:val="20"/>
          <w:szCs w:val="20"/>
          <w:lang w:eastAsia="ja-JP"/>
        </w:rPr>
        <w:t xml:space="preserve"> WHERE </w:t>
      </w:r>
      <w:proofErr w:type="spellStart"/>
      <w:r w:rsidRPr="00267343">
        <w:rPr>
          <w:rFonts w:ascii="Bookman Old Style" w:eastAsia="MS Mincho" w:hAnsi="Bookman Old Style"/>
          <w:sz w:val="20"/>
          <w:szCs w:val="20"/>
          <w:lang w:eastAsia="ja-JP"/>
        </w:rPr>
        <w:t>ktuxesta</w:t>
      </w:r>
      <w:proofErr w:type="spellEnd"/>
      <w:proofErr w:type="gramStart"/>
      <w:r w:rsidRPr="00267343">
        <w:rPr>
          <w:rFonts w:ascii="Bookman Old Style" w:eastAsia="MS Mincho" w:hAnsi="Bookman Old Style"/>
          <w:sz w:val="20"/>
          <w:szCs w:val="20"/>
          <w:lang w:eastAsia="ja-JP"/>
        </w:rPr>
        <w:t>!=</w:t>
      </w:r>
      <w:proofErr w:type="gramEnd"/>
      <w:r w:rsidRPr="00267343">
        <w:rPr>
          <w:rFonts w:ascii="Bookman Old Style" w:eastAsia="MS Mincho" w:hAnsi="Bookman Old Style"/>
          <w:sz w:val="20"/>
          <w:szCs w:val="20"/>
          <w:lang w:eastAsia="ja-JP"/>
        </w:rPr>
        <w:t xml:space="preserve">'INACTIVE'; 2 </w:t>
      </w:r>
    </w:p>
    <w:p w14:paraId="1C8241C4" w14:textId="77777777" w:rsidR="009D65A5" w:rsidRPr="00267343" w:rsidRDefault="009D65A5" w:rsidP="009D65A5">
      <w:pPr>
        <w:pStyle w:val="BodyText"/>
        <w:tabs>
          <w:tab w:val="left" w:pos="450"/>
        </w:tabs>
        <w:spacing w:after="0" w:line="240" w:lineRule="auto"/>
        <w:rPr>
          <w:rFonts w:ascii="Bookman Old Style" w:eastAsia="MS Mincho" w:hAnsi="Bookman Old Style"/>
          <w:sz w:val="20"/>
          <w:szCs w:val="20"/>
          <w:lang w:eastAsia="ja-JP"/>
        </w:rPr>
      </w:pPr>
    </w:p>
    <w:p w14:paraId="1C8241C5" w14:textId="77777777" w:rsidR="009D65A5" w:rsidRPr="00267343" w:rsidRDefault="009D65A5" w:rsidP="009D65A5">
      <w:pPr>
        <w:pStyle w:val="BodyText"/>
        <w:tabs>
          <w:tab w:val="left" w:pos="450"/>
        </w:tabs>
        <w:spacing w:after="0" w:line="240" w:lineRule="auto"/>
        <w:rPr>
          <w:rFonts w:ascii="Bookman Old Style" w:eastAsia="MS Mincho" w:hAnsi="Bookman Old Style"/>
          <w:sz w:val="20"/>
          <w:szCs w:val="20"/>
          <w:lang w:eastAsia="ja-JP"/>
        </w:rPr>
      </w:pPr>
      <w:r w:rsidRPr="00267343">
        <w:rPr>
          <w:rFonts w:ascii="Bookman Old Style" w:eastAsia="MS Mincho" w:hAnsi="Bookman Old Style"/>
          <w:sz w:val="20"/>
          <w:szCs w:val="20"/>
          <w:lang w:eastAsia="ja-JP"/>
        </w:rPr>
        <w:t xml:space="preserve">KTUXEUSN KTUXESLT KTUXESQN STATUS FLAGS </w:t>
      </w:r>
    </w:p>
    <w:p w14:paraId="1C8241C6" w14:textId="77777777" w:rsidR="009D65A5" w:rsidRPr="00267343" w:rsidRDefault="009D65A5" w:rsidP="009D65A5">
      <w:pPr>
        <w:pStyle w:val="BodyText"/>
        <w:tabs>
          <w:tab w:val="left" w:pos="450"/>
        </w:tabs>
        <w:spacing w:after="0" w:line="240" w:lineRule="auto"/>
        <w:rPr>
          <w:rFonts w:ascii="Bookman Old Style" w:eastAsia="MS Mincho" w:hAnsi="Bookman Old Style"/>
          <w:sz w:val="20"/>
          <w:szCs w:val="20"/>
          <w:lang w:eastAsia="ja-JP"/>
        </w:rPr>
      </w:pPr>
      <w:r w:rsidRPr="00267343">
        <w:rPr>
          <w:rFonts w:ascii="Bookman Old Style" w:eastAsia="MS Mincho" w:hAnsi="Bookman Old Style"/>
          <w:sz w:val="20"/>
          <w:szCs w:val="20"/>
          <w:lang w:eastAsia="ja-JP"/>
        </w:rPr>
        <w:t xml:space="preserve">---------- ---------- ---------- ---------------- ------------------------ </w:t>
      </w:r>
    </w:p>
    <w:p w14:paraId="1C8241C7" w14:textId="77777777" w:rsidR="009D65A5" w:rsidRPr="00267343" w:rsidRDefault="009D65A5" w:rsidP="009D65A5">
      <w:pPr>
        <w:pStyle w:val="BodyText"/>
        <w:tabs>
          <w:tab w:val="left" w:pos="450"/>
        </w:tabs>
        <w:spacing w:after="0" w:line="240" w:lineRule="auto"/>
        <w:rPr>
          <w:rFonts w:ascii="Bookman Old Style" w:eastAsia="MS Mincho" w:hAnsi="Bookman Old Style"/>
          <w:sz w:val="20"/>
          <w:szCs w:val="20"/>
          <w:lang w:eastAsia="ja-JP"/>
        </w:rPr>
      </w:pPr>
      <w:r w:rsidRPr="00267343">
        <w:rPr>
          <w:rFonts w:ascii="Bookman Old Style" w:eastAsia="MS Mincho" w:hAnsi="Bookman Old Style"/>
          <w:sz w:val="20"/>
          <w:szCs w:val="20"/>
          <w:lang w:eastAsia="ja-JP"/>
        </w:rPr>
        <w:t xml:space="preserve">1 18 85277 PREPARED SCO|COL|REV|DEAD|EXTDTX </w:t>
      </w:r>
    </w:p>
    <w:p w14:paraId="1C8241C8" w14:textId="77777777" w:rsidR="009D65A5" w:rsidRPr="00267343" w:rsidRDefault="009D65A5" w:rsidP="009D65A5">
      <w:pPr>
        <w:pStyle w:val="BodyText"/>
        <w:tabs>
          <w:tab w:val="left" w:pos="450"/>
        </w:tabs>
        <w:spacing w:after="0" w:line="240" w:lineRule="auto"/>
        <w:rPr>
          <w:rFonts w:ascii="Bookman Old Style" w:eastAsia="MS Mincho" w:hAnsi="Bookman Old Style"/>
          <w:sz w:val="20"/>
          <w:szCs w:val="20"/>
          <w:lang w:eastAsia="ja-JP"/>
        </w:rPr>
      </w:pPr>
      <w:r w:rsidRPr="00267343">
        <w:rPr>
          <w:rFonts w:ascii="Bookman Old Style" w:eastAsia="MS Mincho" w:hAnsi="Bookman Old Style"/>
          <w:sz w:val="20"/>
          <w:szCs w:val="20"/>
          <w:lang w:eastAsia="ja-JP"/>
        </w:rPr>
        <w:t xml:space="preserve">2 22 130991 PREPARED SCO|COL|REV|DEAD|EXTDTX </w:t>
      </w:r>
    </w:p>
    <w:p w14:paraId="1C8241C9" w14:textId="77777777" w:rsidR="009D65A5" w:rsidRPr="00267343" w:rsidRDefault="009D65A5" w:rsidP="009D65A5">
      <w:pPr>
        <w:pStyle w:val="BodyText"/>
        <w:tabs>
          <w:tab w:val="left" w:pos="450"/>
        </w:tabs>
        <w:spacing w:after="0" w:line="240" w:lineRule="auto"/>
        <w:rPr>
          <w:rFonts w:ascii="Bookman Old Style" w:eastAsia="MS Mincho" w:hAnsi="Bookman Old Style"/>
          <w:sz w:val="20"/>
          <w:szCs w:val="20"/>
          <w:lang w:eastAsia="ja-JP"/>
        </w:rPr>
      </w:pPr>
      <w:r w:rsidRPr="00267343">
        <w:rPr>
          <w:rFonts w:ascii="Bookman Old Style" w:eastAsia="MS Mincho" w:hAnsi="Bookman Old Style"/>
          <w:sz w:val="20"/>
          <w:szCs w:val="20"/>
          <w:lang w:eastAsia="ja-JP"/>
        </w:rPr>
        <w:t xml:space="preserve">5 24 82474 PREPARED SCO|COL|REV|DEAD|EXTDTX </w:t>
      </w:r>
    </w:p>
    <w:p w14:paraId="1C8241CA" w14:textId="77777777" w:rsidR="009D65A5" w:rsidRPr="00267343" w:rsidRDefault="009D65A5" w:rsidP="009D65A5">
      <w:pPr>
        <w:pStyle w:val="BodyText"/>
        <w:tabs>
          <w:tab w:val="left" w:pos="450"/>
        </w:tabs>
        <w:spacing w:after="0" w:line="240" w:lineRule="auto"/>
        <w:rPr>
          <w:rFonts w:ascii="Bookman Old Style" w:eastAsia="MS Mincho" w:hAnsi="Bookman Old Style"/>
          <w:sz w:val="20"/>
          <w:szCs w:val="20"/>
          <w:lang w:eastAsia="ja-JP"/>
        </w:rPr>
      </w:pPr>
      <w:r w:rsidRPr="00267343">
        <w:rPr>
          <w:rFonts w:ascii="Bookman Old Style" w:eastAsia="MS Mincho" w:hAnsi="Bookman Old Style"/>
          <w:sz w:val="20"/>
          <w:szCs w:val="20"/>
          <w:lang w:eastAsia="ja-JP"/>
        </w:rPr>
        <w:t xml:space="preserve">10 38 99382 PREPARED SCO|COL|REV|DEAD|EXTDTX </w:t>
      </w:r>
    </w:p>
    <w:p w14:paraId="1C8241CB" w14:textId="77777777" w:rsidR="009D65A5" w:rsidRPr="00267343" w:rsidRDefault="009D65A5" w:rsidP="009D65A5">
      <w:pPr>
        <w:pStyle w:val="BodyText"/>
        <w:tabs>
          <w:tab w:val="left" w:pos="450"/>
        </w:tabs>
        <w:spacing w:after="0" w:line="240" w:lineRule="auto"/>
        <w:rPr>
          <w:rFonts w:ascii="Bookman Old Style" w:eastAsia="MS Mincho" w:hAnsi="Bookman Old Style"/>
          <w:sz w:val="20"/>
          <w:szCs w:val="20"/>
          <w:lang w:eastAsia="ja-JP"/>
        </w:rPr>
      </w:pPr>
      <w:r w:rsidRPr="00267343">
        <w:rPr>
          <w:rFonts w:ascii="Bookman Old Style" w:eastAsia="MS Mincho" w:hAnsi="Bookman Old Style"/>
          <w:sz w:val="20"/>
          <w:szCs w:val="20"/>
          <w:lang w:eastAsia="ja-JP"/>
        </w:rPr>
        <w:t xml:space="preserve">11 42 100147 PREPARED SCO|COL|REV|DEAD|EXTDTX </w:t>
      </w:r>
    </w:p>
    <w:p w14:paraId="1C8241CC" w14:textId="77777777" w:rsidR="009D65A5" w:rsidRPr="00267343" w:rsidRDefault="009D65A5" w:rsidP="009D65A5">
      <w:pPr>
        <w:pStyle w:val="BodyText"/>
        <w:tabs>
          <w:tab w:val="left" w:pos="450"/>
        </w:tabs>
        <w:spacing w:after="0" w:line="240" w:lineRule="auto"/>
        <w:rPr>
          <w:rFonts w:ascii="Bookman Old Style" w:eastAsia="MS Mincho" w:hAnsi="Bookman Old Style"/>
          <w:sz w:val="20"/>
          <w:szCs w:val="20"/>
          <w:lang w:eastAsia="ja-JP"/>
        </w:rPr>
      </w:pPr>
      <w:r w:rsidRPr="00267343">
        <w:rPr>
          <w:rFonts w:ascii="Bookman Old Style" w:eastAsia="MS Mincho" w:hAnsi="Bookman Old Style"/>
          <w:sz w:val="20"/>
          <w:szCs w:val="20"/>
          <w:lang w:eastAsia="ja-JP"/>
        </w:rPr>
        <w:t xml:space="preserve">12 26 7456 PREPARED SCO|COL|REV|DEAD|EXTDTX </w:t>
      </w:r>
    </w:p>
    <w:p w14:paraId="1C8241CD" w14:textId="77777777" w:rsidR="009D65A5" w:rsidRPr="00267343" w:rsidRDefault="009D65A5" w:rsidP="009D65A5">
      <w:pPr>
        <w:pStyle w:val="BodyText"/>
        <w:tabs>
          <w:tab w:val="left" w:pos="450"/>
        </w:tabs>
        <w:spacing w:after="0" w:line="240" w:lineRule="auto"/>
        <w:rPr>
          <w:rFonts w:ascii="Bookman Old Style" w:eastAsia="MS Mincho" w:hAnsi="Bookman Old Style"/>
          <w:sz w:val="20"/>
          <w:szCs w:val="20"/>
          <w:lang w:eastAsia="ja-JP"/>
        </w:rPr>
      </w:pPr>
      <w:r w:rsidRPr="00267343">
        <w:rPr>
          <w:rFonts w:ascii="Bookman Old Style" w:eastAsia="MS Mincho" w:hAnsi="Bookman Old Style"/>
          <w:sz w:val="20"/>
          <w:szCs w:val="20"/>
          <w:lang w:eastAsia="ja-JP"/>
        </w:rPr>
        <w:t xml:space="preserve">13 14 6009 PREPARED SCO|COL|REV|DEAD|EXTDTX </w:t>
      </w:r>
    </w:p>
    <w:p w14:paraId="1C8241CE" w14:textId="77777777" w:rsidR="009D65A5" w:rsidRPr="00267343" w:rsidRDefault="009D65A5" w:rsidP="009D65A5">
      <w:pPr>
        <w:pStyle w:val="BodyText"/>
        <w:tabs>
          <w:tab w:val="left" w:pos="450"/>
        </w:tabs>
        <w:spacing w:after="0" w:line="240" w:lineRule="auto"/>
        <w:rPr>
          <w:rFonts w:ascii="Bookman Old Style" w:eastAsia="MS Mincho" w:hAnsi="Bookman Old Style"/>
          <w:sz w:val="20"/>
          <w:szCs w:val="20"/>
          <w:lang w:eastAsia="ja-JP"/>
        </w:rPr>
      </w:pPr>
      <w:r w:rsidRPr="00267343">
        <w:rPr>
          <w:rFonts w:ascii="Bookman Old Style" w:eastAsia="MS Mincho" w:hAnsi="Bookman Old Style"/>
          <w:sz w:val="20"/>
          <w:szCs w:val="20"/>
          <w:lang w:eastAsia="ja-JP"/>
        </w:rPr>
        <w:t xml:space="preserve">14 28 61568 PREPARED SCO|COL|REV|DEAD|EXTDTX </w:t>
      </w:r>
    </w:p>
    <w:p w14:paraId="1C8241CF" w14:textId="77777777" w:rsidR="009D65A5" w:rsidRPr="00267343" w:rsidRDefault="009D65A5" w:rsidP="009D65A5">
      <w:pPr>
        <w:pStyle w:val="BodyText"/>
        <w:tabs>
          <w:tab w:val="left" w:pos="450"/>
        </w:tabs>
        <w:spacing w:after="0" w:line="240" w:lineRule="auto"/>
        <w:rPr>
          <w:rFonts w:ascii="Bookman Old Style" w:eastAsia="MS Mincho" w:hAnsi="Bookman Old Style"/>
          <w:sz w:val="20"/>
          <w:szCs w:val="20"/>
          <w:lang w:eastAsia="ja-JP"/>
        </w:rPr>
      </w:pPr>
      <w:r w:rsidRPr="00267343">
        <w:rPr>
          <w:rFonts w:ascii="Bookman Old Style" w:eastAsia="MS Mincho" w:hAnsi="Bookman Old Style"/>
          <w:sz w:val="20"/>
          <w:szCs w:val="20"/>
          <w:lang w:eastAsia="ja-JP"/>
        </w:rPr>
        <w:t xml:space="preserve">16 2 59566 PREPARED SCO|COL|REV|DEAD|EXTDTX </w:t>
      </w:r>
    </w:p>
    <w:p w14:paraId="1C8241D0" w14:textId="77777777" w:rsidR="009D65A5" w:rsidRPr="00267343" w:rsidRDefault="009D65A5" w:rsidP="009D65A5">
      <w:pPr>
        <w:pStyle w:val="BodyText"/>
        <w:tabs>
          <w:tab w:val="left" w:pos="450"/>
        </w:tabs>
        <w:spacing w:after="0" w:line="240" w:lineRule="auto"/>
        <w:rPr>
          <w:rFonts w:ascii="Bookman Old Style" w:eastAsia="MS Mincho" w:hAnsi="Bookman Old Style"/>
          <w:sz w:val="20"/>
          <w:szCs w:val="20"/>
          <w:lang w:eastAsia="ja-JP"/>
        </w:rPr>
      </w:pPr>
      <w:r w:rsidRPr="00267343">
        <w:rPr>
          <w:rFonts w:ascii="Bookman Old Style" w:eastAsia="MS Mincho" w:hAnsi="Bookman Old Style"/>
          <w:sz w:val="20"/>
          <w:szCs w:val="20"/>
          <w:lang w:eastAsia="ja-JP"/>
        </w:rPr>
        <w:t xml:space="preserve">18 35 56733 PREPARED SCO|COL|REV|DEAD|EXTDTX </w:t>
      </w:r>
    </w:p>
    <w:p w14:paraId="1C8241D1" w14:textId="77777777" w:rsidR="009D65A5" w:rsidRPr="00267343" w:rsidRDefault="009D65A5" w:rsidP="009D65A5">
      <w:pPr>
        <w:pStyle w:val="BodyText"/>
        <w:tabs>
          <w:tab w:val="left" w:pos="450"/>
        </w:tabs>
        <w:spacing w:after="0" w:line="240" w:lineRule="auto"/>
        <w:rPr>
          <w:rFonts w:ascii="Bookman Old Style" w:eastAsia="MS Mincho" w:hAnsi="Bookman Old Style"/>
          <w:sz w:val="20"/>
          <w:szCs w:val="20"/>
          <w:lang w:eastAsia="ja-JP"/>
        </w:rPr>
      </w:pPr>
      <w:r w:rsidRPr="00267343">
        <w:rPr>
          <w:rFonts w:ascii="Bookman Old Style" w:eastAsia="MS Mincho" w:hAnsi="Bookman Old Style"/>
          <w:sz w:val="20"/>
          <w:szCs w:val="20"/>
          <w:lang w:eastAsia="ja-JP"/>
        </w:rPr>
        <w:t xml:space="preserve">23 29 62698 PREPARED SCO|COL|REV|DEAD|EXTDTX </w:t>
      </w:r>
    </w:p>
    <w:p w14:paraId="1C8241D2" w14:textId="77777777" w:rsidR="009D65A5" w:rsidRPr="00267343" w:rsidRDefault="009D65A5" w:rsidP="009D65A5">
      <w:pPr>
        <w:pStyle w:val="BodyText"/>
        <w:tabs>
          <w:tab w:val="left" w:pos="450"/>
        </w:tabs>
        <w:spacing w:after="0" w:line="240" w:lineRule="auto"/>
        <w:rPr>
          <w:rFonts w:ascii="Bookman Old Style" w:eastAsia="MS Mincho" w:hAnsi="Bookman Old Style"/>
          <w:sz w:val="20"/>
          <w:szCs w:val="20"/>
          <w:lang w:eastAsia="ja-JP"/>
        </w:rPr>
      </w:pPr>
      <w:r w:rsidRPr="00267343">
        <w:rPr>
          <w:rFonts w:ascii="Bookman Old Style" w:eastAsia="MS Mincho" w:hAnsi="Bookman Old Style"/>
          <w:sz w:val="20"/>
          <w:szCs w:val="20"/>
          <w:lang w:eastAsia="ja-JP"/>
        </w:rPr>
        <w:t xml:space="preserve">32 18 9172 PREPARED SCO|COL|REV|DEAD|EXTDTX </w:t>
      </w:r>
    </w:p>
    <w:p w14:paraId="1C8241D3" w14:textId="77777777" w:rsidR="009D65A5" w:rsidRPr="00267343" w:rsidRDefault="009D65A5" w:rsidP="009D65A5">
      <w:pPr>
        <w:pStyle w:val="BodyText"/>
        <w:tabs>
          <w:tab w:val="left" w:pos="450"/>
        </w:tabs>
        <w:spacing w:after="0" w:line="240" w:lineRule="auto"/>
        <w:rPr>
          <w:rFonts w:ascii="Bookman Old Style" w:eastAsia="MS Mincho" w:hAnsi="Bookman Old Style"/>
          <w:sz w:val="20"/>
          <w:szCs w:val="20"/>
          <w:lang w:eastAsia="ja-JP"/>
        </w:rPr>
      </w:pPr>
    </w:p>
    <w:p w14:paraId="1C8241D4" w14:textId="77777777" w:rsidR="009D65A5" w:rsidRPr="00267343" w:rsidRDefault="009D65A5" w:rsidP="009D65A5">
      <w:pPr>
        <w:pStyle w:val="BodyText"/>
        <w:tabs>
          <w:tab w:val="left" w:pos="450"/>
        </w:tabs>
        <w:spacing w:after="0" w:line="240" w:lineRule="auto"/>
        <w:rPr>
          <w:rFonts w:ascii="Bookman Old Style" w:eastAsia="MS Mincho" w:hAnsi="Bookman Old Style"/>
          <w:sz w:val="20"/>
          <w:szCs w:val="20"/>
          <w:lang w:eastAsia="ja-JP"/>
        </w:rPr>
      </w:pPr>
      <w:r w:rsidRPr="00267343">
        <w:rPr>
          <w:rFonts w:ascii="Bookman Old Style" w:eastAsia="MS Mincho" w:hAnsi="Bookman Old Style"/>
          <w:sz w:val="20"/>
          <w:szCs w:val="20"/>
          <w:lang w:eastAsia="ja-JP"/>
        </w:rPr>
        <w:t xml:space="preserve">SQL&gt; select </w:t>
      </w:r>
      <w:proofErr w:type="spellStart"/>
      <w:r w:rsidRPr="00267343">
        <w:rPr>
          <w:rFonts w:ascii="Bookman Old Style" w:eastAsia="MS Mincho" w:hAnsi="Bookman Old Style"/>
          <w:sz w:val="20"/>
          <w:szCs w:val="20"/>
          <w:lang w:eastAsia="ja-JP"/>
        </w:rPr>
        <w:t>local_tran_id</w:t>
      </w:r>
      <w:proofErr w:type="spellEnd"/>
      <w:r w:rsidRPr="00267343">
        <w:rPr>
          <w:rFonts w:ascii="Bookman Old Style" w:eastAsia="MS Mincho" w:hAnsi="Bookman Old Style"/>
          <w:sz w:val="20"/>
          <w:szCs w:val="20"/>
          <w:lang w:eastAsia="ja-JP"/>
        </w:rPr>
        <w:t xml:space="preserve">, state from dba_2pc_pending; </w:t>
      </w:r>
    </w:p>
    <w:p w14:paraId="1C8241D5" w14:textId="77777777" w:rsidR="009D65A5" w:rsidRPr="00267343" w:rsidRDefault="009D65A5" w:rsidP="009D65A5">
      <w:pPr>
        <w:pStyle w:val="BodyText"/>
        <w:tabs>
          <w:tab w:val="left" w:pos="450"/>
        </w:tabs>
        <w:spacing w:after="0" w:line="240" w:lineRule="auto"/>
        <w:rPr>
          <w:rFonts w:ascii="Bookman Old Style" w:eastAsia="MS Mincho" w:hAnsi="Bookman Old Style"/>
          <w:sz w:val="20"/>
          <w:szCs w:val="20"/>
          <w:lang w:eastAsia="ja-JP"/>
        </w:rPr>
      </w:pPr>
    </w:p>
    <w:p w14:paraId="1C8241D6" w14:textId="77777777" w:rsidR="00ED644E" w:rsidRPr="00267343" w:rsidRDefault="009D65A5" w:rsidP="009D65A5">
      <w:pPr>
        <w:pStyle w:val="BodyText"/>
        <w:tabs>
          <w:tab w:val="left" w:pos="450"/>
        </w:tabs>
        <w:spacing w:after="0" w:line="240" w:lineRule="auto"/>
        <w:rPr>
          <w:rFonts w:ascii="Bookman Old Style" w:eastAsia="MS Mincho" w:hAnsi="Bookman Old Style"/>
          <w:sz w:val="20"/>
          <w:szCs w:val="20"/>
          <w:lang w:eastAsia="ja-JP"/>
        </w:rPr>
      </w:pPr>
      <w:proofErr w:type="gramStart"/>
      <w:r w:rsidRPr="00267343">
        <w:rPr>
          <w:rFonts w:ascii="Bookman Old Style" w:eastAsia="MS Mincho" w:hAnsi="Bookman Old Style"/>
          <w:sz w:val="20"/>
          <w:szCs w:val="20"/>
          <w:lang w:eastAsia="ja-JP"/>
        </w:rPr>
        <w:t>no</w:t>
      </w:r>
      <w:proofErr w:type="gramEnd"/>
      <w:r w:rsidRPr="00267343">
        <w:rPr>
          <w:rFonts w:ascii="Bookman Old Style" w:eastAsia="MS Mincho" w:hAnsi="Bookman Old Style"/>
          <w:sz w:val="20"/>
          <w:szCs w:val="20"/>
          <w:lang w:eastAsia="ja-JP"/>
        </w:rPr>
        <w:t xml:space="preserve"> rows selected</w:t>
      </w:r>
    </w:p>
    <w:p w14:paraId="1C8241D7" w14:textId="77777777" w:rsidR="00777C46" w:rsidRPr="00267343" w:rsidRDefault="00777C46" w:rsidP="001D3CDC">
      <w:pPr>
        <w:pStyle w:val="BodyText"/>
        <w:tabs>
          <w:tab w:val="left" w:pos="450"/>
        </w:tabs>
        <w:spacing w:after="0" w:line="240" w:lineRule="auto"/>
        <w:rPr>
          <w:rFonts w:ascii="Bookman Old Style" w:eastAsia="MS Mincho" w:hAnsi="Bookman Old Style"/>
          <w:sz w:val="20"/>
          <w:szCs w:val="20"/>
          <w:lang w:eastAsia="ja-JP"/>
        </w:rPr>
      </w:pPr>
    </w:p>
    <w:p w14:paraId="1C8241D8" w14:textId="77777777" w:rsidR="009F6467" w:rsidRPr="00267343" w:rsidRDefault="009F6467" w:rsidP="001D3CDC">
      <w:pPr>
        <w:pStyle w:val="BodyText"/>
        <w:tabs>
          <w:tab w:val="left" w:pos="450"/>
        </w:tabs>
        <w:spacing w:after="0" w:line="240" w:lineRule="auto"/>
        <w:rPr>
          <w:rFonts w:ascii="Bookman Old Style" w:eastAsia="MS Mincho" w:hAnsi="Bookman Old Style"/>
          <w:sz w:val="20"/>
          <w:szCs w:val="20"/>
          <w:lang w:eastAsia="ja-JP"/>
        </w:rPr>
      </w:pPr>
    </w:p>
    <w:p w14:paraId="1C8241D9" w14:textId="77777777" w:rsidR="00A100AA" w:rsidRDefault="00A100AA" w:rsidP="001D3CDC">
      <w:pPr>
        <w:pStyle w:val="BodyText"/>
        <w:tabs>
          <w:tab w:val="left" w:pos="450"/>
        </w:tabs>
        <w:spacing w:after="0" w:line="240" w:lineRule="auto"/>
        <w:rPr>
          <w:rFonts w:ascii="Bookman Old Style" w:eastAsia="MS Mincho" w:hAnsi="Bookman Old Style"/>
          <w:sz w:val="20"/>
          <w:szCs w:val="20"/>
          <w:lang w:eastAsia="ja-JP"/>
        </w:rPr>
      </w:pPr>
    </w:p>
    <w:p w14:paraId="1C8241DA" w14:textId="77777777" w:rsidR="00A100AA" w:rsidRDefault="00A100AA" w:rsidP="001D3CDC">
      <w:pPr>
        <w:pStyle w:val="BodyText"/>
        <w:tabs>
          <w:tab w:val="left" w:pos="450"/>
        </w:tabs>
        <w:spacing w:after="0" w:line="240" w:lineRule="auto"/>
        <w:rPr>
          <w:rFonts w:ascii="Bookman Old Style" w:eastAsia="MS Mincho" w:hAnsi="Bookman Old Style"/>
          <w:sz w:val="20"/>
          <w:szCs w:val="20"/>
          <w:lang w:eastAsia="ja-JP"/>
        </w:rPr>
      </w:pPr>
    </w:p>
    <w:p w14:paraId="1C8241DB" w14:textId="77777777" w:rsidR="00A100AA" w:rsidRDefault="00A100AA" w:rsidP="001D3CDC">
      <w:pPr>
        <w:pStyle w:val="BodyText"/>
        <w:tabs>
          <w:tab w:val="left" w:pos="450"/>
        </w:tabs>
        <w:spacing w:after="0" w:line="240" w:lineRule="auto"/>
        <w:rPr>
          <w:rFonts w:ascii="Bookman Old Style" w:eastAsia="MS Mincho" w:hAnsi="Bookman Old Style"/>
          <w:sz w:val="20"/>
          <w:szCs w:val="20"/>
          <w:lang w:eastAsia="ja-JP"/>
        </w:rPr>
      </w:pPr>
    </w:p>
    <w:p w14:paraId="1C8241DC" w14:textId="77777777" w:rsidR="00A100AA" w:rsidRDefault="00A100AA" w:rsidP="001D3CDC">
      <w:pPr>
        <w:pStyle w:val="BodyText"/>
        <w:tabs>
          <w:tab w:val="left" w:pos="450"/>
        </w:tabs>
        <w:spacing w:after="0" w:line="240" w:lineRule="auto"/>
        <w:rPr>
          <w:rFonts w:ascii="Bookman Old Style" w:eastAsia="MS Mincho" w:hAnsi="Bookman Old Style"/>
          <w:sz w:val="20"/>
          <w:szCs w:val="20"/>
          <w:lang w:eastAsia="ja-JP"/>
        </w:rPr>
      </w:pPr>
    </w:p>
    <w:p w14:paraId="1C8241DD" w14:textId="77777777" w:rsidR="00A100AA" w:rsidRDefault="00A100AA" w:rsidP="001D3CDC">
      <w:pPr>
        <w:pStyle w:val="BodyText"/>
        <w:tabs>
          <w:tab w:val="left" w:pos="450"/>
        </w:tabs>
        <w:spacing w:after="0" w:line="240" w:lineRule="auto"/>
        <w:rPr>
          <w:rFonts w:ascii="Bookman Old Style" w:eastAsia="MS Mincho" w:hAnsi="Bookman Old Style"/>
          <w:sz w:val="20"/>
          <w:szCs w:val="20"/>
          <w:lang w:eastAsia="ja-JP"/>
        </w:rPr>
      </w:pPr>
    </w:p>
    <w:p w14:paraId="1C8241DE" w14:textId="77777777" w:rsidR="00A100AA" w:rsidRDefault="00A100AA" w:rsidP="001D3CDC">
      <w:pPr>
        <w:pStyle w:val="BodyText"/>
        <w:tabs>
          <w:tab w:val="left" w:pos="450"/>
        </w:tabs>
        <w:spacing w:after="0" w:line="240" w:lineRule="auto"/>
        <w:rPr>
          <w:rFonts w:ascii="Bookman Old Style" w:eastAsia="MS Mincho" w:hAnsi="Bookman Old Style"/>
          <w:sz w:val="20"/>
          <w:szCs w:val="20"/>
          <w:lang w:eastAsia="ja-JP"/>
        </w:rPr>
      </w:pPr>
    </w:p>
    <w:p w14:paraId="1C8241DF" w14:textId="77777777" w:rsidR="00A100AA" w:rsidRDefault="00A100AA" w:rsidP="001D3CDC">
      <w:pPr>
        <w:pStyle w:val="BodyText"/>
        <w:tabs>
          <w:tab w:val="left" w:pos="450"/>
        </w:tabs>
        <w:spacing w:after="0" w:line="240" w:lineRule="auto"/>
        <w:rPr>
          <w:rFonts w:ascii="Bookman Old Style" w:eastAsia="MS Mincho" w:hAnsi="Bookman Old Style"/>
          <w:sz w:val="20"/>
          <w:szCs w:val="20"/>
          <w:lang w:eastAsia="ja-JP"/>
        </w:rPr>
      </w:pPr>
    </w:p>
    <w:p w14:paraId="1C8241E0" w14:textId="77777777" w:rsidR="00A100AA" w:rsidRDefault="00A100AA" w:rsidP="001D3CDC">
      <w:pPr>
        <w:pStyle w:val="BodyText"/>
        <w:tabs>
          <w:tab w:val="left" w:pos="450"/>
        </w:tabs>
        <w:spacing w:after="0" w:line="240" w:lineRule="auto"/>
        <w:rPr>
          <w:rFonts w:ascii="Bookman Old Style" w:eastAsia="MS Mincho" w:hAnsi="Bookman Old Style"/>
          <w:sz w:val="20"/>
          <w:szCs w:val="20"/>
          <w:lang w:eastAsia="ja-JP"/>
        </w:rPr>
      </w:pPr>
    </w:p>
    <w:p w14:paraId="1C8241E1" w14:textId="77777777" w:rsidR="00A100AA" w:rsidRDefault="00A100AA" w:rsidP="001D3CDC">
      <w:pPr>
        <w:pStyle w:val="BodyText"/>
        <w:tabs>
          <w:tab w:val="left" w:pos="450"/>
        </w:tabs>
        <w:spacing w:after="0" w:line="240" w:lineRule="auto"/>
        <w:rPr>
          <w:rFonts w:ascii="Bookman Old Style" w:eastAsia="MS Mincho" w:hAnsi="Bookman Old Style"/>
          <w:sz w:val="20"/>
          <w:szCs w:val="20"/>
          <w:lang w:eastAsia="ja-JP"/>
        </w:rPr>
      </w:pPr>
    </w:p>
    <w:p w14:paraId="1C8241E2" w14:textId="77777777" w:rsidR="00A100AA" w:rsidRDefault="00A100AA" w:rsidP="001D3CDC">
      <w:pPr>
        <w:pStyle w:val="BodyText"/>
        <w:tabs>
          <w:tab w:val="left" w:pos="450"/>
        </w:tabs>
        <w:spacing w:after="0" w:line="240" w:lineRule="auto"/>
        <w:rPr>
          <w:rFonts w:ascii="Bookman Old Style" w:eastAsia="MS Mincho" w:hAnsi="Bookman Old Style"/>
          <w:sz w:val="20"/>
          <w:szCs w:val="20"/>
          <w:lang w:eastAsia="ja-JP"/>
        </w:rPr>
      </w:pPr>
    </w:p>
    <w:p w14:paraId="1C8241E3" w14:textId="77777777" w:rsidR="00A100AA" w:rsidRDefault="00A100AA" w:rsidP="001D3CDC">
      <w:pPr>
        <w:pStyle w:val="BodyText"/>
        <w:tabs>
          <w:tab w:val="left" w:pos="450"/>
        </w:tabs>
        <w:spacing w:after="0" w:line="240" w:lineRule="auto"/>
        <w:rPr>
          <w:rFonts w:ascii="Bookman Old Style" w:eastAsia="MS Mincho" w:hAnsi="Bookman Old Style"/>
          <w:sz w:val="20"/>
          <w:szCs w:val="20"/>
          <w:lang w:eastAsia="ja-JP"/>
        </w:rPr>
      </w:pPr>
    </w:p>
    <w:p w14:paraId="1C8241E4" w14:textId="77777777" w:rsidR="00A100AA" w:rsidRDefault="00A100AA" w:rsidP="001D3CDC">
      <w:pPr>
        <w:pStyle w:val="BodyText"/>
        <w:tabs>
          <w:tab w:val="left" w:pos="450"/>
        </w:tabs>
        <w:spacing w:after="0" w:line="240" w:lineRule="auto"/>
        <w:rPr>
          <w:rFonts w:ascii="Bookman Old Style" w:eastAsia="MS Mincho" w:hAnsi="Bookman Old Style"/>
          <w:sz w:val="20"/>
          <w:szCs w:val="20"/>
          <w:lang w:eastAsia="ja-JP"/>
        </w:rPr>
      </w:pPr>
    </w:p>
    <w:p w14:paraId="1C8241E5" w14:textId="77777777" w:rsidR="00A100AA" w:rsidRDefault="00A100AA" w:rsidP="001D3CDC">
      <w:pPr>
        <w:pStyle w:val="BodyText"/>
        <w:tabs>
          <w:tab w:val="left" w:pos="450"/>
        </w:tabs>
        <w:spacing w:after="0" w:line="240" w:lineRule="auto"/>
        <w:rPr>
          <w:rFonts w:ascii="Bookman Old Style" w:eastAsia="MS Mincho" w:hAnsi="Bookman Old Style"/>
          <w:sz w:val="20"/>
          <w:szCs w:val="20"/>
          <w:lang w:eastAsia="ja-JP"/>
        </w:rPr>
      </w:pPr>
    </w:p>
    <w:p w14:paraId="1C8241E6" w14:textId="77777777" w:rsidR="00A100AA" w:rsidRDefault="00A100AA" w:rsidP="001D3CDC">
      <w:pPr>
        <w:pStyle w:val="BodyText"/>
        <w:tabs>
          <w:tab w:val="left" w:pos="450"/>
        </w:tabs>
        <w:spacing w:after="0" w:line="240" w:lineRule="auto"/>
        <w:rPr>
          <w:rFonts w:ascii="Bookman Old Style" w:eastAsia="MS Mincho" w:hAnsi="Bookman Old Style"/>
          <w:sz w:val="20"/>
          <w:szCs w:val="20"/>
          <w:lang w:eastAsia="ja-JP"/>
        </w:rPr>
      </w:pPr>
    </w:p>
    <w:p w14:paraId="1C8241E7" w14:textId="77777777" w:rsidR="00A100AA" w:rsidRDefault="00A100AA" w:rsidP="001D3CDC">
      <w:pPr>
        <w:pStyle w:val="BodyText"/>
        <w:tabs>
          <w:tab w:val="left" w:pos="450"/>
        </w:tabs>
        <w:spacing w:after="0" w:line="240" w:lineRule="auto"/>
        <w:rPr>
          <w:rFonts w:ascii="Bookman Old Style" w:eastAsia="MS Mincho" w:hAnsi="Bookman Old Style"/>
          <w:sz w:val="20"/>
          <w:szCs w:val="20"/>
          <w:lang w:eastAsia="ja-JP"/>
        </w:rPr>
      </w:pPr>
    </w:p>
    <w:p w14:paraId="1C8241E8" w14:textId="77777777" w:rsidR="00A100AA" w:rsidRDefault="00A100AA" w:rsidP="001D3CDC">
      <w:pPr>
        <w:pStyle w:val="BodyText"/>
        <w:tabs>
          <w:tab w:val="left" w:pos="450"/>
        </w:tabs>
        <w:spacing w:after="0" w:line="240" w:lineRule="auto"/>
        <w:rPr>
          <w:rFonts w:ascii="Bookman Old Style" w:eastAsia="MS Mincho" w:hAnsi="Bookman Old Style"/>
          <w:sz w:val="20"/>
          <w:szCs w:val="20"/>
          <w:lang w:eastAsia="ja-JP"/>
        </w:rPr>
      </w:pPr>
    </w:p>
    <w:p w14:paraId="1C8241E9" w14:textId="77777777" w:rsidR="00A100AA" w:rsidRDefault="00A100AA" w:rsidP="001D3CDC">
      <w:pPr>
        <w:pStyle w:val="BodyText"/>
        <w:tabs>
          <w:tab w:val="left" w:pos="450"/>
        </w:tabs>
        <w:spacing w:after="0" w:line="240" w:lineRule="auto"/>
        <w:rPr>
          <w:rFonts w:ascii="Bookman Old Style" w:eastAsia="MS Mincho" w:hAnsi="Bookman Old Style"/>
          <w:sz w:val="20"/>
          <w:szCs w:val="20"/>
          <w:lang w:eastAsia="ja-JP"/>
        </w:rPr>
      </w:pPr>
    </w:p>
    <w:p w14:paraId="1C8241EA" w14:textId="77777777" w:rsidR="00777C46" w:rsidRPr="00267343" w:rsidRDefault="004337B3" w:rsidP="001D3CDC">
      <w:pPr>
        <w:pStyle w:val="BodyText"/>
        <w:tabs>
          <w:tab w:val="left" w:pos="450"/>
        </w:tabs>
        <w:spacing w:after="0" w:line="240" w:lineRule="auto"/>
        <w:rPr>
          <w:rFonts w:ascii="Bookman Old Style" w:eastAsia="MS Mincho" w:hAnsi="Bookman Old Style"/>
          <w:sz w:val="20"/>
          <w:szCs w:val="20"/>
          <w:lang w:eastAsia="ja-JP"/>
        </w:rPr>
      </w:pPr>
      <w:r w:rsidRPr="00267343">
        <w:rPr>
          <w:rFonts w:ascii="Bookman Old Style" w:eastAsia="MS Mincho" w:hAnsi="Bookman Old Style"/>
          <w:sz w:val="20"/>
          <w:szCs w:val="20"/>
          <w:lang w:eastAsia="ja-JP"/>
        </w:rPr>
        <w:t xml:space="preserve">Oracle provided a </w:t>
      </w:r>
      <w:proofErr w:type="gramStart"/>
      <w:r w:rsidRPr="00267343">
        <w:rPr>
          <w:rFonts w:ascii="Bookman Old Style" w:eastAsia="MS Mincho" w:hAnsi="Bookman Old Style"/>
          <w:sz w:val="20"/>
          <w:szCs w:val="20"/>
          <w:lang w:eastAsia="ja-JP"/>
        </w:rPr>
        <w:t>step by step</w:t>
      </w:r>
      <w:proofErr w:type="gramEnd"/>
      <w:r w:rsidRPr="00267343">
        <w:rPr>
          <w:rFonts w:ascii="Bookman Old Style" w:eastAsia="MS Mincho" w:hAnsi="Bookman Old Style"/>
          <w:sz w:val="20"/>
          <w:szCs w:val="20"/>
          <w:lang w:eastAsia="ja-JP"/>
        </w:rPr>
        <w:t xml:space="preserve"> approach to clear the pending transactions stated above. </w:t>
      </w:r>
    </w:p>
    <w:p w14:paraId="1C8241EB" w14:textId="77777777" w:rsidR="009F6467" w:rsidRPr="00267343" w:rsidRDefault="009F6467" w:rsidP="001D3CDC">
      <w:pPr>
        <w:pStyle w:val="BodyText"/>
        <w:tabs>
          <w:tab w:val="left" w:pos="450"/>
        </w:tabs>
        <w:spacing w:after="0" w:line="240" w:lineRule="auto"/>
        <w:rPr>
          <w:rFonts w:ascii="Bookman Old Style" w:eastAsia="MS Mincho" w:hAnsi="Bookman Old Style"/>
          <w:sz w:val="20"/>
          <w:szCs w:val="20"/>
          <w:lang w:eastAsia="ja-JP"/>
        </w:rPr>
      </w:pPr>
      <w:r w:rsidRPr="00267343">
        <w:rPr>
          <w:rFonts w:ascii="Bookman Old Style" w:eastAsia="MS Mincho" w:hAnsi="Bookman Old Style"/>
          <w:sz w:val="20"/>
          <w:szCs w:val="20"/>
          <w:lang w:eastAsia="ja-JP"/>
        </w:rPr>
        <w:t xml:space="preserve">Below </w:t>
      </w:r>
      <w:proofErr w:type="spellStart"/>
      <w:r w:rsidRPr="00267343">
        <w:rPr>
          <w:rFonts w:ascii="Bookman Old Style" w:eastAsia="MS Mincho" w:hAnsi="Bookman Old Style"/>
          <w:sz w:val="20"/>
          <w:szCs w:val="20"/>
          <w:lang w:eastAsia="ja-JP"/>
        </w:rPr>
        <w:t>prequisteies</w:t>
      </w:r>
      <w:proofErr w:type="spellEnd"/>
      <w:r w:rsidRPr="00267343">
        <w:rPr>
          <w:rFonts w:ascii="Bookman Old Style" w:eastAsia="MS Mincho" w:hAnsi="Bookman Old Style"/>
          <w:sz w:val="20"/>
          <w:szCs w:val="20"/>
          <w:lang w:eastAsia="ja-JP"/>
        </w:rPr>
        <w:t xml:space="preserve"> to be completed prior to the execution of these </w:t>
      </w:r>
      <w:proofErr w:type="gramStart"/>
      <w:r w:rsidRPr="00267343">
        <w:rPr>
          <w:rFonts w:ascii="Bookman Old Style" w:eastAsia="MS Mincho" w:hAnsi="Bookman Old Style"/>
          <w:sz w:val="20"/>
          <w:szCs w:val="20"/>
          <w:lang w:eastAsia="ja-JP"/>
        </w:rPr>
        <w:t>steps :</w:t>
      </w:r>
      <w:proofErr w:type="gramEnd"/>
      <w:r w:rsidRPr="00267343">
        <w:rPr>
          <w:rFonts w:ascii="Bookman Old Style" w:eastAsia="MS Mincho" w:hAnsi="Bookman Old Style"/>
          <w:sz w:val="20"/>
          <w:szCs w:val="20"/>
          <w:lang w:eastAsia="ja-JP"/>
        </w:rPr>
        <w:t xml:space="preserve"> </w:t>
      </w:r>
    </w:p>
    <w:p w14:paraId="1C8241EC" w14:textId="77777777" w:rsidR="009F6467" w:rsidRPr="00267343" w:rsidRDefault="009F6467" w:rsidP="001D3CDC">
      <w:pPr>
        <w:pStyle w:val="BodyText"/>
        <w:tabs>
          <w:tab w:val="left" w:pos="450"/>
        </w:tabs>
        <w:spacing w:after="0" w:line="240" w:lineRule="auto"/>
        <w:rPr>
          <w:rFonts w:ascii="Bookman Old Style" w:eastAsia="MS Mincho" w:hAnsi="Bookman Old Style"/>
          <w:sz w:val="20"/>
          <w:szCs w:val="20"/>
          <w:lang w:eastAsia="ja-JP"/>
        </w:rPr>
      </w:pPr>
    </w:p>
    <w:p w14:paraId="1C8241ED" w14:textId="77777777" w:rsidR="009F6467" w:rsidRPr="00267343" w:rsidRDefault="009F6467" w:rsidP="009F6467">
      <w:pPr>
        <w:pStyle w:val="ListParagraph"/>
        <w:numPr>
          <w:ilvl w:val="0"/>
          <w:numId w:val="9"/>
        </w:numPr>
        <w:spacing w:after="0" w:line="240" w:lineRule="auto"/>
        <w:contextualSpacing w:val="0"/>
        <w:rPr>
          <w:rFonts w:ascii="Bookman Old Style" w:eastAsia="MS Mincho" w:hAnsi="Bookman Old Style" w:cs="Arial"/>
          <w:sz w:val="20"/>
          <w:szCs w:val="20"/>
          <w:lang w:eastAsia="ja-JP"/>
        </w:rPr>
      </w:pPr>
      <w:r w:rsidRPr="00267343">
        <w:rPr>
          <w:rFonts w:ascii="Bookman Old Style" w:eastAsia="MS Mincho" w:hAnsi="Bookman Old Style" w:cs="Arial"/>
          <w:sz w:val="20"/>
          <w:szCs w:val="20"/>
          <w:lang w:eastAsia="ja-JP"/>
        </w:rPr>
        <w:t>Stop all application services and jobs running on the database</w:t>
      </w:r>
    </w:p>
    <w:p w14:paraId="1C8241EE" w14:textId="77777777" w:rsidR="009F6467" w:rsidRPr="00267343" w:rsidRDefault="009F6467" w:rsidP="009F6467">
      <w:pPr>
        <w:pStyle w:val="ListParagraph"/>
        <w:numPr>
          <w:ilvl w:val="0"/>
          <w:numId w:val="9"/>
        </w:numPr>
        <w:spacing w:after="0" w:line="240" w:lineRule="auto"/>
        <w:contextualSpacing w:val="0"/>
        <w:rPr>
          <w:rFonts w:ascii="Bookman Old Style" w:eastAsia="MS Mincho" w:hAnsi="Bookman Old Style" w:cs="Arial"/>
          <w:sz w:val="20"/>
          <w:szCs w:val="20"/>
          <w:lang w:eastAsia="ja-JP"/>
        </w:rPr>
      </w:pPr>
      <w:r w:rsidRPr="00267343">
        <w:rPr>
          <w:rFonts w:ascii="Bookman Old Style" w:eastAsia="MS Mincho" w:hAnsi="Bookman Old Style" w:cs="Arial"/>
          <w:sz w:val="20"/>
          <w:szCs w:val="20"/>
          <w:lang w:eastAsia="ja-JP"/>
        </w:rPr>
        <w:t>Ensure that there are no other users connected in the database</w:t>
      </w:r>
    </w:p>
    <w:p w14:paraId="1C8241EF" w14:textId="77777777" w:rsidR="009F6467" w:rsidRPr="00267343" w:rsidRDefault="009F6467" w:rsidP="009F6467">
      <w:pPr>
        <w:pStyle w:val="ListParagraph"/>
        <w:numPr>
          <w:ilvl w:val="0"/>
          <w:numId w:val="9"/>
        </w:numPr>
        <w:spacing w:after="0" w:line="240" w:lineRule="auto"/>
        <w:contextualSpacing w:val="0"/>
        <w:rPr>
          <w:rFonts w:ascii="Bookman Old Style" w:eastAsia="MS Mincho" w:hAnsi="Bookman Old Style" w:cs="Arial"/>
          <w:sz w:val="20"/>
          <w:szCs w:val="20"/>
          <w:lang w:eastAsia="ja-JP"/>
        </w:rPr>
      </w:pPr>
      <w:r w:rsidRPr="00267343">
        <w:rPr>
          <w:rFonts w:ascii="Bookman Old Style" w:eastAsia="MS Mincho" w:hAnsi="Bookman Old Style" w:cs="Arial"/>
          <w:sz w:val="20"/>
          <w:szCs w:val="20"/>
          <w:lang w:eastAsia="ja-JP"/>
        </w:rPr>
        <w:t>Full back up of the database is taken prior to carry out the activities</w:t>
      </w:r>
    </w:p>
    <w:p w14:paraId="1C8241F0" w14:textId="77777777" w:rsidR="009F6467" w:rsidRPr="00267343" w:rsidRDefault="009F6467" w:rsidP="009F6467">
      <w:pPr>
        <w:pStyle w:val="ListParagraph"/>
        <w:numPr>
          <w:ilvl w:val="0"/>
          <w:numId w:val="9"/>
        </w:numPr>
        <w:spacing w:after="0" w:line="240" w:lineRule="auto"/>
        <w:contextualSpacing w:val="0"/>
        <w:rPr>
          <w:rFonts w:ascii="Bookman Old Style" w:eastAsia="MS Mincho" w:hAnsi="Bookman Old Style" w:cs="Arial"/>
          <w:sz w:val="20"/>
          <w:szCs w:val="20"/>
          <w:lang w:eastAsia="ja-JP"/>
        </w:rPr>
      </w:pPr>
      <w:r w:rsidRPr="00267343">
        <w:rPr>
          <w:rFonts w:ascii="Bookman Old Style" w:eastAsia="MS Mincho" w:hAnsi="Bookman Old Style" w:cs="Arial"/>
          <w:sz w:val="20"/>
          <w:szCs w:val="20"/>
          <w:lang w:eastAsia="ja-JP"/>
        </w:rPr>
        <w:t>Please spool all the execution and its outputs to a file, so that we will have clarity on the steps followed</w:t>
      </w:r>
    </w:p>
    <w:p w14:paraId="1C8241F1" w14:textId="77777777" w:rsidR="004337B3" w:rsidRPr="00267343" w:rsidRDefault="004337B3" w:rsidP="001D3CDC">
      <w:pPr>
        <w:pStyle w:val="BodyText"/>
        <w:tabs>
          <w:tab w:val="left" w:pos="450"/>
        </w:tabs>
        <w:spacing w:after="0" w:line="240" w:lineRule="auto"/>
        <w:rPr>
          <w:rFonts w:ascii="Bookman Old Style" w:eastAsia="MS Mincho" w:hAnsi="Bookman Old Style"/>
          <w:sz w:val="20"/>
          <w:szCs w:val="20"/>
          <w:lang w:eastAsia="ja-JP"/>
        </w:rPr>
      </w:pPr>
    </w:p>
    <w:p w14:paraId="1C8241F2" w14:textId="77777777" w:rsidR="004337B3" w:rsidRPr="00267343" w:rsidRDefault="004337B3" w:rsidP="004337B3">
      <w:pPr>
        <w:pStyle w:val="BodyText"/>
        <w:tabs>
          <w:tab w:val="left" w:pos="450"/>
        </w:tabs>
        <w:spacing w:after="0" w:line="240" w:lineRule="auto"/>
        <w:rPr>
          <w:rFonts w:ascii="Bookman Old Style" w:eastAsia="MS Mincho" w:hAnsi="Bookman Old Style"/>
          <w:sz w:val="20"/>
          <w:szCs w:val="20"/>
          <w:lang w:eastAsia="ja-JP"/>
        </w:rPr>
      </w:pPr>
      <w:r w:rsidRPr="00267343">
        <w:rPr>
          <w:rFonts w:ascii="Bookman Old Style" w:eastAsia="MS Mincho" w:hAnsi="Bookman Old Style"/>
          <w:sz w:val="20"/>
          <w:szCs w:val="20"/>
          <w:lang w:eastAsia="ja-JP"/>
        </w:rPr>
        <w:t>1.</w:t>
      </w:r>
      <w:r w:rsidRPr="00267343">
        <w:rPr>
          <w:rFonts w:ascii="Bookman Old Style" w:eastAsia="MS Mincho" w:hAnsi="Bookman Old Style"/>
          <w:sz w:val="20"/>
          <w:szCs w:val="20"/>
          <w:lang w:eastAsia="ja-JP"/>
        </w:rPr>
        <w:tab/>
        <w:t>Disable the distributed recovery</w:t>
      </w:r>
    </w:p>
    <w:p w14:paraId="1C8241F3" w14:textId="77777777" w:rsidR="004337B3" w:rsidRPr="00267343" w:rsidRDefault="004337B3" w:rsidP="004337B3">
      <w:pPr>
        <w:pStyle w:val="BodyText"/>
        <w:tabs>
          <w:tab w:val="left" w:pos="450"/>
        </w:tabs>
        <w:spacing w:after="0" w:line="240" w:lineRule="auto"/>
        <w:rPr>
          <w:rFonts w:ascii="Bookman Old Style" w:eastAsia="MS Mincho" w:hAnsi="Bookman Old Style"/>
          <w:sz w:val="20"/>
          <w:szCs w:val="20"/>
          <w:lang w:eastAsia="ja-JP"/>
        </w:rPr>
      </w:pPr>
      <w:r w:rsidRPr="00267343">
        <w:rPr>
          <w:rFonts w:ascii="Bookman Old Style" w:eastAsia="MS Mincho" w:hAnsi="Bookman Old Style"/>
          <w:sz w:val="20"/>
          <w:szCs w:val="20"/>
          <w:lang w:eastAsia="ja-JP"/>
        </w:rPr>
        <w:tab/>
      </w:r>
      <w:r w:rsidRPr="00267343">
        <w:rPr>
          <w:rFonts w:ascii="Bookman Old Style" w:eastAsia="MS Mincho" w:hAnsi="Bookman Old Style"/>
          <w:sz w:val="20"/>
          <w:szCs w:val="20"/>
          <w:lang w:eastAsia="ja-JP"/>
        </w:rPr>
        <w:tab/>
        <w:t>SQL&gt; alter system disable distributed recovery;</w:t>
      </w:r>
    </w:p>
    <w:p w14:paraId="1C8241F4" w14:textId="77777777" w:rsidR="004337B3" w:rsidRDefault="004337B3" w:rsidP="004337B3">
      <w:pPr>
        <w:pStyle w:val="BodyText"/>
        <w:tabs>
          <w:tab w:val="left" w:pos="450"/>
        </w:tabs>
        <w:spacing w:after="0" w:line="240" w:lineRule="auto"/>
        <w:rPr>
          <w:rFonts w:ascii="Bookman Old Style" w:eastAsiaTheme="minorHAnsi" w:hAnsi="Bookman Old Style" w:cs="Courier New"/>
        </w:rPr>
      </w:pPr>
      <w:r w:rsidRPr="00267343">
        <w:rPr>
          <w:rFonts w:ascii="Bookman Old Style" w:eastAsia="MS Mincho" w:hAnsi="Bookman Old Style"/>
          <w:sz w:val="20"/>
          <w:szCs w:val="20"/>
          <w:lang w:eastAsia="ja-JP"/>
        </w:rPr>
        <w:tab/>
      </w:r>
      <w:r w:rsidRPr="00267343">
        <w:rPr>
          <w:rFonts w:ascii="Bookman Old Style" w:eastAsia="MS Mincho" w:hAnsi="Bookman Old Style"/>
          <w:sz w:val="20"/>
          <w:szCs w:val="20"/>
          <w:lang w:eastAsia="ja-JP"/>
        </w:rPr>
        <w:tab/>
        <w:t xml:space="preserve">        </w:t>
      </w:r>
      <w:r w:rsidRPr="00267343">
        <w:rPr>
          <w:rFonts w:ascii="Bookman Old Style" w:eastAsiaTheme="minorHAnsi" w:hAnsi="Bookman Old Style" w:cs="Courier New"/>
        </w:rPr>
        <w:t>System altered.</w:t>
      </w:r>
    </w:p>
    <w:p w14:paraId="1C8241F5" w14:textId="77777777" w:rsidR="00A100AA" w:rsidRPr="00267343" w:rsidRDefault="00A100AA" w:rsidP="004337B3">
      <w:pPr>
        <w:pStyle w:val="BodyText"/>
        <w:tabs>
          <w:tab w:val="left" w:pos="450"/>
        </w:tabs>
        <w:spacing w:after="0" w:line="240" w:lineRule="auto"/>
        <w:rPr>
          <w:rFonts w:ascii="Bookman Old Style" w:eastAsia="MS Mincho" w:hAnsi="Bookman Old Style"/>
          <w:sz w:val="20"/>
          <w:szCs w:val="20"/>
          <w:lang w:eastAsia="ja-JP"/>
        </w:rPr>
      </w:pPr>
    </w:p>
    <w:p w14:paraId="1C8241F6" w14:textId="77777777" w:rsidR="004337B3" w:rsidRPr="00267343" w:rsidRDefault="004337B3" w:rsidP="004337B3">
      <w:pPr>
        <w:pStyle w:val="BodyText"/>
        <w:tabs>
          <w:tab w:val="left" w:pos="450"/>
        </w:tabs>
        <w:spacing w:after="0" w:line="240" w:lineRule="auto"/>
        <w:rPr>
          <w:rFonts w:ascii="Bookman Old Style" w:eastAsia="MS Mincho" w:hAnsi="Bookman Old Style"/>
          <w:sz w:val="20"/>
          <w:szCs w:val="20"/>
          <w:lang w:eastAsia="ja-JP"/>
        </w:rPr>
      </w:pPr>
      <w:r w:rsidRPr="00267343">
        <w:rPr>
          <w:rFonts w:ascii="Bookman Old Style" w:eastAsia="MS Mincho" w:hAnsi="Bookman Old Style"/>
          <w:sz w:val="20"/>
          <w:szCs w:val="20"/>
          <w:lang w:eastAsia="ja-JP"/>
        </w:rPr>
        <w:t>2.</w:t>
      </w:r>
      <w:r w:rsidRPr="00267343">
        <w:rPr>
          <w:rFonts w:ascii="Bookman Old Style" w:eastAsia="MS Mincho" w:hAnsi="Bookman Old Style"/>
          <w:sz w:val="20"/>
          <w:szCs w:val="20"/>
          <w:lang w:eastAsia="ja-JP"/>
        </w:rPr>
        <w:tab/>
        <w:t xml:space="preserve">Insert the dummy record into </w:t>
      </w:r>
      <w:proofErr w:type="spellStart"/>
      <w:r w:rsidRPr="00267343">
        <w:rPr>
          <w:rFonts w:ascii="Bookman Old Style" w:eastAsia="MS Mincho" w:hAnsi="Bookman Old Style"/>
          <w:sz w:val="20"/>
          <w:szCs w:val="20"/>
          <w:lang w:eastAsia="ja-JP"/>
        </w:rPr>
        <w:t>pending_trans</w:t>
      </w:r>
      <w:proofErr w:type="spellEnd"/>
      <w:r w:rsidRPr="00267343">
        <w:rPr>
          <w:rFonts w:ascii="Bookman Old Style" w:eastAsia="MS Mincho" w:hAnsi="Bookman Old Style"/>
          <w:sz w:val="20"/>
          <w:szCs w:val="20"/>
          <w:lang w:eastAsia="ja-JP"/>
        </w:rPr>
        <w:t>$ for the dead transactions id</w:t>
      </w:r>
    </w:p>
    <w:p w14:paraId="1C8241F7" w14:textId="77777777" w:rsidR="004337B3" w:rsidRPr="00267343" w:rsidRDefault="004337B3" w:rsidP="004337B3">
      <w:pPr>
        <w:pStyle w:val="BodyText"/>
        <w:tabs>
          <w:tab w:val="left" w:pos="450"/>
        </w:tabs>
        <w:spacing w:after="0" w:line="240" w:lineRule="auto"/>
        <w:rPr>
          <w:rFonts w:ascii="Bookman Old Style" w:eastAsia="MS Mincho" w:hAnsi="Bookman Old Style"/>
          <w:sz w:val="20"/>
          <w:szCs w:val="20"/>
          <w:lang w:eastAsia="ja-JP"/>
        </w:rPr>
      </w:pPr>
      <w:r w:rsidRPr="00267343">
        <w:rPr>
          <w:rFonts w:ascii="Bookman Old Style" w:eastAsia="MS Mincho" w:hAnsi="Bookman Old Style"/>
          <w:sz w:val="20"/>
          <w:szCs w:val="20"/>
          <w:lang w:eastAsia="ja-JP"/>
        </w:rPr>
        <w:tab/>
      </w:r>
      <w:r w:rsidRPr="00267343">
        <w:rPr>
          <w:rFonts w:ascii="Bookman Old Style" w:eastAsia="MS Mincho" w:hAnsi="Bookman Old Style"/>
          <w:sz w:val="20"/>
          <w:szCs w:val="20"/>
          <w:lang w:eastAsia="ja-JP"/>
        </w:rPr>
        <w:tab/>
        <w:t xml:space="preserve">SQL&gt; insert into </w:t>
      </w:r>
      <w:proofErr w:type="spellStart"/>
      <w:r w:rsidRPr="00267343">
        <w:rPr>
          <w:rFonts w:ascii="Bookman Old Style" w:eastAsia="MS Mincho" w:hAnsi="Bookman Old Style"/>
          <w:sz w:val="20"/>
          <w:szCs w:val="20"/>
          <w:lang w:eastAsia="ja-JP"/>
        </w:rPr>
        <w:t>pending_trans</w:t>
      </w:r>
      <w:proofErr w:type="spellEnd"/>
      <w:r w:rsidRPr="00267343">
        <w:rPr>
          <w:rFonts w:ascii="Bookman Old Style" w:eastAsia="MS Mincho" w:hAnsi="Bookman Old Style"/>
          <w:sz w:val="20"/>
          <w:szCs w:val="20"/>
          <w:lang w:eastAsia="ja-JP"/>
        </w:rPr>
        <w:t>$ (</w:t>
      </w:r>
    </w:p>
    <w:p w14:paraId="1C8241F8" w14:textId="77777777" w:rsidR="004337B3" w:rsidRPr="00267343" w:rsidRDefault="004337B3" w:rsidP="004337B3">
      <w:pPr>
        <w:pStyle w:val="BodyText"/>
        <w:tabs>
          <w:tab w:val="left" w:pos="450"/>
        </w:tabs>
        <w:spacing w:after="0" w:line="240" w:lineRule="auto"/>
        <w:rPr>
          <w:rFonts w:ascii="Bookman Old Style" w:eastAsia="MS Mincho" w:hAnsi="Bookman Old Style"/>
          <w:sz w:val="20"/>
          <w:szCs w:val="20"/>
          <w:lang w:eastAsia="ja-JP"/>
        </w:rPr>
      </w:pPr>
      <w:r w:rsidRPr="00267343">
        <w:rPr>
          <w:rFonts w:ascii="Bookman Old Style" w:eastAsia="MS Mincho" w:hAnsi="Bookman Old Style"/>
          <w:sz w:val="20"/>
          <w:szCs w:val="20"/>
          <w:lang w:eastAsia="ja-JP"/>
        </w:rPr>
        <w:t xml:space="preserve">         LOCAL_TRAN_ID,</w:t>
      </w:r>
    </w:p>
    <w:p w14:paraId="1C8241F9" w14:textId="77777777" w:rsidR="004337B3" w:rsidRPr="00267343" w:rsidRDefault="004337B3" w:rsidP="004337B3">
      <w:pPr>
        <w:pStyle w:val="BodyText"/>
        <w:tabs>
          <w:tab w:val="left" w:pos="450"/>
        </w:tabs>
        <w:spacing w:after="0" w:line="240" w:lineRule="auto"/>
        <w:rPr>
          <w:rFonts w:ascii="Bookman Old Style" w:eastAsia="MS Mincho" w:hAnsi="Bookman Old Style"/>
          <w:sz w:val="20"/>
          <w:szCs w:val="20"/>
          <w:lang w:eastAsia="ja-JP"/>
        </w:rPr>
      </w:pPr>
      <w:r w:rsidRPr="00267343">
        <w:rPr>
          <w:rFonts w:ascii="Bookman Old Style" w:eastAsia="MS Mincho" w:hAnsi="Bookman Old Style"/>
          <w:sz w:val="20"/>
          <w:szCs w:val="20"/>
          <w:lang w:eastAsia="ja-JP"/>
        </w:rPr>
        <w:t xml:space="preserve">         GLOBAL_TRAN_FMT,</w:t>
      </w:r>
    </w:p>
    <w:p w14:paraId="1C8241FA" w14:textId="77777777" w:rsidR="004337B3" w:rsidRPr="00267343" w:rsidRDefault="004337B3" w:rsidP="004337B3">
      <w:pPr>
        <w:pStyle w:val="BodyText"/>
        <w:tabs>
          <w:tab w:val="left" w:pos="450"/>
        </w:tabs>
        <w:spacing w:after="0" w:line="240" w:lineRule="auto"/>
        <w:rPr>
          <w:rFonts w:ascii="Bookman Old Style" w:eastAsia="MS Mincho" w:hAnsi="Bookman Old Style"/>
          <w:sz w:val="20"/>
          <w:szCs w:val="20"/>
          <w:lang w:eastAsia="ja-JP"/>
        </w:rPr>
      </w:pPr>
      <w:r w:rsidRPr="00267343">
        <w:rPr>
          <w:rFonts w:ascii="Bookman Old Style" w:eastAsia="MS Mincho" w:hAnsi="Bookman Old Style"/>
          <w:sz w:val="20"/>
          <w:szCs w:val="20"/>
          <w:lang w:eastAsia="ja-JP"/>
        </w:rPr>
        <w:t xml:space="preserve">         GLOBAL_ORACLE_ID,</w:t>
      </w:r>
    </w:p>
    <w:p w14:paraId="1C8241FB" w14:textId="77777777" w:rsidR="004337B3" w:rsidRPr="00267343" w:rsidRDefault="004337B3" w:rsidP="004337B3">
      <w:pPr>
        <w:pStyle w:val="BodyText"/>
        <w:tabs>
          <w:tab w:val="left" w:pos="450"/>
        </w:tabs>
        <w:spacing w:after="0" w:line="240" w:lineRule="auto"/>
        <w:rPr>
          <w:rFonts w:ascii="Bookman Old Style" w:eastAsia="MS Mincho" w:hAnsi="Bookman Old Style"/>
          <w:sz w:val="20"/>
          <w:szCs w:val="20"/>
          <w:lang w:eastAsia="ja-JP"/>
        </w:rPr>
      </w:pPr>
      <w:r w:rsidRPr="00267343">
        <w:rPr>
          <w:rFonts w:ascii="Bookman Old Style" w:eastAsia="MS Mincho" w:hAnsi="Bookman Old Style"/>
          <w:sz w:val="20"/>
          <w:szCs w:val="20"/>
          <w:lang w:eastAsia="ja-JP"/>
        </w:rPr>
        <w:t xml:space="preserve">         STATE,</w:t>
      </w:r>
    </w:p>
    <w:p w14:paraId="1C8241FC" w14:textId="77777777" w:rsidR="004337B3" w:rsidRPr="00267343" w:rsidRDefault="004337B3" w:rsidP="004337B3">
      <w:pPr>
        <w:pStyle w:val="BodyText"/>
        <w:tabs>
          <w:tab w:val="left" w:pos="450"/>
        </w:tabs>
        <w:spacing w:after="0" w:line="240" w:lineRule="auto"/>
        <w:rPr>
          <w:rFonts w:ascii="Bookman Old Style" w:eastAsia="MS Mincho" w:hAnsi="Bookman Old Style"/>
          <w:sz w:val="20"/>
          <w:szCs w:val="20"/>
          <w:lang w:eastAsia="ja-JP"/>
        </w:rPr>
      </w:pPr>
      <w:r w:rsidRPr="00267343">
        <w:rPr>
          <w:rFonts w:ascii="Bookman Old Style" w:eastAsia="MS Mincho" w:hAnsi="Bookman Old Style"/>
          <w:sz w:val="20"/>
          <w:szCs w:val="20"/>
          <w:lang w:eastAsia="ja-JP"/>
        </w:rPr>
        <w:t xml:space="preserve">         STATUS,</w:t>
      </w:r>
    </w:p>
    <w:p w14:paraId="1C8241FD" w14:textId="77777777" w:rsidR="004337B3" w:rsidRPr="00267343" w:rsidRDefault="004337B3" w:rsidP="004337B3">
      <w:pPr>
        <w:pStyle w:val="BodyText"/>
        <w:tabs>
          <w:tab w:val="left" w:pos="450"/>
        </w:tabs>
        <w:spacing w:after="0" w:line="240" w:lineRule="auto"/>
        <w:rPr>
          <w:rFonts w:ascii="Bookman Old Style" w:eastAsia="MS Mincho" w:hAnsi="Bookman Old Style"/>
          <w:sz w:val="20"/>
          <w:szCs w:val="20"/>
          <w:lang w:eastAsia="ja-JP"/>
        </w:rPr>
      </w:pPr>
      <w:r w:rsidRPr="00267343">
        <w:rPr>
          <w:rFonts w:ascii="Bookman Old Style" w:eastAsia="MS Mincho" w:hAnsi="Bookman Old Style"/>
          <w:sz w:val="20"/>
          <w:szCs w:val="20"/>
          <w:lang w:eastAsia="ja-JP"/>
        </w:rPr>
        <w:t xml:space="preserve">         SESSION_VECTOR,</w:t>
      </w:r>
    </w:p>
    <w:p w14:paraId="1C8241FE" w14:textId="77777777" w:rsidR="004337B3" w:rsidRPr="00267343" w:rsidRDefault="004337B3" w:rsidP="004337B3">
      <w:pPr>
        <w:pStyle w:val="BodyText"/>
        <w:tabs>
          <w:tab w:val="left" w:pos="450"/>
        </w:tabs>
        <w:spacing w:after="0" w:line="240" w:lineRule="auto"/>
        <w:rPr>
          <w:rFonts w:ascii="Bookman Old Style" w:eastAsia="MS Mincho" w:hAnsi="Bookman Old Style"/>
          <w:sz w:val="20"/>
          <w:szCs w:val="20"/>
          <w:lang w:eastAsia="ja-JP"/>
        </w:rPr>
      </w:pPr>
      <w:r w:rsidRPr="00267343">
        <w:rPr>
          <w:rFonts w:ascii="Bookman Old Style" w:eastAsia="MS Mincho" w:hAnsi="Bookman Old Style"/>
          <w:sz w:val="20"/>
          <w:szCs w:val="20"/>
          <w:lang w:eastAsia="ja-JP"/>
        </w:rPr>
        <w:t xml:space="preserve">         RECO_VECTOR,</w:t>
      </w:r>
    </w:p>
    <w:p w14:paraId="1C8241FF" w14:textId="77777777" w:rsidR="004337B3" w:rsidRPr="00267343" w:rsidRDefault="004337B3" w:rsidP="004337B3">
      <w:pPr>
        <w:pStyle w:val="BodyText"/>
        <w:tabs>
          <w:tab w:val="left" w:pos="450"/>
        </w:tabs>
        <w:spacing w:after="0" w:line="240" w:lineRule="auto"/>
        <w:rPr>
          <w:rFonts w:ascii="Bookman Old Style" w:eastAsia="MS Mincho" w:hAnsi="Bookman Old Style"/>
          <w:sz w:val="20"/>
          <w:szCs w:val="20"/>
          <w:lang w:eastAsia="ja-JP"/>
        </w:rPr>
      </w:pPr>
      <w:r w:rsidRPr="00267343">
        <w:rPr>
          <w:rFonts w:ascii="Bookman Old Style" w:eastAsia="MS Mincho" w:hAnsi="Bookman Old Style"/>
          <w:sz w:val="20"/>
          <w:szCs w:val="20"/>
          <w:lang w:eastAsia="ja-JP"/>
        </w:rPr>
        <w:t xml:space="preserve">         TYPE#,</w:t>
      </w:r>
    </w:p>
    <w:p w14:paraId="1C824200" w14:textId="77777777" w:rsidR="004337B3" w:rsidRPr="00267343" w:rsidRDefault="004337B3" w:rsidP="004337B3">
      <w:pPr>
        <w:pStyle w:val="BodyText"/>
        <w:tabs>
          <w:tab w:val="left" w:pos="450"/>
        </w:tabs>
        <w:spacing w:after="0" w:line="240" w:lineRule="auto"/>
        <w:rPr>
          <w:rFonts w:ascii="Bookman Old Style" w:eastAsia="MS Mincho" w:hAnsi="Bookman Old Style"/>
          <w:sz w:val="20"/>
          <w:szCs w:val="20"/>
          <w:lang w:eastAsia="ja-JP"/>
        </w:rPr>
      </w:pPr>
      <w:r w:rsidRPr="00267343">
        <w:rPr>
          <w:rFonts w:ascii="Bookman Old Style" w:eastAsia="MS Mincho" w:hAnsi="Bookman Old Style"/>
          <w:sz w:val="20"/>
          <w:szCs w:val="20"/>
          <w:lang w:eastAsia="ja-JP"/>
        </w:rPr>
        <w:t xml:space="preserve">         FAIL_TIME,</w:t>
      </w:r>
    </w:p>
    <w:p w14:paraId="1C824201" w14:textId="77777777" w:rsidR="004337B3" w:rsidRPr="00267343" w:rsidRDefault="004337B3" w:rsidP="004337B3">
      <w:pPr>
        <w:pStyle w:val="BodyText"/>
        <w:tabs>
          <w:tab w:val="left" w:pos="450"/>
        </w:tabs>
        <w:spacing w:after="0" w:line="240" w:lineRule="auto"/>
        <w:rPr>
          <w:rFonts w:ascii="Bookman Old Style" w:eastAsia="MS Mincho" w:hAnsi="Bookman Old Style"/>
          <w:sz w:val="20"/>
          <w:szCs w:val="20"/>
          <w:lang w:eastAsia="ja-JP"/>
        </w:rPr>
      </w:pPr>
      <w:r w:rsidRPr="00267343">
        <w:rPr>
          <w:rFonts w:ascii="Bookman Old Style" w:eastAsia="MS Mincho" w:hAnsi="Bookman Old Style"/>
          <w:sz w:val="20"/>
          <w:szCs w:val="20"/>
          <w:lang w:eastAsia="ja-JP"/>
        </w:rPr>
        <w:t xml:space="preserve">         RECO_TIME)</w:t>
      </w:r>
    </w:p>
    <w:p w14:paraId="1C824202" w14:textId="77777777" w:rsidR="004337B3" w:rsidRPr="00267343" w:rsidRDefault="004337B3" w:rsidP="004337B3">
      <w:pPr>
        <w:pStyle w:val="BodyText"/>
        <w:tabs>
          <w:tab w:val="left" w:pos="450"/>
        </w:tabs>
        <w:spacing w:after="0" w:line="240" w:lineRule="auto"/>
        <w:rPr>
          <w:rFonts w:ascii="Bookman Old Style" w:eastAsia="MS Mincho" w:hAnsi="Bookman Old Style"/>
          <w:sz w:val="20"/>
          <w:szCs w:val="20"/>
          <w:lang w:eastAsia="ja-JP"/>
        </w:rPr>
      </w:pPr>
      <w:r w:rsidRPr="00267343">
        <w:rPr>
          <w:rFonts w:ascii="Bookman Old Style" w:eastAsia="MS Mincho" w:hAnsi="Bookman Old Style"/>
          <w:sz w:val="20"/>
          <w:szCs w:val="20"/>
          <w:lang w:eastAsia="ja-JP"/>
        </w:rPr>
        <w:t xml:space="preserve">         </w:t>
      </w:r>
      <w:proofErr w:type="gramStart"/>
      <w:r w:rsidRPr="00267343">
        <w:rPr>
          <w:rFonts w:ascii="Bookman Old Style" w:eastAsia="MS Mincho" w:hAnsi="Bookman Old Style"/>
          <w:sz w:val="20"/>
          <w:szCs w:val="20"/>
          <w:lang w:eastAsia="ja-JP"/>
        </w:rPr>
        <w:t>values(</w:t>
      </w:r>
      <w:proofErr w:type="gramEnd"/>
      <w:r w:rsidRPr="00267343">
        <w:rPr>
          <w:rFonts w:ascii="Bookman Old Style" w:eastAsia="MS Mincho" w:hAnsi="Bookman Old Style"/>
          <w:sz w:val="20"/>
          <w:szCs w:val="20"/>
          <w:lang w:eastAsia="ja-JP"/>
        </w:rPr>
        <w:t xml:space="preserve"> '1.18.85277',</w:t>
      </w:r>
    </w:p>
    <w:p w14:paraId="1C824203" w14:textId="77777777" w:rsidR="004337B3" w:rsidRPr="00267343" w:rsidRDefault="004337B3" w:rsidP="004337B3">
      <w:pPr>
        <w:pStyle w:val="BodyText"/>
        <w:tabs>
          <w:tab w:val="left" w:pos="450"/>
        </w:tabs>
        <w:spacing w:after="0" w:line="240" w:lineRule="auto"/>
        <w:rPr>
          <w:rFonts w:ascii="Bookman Old Style" w:eastAsia="MS Mincho" w:hAnsi="Bookman Old Style"/>
          <w:sz w:val="20"/>
          <w:szCs w:val="20"/>
          <w:lang w:eastAsia="ja-JP"/>
        </w:rPr>
      </w:pPr>
      <w:r w:rsidRPr="00267343">
        <w:rPr>
          <w:rFonts w:ascii="Bookman Old Style" w:eastAsia="MS Mincho" w:hAnsi="Bookman Old Style"/>
          <w:sz w:val="20"/>
          <w:szCs w:val="20"/>
          <w:lang w:eastAsia="ja-JP"/>
        </w:rPr>
        <w:t xml:space="preserve">         </w:t>
      </w:r>
      <w:proofErr w:type="gramStart"/>
      <w:r w:rsidRPr="00267343">
        <w:rPr>
          <w:rFonts w:ascii="Bookman Old Style" w:eastAsia="MS Mincho" w:hAnsi="Bookman Old Style"/>
          <w:sz w:val="20"/>
          <w:szCs w:val="20"/>
          <w:lang w:eastAsia="ja-JP"/>
        </w:rPr>
        <w:t>306206</w:t>
      </w:r>
      <w:proofErr w:type="gramEnd"/>
      <w:r w:rsidRPr="00267343">
        <w:rPr>
          <w:rFonts w:ascii="Bookman Old Style" w:eastAsia="MS Mincho" w:hAnsi="Bookman Old Style"/>
          <w:sz w:val="20"/>
          <w:szCs w:val="20"/>
          <w:lang w:eastAsia="ja-JP"/>
        </w:rPr>
        <w:t>,</w:t>
      </w:r>
    </w:p>
    <w:p w14:paraId="1C824204" w14:textId="77777777" w:rsidR="004337B3" w:rsidRPr="00267343" w:rsidRDefault="004337B3" w:rsidP="004337B3">
      <w:pPr>
        <w:pStyle w:val="BodyText"/>
        <w:tabs>
          <w:tab w:val="left" w:pos="450"/>
        </w:tabs>
        <w:spacing w:after="0" w:line="240" w:lineRule="auto"/>
        <w:rPr>
          <w:rFonts w:ascii="Bookman Old Style" w:eastAsia="MS Mincho" w:hAnsi="Bookman Old Style"/>
          <w:sz w:val="20"/>
          <w:szCs w:val="20"/>
          <w:lang w:eastAsia="ja-JP"/>
        </w:rPr>
      </w:pPr>
      <w:r w:rsidRPr="00267343">
        <w:rPr>
          <w:rFonts w:ascii="Bookman Old Style" w:eastAsia="MS Mincho" w:hAnsi="Bookman Old Style"/>
          <w:sz w:val="20"/>
          <w:szCs w:val="20"/>
          <w:lang w:eastAsia="ja-JP"/>
        </w:rPr>
        <w:t xml:space="preserve">         'XXXXXXX.12345.1.2.3', /* </w:t>
      </w:r>
      <w:proofErr w:type="gramStart"/>
      <w:r w:rsidRPr="00267343">
        <w:rPr>
          <w:rFonts w:ascii="Bookman Old Style" w:eastAsia="MS Mincho" w:hAnsi="Bookman Old Style"/>
          <w:sz w:val="20"/>
          <w:szCs w:val="20"/>
          <w:lang w:eastAsia="ja-JP"/>
        </w:rPr>
        <w:t>These</w:t>
      </w:r>
      <w:proofErr w:type="gramEnd"/>
      <w:r w:rsidRPr="00267343">
        <w:rPr>
          <w:rFonts w:ascii="Bookman Old Style" w:eastAsia="MS Mincho" w:hAnsi="Bookman Old Style"/>
          <w:sz w:val="20"/>
          <w:szCs w:val="20"/>
          <w:lang w:eastAsia="ja-JP"/>
        </w:rPr>
        <w:t xml:space="preserve"> values can be used without any */ '</w:t>
      </w:r>
      <w:proofErr w:type="spellStart"/>
      <w:r w:rsidRPr="00267343">
        <w:rPr>
          <w:rFonts w:ascii="Bookman Old Style" w:eastAsia="MS Mincho" w:hAnsi="Bookman Old Style"/>
          <w:sz w:val="20"/>
          <w:szCs w:val="20"/>
          <w:lang w:eastAsia="ja-JP"/>
        </w:rPr>
        <w:t>prepared','P</w:t>
      </w:r>
      <w:proofErr w:type="spellEnd"/>
      <w:r w:rsidRPr="00267343">
        <w:rPr>
          <w:rFonts w:ascii="Bookman Old Style" w:eastAsia="MS Mincho" w:hAnsi="Bookman Old Style"/>
          <w:sz w:val="20"/>
          <w:szCs w:val="20"/>
          <w:lang w:eastAsia="ja-JP"/>
        </w:rPr>
        <w:t xml:space="preserve">', /* modification. Most of the values are */ </w:t>
      </w:r>
      <w:proofErr w:type="spellStart"/>
      <w:proofErr w:type="gramStart"/>
      <w:r w:rsidRPr="00267343">
        <w:rPr>
          <w:rFonts w:ascii="Bookman Old Style" w:eastAsia="MS Mincho" w:hAnsi="Bookman Old Style"/>
          <w:sz w:val="20"/>
          <w:szCs w:val="20"/>
          <w:lang w:eastAsia="ja-JP"/>
        </w:rPr>
        <w:t>hextoraw</w:t>
      </w:r>
      <w:proofErr w:type="spellEnd"/>
      <w:r w:rsidRPr="00267343">
        <w:rPr>
          <w:rFonts w:ascii="Bookman Old Style" w:eastAsia="MS Mincho" w:hAnsi="Bookman Old Style"/>
          <w:sz w:val="20"/>
          <w:szCs w:val="20"/>
          <w:lang w:eastAsia="ja-JP"/>
        </w:rPr>
        <w:t>(</w:t>
      </w:r>
      <w:proofErr w:type="gramEnd"/>
      <w:r w:rsidRPr="00267343">
        <w:rPr>
          <w:rFonts w:ascii="Bookman Old Style" w:eastAsia="MS Mincho" w:hAnsi="Bookman Old Style"/>
          <w:sz w:val="20"/>
          <w:szCs w:val="20"/>
          <w:lang w:eastAsia="ja-JP"/>
        </w:rPr>
        <w:t xml:space="preserve"> '00000001' ), /* constant. */ </w:t>
      </w:r>
      <w:proofErr w:type="spellStart"/>
      <w:proofErr w:type="gramStart"/>
      <w:r w:rsidRPr="00267343">
        <w:rPr>
          <w:rFonts w:ascii="Bookman Old Style" w:eastAsia="MS Mincho" w:hAnsi="Bookman Old Style"/>
          <w:sz w:val="20"/>
          <w:szCs w:val="20"/>
          <w:lang w:eastAsia="ja-JP"/>
        </w:rPr>
        <w:t>hextoraw</w:t>
      </w:r>
      <w:proofErr w:type="spellEnd"/>
      <w:r w:rsidRPr="00267343">
        <w:rPr>
          <w:rFonts w:ascii="Bookman Old Style" w:eastAsia="MS Mincho" w:hAnsi="Bookman Old Style"/>
          <w:sz w:val="20"/>
          <w:szCs w:val="20"/>
          <w:lang w:eastAsia="ja-JP"/>
        </w:rPr>
        <w:t>(</w:t>
      </w:r>
      <w:proofErr w:type="gramEnd"/>
      <w:r w:rsidRPr="00267343">
        <w:rPr>
          <w:rFonts w:ascii="Bookman Old Style" w:eastAsia="MS Mincho" w:hAnsi="Bookman Old Style"/>
          <w:sz w:val="20"/>
          <w:szCs w:val="20"/>
          <w:lang w:eastAsia="ja-JP"/>
        </w:rPr>
        <w:t xml:space="preserve"> '00000000' ), /* */ 0, </w:t>
      </w:r>
      <w:proofErr w:type="spellStart"/>
      <w:r w:rsidRPr="00267343">
        <w:rPr>
          <w:rFonts w:ascii="Bookman Old Style" w:eastAsia="MS Mincho" w:hAnsi="Bookman Old Style"/>
          <w:sz w:val="20"/>
          <w:szCs w:val="20"/>
          <w:lang w:eastAsia="ja-JP"/>
        </w:rPr>
        <w:t>sysdate</w:t>
      </w:r>
      <w:proofErr w:type="spellEnd"/>
      <w:r w:rsidRPr="00267343">
        <w:rPr>
          <w:rFonts w:ascii="Bookman Old Style" w:eastAsia="MS Mincho" w:hAnsi="Bookman Old Style"/>
          <w:sz w:val="20"/>
          <w:szCs w:val="20"/>
          <w:lang w:eastAsia="ja-JP"/>
        </w:rPr>
        <w:t xml:space="preserve">, </w:t>
      </w:r>
      <w:proofErr w:type="spellStart"/>
      <w:r w:rsidRPr="00267343">
        <w:rPr>
          <w:rFonts w:ascii="Bookman Old Style" w:eastAsia="MS Mincho" w:hAnsi="Bookman Old Style"/>
          <w:sz w:val="20"/>
          <w:szCs w:val="20"/>
          <w:lang w:eastAsia="ja-JP"/>
        </w:rPr>
        <w:t>sysdate</w:t>
      </w:r>
      <w:proofErr w:type="spellEnd"/>
      <w:r w:rsidRPr="00267343">
        <w:rPr>
          <w:rFonts w:ascii="Bookman Old Style" w:eastAsia="MS Mincho" w:hAnsi="Bookman Old Style"/>
          <w:sz w:val="20"/>
          <w:szCs w:val="20"/>
          <w:lang w:eastAsia="ja-JP"/>
        </w:rPr>
        <w:t xml:space="preserve"> );</w:t>
      </w:r>
    </w:p>
    <w:p w14:paraId="1C824205" w14:textId="77777777" w:rsidR="004337B3" w:rsidRDefault="004337B3" w:rsidP="004337B3">
      <w:pPr>
        <w:pStyle w:val="BodyText"/>
        <w:tabs>
          <w:tab w:val="left" w:pos="450"/>
        </w:tabs>
        <w:spacing w:after="0" w:line="240" w:lineRule="auto"/>
        <w:rPr>
          <w:rFonts w:ascii="Bookman Old Style" w:eastAsia="MS Mincho" w:hAnsi="Bookman Old Style"/>
          <w:sz w:val="20"/>
          <w:szCs w:val="20"/>
          <w:lang w:eastAsia="ja-JP"/>
        </w:rPr>
      </w:pPr>
      <w:r w:rsidRPr="00267343">
        <w:rPr>
          <w:rFonts w:ascii="Bookman Old Style" w:eastAsia="MS Mincho" w:hAnsi="Bookman Old Style"/>
          <w:sz w:val="20"/>
          <w:szCs w:val="20"/>
          <w:lang w:eastAsia="ja-JP"/>
        </w:rPr>
        <w:t xml:space="preserve">       </w:t>
      </w:r>
      <w:proofErr w:type="gramStart"/>
      <w:r w:rsidRPr="00267343">
        <w:rPr>
          <w:rFonts w:ascii="Bookman Old Style" w:eastAsia="MS Mincho" w:hAnsi="Bookman Old Style"/>
          <w:sz w:val="20"/>
          <w:szCs w:val="20"/>
          <w:lang w:eastAsia="ja-JP"/>
        </w:rPr>
        <w:t>1</w:t>
      </w:r>
      <w:proofErr w:type="gramEnd"/>
      <w:r w:rsidRPr="00267343">
        <w:rPr>
          <w:rFonts w:ascii="Bookman Old Style" w:eastAsia="MS Mincho" w:hAnsi="Bookman Old Style"/>
          <w:sz w:val="20"/>
          <w:szCs w:val="20"/>
          <w:lang w:eastAsia="ja-JP"/>
        </w:rPr>
        <w:t xml:space="preserve"> row created.</w:t>
      </w:r>
    </w:p>
    <w:p w14:paraId="1C824206" w14:textId="77777777" w:rsidR="00A100AA" w:rsidRPr="00267343" w:rsidRDefault="00A100AA" w:rsidP="004337B3">
      <w:pPr>
        <w:pStyle w:val="BodyText"/>
        <w:tabs>
          <w:tab w:val="left" w:pos="450"/>
        </w:tabs>
        <w:spacing w:after="0" w:line="240" w:lineRule="auto"/>
        <w:rPr>
          <w:rFonts w:ascii="Bookman Old Style" w:eastAsia="MS Mincho" w:hAnsi="Bookman Old Style"/>
          <w:sz w:val="20"/>
          <w:szCs w:val="20"/>
          <w:lang w:eastAsia="ja-JP"/>
        </w:rPr>
      </w:pPr>
    </w:p>
    <w:p w14:paraId="1C824207" w14:textId="77777777" w:rsidR="004337B3" w:rsidRPr="00267343" w:rsidRDefault="004337B3" w:rsidP="004337B3">
      <w:pPr>
        <w:pStyle w:val="BodyText"/>
        <w:tabs>
          <w:tab w:val="left" w:pos="450"/>
        </w:tabs>
        <w:spacing w:after="0" w:line="240" w:lineRule="auto"/>
        <w:rPr>
          <w:rFonts w:ascii="Bookman Old Style" w:eastAsia="MS Mincho" w:hAnsi="Bookman Old Style"/>
          <w:sz w:val="20"/>
          <w:szCs w:val="20"/>
          <w:lang w:eastAsia="ja-JP"/>
        </w:rPr>
      </w:pPr>
      <w:r w:rsidRPr="00267343">
        <w:rPr>
          <w:rFonts w:ascii="Bookman Old Style" w:eastAsia="MS Mincho" w:hAnsi="Bookman Old Style"/>
          <w:sz w:val="20"/>
          <w:szCs w:val="20"/>
          <w:lang w:eastAsia="ja-JP"/>
        </w:rPr>
        <w:t>3.</w:t>
      </w:r>
      <w:r w:rsidRPr="00267343">
        <w:rPr>
          <w:rFonts w:ascii="Bookman Old Style" w:eastAsia="MS Mincho" w:hAnsi="Bookman Old Style"/>
          <w:sz w:val="20"/>
          <w:szCs w:val="20"/>
          <w:lang w:eastAsia="ja-JP"/>
        </w:rPr>
        <w:tab/>
        <w:t xml:space="preserve">Insert the dummy record into </w:t>
      </w:r>
      <w:proofErr w:type="spellStart"/>
      <w:r w:rsidRPr="00267343">
        <w:rPr>
          <w:rFonts w:ascii="Bookman Old Style" w:eastAsia="MS Mincho" w:hAnsi="Bookman Old Style"/>
          <w:sz w:val="20"/>
          <w:szCs w:val="20"/>
          <w:lang w:eastAsia="ja-JP"/>
        </w:rPr>
        <w:t>pending_sessions</w:t>
      </w:r>
      <w:proofErr w:type="spellEnd"/>
      <w:r w:rsidRPr="00267343">
        <w:rPr>
          <w:rFonts w:ascii="Bookman Old Style" w:eastAsia="MS Mincho" w:hAnsi="Bookman Old Style"/>
          <w:sz w:val="20"/>
          <w:szCs w:val="20"/>
          <w:lang w:eastAsia="ja-JP"/>
        </w:rPr>
        <w:t>$ table for the dead transactions id</w:t>
      </w:r>
    </w:p>
    <w:p w14:paraId="1C824208" w14:textId="77777777" w:rsidR="004337B3" w:rsidRPr="00267343" w:rsidRDefault="004337B3" w:rsidP="004337B3">
      <w:pPr>
        <w:pStyle w:val="BodyText"/>
        <w:tabs>
          <w:tab w:val="left" w:pos="450"/>
        </w:tabs>
        <w:spacing w:after="0" w:line="240" w:lineRule="auto"/>
        <w:rPr>
          <w:rFonts w:ascii="Bookman Old Style" w:eastAsia="MS Mincho" w:hAnsi="Bookman Old Style"/>
          <w:sz w:val="20"/>
          <w:szCs w:val="20"/>
          <w:lang w:eastAsia="ja-JP"/>
        </w:rPr>
      </w:pPr>
      <w:r w:rsidRPr="00267343">
        <w:rPr>
          <w:rFonts w:ascii="Bookman Old Style" w:eastAsia="MS Mincho" w:hAnsi="Bookman Old Style"/>
          <w:sz w:val="20"/>
          <w:szCs w:val="20"/>
          <w:lang w:eastAsia="ja-JP"/>
        </w:rPr>
        <w:tab/>
        <w:t xml:space="preserve">  SQL&gt; insert into </w:t>
      </w:r>
      <w:proofErr w:type="spellStart"/>
      <w:r w:rsidRPr="00267343">
        <w:rPr>
          <w:rFonts w:ascii="Bookman Old Style" w:eastAsia="MS Mincho" w:hAnsi="Bookman Old Style"/>
          <w:sz w:val="20"/>
          <w:szCs w:val="20"/>
          <w:lang w:eastAsia="ja-JP"/>
        </w:rPr>
        <w:t>pending_sessions</w:t>
      </w:r>
      <w:proofErr w:type="spellEnd"/>
      <w:r w:rsidRPr="00267343">
        <w:rPr>
          <w:rFonts w:ascii="Bookman Old Style" w:eastAsia="MS Mincho" w:hAnsi="Bookman Old Style"/>
          <w:sz w:val="20"/>
          <w:szCs w:val="20"/>
          <w:lang w:eastAsia="ja-JP"/>
        </w:rPr>
        <w:t xml:space="preserve">$ </w:t>
      </w:r>
      <w:proofErr w:type="gramStart"/>
      <w:r w:rsidRPr="00267343">
        <w:rPr>
          <w:rFonts w:ascii="Bookman Old Style" w:eastAsia="MS Mincho" w:hAnsi="Bookman Old Style"/>
          <w:sz w:val="20"/>
          <w:szCs w:val="20"/>
          <w:lang w:eastAsia="ja-JP"/>
        </w:rPr>
        <w:t>values(</w:t>
      </w:r>
      <w:proofErr w:type="gramEnd"/>
      <w:r w:rsidRPr="00267343">
        <w:rPr>
          <w:rFonts w:ascii="Bookman Old Style" w:eastAsia="MS Mincho" w:hAnsi="Bookman Old Style"/>
          <w:sz w:val="20"/>
          <w:szCs w:val="20"/>
          <w:lang w:eastAsia="ja-JP"/>
        </w:rPr>
        <w:t xml:space="preserve"> '1.18.85277', 1, </w:t>
      </w:r>
      <w:proofErr w:type="spellStart"/>
      <w:r w:rsidRPr="00267343">
        <w:rPr>
          <w:rFonts w:ascii="Bookman Old Style" w:eastAsia="MS Mincho" w:hAnsi="Bookman Old Style"/>
          <w:sz w:val="20"/>
          <w:szCs w:val="20"/>
          <w:lang w:eastAsia="ja-JP"/>
        </w:rPr>
        <w:t>hextoraw</w:t>
      </w:r>
      <w:proofErr w:type="spellEnd"/>
      <w:r w:rsidRPr="00267343">
        <w:rPr>
          <w:rFonts w:ascii="Bookman Old Style" w:eastAsia="MS Mincho" w:hAnsi="Bookman Old Style"/>
          <w:sz w:val="20"/>
          <w:szCs w:val="20"/>
          <w:lang w:eastAsia="ja-JP"/>
        </w:rPr>
        <w:t>('05004F003A1500000104'), 'C', 0, 30258592, '', 146 );</w:t>
      </w:r>
    </w:p>
    <w:p w14:paraId="1C824209" w14:textId="77777777" w:rsidR="004337B3" w:rsidRDefault="004337B3" w:rsidP="004337B3">
      <w:pPr>
        <w:pStyle w:val="BodyText"/>
        <w:tabs>
          <w:tab w:val="left" w:pos="450"/>
        </w:tabs>
        <w:spacing w:after="0" w:line="240" w:lineRule="auto"/>
        <w:rPr>
          <w:rFonts w:ascii="Bookman Old Style" w:eastAsia="MS Mincho" w:hAnsi="Bookman Old Style"/>
          <w:sz w:val="20"/>
          <w:szCs w:val="20"/>
          <w:lang w:eastAsia="ja-JP"/>
        </w:rPr>
      </w:pPr>
      <w:r w:rsidRPr="00267343">
        <w:rPr>
          <w:rFonts w:ascii="Bookman Old Style" w:eastAsia="MS Mincho" w:hAnsi="Bookman Old Style"/>
          <w:sz w:val="20"/>
          <w:szCs w:val="20"/>
          <w:lang w:eastAsia="ja-JP"/>
        </w:rPr>
        <w:t xml:space="preserve">        </w:t>
      </w:r>
      <w:proofErr w:type="gramStart"/>
      <w:r w:rsidRPr="00267343">
        <w:rPr>
          <w:rFonts w:ascii="Bookman Old Style" w:eastAsia="MS Mincho" w:hAnsi="Bookman Old Style"/>
          <w:sz w:val="20"/>
          <w:szCs w:val="20"/>
          <w:lang w:eastAsia="ja-JP"/>
        </w:rPr>
        <w:t>1</w:t>
      </w:r>
      <w:proofErr w:type="gramEnd"/>
      <w:r w:rsidRPr="00267343">
        <w:rPr>
          <w:rFonts w:ascii="Bookman Old Style" w:eastAsia="MS Mincho" w:hAnsi="Bookman Old Style"/>
          <w:sz w:val="20"/>
          <w:szCs w:val="20"/>
          <w:lang w:eastAsia="ja-JP"/>
        </w:rPr>
        <w:t xml:space="preserve"> row created.</w:t>
      </w:r>
    </w:p>
    <w:p w14:paraId="1C82420A" w14:textId="77777777" w:rsidR="00A100AA" w:rsidRPr="00267343" w:rsidRDefault="00A100AA" w:rsidP="004337B3">
      <w:pPr>
        <w:pStyle w:val="BodyText"/>
        <w:tabs>
          <w:tab w:val="left" w:pos="450"/>
        </w:tabs>
        <w:spacing w:after="0" w:line="240" w:lineRule="auto"/>
        <w:rPr>
          <w:rFonts w:ascii="Bookman Old Style" w:eastAsia="MS Mincho" w:hAnsi="Bookman Old Style"/>
          <w:sz w:val="20"/>
          <w:szCs w:val="20"/>
          <w:lang w:eastAsia="ja-JP"/>
        </w:rPr>
      </w:pPr>
    </w:p>
    <w:p w14:paraId="1C82420B" w14:textId="77777777" w:rsidR="004337B3" w:rsidRPr="00267343" w:rsidRDefault="004337B3" w:rsidP="004337B3">
      <w:pPr>
        <w:pStyle w:val="BodyText"/>
        <w:tabs>
          <w:tab w:val="left" w:pos="450"/>
        </w:tabs>
        <w:spacing w:after="0" w:line="240" w:lineRule="auto"/>
        <w:rPr>
          <w:rFonts w:ascii="Bookman Old Style" w:eastAsia="MS Mincho" w:hAnsi="Bookman Old Style"/>
          <w:sz w:val="20"/>
          <w:szCs w:val="20"/>
          <w:lang w:eastAsia="ja-JP"/>
        </w:rPr>
      </w:pPr>
      <w:r w:rsidRPr="00267343">
        <w:rPr>
          <w:rFonts w:ascii="Bookman Old Style" w:eastAsia="MS Mincho" w:hAnsi="Bookman Old Style"/>
          <w:sz w:val="20"/>
          <w:szCs w:val="20"/>
          <w:lang w:eastAsia="ja-JP"/>
        </w:rPr>
        <w:t>4.</w:t>
      </w:r>
      <w:r w:rsidRPr="00267343">
        <w:rPr>
          <w:rFonts w:ascii="Bookman Old Style" w:eastAsia="MS Mincho" w:hAnsi="Bookman Old Style"/>
          <w:sz w:val="20"/>
          <w:szCs w:val="20"/>
          <w:lang w:eastAsia="ja-JP"/>
        </w:rPr>
        <w:tab/>
        <w:t>Commit</w:t>
      </w:r>
    </w:p>
    <w:p w14:paraId="1C82420C" w14:textId="77777777" w:rsidR="004337B3" w:rsidRPr="00267343" w:rsidRDefault="004337B3" w:rsidP="004337B3">
      <w:pPr>
        <w:pStyle w:val="BodyText"/>
        <w:tabs>
          <w:tab w:val="left" w:pos="450"/>
        </w:tabs>
        <w:spacing w:after="0" w:line="240" w:lineRule="auto"/>
        <w:rPr>
          <w:rFonts w:ascii="Bookman Old Style" w:eastAsia="MS Mincho" w:hAnsi="Bookman Old Style"/>
          <w:sz w:val="20"/>
          <w:szCs w:val="20"/>
          <w:lang w:eastAsia="ja-JP"/>
        </w:rPr>
      </w:pPr>
      <w:r w:rsidRPr="00267343">
        <w:rPr>
          <w:rFonts w:ascii="Bookman Old Style" w:eastAsia="MS Mincho" w:hAnsi="Bookman Old Style"/>
          <w:sz w:val="20"/>
          <w:szCs w:val="20"/>
          <w:lang w:eastAsia="ja-JP"/>
        </w:rPr>
        <w:t>5.</w:t>
      </w:r>
      <w:r w:rsidRPr="00267343">
        <w:rPr>
          <w:rFonts w:ascii="Bookman Old Style" w:eastAsia="MS Mincho" w:hAnsi="Bookman Old Style"/>
          <w:sz w:val="20"/>
          <w:szCs w:val="20"/>
          <w:lang w:eastAsia="ja-JP"/>
        </w:rPr>
        <w:tab/>
        <w:t>Execute the force commit for the dead transaction id</w:t>
      </w:r>
    </w:p>
    <w:p w14:paraId="1C82420D" w14:textId="77777777" w:rsidR="004337B3" w:rsidRPr="00267343" w:rsidRDefault="004337B3" w:rsidP="004337B3">
      <w:pPr>
        <w:pStyle w:val="BodyText"/>
        <w:tabs>
          <w:tab w:val="left" w:pos="450"/>
        </w:tabs>
        <w:spacing w:after="0" w:line="240" w:lineRule="auto"/>
        <w:rPr>
          <w:rFonts w:ascii="Bookman Old Style" w:eastAsia="MS Mincho" w:hAnsi="Bookman Old Style"/>
          <w:sz w:val="20"/>
          <w:szCs w:val="20"/>
          <w:lang w:eastAsia="ja-JP"/>
        </w:rPr>
      </w:pPr>
      <w:r w:rsidRPr="00267343">
        <w:rPr>
          <w:rFonts w:ascii="Bookman Old Style" w:eastAsia="MS Mincho" w:hAnsi="Bookman Old Style"/>
          <w:sz w:val="20"/>
          <w:szCs w:val="20"/>
          <w:lang w:eastAsia="ja-JP"/>
        </w:rPr>
        <w:tab/>
      </w:r>
      <w:r w:rsidRPr="00267343">
        <w:rPr>
          <w:rFonts w:ascii="Bookman Old Style" w:eastAsia="MS Mincho" w:hAnsi="Bookman Old Style"/>
          <w:sz w:val="20"/>
          <w:szCs w:val="20"/>
          <w:lang w:eastAsia="ja-JP"/>
        </w:rPr>
        <w:tab/>
        <w:t>SQL&gt; commit force '1.18.85277';</w:t>
      </w:r>
    </w:p>
    <w:p w14:paraId="1C82420E" w14:textId="77777777" w:rsidR="004337B3" w:rsidRDefault="004337B3" w:rsidP="004337B3">
      <w:pPr>
        <w:pStyle w:val="BodyText"/>
        <w:tabs>
          <w:tab w:val="left" w:pos="450"/>
        </w:tabs>
        <w:spacing w:after="0" w:line="240" w:lineRule="auto"/>
        <w:rPr>
          <w:rFonts w:ascii="Bookman Old Style" w:eastAsia="MS Mincho" w:hAnsi="Bookman Old Style"/>
          <w:sz w:val="20"/>
          <w:szCs w:val="20"/>
          <w:lang w:eastAsia="ja-JP"/>
        </w:rPr>
      </w:pPr>
      <w:r w:rsidRPr="00267343">
        <w:rPr>
          <w:rFonts w:ascii="Bookman Old Style" w:eastAsia="MS Mincho" w:hAnsi="Bookman Old Style"/>
          <w:sz w:val="20"/>
          <w:szCs w:val="20"/>
          <w:lang w:eastAsia="ja-JP"/>
        </w:rPr>
        <w:tab/>
      </w:r>
      <w:r w:rsidRPr="00267343">
        <w:rPr>
          <w:rFonts w:ascii="Bookman Old Style" w:eastAsia="MS Mincho" w:hAnsi="Bookman Old Style"/>
          <w:sz w:val="20"/>
          <w:szCs w:val="20"/>
          <w:lang w:eastAsia="ja-JP"/>
        </w:rPr>
        <w:tab/>
      </w:r>
      <w:r w:rsidRPr="00267343">
        <w:rPr>
          <w:rFonts w:ascii="Bookman Old Style" w:eastAsia="MS Mincho" w:hAnsi="Bookman Old Style"/>
          <w:sz w:val="20"/>
          <w:szCs w:val="20"/>
          <w:lang w:eastAsia="ja-JP"/>
        </w:rPr>
        <w:tab/>
        <w:t xml:space="preserve">Commit complete. </w:t>
      </w:r>
    </w:p>
    <w:p w14:paraId="1C82420F" w14:textId="77777777" w:rsidR="00A100AA" w:rsidRPr="00267343" w:rsidRDefault="00A100AA" w:rsidP="004337B3">
      <w:pPr>
        <w:pStyle w:val="BodyText"/>
        <w:tabs>
          <w:tab w:val="left" w:pos="450"/>
        </w:tabs>
        <w:spacing w:after="0" w:line="240" w:lineRule="auto"/>
        <w:rPr>
          <w:rFonts w:ascii="Bookman Old Style" w:eastAsia="MS Mincho" w:hAnsi="Bookman Old Style"/>
          <w:sz w:val="20"/>
          <w:szCs w:val="20"/>
          <w:lang w:eastAsia="ja-JP"/>
        </w:rPr>
      </w:pPr>
    </w:p>
    <w:p w14:paraId="1C824210" w14:textId="77777777" w:rsidR="00A100AA" w:rsidRDefault="009F6467" w:rsidP="009F6467">
      <w:pPr>
        <w:rPr>
          <w:rFonts w:ascii="Bookman Old Style" w:eastAsia="MS Mincho" w:hAnsi="Bookman Old Style" w:cs="Arial"/>
          <w:sz w:val="20"/>
          <w:szCs w:val="20"/>
          <w:lang w:eastAsia="ja-JP"/>
        </w:rPr>
      </w:pPr>
      <w:proofErr w:type="gramStart"/>
      <w:r w:rsidRPr="00267343">
        <w:rPr>
          <w:rFonts w:ascii="Bookman Old Style" w:eastAsia="MS Mincho" w:hAnsi="Bookman Old Style" w:cs="Arial"/>
          <w:sz w:val="20"/>
          <w:szCs w:val="20"/>
          <w:lang w:eastAsia="ja-JP"/>
        </w:rPr>
        <w:t>6 .</w:t>
      </w:r>
      <w:proofErr w:type="gramEnd"/>
      <w:r w:rsidRPr="00267343">
        <w:rPr>
          <w:rFonts w:ascii="Bookman Old Style" w:eastAsia="MS Mincho" w:hAnsi="Bookman Old Style" w:cs="Arial"/>
          <w:sz w:val="20"/>
          <w:szCs w:val="20"/>
          <w:lang w:eastAsia="ja-JP"/>
        </w:rPr>
        <w:t xml:space="preserve"> If step 5 fails then delete the dummy entries inserted in step </w:t>
      </w:r>
      <w:proofErr w:type="gramStart"/>
      <w:r w:rsidRPr="00267343">
        <w:rPr>
          <w:rFonts w:ascii="Bookman Old Style" w:eastAsia="MS Mincho" w:hAnsi="Bookman Old Style" w:cs="Arial"/>
          <w:sz w:val="20"/>
          <w:szCs w:val="20"/>
          <w:lang w:eastAsia="ja-JP"/>
        </w:rPr>
        <w:t>2</w:t>
      </w:r>
      <w:proofErr w:type="gramEnd"/>
      <w:r w:rsidRPr="00267343">
        <w:rPr>
          <w:rFonts w:ascii="Bookman Old Style" w:eastAsia="MS Mincho" w:hAnsi="Bookman Old Style" w:cs="Arial"/>
          <w:sz w:val="20"/>
          <w:szCs w:val="20"/>
          <w:lang w:eastAsia="ja-JP"/>
        </w:rPr>
        <w:t xml:space="preserve"> &amp; 3 or continue with step</w:t>
      </w:r>
      <w:r w:rsidR="00A100AA">
        <w:rPr>
          <w:rFonts w:ascii="Bookman Old Style" w:eastAsia="MS Mincho" w:hAnsi="Bookman Old Style" w:cs="Arial"/>
          <w:sz w:val="20"/>
          <w:szCs w:val="20"/>
          <w:lang w:eastAsia="ja-JP"/>
        </w:rPr>
        <w:t>s</w:t>
      </w:r>
      <w:r w:rsidRPr="00267343">
        <w:rPr>
          <w:rFonts w:ascii="Bookman Old Style" w:eastAsia="MS Mincho" w:hAnsi="Bookman Old Style" w:cs="Arial"/>
          <w:sz w:val="20"/>
          <w:szCs w:val="20"/>
          <w:lang w:eastAsia="ja-JP"/>
        </w:rPr>
        <w:t xml:space="preserve"> </w:t>
      </w:r>
    </w:p>
    <w:p w14:paraId="1C824211" w14:textId="77777777" w:rsidR="009F6467" w:rsidRPr="00267343" w:rsidRDefault="009F6467" w:rsidP="009F6467">
      <w:pPr>
        <w:rPr>
          <w:rFonts w:ascii="Bookman Old Style" w:eastAsia="MS Mincho" w:hAnsi="Bookman Old Style"/>
          <w:sz w:val="20"/>
          <w:szCs w:val="20"/>
          <w:lang w:eastAsia="ja-JP"/>
        </w:rPr>
      </w:pPr>
      <w:r w:rsidRPr="00267343">
        <w:rPr>
          <w:rFonts w:ascii="Bookman Old Style" w:eastAsia="MS Mincho" w:hAnsi="Bookman Old Style" w:cs="Arial"/>
          <w:sz w:val="20"/>
          <w:szCs w:val="20"/>
          <w:lang w:eastAsia="ja-JP"/>
        </w:rPr>
        <w:t xml:space="preserve">7. Commit </w:t>
      </w:r>
    </w:p>
    <w:p w14:paraId="1C824212" w14:textId="77777777" w:rsidR="004337B3" w:rsidRPr="00267343" w:rsidRDefault="009F6467" w:rsidP="004337B3">
      <w:pPr>
        <w:pStyle w:val="BodyText"/>
        <w:tabs>
          <w:tab w:val="left" w:pos="450"/>
        </w:tabs>
        <w:spacing w:after="0" w:line="240" w:lineRule="auto"/>
        <w:rPr>
          <w:rFonts w:ascii="Bookman Old Style" w:eastAsia="MS Mincho" w:hAnsi="Bookman Old Style"/>
          <w:sz w:val="20"/>
          <w:szCs w:val="20"/>
          <w:lang w:eastAsia="ja-JP"/>
        </w:rPr>
      </w:pPr>
      <w:r w:rsidRPr="00267343">
        <w:rPr>
          <w:rFonts w:ascii="Bookman Old Style" w:eastAsia="MS Mincho" w:hAnsi="Bookman Old Style"/>
          <w:sz w:val="20"/>
          <w:szCs w:val="20"/>
          <w:lang w:eastAsia="ja-JP"/>
        </w:rPr>
        <w:t>8</w:t>
      </w:r>
      <w:r w:rsidR="004337B3" w:rsidRPr="00267343">
        <w:rPr>
          <w:rFonts w:ascii="Bookman Old Style" w:eastAsia="MS Mincho" w:hAnsi="Bookman Old Style"/>
          <w:sz w:val="20"/>
          <w:szCs w:val="20"/>
          <w:lang w:eastAsia="ja-JP"/>
        </w:rPr>
        <w:t>.</w:t>
      </w:r>
      <w:r w:rsidR="004337B3" w:rsidRPr="00267343">
        <w:rPr>
          <w:rFonts w:ascii="Bookman Old Style" w:eastAsia="MS Mincho" w:hAnsi="Bookman Old Style"/>
          <w:sz w:val="20"/>
          <w:szCs w:val="20"/>
          <w:lang w:eastAsia="ja-JP"/>
        </w:rPr>
        <w:tab/>
        <w:t>Enable the distributed recovery</w:t>
      </w:r>
    </w:p>
    <w:p w14:paraId="1C824213" w14:textId="77777777" w:rsidR="004337B3" w:rsidRPr="00267343" w:rsidRDefault="004337B3" w:rsidP="004337B3">
      <w:pPr>
        <w:pStyle w:val="BodyText"/>
        <w:tabs>
          <w:tab w:val="left" w:pos="450"/>
        </w:tabs>
        <w:spacing w:after="0" w:line="240" w:lineRule="auto"/>
        <w:rPr>
          <w:rFonts w:ascii="Bookman Old Style" w:eastAsia="MS Mincho" w:hAnsi="Bookman Old Style"/>
          <w:sz w:val="20"/>
          <w:szCs w:val="20"/>
          <w:lang w:eastAsia="ja-JP"/>
        </w:rPr>
      </w:pPr>
      <w:r w:rsidRPr="00267343">
        <w:rPr>
          <w:rFonts w:ascii="Bookman Old Style" w:eastAsia="MS Mincho" w:hAnsi="Bookman Old Style"/>
          <w:sz w:val="20"/>
          <w:szCs w:val="20"/>
          <w:lang w:eastAsia="ja-JP"/>
        </w:rPr>
        <w:tab/>
        <w:t>SQL&gt; alter system enable distributed recovery;</w:t>
      </w:r>
    </w:p>
    <w:p w14:paraId="1C824214" w14:textId="77777777" w:rsidR="004337B3" w:rsidRDefault="004337B3" w:rsidP="004337B3">
      <w:pPr>
        <w:pStyle w:val="BodyText"/>
        <w:tabs>
          <w:tab w:val="left" w:pos="450"/>
        </w:tabs>
        <w:spacing w:after="0" w:line="240" w:lineRule="auto"/>
        <w:rPr>
          <w:rFonts w:ascii="Bookman Old Style" w:eastAsia="MS Mincho" w:hAnsi="Bookman Old Style"/>
          <w:sz w:val="20"/>
          <w:szCs w:val="20"/>
          <w:lang w:eastAsia="ja-JP"/>
        </w:rPr>
      </w:pPr>
      <w:r w:rsidRPr="00267343">
        <w:rPr>
          <w:rFonts w:ascii="Bookman Old Style" w:eastAsia="MS Mincho" w:hAnsi="Bookman Old Style"/>
          <w:sz w:val="20"/>
          <w:szCs w:val="20"/>
          <w:lang w:eastAsia="ja-JP"/>
        </w:rPr>
        <w:tab/>
      </w:r>
      <w:r w:rsidRPr="00267343">
        <w:rPr>
          <w:rFonts w:ascii="Bookman Old Style" w:eastAsia="MS Mincho" w:hAnsi="Bookman Old Style"/>
          <w:sz w:val="20"/>
          <w:szCs w:val="20"/>
          <w:lang w:eastAsia="ja-JP"/>
        </w:rPr>
        <w:tab/>
        <w:t xml:space="preserve">System altered. </w:t>
      </w:r>
    </w:p>
    <w:p w14:paraId="1C824215" w14:textId="77777777" w:rsidR="004337B3" w:rsidRDefault="009F6467" w:rsidP="004337B3">
      <w:pPr>
        <w:pStyle w:val="BodyText"/>
        <w:tabs>
          <w:tab w:val="left" w:pos="450"/>
        </w:tabs>
        <w:spacing w:after="0" w:line="240" w:lineRule="auto"/>
        <w:rPr>
          <w:rFonts w:ascii="Bookman Old Style" w:eastAsia="MS Mincho" w:hAnsi="Bookman Old Style"/>
          <w:sz w:val="20"/>
          <w:szCs w:val="20"/>
          <w:lang w:eastAsia="ja-JP"/>
        </w:rPr>
      </w:pPr>
      <w:r w:rsidRPr="00267343">
        <w:rPr>
          <w:rFonts w:ascii="Bookman Old Style" w:eastAsia="MS Mincho" w:hAnsi="Bookman Old Style"/>
          <w:sz w:val="20"/>
          <w:szCs w:val="20"/>
          <w:lang w:eastAsia="ja-JP"/>
        </w:rPr>
        <w:t>9</w:t>
      </w:r>
      <w:r w:rsidR="004337B3" w:rsidRPr="00267343">
        <w:rPr>
          <w:rFonts w:ascii="Bookman Old Style" w:eastAsia="MS Mincho" w:hAnsi="Bookman Old Style"/>
          <w:sz w:val="20"/>
          <w:szCs w:val="20"/>
          <w:lang w:eastAsia="ja-JP"/>
        </w:rPr>
        <w:t>.</w:t>
      </w:r>
      <w:r w:rsidR="004337B3" w:rsidRPr="00267343">
        <w:rPr>
          <w:rFonts w:ascii="Bookman Old Style" w:eastAsia="MS Mincho" w:hAnsi="Bookman Old Style"/>
          <w:sz w:val="20"/>
          <w:szCs w:val="20"/>
          <w:lang w:eastAsia="ja-JP"/>
        </w:rPr>
        <w:tab/>
        <w:t>Commit</w:t>
      </w:r>
    </w:p>
    <w:p w14:paraId="1C824216" w14:textId="77777777" w:rsidR="00A100AA" w:rsidRPr="00267343" w:rsidRDefault="00A100AA" w:rsidP="004337B3">
      <w:pPr>
        <w:pStyle w:val="BodyText"/>
        <w:tabs>
          <w:tab w:val="left" w:pos="450"/>
        </w:tabs>
        <w:spacing w:after="0" w:line="240" w:lineRule="auto"/>
        <w:rPr>
          <w:rFonts w:ascii="Bookman Old Style" w:eastAsia="MS Mincho" w:hAnsi="Bookman Old Style"/>
          <w:sz w:val="20"/>
          <w:szCs w:val="20"/>
          <w:lang w:eastAsia="ja-JP"/>
        </w:rPr>
      </w:pPr>
    </w:p>
    <w:p w14:paraId="1C824217" w14:textId="77777777" w:rsidR="004337B3" w:rsidRPr="00267343" w:rsidRDefault="009F6467" w:rsidP="004337B3">
      <w:pPr>
        <w:pStyle w:val="BodyText"/>
        <w:tabs>
          <w:tab w:val="left" w:pos="450"/>
        </w:tabs>
        <w:spacing w:after="0" w:line="240" w:lineRule="auto"/>
        <w:rPr>
          <w:rFonts w:ascii="Bookman Old Style" w:eastAsia="MS Mincho" w:hAnsi="Bookman Old Style"/>
          <w:sz w:val="20"/>
          <w:szCs w:val="20"/>
          <w:lang w:eastAsia="ja-JP"/>
        </w:rPr>
      </w:pPr>
      <w:r w:rsidRPr="00267343">
        <w:rPr>
          <w:rFonts w:ascii="Bookman Old Style" w:eastAsia="MS Mincho" w:hAnsi="Bookman Old Style"/>
          <w:sz w:val="20"/>
          <w:szCs w:val="20"/>
          <w:lang w:eastAsia="ja-JP"/>
        </w:rPr>
        <w:t>10</w:t>
      </w:r>
      <w:r w:rsidR="004337B3" w:rsidRPr="00267343">
        <w:rPr>
          <w:rFonts w:ascii="Bookman Old Style" w:eastAsia="MS Mincho" w:hAnsi="Bookman Old Style"/>
          <w:sz w:val="20"/>
          <w:szCs w:val="20"/>
          <w:lang w:eastAsia="ja-JP"/>
        </w:rPr>
        <w:t>.</w:t>
      </w:r>
      <w:r w:rsidR="004337B3" w:rsidRPr="00267343">
        <w:rPr>
          <w:rFonts w:ascii="Bookman Old Style" w:eastAsia="MS Mincho" w:hAnsi="Bookman Old Style"/>
          <w:sz w:val="20"/>
          <w:szCs w:val="20"/>
          <w:lang w:eastAsia="ja-JP"/>
        </w:rPr>
        <w:tab/>
        <w:t>Set the hidden parameter "_</w:t>
      </w:r>
      <w:proofErr w:type="spellStart"/>
      <w:r w:rsidR="004337B3" w:rsidRPr="00267343">
        <w:rPr>
          <w:rFonts w:ascii="Bookman Old Style" w:eastAsia="MS Mincho" w:hAnsi="Bookman Old Style"/>
          <w:sz w:val="20"/>
          <w:szCs w:val="20"/>
          <w:lang w:eastAsia="ja-JP"/>
        </w:rPr>
        <w:t>smu_debug_mode</w:t>
      </w:r>
      <w:proofErr w:type="spellEnd"/>
      <w:r w:rsidR="004337B3" w:rsidRPr="00267343">
        <w:rPr>
          <w:rFonts w:ascii="Bookman Old Style" w:eastAsia="MS Mincho" w:hAnsi="Bookman Old Style"/>
          <w:sz w:val="20"/>
          <w:szCs w:val="20"/>
          <w:lang w:eastAsia="ja-JP"/>
        </w:rPr>
        <w:t>" to 4</w:t>
      </w:r>
    </w:p>
    <w:p w14:paraId="1C824218" w14:textId="77777777" w:rsidR="004337B3" w:rsidRPr="00267343" w:rsidRDefault="004337B3" w:rsidP="004337B3">
      <w:pPr>
        <w:pStyle w:val="BodyText"/>
        <w:tabs>
          <w:tab w:val="left" w:pos="450"/>
        </w:tabs>
        <w:spacing w:after="0" w:line="240" w:lineRule="auto"/>
        <w:rPr>
          <w:rFonts w:ascii="Bookman Old Style" w:eastAsia="MS Mincho" w:hAnsi="Bookman Old Style"/>
          <w:sz w:val="20"/>
          <w:szCs w:val="20"/>
          <w:lang w:eastAsia="ja-JP"/>
        </w:rPr>
      </w:pPr>
      <w:r w:rsidRPr="00267343">
        <w:rPr>
          <w:rFonts w:ascii="Bookman Old Style" w:eastAsia="MS Mincho" w:hAnsi="Bookman Old Style"/>
          <w:sz w:val="20"/>
          <w:szCs w:val="20"/>
          <w:lang w:eastAsia="ja-JP"/>
        </w:rPr>
        <w:tab/>
        <w:t>SQL&gt; alter system set "_</w:t>
      </w:r>
      <w:proofErr w:type="spellStart"/>
      <w:r w:rsidRPr="00267343">
        <w:rPr>
          <w:rFonts w:ascii="Bookman Old Style" w:eastAsia="MS Mincho" w:hAnsi="Bookman Old Style"/>
          <w:sz w:val="20"/>
          <w:szCs w:val="20"/>
          <w:lang w:eastAsia="ja-JP"/>
        </w:rPr>
        <w:t>smu_debug_mode</w:t>
      </w:r>
      <w:proofErr w:type="spellEnd"/>
      <w:r w:rsidRPr="00267343">
        <w:rPr>
          <w:rFonts w:ascii="Bookman Old Style" w:eastAsia="MS Mincho" w:hAnsi="Bookman Old Style"/>
          <w:sz w:val="20"/>
          <w:szCs w:val="20"/>
          <w:lang w:eastAsia="ja-JP"/>
        </w:rPr>
        <w:t>" = 4;</w:t>
      </w:r>
    </w:p>
    <w:p w14:paraId="1C824219" w14:textId="77777777" w:rsidR="004337B3" w:rsidRDefault="004337B3" w:rsidP="004337B3">
      <w:pPr>
        <w:pStyle w:val="BodyText"/>
        <w:tabs>
          <w:tab w:val="left" w:pos="450"/>
        </w:tabs>
        <w:spacing w:after="0" w:line="240" w:lineRule="auto"/>
        <w:rPr>
          <w:rFonts w:ascii="Bookman Old Style" w:eastAsia="MS Mincho" w:hAnsi="Bookman Old Style"/>
          <w:sz w:val="20"/>
          <w:szCs w:val="20"/>
          <w:lang w:eastAsia="ja-JP"/>
        </w:rPr>
      </w:pPr>
      <w:r w:rsidRPr="00267343">
        <w:rPr>
          <w:rFonts w:ascii="Bookman Old Style" w:eastAsia="MS Mincho" w:hAnsi="Bookman Old Style"/>
          <w:sz w:val="20"/>
          <w:szCs w:val="20"/>
          <w:lang w:eastAsia="ja-JP"/>
        </w:rPr>
        <w:tab/>
      </w:r>
      <w:r w:rsidRPr="00267343">
        <w:rPr>
          <w:rFonts w:ascii="Bookman Old Style" w:eastAsia="MS Mincho" w:hAnsi="Bookman Old Style"/>
          <w:sz w:val="20"/>
          <w:szCs w:val="20"/>
          <w:lang w:eastAsia="ja-JP"/>
        </w:rPr>
        <w:tab/>
      </w:r>
      <w:r w:rsidRPr="00267343">
        <w:rPr>
          <w:rFonts w:ascii="Bookman Old Style" w:eastAsia="MS Mincho" w:hAnsi="Bookman Old Style"/>
          <w:sz w:val="20"/>
          <w:szCs w:val="20"/>
          <w:lang w:eastAsia="ja-JP"/>
        </w:rPr>
        <w:tab/>
        <w:t>System altered.</w:t>
      </w:r>
    </w:p>
    <w:p w14:paraId="1C82421A" w14:textId="77777777" w:rsidR="004337B3" w:rsidRDefault="009F6467" w:rsidP="004337B3">
      <w:pPr>
        <w:pStyle w:val="BodyText"/>
        <w:tabs>
          <w:tab w:val="left" w:pos="450"/>
        </w:tabs>
        <w:spacing w:after="0" w:line="240" w:lineRule="auto"/>
        <w:rPr>
          <w:rFonts w:ascii="Bookman Old Style" w:eastAsia="MS Mincho" w:hAnsi="Bookman Old Style"/>
          <w:sz w:val="20"/>
          <w:szCs w:val="20"/>
          <w:lang w:eastAsia="ja-JP"/>
        </w:rPr>
      </w:pPr>
      <w:r w:rsidRPr="00267343">
        <w:rPr>
          <w:rFonts w:ascii="Bookman Old Style" w:eastAsia="MS Mincho" w:hAnsi="Bookman Old Style"/>
          <w:sz w:val="20"/>
          <w:szCs w:val="20"/>
          <w:lang w:eastAsia="ja-JP"/>
        </w:rPr>
        <w:t>11</w:t>
      </w:r>
      <w:r w:rsidR="004337B3" w:rsidRPr="00267343">
        <w:rPr>
          <w:rFonts w:ascii="Bookman Old Style" w:eastAsia="MS Mincho" w:hAnsi="Bookman Old Style"/>
          <w:sz w:val="20"/>
          <w:szCs w:val="20"/>
          <w:lang w:eastAsia="ja-JP"/>
        </w:rPr>
        <w:t>.</w:t>
      </w:r>
      <w:r w:rsidR="004337B3" w:rsidRPr="00267343">
        <w:rPr>
          <w:rFonts w:ascii="Bookman Old Style" w:eastAsia="MS Mincho" w:hAnsi="Bookman Old Style"/>
          <w:sz w:val="20"/>
          <w:szCs w:val="20"/>
          <w:lang w:eastAsia="ja-JP"/>
        </w:rPr>
        <w:tab/>
        <w:t>Commit</w:t>
      </w:r>
    </w:p>
    <w:p w14:paraId="1C82421B" w14:textId="77777777" w:rsidR="00A100AA" w:rsidRPr="00267343" w:rsidRDefault="00A100AA" w:rsidP="004337B3">
      <w:pPr>
        <w:pStyle w:val="BodyText"/>
        <w:tabs>
          <w:tab w:val="left" w:pos="450"/>
        </w:tabs>
        <w:spacing w:after="0" w:line="240" w:lineRule="auto"/>
        <w:rPr>
          <w:rFonts w:ascii="Bookman Old Style" w:eastAsia="MS Mincho" w:hAnsi="Bookman Old Style"/>
          <w:sz w:val="20"/>
          <w:szCs w:val="20"/>
          <w:lang w:eastAsia="ja-JP"/>
        </w:rPr>
      </w:pPr>
    </w:p>
    <w:p w14:paraId="1C82421C" w14:textId="77777777" w:rsidR="004337B3" w:rsidRPr="00267343" w:rsidRDefault="009F6467" w:rsidP="004337B3">
      <w:pPr>
        <w:pStyle w:val="BodyText"/>
        <w:tabs>
          <w:tab w:val="left" w:pos="450"/>
        </w:tabs>
        <w:spacing w:after="0" w:line="240" w:lineRule="auto"/>
        <w:rPr>
          <w:rFonts w:ascii="Bookman Old Style" w:eastAsia="MS Mincho" w:hAnsi="Bookman Old Style"/>
          <w:sz w:val="20"/>
          <w:szCs w:val="20"/>
          <w:lang w:eastAsia="ja-JP"/>
        </w:rPr>
      </w:pPr>
      <w:r w:rsidRPr="00267343">
        <w:rPr>
          <w:rFonts w:ascii="Bookman Old Style" w:eastAsia="MS Mincho" w:hAnsi="Bookman Old Style"/>
          <w:sz w:val="20"/>
          <w:szCs w:val="20"/>
          <w:lang w:eastAsia="ja-JP"/>
        </w:rPr>
        <w:t>12</w:t>
      </w:r>
      <w:r w:rsidR="004337B3" w:rsidRPr="00267343">
        <w:rPr>
          <w:rFonts w:ascii="Bookman Old Style" w:eastAsia="MS Mincho" w:hAnsi="Bookman Old Style"/>
          <w:sz w:val="20"/>
          <w:szCs w:val="20"/>
          <w:lang w:eastAsia="ja-JP"/>
        </w:rPr>
        <w:t>.</w:t>
      </w:r>
      <w:r w:rsidR="004337B3" w:rsidRPr="00267343">
        <w:rPr>
          <w:rFonts w:ascii="Bookman Old Style" w:eastAsia="MS Mincho" w:hAnsi="Bookman Old Style"/>
          <w:sz w:val="20"/>
          <w:szCs w:val="20"/>
          <w:lang w:eastAsia="ja-JP"/>
        </w:rPr>
        <w:tab/>
        <w:t xml:space="preserve">Execute the </w:t>
      </w:r>
      <w:proofErr w:type="spellStart"/>
      <w:r w:rsidR="004337B3" w:rsidRPr="00267343">
        <w:rPr>
          <w:rFonts w:ascii="Bookman Old Style" w:eastAsia="MS Mincho" w:hAnsi="Bookman Old Style"/>
          <w:sz w:val="20"/>
          <w:szCs w:val="20"/>
          <w:lang w:eastAsia="ja-JP"/>
        </w:rPr>
        <w:t>dbms_transaction.purge_lost_db_entry</w:t>
      </w:r>
      <w:proofErr w:type="spellEnd"/>
      <w:r w:rsidR="004337B3" w:rsidRPr="00267343">
        <w:rPr>
          <w:rFonts w:ascii="Bookman Old Style" w:eastAsia="MS Mincho" w:hAnsi="Bookman Old Style"/>
          <w:sz w:val="20"/>
          <w:szCs w:val="20"/>
          <w:lang w:eastAsia="ja-JP"/>
        </w:rPr>
        <w:t xml:space="preserve"> for the dead transaction id</w:t>
      </w:r>
    </w:p>
    <w:p w14:paraId="1C82421D" w14:textId="77777777" w:rsidR="004337B3" w:rsidRPr="00267343" w:rsidRDefault="004337B3" w:rsidP="004337B3">
      <w:pPr>
        <w:pStyle w:val="BodyText"/>
        <w:tabs>
          <w:tab w:val="left" w:pos="450"/>
        </w:tabs>
        <w:spacing w:after="0" w:line="240" w:lineRule="auto"/>
        <w:rPr>
          <w:rFonts w:ascii="Bookman Old Style" w:eastAsia="MS Mincho" w:hAnsi="Bookman Old Style"/>
          <w:sz w:val="20"/>
          <w:szCs w:val="20"/>
          <w:lang w:eastAsia="ja-JP"/>
        </w:rPr>
      </w:pPr>
      <w:r w:rsidRPr="00267343">
        <w:rPr>
          <w:rFonts w:ascii="Bookman Old Style" w:eastAsia="MS Mincho" w:hAnsi="Bookman Old Style"/>
          <w:sz w:val="20"/>
          <w:szCs w:val="20"/>
          <w:lang w:eastAsia="ja-JP"/>
        </w:rPr>
        <w:tab/>
        <w:t xml:space="preserve"> SQL&gt; exec </w:t>
      </w:r>
      <w:proofErr w:type="spellStart"/>
      <w:r w:rsidRPr="00267343">
        <w:rPr>
          <w:rFonts w:ascii="Bookman Old Style" w:eastAsia="MS Mincho" w:hAnsi="Bookman Old Style"/>
          <w:sz w:val="20"/>
          <w:szCs w:val="20"/>
          <w:lang w:eastAsia="ja-JP"/>
        </w:rPr>
        <w:t>dbms_transaction.purge_lost_db_</w:t>
      </w:r>
      <w:proofErr w:type="gramStart"/>
      <w:r w:rsidRPr="00267343">
        <w:rPr>
          <w:rFonts w:ascii="Bookman Old Style" w:eastAsia="MS Mincho" w:hAnsi="Bookman Old Style"/>
          <w:sz w:val="20"/>
          <w:szCs w:val="20"/>
          <w:lang w:eastAsia="ja-JP"/>
        </w:rPr>
        <w:t>entry</w:t>
      </w:r>
      <w:proofErr w:type="spellEnd"/>
      <w:r w:rsidRPr="00267343">
        <w:rPr>
          <w:rFonts w:ascii="Bookman Old Style" w:eastAsia="MS Mincho" w:hAnsi="Bookman Old Style"/>
          <w:sz w:val="20"/>
          <w:szCs w:val="20"/>
          <w:lang w:eastAsia="ja-JP"/>
        </w:rPr>
        <w:t>(</w:t>
      </w:r>
      <w:proofErr w:type="gramEnd"/>
      <w:r w:rsidRPr="00267343">
        <w:rPr>
          <w:rFonts w:ascii="Bookman Old Style" w:eastAsia="MS Mincho" w:hAnsi="Bookman Old Style"/>
          <w:sz w:val="20"/>
          <w:szCs w:val="20"/>
          <w:lang w:eastAsia="ja-JP"/>
        </w:rPr>
        <w:t xml:space="preserve"> '1.18.85277' );</w:t>
      </w:r>
    </w:p>
    <w:p w14:paraId="1C82421E" w14:textId="77777777" w:rsidR="004337B3" w:rsidRDefault="004337B3" w:rsidP="004337B3">
      <w:pPr>
        <w:pStyle w:val="BodyText"/>
        <w:tabs>
          <w:tab w:val="left" w:pos="450"/>
        </w:tabs>
        <w:spacing w:after="0" w:line="240" w:lineRule="auto"/>
        <w:rPr>
          <w:rFonts w:ascii="Bookman Old Style" w:eastAsia="MS Mincho" w:hAnsi="Bookman Old Style"/>
          <w:sz w:val="20"/>
          <w:szCs w:val="20"/>
          <w:lang w:eastAsia="ja-JP"/>
        </w:rPr>
      </w:pPr>
      <w:r w:rsidRPr="00267343">
        <w:rPr>
          <w:rFonts w:ascii="Bookman Old Style" w:eastAsia="MS Mincho" w:hAnsi="Bookman Old Style"/>
          <w:sz w:val="20"/>
          <w:szCs w:val="20"/>
          <w:lang w:eastAsia="ja-JP"/>
        </w:rPr>
        <w:tab/>
      </w:r>
      <w:r w:rsidRPr="00267343">
        <w:rPr>
          <w:rFonts w:ascii="Bookman Old Style" w:eastAsia="MS Mincho" w:hAnsi="Bookman Old Style"/>
          <w:sz w:val="20"/>
          <w:szCs w:val="20"/>
          <w:lang w:eastAsia="ja-JP"/>
        </w:rPr>
        <w:tab/>
        <w:t>PL/SQL procedure successfully completed.</w:t>
      </w:r>
    </w:p>
    <w:p w14:paraId="1C82421F" w14:textId="77777777" w:rsidR="004337B3" w:rsidRDefault="009F6467" w:rsidP="004337B3">
      <w:pPr>
        <w:pStyle w:val="BodyText"/>
        <w:tabs>
          <w:tab w:val="left" w:pos="450"/>
        </w:tabs>
        <w:spacing w:after="0" w:line="240" w:lineRule="auto"/>
        <w:rPr>
          <w:rFonts w:ascii="Bookman Old Style" w:eastAsia="MS Mincho" w:hAnsi="Bookman Old Style"/>
          <w:sz w:val="20"/>
          <w:szCs w:val="20"/>
          <w:lang w:eastAsia="ja-JP"/>
        </w:rPr>
      </w:pPr>
      <w:r w:rsidRPr="00267343">
        <w:rPr>
          <w:rFonts w:ascii="Bookman Old Style" w:eastAsia="MS Mincho" w:hAnsi="Bookman Old Style"/>
          <w:sz w:val="20"/>
          <w:szCs w:val="20"/>
          <w:lang w:eastAsia="ja-JP"/>
        </w:rPr>
        <w:t>13</w:t>
      </w:r>
      <w:r w:rsidR="004337B3" w:rsidRPr="00267343">
        <w:rPr>
          <w:rFonts w:ascii="Bookman Old Style" w:eastAsia="MS Mincho" w:hAnsi="Bookman Old Style"/>
          <w:sz w:val="20"/>
          <w:szCs w:val="20"/>
          <w:lang w:eastAsia="ja-JP"/>
        </w:rPr>
        <w:t>.</w:t>
      </w:r>
      <w:r w:rsidR="004337B3" w:rsidRPr="00267343">
        <w:rPr>
          <w:rFonts w:ascii="Bookman Old Style" w:eastAsia="MS Mincho" w:hAnsi="Bookman Old Style"/>
          <w:sz w:val="20"/>
          <w:szCs w:val="20"/>
          <w:lang w:eastAsia="ja-JP"/>
        </w:rPr>
        <w:tab/>
        <w:t>Commit</w:t>
      </w:r>
    </w:p>
    <w:p w14:paraId="1C824220" w14:textId="77777777" w:rsidR="00A100AA" w:rsidRPr="00267343" w:rsidRDefault="00A100AA" w:rsidP="004337B3">
      <w:pPr>
        <w:pStyle w:val="BodyText"/>
        <w:tabs>
          <w:tab w:val="left" w:pos="450"/>
        </w:tabs>
        <w:spacing w:after="0" w:line="240" w:lineRule="auto"/>
        <w:rPr>
          <w:rFonts w:ascii="Bookman Old Style" w:eastAsia="MS Mincho" w:hAnsi="Bookman Old Style"/>
          <w:sz w:val="20"/>
          <w:szCs w:val="20"/>
          <w:lang w:eastAsia="ja-JP"/>
        </w:rPr>
      </w:pPr>
    </w:p>
    <w:p w14:paraId="1C824221" w14:textId="77777777" w:rsidR="004337B3" w:rsidRPr="00267343" w:rsidRDefault="009F6467" w:rsidP="004337B3">
      <w:pPr>
        <w:pStyle w:val="BodyText"/>
        <w:tabs>
          <w:tab w:val="left" w:pos="450"/>
        </w:tabs>
        <w:spacing w:after="0" w:line="240" w:lineRule="auto"/>
        <w:rPr>
          <w:rFonts w:ascii="Bookman Old Style" w:eastAsia="MS Mincho" w:hAnsi="Bookman Old Style"/>
          <w:sz w:val="20"/>
          <w:szCs w:val="20"/>
          <w:lang w:eastAsia="ja-JP"/>
        </w:rPr>
      </w:pPr>
      <w:r w:rsidRPr="00267343">
        <w:rPr>
          <w:rFonts w:ascii="Bookman Old Style" w:eastAsia="MS Mincho" w:hAnsi="Bookman Old Style"/>
          <w:sz w:val="20"/>
          <w:szCs w:val="20"/>
          <w:lang w:eastAsia="ja-JP"/>
        </w:rPr>
        <w:t>14</w:t>
      </w:r>
      <w:r w:rsidR="004337B3" w:rsidRPr="00267343">
        <w:rPr>
          <w:rFonts w:ascii="Bookman Old Style" w:eastAsia="MS Mincho" w:hAnsi="Bookman Old Style"/>
          <w:sz w:val="20"/>
          <w:szCs w:val="20"/>
          <w:lang w:eastAsia="ja-JP"/>
        </w:rPr>
        <w:t>.</w:t>
      </w:r>
      <w:r w:rsidR="004337B3" w:rsidRPr="00267343">
        <w:rPr>
          <w:rFonts w:ascii="Bookman Old Style" w:eastAsia="MS Mincho" w:hAnsi="Bookman Old Style"/>
          <w:sz w:val="20"/>
          <w:szCs w:val="20"/>
          <w:lang w:eastAsia="ja-JP"/>
        </w:rPr>
        <w:tab/>
        <w:t>Set the hidden parameter "_</w:t>
      </w:r>
      <w:proofErr w:type="spellStart"/>
      <w:r w:rsidR="004337B3" w:rsidRPr="00267343">
        <w:rPr>
          <w:rFonts w:ascii="Bookman Old Style" w:eastAsia="MS Mincho" w:hAnsi="Bookman Old Style"/>
          <w:sz w:val="20"/>
          <w:szCs w:val="20"/>
          <w:lang w:eastAsia="ja-JP"/>
        </w:rPr>
        <w:t>smu_debug_mode</w:t>
      </w:r>
      <w:proofErr w:type="spellEnd"/>
      <w:r w:rsidR="004337B3" w:rsidRPr="00267343">
        <w:rPr>
          <w:rFonts w:ascii="Bookman Old Style" w:eastAsia="MS Mincho" w:hAnsi="Bookman Old Style"/>
          <w:sz w:val="20"/>
          <w:szCs w:val="20"/>
          <w:lang w:eastAsia="ja-JP"/>
        </w:rPr>
        <w:t>" back to 0</w:t>
      </w:r>
    </w:p>
    <w:p w14:paraId="1C824222" w14:textId="77777777" w:rsidR="004337B3" w:rsidRPr="00267343" w:rsidRDefault="004337B3" w:rsidP="004337B3">
      <w:pPr>
        <w:pStyle w:val="BodyText"/>
        <w:tabs>
          <w:tab w:val="left" w:pos="450"/>
        </w:tabs>
        <w:spacing w:after="0" w:line="240" w:lineRule="auto"/>
        <w:rPr>
          <w:rFonts w:ascii="Bookman Old Style" w:eastAsia="MS Mincho" w:hAnsi="Bookman Old Style"/>
          <w:sz w:val="20"/>
          <w:szCs w:val="20"/>
          <w:lang w:eastAsia="ja-JP"/>
        </w:rPr>
      </w:pPr>
      <w:r w:rsidRPr="00267343">
        <w:rPr>
          <w:rFonts w:ascii="Bookman Old Style" w:eastAsia="MS Mincho" w:hAnsi="Bookman Old Style"/>
          <w:sz w:val="20"/>
          <w:szCs w:val="20"/>
          <w:lang w:eastAsia="ja-JP"/>
        </w:rPr>
        <w:tab/>
      </w:r>
      <w:r w:rsidRPr="00267343">
        <w:rPr>
          <w:rFonts w:ascii="Bookman Old Style" w:eastAsia="MS Mincho" w:hAnsi="Bookman Old Style"/>
          <w:sz w:val="20"/>
          <w:szCs w:val="20"/>
          <w:lang w:eastAsia="ja-JP"/>
        </w:rPr>
        <w:tab/>
        <w:t>SQL&gt; alter system set "_</w:t>
      </w:r>
      <w:proofErr w:type="spellStart"/>
      <w:r w:rsidRPr="00267343">
        <w:rPr>
          <w:rFonts w:ascii="Bookman Old Style" w:eastAsia="MS Mincho" w:hAnsi="Bookman Old Style"/>
          <w:sz w:val="20"/>
          <w:szCs w:val="20"/>
          <w:lang w:eastAsia="ja-JP"/>
        </w:rPr>
        <w:t>smu_debug_mode</w:t>
      </w:r>
      <w:proofErr w:type="spellEnd"/>
      <w:r w:rsidRPr="00267343">
        <w:rPr>
          <w:rFonts w:ascii="Bookman Old Style" w:eastAsia="MS Mincho" w:hAnsi="Bookman Old Style"/>
          <w:sz w:val="20"/>
          <w:szCs w:val="20"/>
          <w:lang w:eastAsia="ja-JP"/>
        </w:rPr>
        <w:t>" = 0;</w:t>
      </w:r>
    </w:p>
    <w:p w14:paraId="1C824223" w14:textId="77777777" w:rsidR="004337B3" w:rsidRPr="00267343" w:rsidRDefault="004337B3" w:rsidP="004337B3">
      <w:pPr>
        <w:pStyle w:val="BodyText"/>
        <w:tabs>
          <w:tab w:val="left" w:pos="450"/>
        </w:tabs>
        <w:spacing w:after="0" w:line="240" w:lineRule="auto"/>
        <w:rPr>
          <w:rFonts w:ascii="Bookman Old Style" w:eastAsia="MS Mincho" w:hAnsi="Bookman Old Style"/>
          <w:sz w:val="20"/>
          <w:szCs w:val="20"/>
          <w:lang w:eastAsia="ja-JP"/>
        </w:rPr>
      </w:pPr>
      <w:r w:rsidRPr="00267343">
        <w:rPr>
          <w:rFonts w:ascii="Bookman Old Style" w:eastAsia="MS Mincho" w:hAnsi="Bookman Old Style"/>
          <w:sz w:val="20"/>
          <w:szCs w:val="20"/>
          <w:lang w:eastAsia="ja-JP"/>
        </w:rPr>
        <w:tab/>
      </w:r>
      <w:r w:rsidRPr="00267343">
        <w:rPr>
          <w:rFonts w:ascii="Bookman Old Style" w:eastAsia="MS Mincho" w:hAnsi="Bookman Old Style"/>
          <w:sz w:val="20"/>
          <w:szCs w:val="20"/>
          <w:lang w:eastAsia="ja-JP"/>
        </w:rPr>
        <w:tab/>
      </w:r>
      <w:r w:rsidRPr="00267343">
        <w:rPr>
          <w:rFonts w:ascii="Bookman Old Style" w:eastAsia="MS Mincho" w:hAnsi="Bookman Old Style"/>
          <w:sz w:val="20"/>
          <w:szCs w:val="20"/>
          <w:lang w:eastAsia="ja-JP"/>
        </w:rPr>
        <w:tab/>
        <w:t>System altered.</w:t>
      </w:r>
    </w:p>
    <w:p w14:paraId="1C824224" w14:textId="77777777" w:rsidR="009F6467" w:rsidRPr="00267343" w:rsidRDefault="009F6467" w:rsidP="004337B3">
      <w:pPr>
        <w:pStyle w:val="BodyText"/>
        <w:tabs>
          <w:tab w:val="left" w:pos="450"/>
        </w:tabs>
        <w:spacing w:after="0" w:line="240" w:lineRule="auto"/>
        <w:rPr>
          <w:rFonts w:ascii="Bookman Old Style" w:eastAsia="MS Mincho" w:hAnsi="Bookman Old Style"/>
          <w:sz w:val="20"/>
          <w:szCs w:val="20"/>
          <w:lang w:eastAsia="ja-JP"/>
        </w:rPr>
      </w:pPr>
      <w:r w:rsidRPr="00267343">
        <w:rPr>
          <w:rFonts w:ascii="Bookman Old Style" w:eastAsia="MS Mincho" w:hAnsi="Bookman Old Style"/>
          <w:sz w:val="20"/>
          <w:szCs w:val="20"/>
          <w:lang w:eastAsia="ja-JP"/>
        </w:rPr>
        <w:t xml:space="preserve">15. Commit </w:t>
      </w:r>
    </w:p>
    <w:p w14:paraId="1C824225" w14:textId="77777777" w:rsidR="00777C46" w:rsidRPr="00267343" w:rsidRDefault="00777C46" w:rsidP="001D3CDC">
      <w:pPr>
        <w:pStyle w:val="BodyText"/>
        <w:tabs>
          <w:tab w:val="left" w:pos="450"/>
        </w:tabs>
        <w:spacing w:after="0" w:line="240" w:lineRule="auto"/>
        <w:rPr>
          <w:rFonts w:ascii="Bookman Old Style" w:eastAsia="MS Mincho" w:hAnsi="Bookman Old Style"/>
          <w:sz w:val="20"/>
          <w:szCs w:val="20"/>
          <w:lang w:eastAsia="ja-JP"/>
        </w:rPr>
      </w:pPr>
    </w:p>
    <w:p w14:paraId="1C824226" w14:textId="77777777" w:rsidR="00F07D5A" w:rsidRPr="00267343" w:rsidRDefault="00F07D5A" w:rsidP="001D3CDC">
      <w:pPr>
        <w:pStyle w:val="BodyText"/>
        <w:tabs>
          <w:tab w:val="left" w:pos="450"/>
        </w:tabs>
        <w:spacing w:after="0" w:line="240" w:lineRule="auto"/>
        <w:rPr>
          <w:rFonts w:ascii="Bookman Old Style" w:eastAsia="MS Mincho" w:hAnsi="Bookman Old Style"/>
          <w:b/>
          <w:sz w:val="20"/>
          <w:szCs w:val="20"/>
          <w:lang w:eastAsia="ja-JP"/>
        </w:rPr>
      </w:pPr>
      <w:r w:rsidRPr="00267343">
        <w:rPr>
          <w:rFonts w:ascii="Bookman Old Style" w:eastAsia="MS Mincho" w:hAnsi="Bookman Old Style"/>
          <w:b/>
          <w:sz w:val="20"/>
          <w:szCs w:val="20"/>
          <w:lang w:eastAsia="ja-JP"/>
        </w:rPr>
        <w:t xml:space="preserve">Lessons </w:t>
      </w:r>
      <w:proofErr w:type="gramStart"/>
      <w:r w:rsidRPr="00267343">
        <w:rPr>
          <w:rFonts w:ascii="Bookman Old Style" w:eastAsia="MS Mincho" w:hAnsi="Bookman Old Style"/>
          <w:b/>
          <w:sz w:val="20"/>
          <w:szCs w:val="20"/>
          <w:lang w:eastAsia="ja-JP"/>
        </w:rPr>
        <w:t>Learned :</w:t>
      </w:r>
      <w:proofErr w:type="gramEnd"/>
    </w:p>
    <w:p w14:paraId="1C824227" w14:textId="77777777" w:rsidR="00B24659" w:rsidRPr="00267343" w:rsidRDefault="00D5776E" w:rsidP="001D3CDC">
      <w:pPr>
        <w:pStyle w:val="BodyText"/>
        <w:tabs>
          <w:tab w:val="left" w:pos="450"/>
        </w:tabs>
        <w:spacing w:after="0" w:line="240" w:lineRule="auto"/>
        <w:rPr>
          <w:rFonts w:ascii="Bookman Old Style" w:eastAsia="MS Mincho" w:hAnsi="Bookman Old Style"/>
          <w:sz w:val="20"/>
          <w:szCs w:val="20"/>
          <w:lang w:eastAsia="ja-JP"/>
        </w:rPr>
      </w:pPr>
      <w:r w:rsidRPr="00267343">
        <w:rPr>
          <w:rFonts w:ascii="Bookman Old Style" w:eastAsia="MS Mincho" w:hAnsi="Bookman Old Style"/>
          <w:sz w:val="20"/>
          <w:szCs w:val="20"/>
          <w:lang w:eastAsia="ja-JP"/>
        </w:rPr>
        <w:t xml:space="preserve">For any issues with read only conversion for a </w:t>
      </w:r>
      <w:proofErr w:type="spellStart"/>
      <w:r w:rsidRPr="00267343">
        <w:rPr>
          <w:rFonts w:ascii="Bookman Old Style" w:eastAsia="MS Mincho" w:hAnsi="Bookman Old Style"/>
          <w:sz w:val="20"/>
          <w:szCs w:val="20"/>
          <w:lang w:eastAsia="ja-JP"/>
        </w:rPr>
        <w:t>tablespace</w:t>
      </w:r>
      <w:proofErr w:type="spellEnd"/>
      <w:r w:rsidRPr="00267343">
        <w:rPr>
          <w:rFonts w:ascii="Bookman Old Style" w:eastAsia="MS Mincho" w:hAnsi="Bookman Old Style"/>
          <w:sz w:val="20"/>
          <w:szCs w:val="20"/>
          <w:lang w:eastAsia="ja-JP"/>
        </w:rPr>
        <w:t xml:space="preserve">; please check any pending distributed transactions as advised in the document ID : </w:t>
      </w:r>
      <w:r w:rsidRPr="00267343">
        <w:rPr>
          <w:rFonts w:ascii="Bookman Old Style" w:hAnsi="Bookman Old Style" w:cs="Tahoma"/>
          <w:b/>
          <w:bCs/>
          <w:color w:val="000000"/>
          <w:sz w:val="21"/>
          <w:szCs w:val="21"/>
          <w:shd w:val="clear" w:color="auto" w:fill="FFFFFF"/>
        </w:rPr>
        <w:t>835944.1</w:t>
      </w:r>
      <w:r w:rsidRPr="00267343">
        <w:rPr>
          <w:rFonts w:ascii="Bookman Old Style" w:hAnsi="Bookman Old Style" w:cs="Tahoma"/>
          <w:bCs/>
          <w:color w:val="000000"/>
          <w:sz w:val="21"/>
          <w:szCs w:val="21"/>
          <w:shd w:val="clear" w:color="auto" w:fill="FFFFFF"/>
        </w:rPr>
        <w:t xml:space="preserve"> and immediately raise a case with Oracle Support as there can be different scenarios for the pending transactions and it is of utmost importance to follow the instructions as advised by advanced technical team from Oracle Support. </w:t>
      </w:r>
    </w:p>
    <w:sectPr w:rsidR="00B24659" w:rsidRPr="00267343" w:rsidSect="00744F89">
      <w:headerReference w:type="default" r:id="rId15"/>
      <w:footerReference w:type="default" r:id="rId16"/>
      <w:headerReference w:type="first" r:id="rId17"/>
      <w:footerReference w:type="first" r:id="rId18"/>
      <w:pgSz w:w="12240" w:h="15840" w:code="1"/>
      <w:pgMar w:top="1440" w:right="1440" w:bottom="1440" w:left="1440" w:header="862" w:footer="340" w:gutter="0"/>
      <w:pgBorders w:offsetFrom="page">
        <w:top w:val="single" w:sz="6" w:space="24" w:color="auto"/>
        <w:left w:val="single" w:sz="6" w:space="24" w:color="auto"/>
        <w:bottom w:val="single" w:sz="6" w:space="24" w:color="auto"/>
        <w:right w:val="single" w:sz="6"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5CF1DD" w14:textId="77777777" w:rsidR="000B6BE4" w:rsidRDefault="000B6BE4">
      <w:r>
        <w:separator/>
      </w:r>
    </w:p>
  </w:endnote>
  <w:endnote w:type="continuationSeparator" w:id="0">
    <w:p w14:paraId="4FB414C4" w14:textId="77777777" w:rsidR="000B6BE4" w:rsidRDefault="000B6B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Bold">
    <w:panose1 w:val="020B0704020202020204"/>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Yu Gothic UI"/>
    <w:panose1 w:val="02020609040205080304"/>
    <w:charset w:val="80"/>
    <w:family w:val="roman"/>
    <w:notTrueType/>
    <w:pitch w:val="fixed"/>
    <w:sig w:usb0="00000000"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064"/>
      <w:gridCol w:w="1286"/>
      <w:gridCol w:w="1287"/>
      <w:gridCol w:w="890"/>
      <w:gridCol w:w="903"/>
      <w:gridCol w:w="903"/>
      <w:gridCol w:w="2027"/>
    </w:tblGrid>
    <w:tr w:rsidR="00CE3364" w14:paraId="3DE93A68" w14:textId="77777777" w:rsidTr="007C15FD">
      <w:trPr>
        <w:trHeight w:val="150"/>
        <w:jc w:val="center"/>
      </w:trPr>
      <w:tc>
        <w:tcPr>
          <w:tcW w:w="2064" w:type="dxa"/>
          <w:tcBorders>
            <w:top w:val="single" w:sz="4" w:space="0" w:color="auto"/>
          </w:tcBorders>
          <w:vAlign w:val="center"/>
        </w:tcPr>
        <w:p w14:paraId="47E68DAF" w14:textId="4BA4FE5A" w:rsidR="00CE3364" w:rsidRPr="009E6A8B" w:rsidRDefault="00CE3364" w:rsidP="00CE3364">
          <w:pPr>
            <w:pStyle w:val="FooterSMTDTIS"/>
          </w:pPr>
          <w:r>
            <w:rPr>
              <w:noProof/>
              <w:lang w:val="en-IN" w:eastAsia="en-IN"/>
            </w:rPr>
            <mc:AlternateContent>
              <mc:Choice Requires="wps">
                <w:drawing>
                  <wp:anchor distT="0" distB="0" distL="114300" distR="114300" simplePos="0" relativeHeight="251662336" behindDoc="0" locked="0" layoutInCell="0" allowOverlap="1" wp14:anchorId="57635D1A" wp14:editId="5AE2D8D3">
                    <wp:simplePos x="0" y="0"/>
                    <wp:positionH relativeFrom="page">
                      <wp:posOffset>0</wp:posOffset>
                    </wp:positionH>
                    <wp:positionV relativeFrom="page">
                      <wp:posOffset>9615170</wp:posOffset>
                    </wp:positionV>
                    <wp:extent cx="7772400" cy="252730"/>
                    <wp:effectExtent l="3175" t="3175" r="0" b="1270"/>
                    <wp:wrapNone/>
                    <wp:docPr id="12" name="Text Box 12" descr="{&quot;HashCode&quot;:2133105206,&quot;Height&quot;:792.0,&quot;Width&quot;:612.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F78644" w14:textId="77777777" w:rsidR="00CE3364" w:rsidRPr="00E40DC2" w:rsidRDefault="00CE3364" w:rsidP="00CE3364">
                                <w:pPr>
                                  <w:jc w:val="center"/>
                                  <w:rPr>
                                    <w:rFonts w:ascii="Arial" w:hAnsi="Arial" w:cs="Arial"/>
                                    <w:color w:val="000000"/>
                                    <w:sz w:val="14"/>
                                  </w:rPr>
                                </w:pPr>
                                <w:r w:rsidRPr="00E40DC2">
                                  <w:rPr>
                                    <w:rFonts w:ascii="Arial" w:hAnsi="Arial" w:cs="Arial"/>
                                    <w:color w:val="000000"/>
                                    <w:sz w:val="14"/>
                                  </w:rPr>
                                  <w:t>Sensitivity: Internal &amp; Restricted</w:t>
                                </w:r>
                              </w:p>
                            </w:txbxContent>
                          </wps:txbx>
                          <wps:bodyPr rot="0" vert="horz" wrap="square" lIns="9144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57635D1A" id="_x0000_t202" coordsize="21600,21600" o:spt="202" path="m,l,21600r21600,l21600,xe">
                    <v:stroke joinstyle="miter"/>
                    <v:path gradientshapeok="t" o:connecttype="rect"/>
                  </v:shapetype>
                  <v:shape id="Text Box 12" o:spid="_x0000_s1026" type="#_x0000_t202" alt="{&quot;HashCode&quot;:2133105206,&quot;Height&quot;:792.0,&quot;Width&quot;:612.0,&quot;Placement&quot;:&quot;Footer&quot;,&quot;Index&quot;:&quot;Primary&quot;,&quot;Section&quot;:1,&quot;Top&quot;:0.0,&quot;Left&quot;:0.0}" style="position:absolute;left:0;text-align:left;margin-left:0;margin-top:757.1pt;width:612pt;height:19.9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" o:allowincell="f" filled="f" stroked="f">
                    <v:textbox inset=",0,,0">
                      <w:txbxContent>
                        <w:p w14:paraId="19F78644" w14:textId="77777777" w:rsidR="00CE3364" w:rsidRPr="00E40DC2" w:rsidRDefault="00CE3364" w:rsidP="00CE3364">
                          <w:pPr>
                            <w:jc w:val="center"/>
                            <w:rPr>
                              <w:rFonts w:ascii="Arial" w:hAnsi="Arial" w:cs="Arial"/>
                              <w:color w:val="000000"/>
                              <w:sz w:val="14"/>
                            </w:rPr>
                          </w:pPr>
                          <w:r w:rsidRPr="00E40DC2">
                            <w:rPr>
                              <w:rFonts w:ascii="Arial" w:hAnsi="Arial" w:cs="Arial"/>
                              <w:color w:val="000000"/>
                              <w:sz w:val="14"/>
                            </w:rPr>
                            <w:t>Sensitivity: Internal &amp; Restricted</w:t>
                          </w:r>
                        </w:p>
                      </w:txbxContent>
                    </v:textbox>
                    <w10:wrap anchorx="page" anchory="page"/>
                  </v:shape>
                </w:pict>
              </mc:Fallback>
            </mc:AlternateContent>
          </w:r>
          <w:r w:rsidRPr="009E6A8B">
            <w:t>&lt;</w:t>
          </w:r>
          <w:r>
            <w:t>Version 1.0</w:t>
          </w:r>
          <w:r w:rsidRPr="009E6A8B">
            <w:t>&gt;</w:t>
          </w:r>
        </w:p>
      </w:tc>
      <w:tc>
        <w:tcPr>
          <w:tcW w:w="5269" w:type="dxa"/>
          <w:gridSpan w:val="5"/>
          <w:tcBorders>
            <w:top w:val="single" w:sz="4" w:space="0" w:color="auto"/>
          </w:tcBorders>
          <w:vAlign w:val="center"/>
        </w:tcPr>
        <w:p w14:paraId="72D64824" w14:textId="77777777" w:rsidR="00CE3364" w:rsidRPr="009E6A8B" w:rsidRDefault="00CE3364" w:rsidP="00CE3364">
          <w:pPr>
            <w:pStyle w:val="FooterSMTDTIS"/>
          </w:pPr>
          <w:r w:rsidRPr="009E6A8B">
            <w:t xml:space="preserve">Wipro – </w:t>
          </w:r>
          <w:r>
            <w:t>Innogy CONFIDENTIAL</w:t>
          </w:r>
        </w:p>
      </w:tc>
      <w:tc>
        <w:tcPr>
          <w:tcW w:w="2027" w:type="dxa"/>
          <w:vMerge w:val="restart"/>
          <w:tcBorders>
            <w:top w:val="single" w:sz="4" w:space="0" w:color="auto"/>
          </w:tcBorders>
          <w:vAlign w:val="center"/>
        </w:tcPr>
        <w:p w14:paraId="219A778E" w14:textId="09416E8E" w:rsidR="00CE3364" w:rsidRPr="009E6A8B" w:rsidRDefault="00CE3364" w:rsidP="00CE3364">
          <w:pPr>
            <w:pStyle w:val="FooterSMTDTIS"/>
          </w:pPr>
          <w:r w:rsidRPr="009E6A8B">
            <w:t xml:space="preserve">Page </w:t>
          </w:r>
          <w:r>
            <w:fldChar w:fldCharType="begin"/>
          </w:r>
          <w:r>
            <w:instrText xml:space="preserve"> PAGE </w:instrText>
          </w:r>
          <w:r>
            <w:fldChar w:fldCharType="separate"/>
          </w:r>
          <w:r w:rsidR="0031503B">
            <w:rPr>
              <w:noProof/>
            </w:rPr>
            <w:t>6</w:t>
          </w:r>
          <w:r>
            <w:rPr>
              <w:noProof/>
            </w:rPr>
            <w:fldChar w:fldCharType="end"/>
          </w:r>
          <w:r w:rsidRPr="009E6A8B">
            <w:t xml:space="preserve"> of </w:t>
          </w:r>
          <w:r>
            <w:fldChar w:fldCharType="begin"/>
          </w:r>
          <w:r>
            <w:instrText xml:space="preserve"> NUMPAGES </w:instrText>
          </w:r>
          <w:r>
            <w:fldChar w:fldCharType="separate"/>
          </w:r>
          <w:r w:rsidR="0031503B">
            <w:rPr>
              <w:noProof/>
            </w:rPr>
            <w:t>6</w:t>
          </w:r>
          <w:r>
            <w:rPr>
              <w:noProof/>
            </w:rPr>
            <w:fldChar w:fldCharType="end"/>
          </w:r>
        </w:p>
      </w:tc>
    </w:tr>
    <w:tr w:rsidR="00CE3364" w14:paraId="7F4DBA41" w14:textId="77777777" w:rsidTr="007C15FD">
      <w:trPr>
        <w:trHeight w:val="248"/>
        <w:jc w:val="center"/>
      </w:trPr>
      <w:tc>
        <w:tcPr>
          <w:tcW w:w="2064" w:type="dxa"/>
          <w:vMerge w:val="restart"/>
          <w:vAlign w:val="center"/>
        </w:tcPr>
        <w:p w14:paraId="37728DFC" w14:textId="77777777" w:rsidR="00CE3364" w:rsidRPr="009E6A8B" w:rsidRDefault="00CE3364" w:rsidP="00CE3364">
          <w:pPr>
            <w:pStyle w:val="FooterSMTDTIS"/>
          </w:pPr>
          <w:r>
            <w:t>Template version 1.0</w:t>
          </w:r>
        </w:p>
      </w:tc>
      <w:tc>
        <w:tcPr>
          <w:tcW w:w="2573" w:type="dxa"/>
          <w:gridSpan w:val="2"/>
          <w:vAlign w:val="center"/>
        </w:tcPr>
        <w:p w14:paraId="40BDCD18" w14:textId="77777777" w:rsidR="00CE3364" w:rsidRPr="009E6A8B" w:rsidRDefault="00CE3364" w:rsidP="00CE3364">
          <w:pPr>
            <w:pStyle w:val="FooterSMTDTIS"/>
          </w:pPr>
          <w:r>
            <w:t>Document Status:</w:t>
          </w:r>
        </w:p>
      </w:tc>
      <w:tc>
        <w:tcPr>
          <w:tcW w:w="890" w:type="dxa"/>
          <w:vMerge w:val="restart"/>
          <w:vAlign w:val="center"/>
        </w:tcPr>
        <w:p w14:paraId="4C71F5AC" w14:textId="77777777" w:rsidR="00CE3364" w:rsidRPr="009E6A8B" w:rsidRDefault="00CE3364" w:rsidP="00CE3364">
          <w:pPr>
            <w:pStyle w:val="FooterSMTDTIS"/>
          </w:pPr>
          <w:r>
            <w:t>Review</w:t>
          </w:r>
        </w:p>
      </w:tc>
      <w:tc>
        <w:tcPr>
          <w:tcW w:w="903" w:type="dxa"/>
          <w:vMerge w:val="restart"/>
          <w:vAlign w:val="center"/>
        </w:tcPr>
        <w:p w14:paraId="4AEAAD29" w14:textId="77777777" w:rsidR="00CE3364" w:rsidRPr="009E6A8B" w:rsidRDefault="00CE3364" w:rsidP="00CE3364">
          <w:pPr>
            <w:pStyle w:val="FooterSMTDTIS"/>
          </w:pPr>
          <w:r>
            <w:t>Internal Approval</w:t>
          </w:r>
        </w:p>
      </w:tc>
      <w:tc>
        <w:tcPr>
          <w:tcW w:w="903" w:type="dxa"/>
          <w:vMerge w:val="restart"/>
          <w:vAlign w:val="center"/>
        </w:tcPr>
        <w:p w14:paraId="2801EA64" w14:textId="77777777" w:rsidR="00CE3364" w:rsidRPr="009E6A8B" w:rsidRDefault="00CE3364" w:rsidP="00CE3364">
          <w:pPr>
            <w:pStyle w:val="FooterSMTDTIS"/>
          </w:pPr>
          <w:r>
            <w:t>Client Approval</w:t>
          </w:r>
        </w:p>
      </w:tc>
      <w:tc>
        <w:tcPr>
          <w:tcW w:w="2027" w:type="dxa"/>
          <w:vMerge/>
        </w:tcPr>
        <w:p w14:paraId="6C89D8C4" w14:textId="77777777" w:rsidR="00CE3364" w:rsidRPr="009E6A8B" w:rsidRDefault="00CE3364" w:rsidP="00CE3364">
          <w:pPr>
            <w:pStyle w:val="FooterSMTDTIS"/>
          </w:pPr>
        </w:p>
      </w:tc>
    </w:tr>
    <w:tr w:rsidR="00CE3364" w14:paraId="40339637" w14:textId="77777777" w:rsidTr="007C15FD">
      <w:trPr>
        <w:trHeight w:val="247"/>
        <w:jc w:val="center"/>
      </w:trPr>
      <w:tc>
        <w:tcPr>
          <w:tcW w:w="2064" w:type="dxa"/>
          <w:vMerge/>
          <w:tcBorders>
            <w:bottom w:val="single" w:sz="4" w:space="0" w:color="auto"/>
          </w:tcBorders>
        </w:tcPr>
        <w:p w14:paraId="63EF54E9" w14:textId="77777777" w:rsidR="00CE3364" w:rsidRDefault="00CE3364" w:rsidP="00CE3364">
          <w:pPr>
            <w:pStyle w:val="FooterSMTDTIS"/>
          </w:pPr>
        </w:p>
      </w:tc>
      <w:tc>
        <w:tcPr>
          <w:tcW w:w="1286" w:type="dxa"/>
          <w:tcBorders>
            <w:bottom w:val="single" w:sz="4" w:space="0" w:color="auto"/>
          </w:tcBorders>
          <w:shd w:val="clear" w:color="auto" w:fill="00FF00"/>
          <w:vAlign w:val="center"/>
        </w:tcPr>
        <w:p w14:paraId="6F994DE0" w14:textId="77777777" w:rsidR="00CE3364" w:rsidRDefault="00CE3364" w:rsidP="00CE3364">
          <w:pPr>
            <w:pStyle w:val="FooterSMTDTIS"/>
          </w:pPr>
          <w:r>
            <w:t>Reviewed</w:t>
          </w:r>
        </w:p>
      </w:tc>
      <w:tc>
        <w:tcPr>
          <w:tcW w:w="1287" w:type="dxa"/>
          <w:tcBorders>
            <w:top w:val="single" w:sz="6" w:space="0" w:color="auto"/>
            <w:bottom w:val="single" w:sz="4" w:space="0" w:color="auto"/>
          </w:tcBorders>
          <w:shd w:val="clear" w:color="auto" w:fill="FABF8F"/>
          <w:vAlign w:val="center"/>
        </w:tcPr>
        <w:p w14:paraId="674D8568" w14:textId="77777777" w:rsidR="00CE3364" w:rsidRDefault="00CE3364" w:rsidP="00CE3364">
          <w:pPr>
            <w:pStyle w:val="FooterSMTDTIS"/>
          </w:pPr>
          <w:r>
            <w:t>Not reviewed</w:t>
          </w:r>
        </w:p>
      </w:tc>
      <w:tc>
        <w:tcPr>
          <w:tcW w:w="890" w:type="dxa"/>
          <w:vMerge/>
          <w:tcBorders>
            <w:bottom w:val="single" w:sz="4" w:space="0" w:color="auto"/>
          </w:tcBorders>
          <w:vAlign w:val="center"/>
        </w:tcPr>
        <w:p w14:paraId="2403CA83" w14:textId="77777777" w:rsidR="00CE3364" w:rsidRDefault="00CE3364" w:rsidP="00CE3364">
          <w:pPr>
            <w:pStyle w:val="FooterSMTDTIS"/>
          </w:pPr>
        </w:p>
      </w:tc>
      <w:tc>
        <w:tcPr>
          <w:tcW w:w="903" w:type="dxa"/>
          <w:vMerge/>
          <w:tcBorders>
            <w:bottom w:val="single" w:sz="4" w:space="0" w:color="auto"/>
          </w:tcBorders>
          <w:vAlign w:val="center"/>
        </w:tcPr>
        <w:p w14:paraId="407CD45D" w14:textId="77777777" w:rsidR="00CE3364" w:rsidRDefault="00CE3364" w:rsidP="00CE3364">
          <w:pPr>
            <w:pStyle w:val="FooterSMTDTIS"/>
          </w:pPr>
        </w:p>
      </w:tc>
      <w:tc>
        <w:tcPr>
          <w:tcW w:w="903" w:type="dxa"/>
          <w:vMerge/>
          <w:tcBorders>
            <w:bottom w:val="single" w:sz="4" w:space="0" w:color="auto"/>
          </w:tcBorders>
          <w:vAlign w:val="center"/>
        </w:tcPr>
        <w:p w14:paraId="0FEBC649" w14:textId="77777777" w:rsidR="00CE3364" w:rsidRDefault="00CE3364" w:rsidP="00CE3364">
          <w:pPr>
            <w:pStyle w:val="FooterSMTDTIS"/>
          </w:pPr>
        </w:p>
      </w:tc>
      <w:tc>
        <w:tcPr>
          <w:tcW w:w="2027" w:type="dxa"/>
          <w:vMerge/>
          <w:tcBorders>
            <w:bottom w:val="single" w:sz="4" w:space="0" w:color="auto"/>
          </w:tcBorders>
        </w:tcPr>
        <w:p w14:paraId="63229178" w14:textId="77777777" w:rsidR="00CE3364" w:rsidRPr="009E6A8B" w:rsidRDefault="00CE3364" w:rsidP="00CE3364">
          <w:pPr>
            <w:pStyle w:val="FooterSMTDTIS"/>
          </w:pPr>
        </w:p>
      </w:tc>
    </w:tr>
  </w:tbl>
  <w:p w14:paraId="1C824245" w14:textId="28AC787C" w:rsidR="00A06036" w:rsidRPr="0045404D" w:rsidRDefault="00C90975" w:rsidP="00571F68">
    <w:pPr>
      <w:pStyle w:val="Footer"/>
      <w:pBdr>
        <w:top w:val="single" w:sz="4" w:space="1" w:color="auto"/>
      </w:pBdr>
      <w:rPr>
        <w:rFonts w:ascii="Verdana" w:hAnsi="Verdana" w:cs="Arial"/>
        <w:b/>
        <w:sz w:val="16"/>
        <w:szCs w:val="16"/>
      </w:rPr>
    </w:pPr>
    <w:r>
      <w:rPr>
        <w:rFonts w:ascii="Arial" w:hAnsi="Arial" w:cs="Arial"/>
        <w:b/>
        <w:noProof/>
        <w:sz w:val="18"/>
        <w:szCs w:val="18"/>
        <w:lang w:val="en-IN" w:eastAsia="en-IN"/>
      </w:rPr>
      <mc:AlternateContent>
        <mc:Choice Requires="wps">
          <w:drawing>
            <wp:anchor distT="0" distB="0" distL="114300" distR="114300" simplePos="0" relativeHeight="251659264" behindDoc="0" locked="0" layoutInCell="0" allowOverlap="1" wp14:anchorId="7B97023D" wp14:editId="15D3D076">
              <wp:simplePos x="0" y="0"/>
              <wp:positionH relativeFrom="page">
                <wp:posOffset>0</wp:posOffset>
              </wp:positionH>
              <wp:positionV relativeFrom="page">
                <wp:posOffset>9615170</wp:posOffset>
              </wp:positionV>
              <wp:extent cx="7772400" cy="252095"/>
              <wp:effectExtent l="0" t="0" r="0" b="14605"/>
              <wp:wrapNone/>
              <wp:docPr id="9" name="MSIPCMefa14b62a6828bc6cbf02f39"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85AF77F" w14:textId="5E772AC7" w:rsidR="00C90975" w:rsidRPr="00C90975" w:rsidRDefault="00C90975" w:rsidP="00C90975">
                          <w:pPr>
                            <w:jc w:val="center"/>
                            <w:rPr>
                              <w:rFonts w:ascii="Arial" w:hAnsi="Arial" w:cs="Arial"/>
                              <w:color w:val="000000"/>
                              <w:sz w:val="14"/>
                            </w:rPr>
                          </w:pPr>
                          <w:r w:rsidRPr="00C90975">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 w14:anchorId="7B97023D" id="MSIPCMefa14b62a6828bc6cbf02f39" o:spid="_x0000_s1027" type="#_x0000_t202" alt="{&quot;HashCode&quot;:2133105206,&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" o:allowincell="f" filled="f" stroked="f" strokeweight=".5pt">
              <v:textbox inset=",0,,0">
                <w:txbxContent>
                  <w:p w14:paraId="385AF77F" w14:textId="5E772AC7" w:rsidR="00C90975" w:rsidRPr="00C90975" w:rsidRDefault="00C90975" w:rsidP="00C90975">
                    <w:pPr>
                      <w:jc w:val="center"/>
                      <w:rPr>
                        <w:rFonts w:ascii="Arial" w:hAnsi="Arial" w:cs="Arial"/>
                        <w:color w:val="000000"/>
                        <w:sz w:val="14"/>
                      </w:rPr>
                    </w:pPr>
                    <w:r w:rsidRPr="00C90975">
                      <w:rPr>
                        <w:rFonts w:ascii="Arial" w:hAnsi="Arial" w:cs="Arial"/>
                        <w:color w:val="000000"/>
                        <w:sz w:val="14"/>
                      </w:rPr>
                      <w:t>Sensitivity: Internal &amp; Restricted</w:t>
                    </w:r>
                  </w:p>
                </w:txbxContent>
              </v:textbox>
              <w10:wrap anchorx="page" anchory="page"/>
            </v:shape>
          </w:pict>
        </mc:Fallback>
      </mc:AlternateContent>
    </w:r>
    <w:r w:rsidR="00C51BF0">
      <w:rPr>
        <w:rFonts w:ascii="Arial" w:hAnsi="Arial" w:cs="Arial"/>
        <w:b/>
        <w:sz w:val="18"/>
        <w:szCs w:val="18"/>
      </w:rPr>
      <w:tab/>
    </w:r>
  </w:p>
  <w:p w14:paraId="1C824246" w14:textId="77777777" w:rsidR="00A06036" w:rsidRPr="00575BCE" w:rsidRDefault="000B6BE4" w:rsidP="00575BCE">
    <w:pPr>
      <w:pStyle w:val="Footer"/>
      <w:rPr>
        <w:szCs w:val="18"/>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064"/>
      <w:gridCol w:w="2573"/>
      <w:gridCol w:w="890"/>
      <w:gridCol w:w="903"/>
      <w:gridCol w:w="903"/>
      <w:gridCol w:w="2027"/>
    </w:tblGrid>
    <w:tr w:rsidR="0081798F" w14:paraId="686E1CE4" w14:textId="77777777" w:rsidTr="00364F4A">
      <w:trPr>
        <w:trHeight w:val="150"/>
        <w:jc w:val="center"/>
      </w:trPr>
      <w:tc>
        <w:tcPr>
          <w:tcW w:w="2064" w:type="dxa"/>
          <w:tcBorders>
            <w:top w:val="single" w:sz="4" w:space="0" w:color="auto"/>
          </w:tcBorders>
          <w:vAlign w:val="center"/>
        </w:tcPr>
        <w:p w14:paraId="50491F99" w14:textId="77777777" w:rsidR="0081798F" w:rsidRPr="009E6A8B" w:rsidRDefault="0081798F" w:rsidP="0081798F">
          <w:pPr>
            <w:pStyle w:val="FooterSMTDTIS"/>
          </w:pPr>
          <w:r w:rsidRPr="009E6A8B">
            <w:t>&lt;</w:t>
          </w:r>
          <w:r>
            <w:t>Version 1.0</w:t>
          </w:r>
          <w:r w:rsidRPr="009E6A8B">
            <w:t>&gt;</w:t>
          </w:r>
        </w:p>
      </w:tc>
      <w:tc>
        <w:tcPr>
          <w:tcW w:w="5269" w:type="dxa"/>
          <w:gridSpan w:val="4"/>
          <w:tcBorders>
            <w:top w:val="single" w:sz="4" w:space="0" w:color="auto"/>
          </w:tcBorders>
          <w:vAlign w:val="center"/>
        </w:tcPr>
        <w:p w14:paraId="204E0F12" w14:textId="77777777" w:rsidR="0081798F" w:rsidRPr="009E6A8B" w:rsidRDefault="0081798F" w:rsidP="0081798F">
          <w:pPr>
            <w:pStyle w:val="FooterSMTDTIS"/>
          </w:pPr>
          <w:r w:rsidRPr="009E6A8B">
            <w:t xml:space="preserve">Wipro – </w:t>
          </w:r>
          <w:r>
            <w:t>&lt;Innogy&gt; CONFIDENTIAL</w:t>
          </w:r>
        </w:p>
      </w:tc>
      <w:tc>
        <w:tcPr>
          <w:tcW w:w="2027" w:type="dxa"/>
          <w:vMerge w:val="restart"/>
          <w:tcBorders>
            <w:top w:val="single" w:sz="4" w:space="0" w:color="auto"/>
          </w:tcBorders>
          <w:vAlign w:val="center"/>
        </w:tcPr>
        <w:p w14:paraId="6DA4DAE3" w14:textId="5F30C17D" w:rsidR="0081798F" w:rsidRPr="009E6A8B" w:rsidRDefault="0081798F" w:rsidP="0081798F">
          <w:pPr>
            <w:pStyle w:val="FooterSMTDTIS"/>
          </w:pPr>
          <w:r w:rsidRPr="009E6A8B">
            <w:t xml:space="preserve">Page </w:t>
          </w:r>
          <w:r>
            <w:fldChar w:fldCharType="begin"/>
          </w:r>
          <w:r>
            <w:instrText xml:space="preserve"> PAGE </w:instrText>
          </w:r>
          <w:r>
            <w:fldChar w:fldCharType="separate"/>
          </w:r>
          <w:r w:rsidR="0031503B">
            <w:rPr>
              <w:noProof/>
            </w:rPr>
            <w:t>1</w:t>
          </w:r>
          <w:r>
            <w:rPr>
              <w:noProof/>
            </w:rPr>
            <w:fldChar w:fldCharType="end"/>
          </w:r>
          <w:r w:rsidRPr="009E6A8B">
            <w:t xml:space="preserve"> of </w:t>
          </w:r>
          <w:r w:rsidR="000B6BE4">
            <w:rPr>
              <w:noProof/>
            </w:rPr>
            <w:fldChar w:fldCharType="begin"/>
          </w:r>
          <w:r w:rsidR="000B6BE4">
            <w:rPr>
              <w:noProof/>
            </w:rPr>
            <w:instrText xml:space="preserve"> NUMPAGES </w:instrText>
          </w:r>
          <w:r w:rsidR="000B6BE4">
            <w:rPr>
              <w:noProof/>
            </w:rPr>
            <w:fldChar w:fldCharType="separate"/>
          </w:r>
          <w:r w:rsidR="0031503B">
            <w:rPr>
              <w:noProof/>
            </w:rPr>
            <w:t>6</w:t>
          </w:r>
          <w:r w:rsidR="000B6BE4">
            <w:rPr>
              <w:noProof/>
            </w:rPr>
            <w:fldChar w:fldCharType="end"/>
          </w:r>
        </w:p>
      </w:tc>
    </w:tr>
    <w:tr w:rsidR="0081798F" w14:paraId="445DD10A" w14:textId="77777777" w:rsidTr="00364F4A">
      <w:trPr>
        <w:trHeight w:val="248"/>
        <w:jc w:val="center"/>
      </w:trPr>
      <w:tc>
        <w:tcPr>
          <w:tcW w:w="2064" w:type="dxa"/>
          <w:vAlign w:val="center"/>
        </w:tcPr>
        <w:p w14:paraId="63573C5B" w14:textId="14002EB1" w:rsidR="0081798F" w:rsidRPr="009E6A8B" w:rsidRDefault="007D229C" w:rsidP="0081798F">
          <w:pPr>
            <w:pStyle w:val="FooterSMTDTIS"/>
          </w:pPr>
          <w:r>
            <w:t>Template version 1</w:t>
          </w:r>
          <w:r w:rsidR="0081798F">
            <w:t>.0</w:t>
          </w:r>
        </w:p>
      </w:tc>
      <w:tc>
        <w:tcPr>
          <w:tcW w:w="2573" w:type="dxa"/>
          <w:vAlign w:val="center"/>
        </w:tcPr>
        <w:p w14:paraId="24B34D9F" w14:textId="77777777" w:rsidR="0081798F" w:rsidRPr="009E6A8B" w:rsidRDefault="0081798F" w:rsidP="0081798F">
          <w:pPr>
            <w:pStyle w:val="FooterSMTDTIS"/>
          </w:pPr>
          <w:r>
            <w:t>Document Status:</w:t>
          </w:r>
        </w:p>
      </w:tc>
      <w:tc>
        <w:tcPr>
          <w:tcW w:w="890" w:type="dxa"/>
          <w:vAlign w:val="center"/>
        </w:tcPr>
        <w:p w14:paraId="0DB58915" w14:textId="77777777" w:rsidR="0081798F" w:rsidRPr="009E6A8B" w:rsidRDefault="0081798F" w:rsidP="0081798F">
          <w:pPr>
            <w:pStyle w:val="FooterSMTDTIS"/>
          </w:pPr>
          <w:r>
            <w:t>Review</w:t>
          </w:r>
        </w:p>
      </w:tc>
      <w:tc>
        <w:tcPr>
          <w:tcW w:w="903" w:type="dxa"/>
          <w:vAlign w:val="center"/>
        </w:tcPr>
        <w:p w14:paraId="0858A693" w14:textId="77777777" w:rsidR="0081798F" w:rsidRPr="009E6A8B" w:rsidRDefault="0081798F" w:rsidP="0081798F">
          <w:pPr>
            <w:pStyle w:val="FooterSMTDTIS"/>
          </w:pPr>
          <w:r>
            <w:t>Internal Approval</w:t>
          </w:r>
        </w:p>
      </w:tc>
      <w:tc>
        <w:tcPr>
          <w:tcW w:w="903" w:type="dxa"/>
          <w:vAlign w:val="center"/>
        </w:tcPr>
        <w:p w14:paraId="4BFB14DE" w14:textId="77777777" w:rsidR="0081798F" w:rsidRPr="009E6A8B" w:rsidRDefault="0081798F" w:rsidP="0081798F">
          <w:pPr>
            <w:pStyle w:val="FooterSMTDTIS"/>
          </w:pPr>
          <w:r>
            <w:t>Client Approval</w:t>
          </w:r>
        </w:p>
      </w:tc>
      <w:tc>
        <w:tcPr>
          <w:tcW w:w="2027" w:type="dxa"/>
          <w:vMerge/>
        </w:tcPr>
        <w:p w14:paraId="7A5C5CB7" w14:textId="77777777" w:rsidR="0081798F" w:rsidRPr="009E6A8B" w:rsidRDefault="0081798F" w:rsidP="0081798F">
          <w:pPr>
            <w:pStyle w:val="FooterSMTDTIS"/>
          </w:pPr>
        </w:p>
      </w:tc>
    </w:tr>
  </w:tbl>
  <w:p w14:paraId="6454E38B" w14:textId="69554F42" w:rsidR="0081798F" w:rsidRDefault="00C90975">
    <w:pPr>
      <w:pStyle w:val="Footer"/>
    </w:pPr>
    <w:r>
      <w:rPr>
        <w:noProof/>
        <w:lang w:val="en-IN" w:eastAsia="en-IN"/>
      </w:rPr>
      <mc:AlternateContent>
        <mc:Choice Requires="wps">
          <w:drawing>
            <wp:anchor distT="0" distB="0" distL="114300" distR="114300" simplePos="0" relativeHeight="251660288" behindDoc="0" locked="0" layoutInCell="0" allowOverlap="1" wp14:anchorId="08CE88F2" wp14:editId="06657ED1">
              <wp:simplePos x="0" y="0"/>
              <wp:positionH relativeFrom="page">
                <wp:posOffset>0</wp:posOffset>
              </wp:positionH>
              <wp:positionV relativeFrom="page">
                <wp:posOffset>9615170</wp:posOffset>
              </wp:positionV>
              <wp:extent cx="7772400" cy="252095"/>
              <wp:effectExtent l="0" t="0" r="0" b="14605"/>
              <wp:wrapNone/>
              <wp:docPr id="10" name="MSIPCM23cc4f00941388a5cae28f79" descr="{&quot;HashCode&quot;:2133105206,&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770D98" w14:textId="6CB3AC0C" w:rsidR="00C90975" w:rsidRPr="00C90975" w:rsidRDefault="00C90975" w:rsidP="00C90975">
                          <w:pPr>
                            <w:jc w:val="center"/>
                            <w:rPr>
                              <w:rFonts w:ascii="Arial" w:hAnsi="Arial" w:cs="Arial"/>
                              <w:color w:val="000000"/>
                              <w:sz w:val="14"/>
                            </w:rPr>
                          </w:pPr>
                          <w:r w:rsidRPr="00C90975">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08CE88F2" id="_x0000_t202" coordsize="21600,21600" o:spt="202" path="m,l,21600r21600,l21600,xe">
              <v:stroke joinstyle="miter"/>
              <v:path gradientshapeok="t" o:connecttype="rect"/>
            </v:shapetype>
            <v:shape id="MSIPCM23cc4f00941388a5cae28f79" o:spid="_x0000_s1028" type="#_x0000_t202" alt="{&quot;HashCode&quot;:2133105206,&quot;Height&quot;:792.0,&quot;Width&quot;:612.0,&quot;Placement&quot;:&quot;Footer&quot;,&quot;Index&quot;:&quot;FirstPage&quot;,&quot;Section&quot;:1,&quot;Top&quot;:0.0,&quot;Left&quot;:0.0}" style="position:absolute;margin-left:0;margin-top:757.1pt;width:612pt;height:19.8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" o:allowincell="f" filled="f" stroked="f" strokeweight=".5pt">
              <v:textbox inset=",0,,0">
                <w:txbxContent>
                  <w:p w14:paraId="3B770D98" w14:textId="6CB3AC0C" w:rsidR="00C90975" w:rsidRPr="00C90975" w:rsidRDefault="00C90975" w:rsidP="00C90975">
                    <w:pPr>
                      <w:jc w:val="center"/>
                      <w:rPr>
                        <w:rFonts w:ascii="Arial" w:hAnsi="Arial" w:cs="Arial"/>
                        <w:color w:val="000000"/>
                        <w:sz w:val="14"/>
                      </w:rPr>
                    </w:pPr>
                    <w:r w:rsidRPr="00C90975">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078046" w14:textId="77777777" w:rsidR="000B6BE4" w:rsidRDefault="000B6BE4">
      <w:r>
        <w:separator/>
      </w:r>
    </w:p>
  </w:footnote>
  <w:footnote w:type="continuationSeparator" w:id="0">
    <w:p w14:paraId="0F89079F" w14:textId="77777777" w:rsidR="000B6BE4" w:rsidRDefault="000B6B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632"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18"/>
      <w:gridCol w:w="7768"/>
      <w:gridCol w:w="1446"/>
    </w:tblGrid>
    <w:tr w:rsidR="0081798F" w14:paraId="7FE8614E" w14:textId="77777777" w:rsidTr="00364F4A">
      <w:trPr>
        <w:trHeight w:val="841"/>
        <w:jc w:val="center"/>
      </w:trPr>
      <w:tc>
        <w:tcPr>
          <w:tcW w:w="1418" w:type="dxa"/>
          <w:tcBorders>
            <w:top w:val="single" w:sz="4" w:space="0" w:color="auto"/>
            <w:bottom w:val="single" w:sz="4" w:space="0" w:color="auto"/>
          </w:tcBorders>
          <w:vAlign w:val="center"/>
        </w:tcPr>
        <w:p w14:paraId="4A15404F" w14:textId="77777777" w:rsidR="0081798F" w:rsidRDefault="0081798F" w:rsidP="0081798F">
          <w:pPr>
            <w:pStyle w:val="HeaderSMTDTIS"/>
          </w:pPr>
          <w:r w:rsidRPr="00D044B4">
            <w:rPr>
              <w:noProof/>
              <w:lang w:val="en-IN" w:eastAsia="en-IN" w:bidi="ar-SA"/>
            </w:rPr>
            <w:drawing>
              <wp:inline distT="0" distB="0" distL="0" distR="0" wp14:anchorId="10E9E466" wp14:editId="77EBE8A7">
                <wp:extent cx="714375" cy="609600"/>
                <wp:effectExtent l="19050" t="19050" r="28575" b="19050"/>
                <wp:docPr id="3" name="Picture 3" descr="https://upload.wikimedia.org/wikipedia/commons/thumb/5/5f/Innogy_Logo.svg/2000px-Innog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5/5f/Innogy_Logo.svg/2000px-Innogy_Logo.sv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375" cy="609600"/>
                        </a:xfrm>
                        <a:prstGeom prst="rect">
                          <a:avLst/>
                        </a:prstGeom>
                        <a:noFill/>
                        <a:ln w="9525" cmpd="sng">
                          <a:solidFill>
                            <a:srgbClr val="262626"/>
                          </a:solidFill>
                          <a:miter lim="800000"/>
                          <a:headEnd/>
                          <a:tailEnd/>
                        </a:ln>
                        <a:effectLst/>
                      </pic:spPr>
                    </pic:pic>
                  </a:graphicData>
                </a:graphic>
              </wp:inline>
            </w:drawing>
          </w:r>
        </w:p>
      </w:tc>
      <w:tc>
        <w:tcPr>
          <w:tcW w:w="7768" w:type="dxa"/>
          <w:tcBorders>
            <w:top w:val="single" w:sz="4" w:space="0" w:color="auto"/>
            <w:bottom w:val="single" w:sz="4" w:space="0" w:color="auto"/>
          </w:tcBorders>
          <w:vAlign w:val="center"/>
        </w:tcPr>
        <w:p w14:paraId="2C50F8B5" w14:textId="77777777" w:rsidR="0081798F" w:rsidRPr="00B33A64" w:rsidRDefault="0081798F" w:rsidP="0081798F">
          <w:pPr>
            <w:pStyle w:val="NormalWeb"/>
            <w:ind w:right="180"/>
            <w:jc w:val="center"/>
            <w:rPr>
              <w:sz w:val="28"/>
            </w:rPr>
          </w:pPr>
          <w:proofErr w:type="spellStart"/>
          <w:r>
            <w:rPr>
              <w:rFonts w:ascii="Cambria" w:eastAsia="Calibri" w:hAnsi="Cambria" w:cs="Calibri"/>
              <w:b/>
              <w:color w:val="1F497D"/>
              <w:sz w:val="28"/>
              <w:szCs w:val="32"/>
            </w:rPr>
            <w:t>KE_Oracle_Atlas</w:t>
          </w:r>
          <w:proofErr w:type="spellEnd"/>
          <w:r>
            <w:rPr>
              <w:rFonts w:ascii="Cambria" w:eastAsia="Calibri" w:hAnsi="Cambria" w:cs="Calibri"/>
              <w:b/>
              <w:color w:val="1F497D"/>
              <w:sz w:val="28"/>
              <w:szCs w:val="32"/>
            </w:rPr>
            <w:t xml:space="preserve"> </w:t>
          </w:r>
          <w:proofErr w:type="spellStart"/>
          <w:r>
            <w:rPr>
              <w:rFonts w:ascii="Cambria" w:eastAsia="Calibri" w:hAnsi="Cambria" w:cs="Calibri"/>
              <w:b/>
              <w:color w:val="1F497D"/>
              <w:sz w:val="28"/>
              <w:szCs w:val="32"/>
            </w:rPr>
            <w:t>Replateform</w:t>
          </w:r>
          <w:proofErr w:type="spellEnd"/>
          <w:r>
            <w:rPr>
              <w:rFonts w:ascii="Cambria" w:eastAsia="Calibri" w:hAnsi="Cambria" w:cs="Calibri"/>
              <w:b/>
              <w:color w:val="1F497D"/>
              <w:sz w:val="28"/>
              <w:szCs w:val="32"/>
            </w:rPr>
            <w:t xml:space="preserve"> </w:t>
          </w:r>
          <w:proofErr w:type="spellStart"/>
          <w:r>
            <w:rPr>
              <w:rFonts w:ascii="Cambria" w:eastAsia="Calibri" w:hAnsi="Cambria" w:cs="Calibri"/>
              <w:b/>
              <w:color w:val="1F497D"/>
              <w:sz w:val="28"/>
              <w:szCs w:val="32"/>
            </w:rPr>
            <w:t>Tablespace</w:t>
          </w:r>
          <w:proofErr w:type="spellEnd"/>
          <w:r>
            <w:rPr>
              <w:rFonts w:ascii="Cambria" w:eastAsia="Calibri" w:hAnsi="Cambria" w:cs="Calibri"/>
              <w:b/>
              <w:color w:val="1F497D"/>
              <w:sz w:val="28"/>
              <w:szCs w:val="32"/>
            </w:rPr>
            <w:t xml:space="preserve"> </w:t>
          </w:r>
          <w:proofErr w:type="spellStart"/>
          <w:r>
            <w:rPr>
              <w:rFonts w:ascii="Cambria" w:eastAsia="Calibri" w:hAnsi="Cambria" w:cs="Calibri"/>
              <w:b/>
              <w:color w:val="1F497D"/>
              <w:sz w:val="28"/>
              <w:szCs w:val="32"/>
            </w:rPr>
            <w:t>Readonly</w:t>
          </w:r>
          <w:proofErr w:type="spellEnd"/>
          <w:r>
            <w:rPr>
              <w:rFonts w:ascii="Cambria" w:eastAsia="Calibri" w:hAnsi="Cambria" w:cs="Calibri"/>
              <w:b/>
              <w:color w:val="1F497D"/>
              <w:sz w:val="28"/>
              <w:szCs w:val="32"/>
            </w:rPr>
            <w:t xml:space="preserve"> Issues</w:t>
          </w:r>
        </w:p>
      </w:tc>
      <w:tc>
        <w:tcPr>
          <w:tcW w:w="1446" w:type="dxa"/>
          <w:tcBorders>
            <w:top w:val="single" w:sz="4" w:space="0" w:color="auto"/>
            <w:bottom w:val="single" w:sz="4" w:space="0" w:color="auto"/>
          </w:tcBorders>
          <w:vAlign w:val="center"/>
        </w:tcPr>
        <w:p w14:paraId="396201B5" w14:textId="77777777" w:rsidR="0081798F" w:rsidRDefault="0081798F" w:rsidP="0081798F">
          <w:pPr>
            <w:pStyle w:val="HeaderSMTDTIS"/>
          </w:pPr>
          <w:r>
            <w:rPr>
              <w:noProof/>
              <w:lang w:val="en-IN" w:eastAsia="en-IN" w:bidi="ar-SA"/>
            </w:rPr>
            <w:drawing>
              <wp:inline distT="0" distB="0" distL="0" distR="0" wp14:anchorId="30495970" wp14:editId="08F8E074">
                <wp:extent cx="771525" cy="590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1525" cy="590550"/>
                        </a:xfrm>
                        <a:prstGeom prst="rect">
                          <a:avLst/>
                        </a:prstGeom>
                        <a:noFill/>
                      </pic:spPr>
                    </pic:pic>
                  </a:graphicData>
                </a:graphic>
              </wp:inline>
            </w:drawing>
          </w:r>
        </w:p>
      </w:tc>
    </w:tr>
  </w:tbl>
  <w:p w14:paraId="6B2F019E" w14:textId="77777777" w:rsidR="0081798F" w:rsidRDefault="008179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632"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18"/>
      <w:gridCol w:w="7768"/>
      <w:gridCol w:w="1446"/>
    </w:tblGrid>
    <w:tr w:rsidR="0081798F" w14:paraId="3EA44846" w14:textId="77777777" w:rsidTr="00364F4A">
      <w:trPr>
        <w:trHeight w:val="841"/>
        <w:jc w:val="center"/>
      </w:trPr>
      <w:tc>
        <w:tcPr>
          <w:tcW w:w="1418" w:type="dxa"/>
          <w:tcBorders>
            <w:top w:val="single" w:sz="4" w:space="0" w:color="auto"/>
            <w:bottom w:val="single" w:sz="4" w:space="0" w:color="auto"/>
          </w:tcBorders>
          <w:vAlign w:val="center"/>
        </w:tcPr>
        <w:p w14:paraId="1EE42CBB" w14:textId="77777777" w:rsidR="0081798F" w:rsidRDefault="0081798F" w:rsidP="0081798F">
          <w:pPr>
            <w:pStyle w:val="HeaderSMTDTIS"/>
          </w:pPr>
          <w:r w:rsidRPr="00D044B4">
            <w:rPr>
              <w:noProof/>
              <w:lang w:val="en-IN" w:eastAsia="en-IN" w:bidi="ar-SA"/>
            </w:rPr>
            <w:drawing>
              <wp:inline distT="0" distB="0" distL="0" distR="0" wp14:anchorId="3F757321" wp14:editId="17CEA0B1">
                <wp:extent cx="714375" cy="609600"/>
                <wp:effectExtent l="19050" t="19050" r="28575" b="19050"/>
                <wp:docPr id="1" name="Picture 1" descr="https://upload.wikimedia.org/wikipedia/commons/thumb/5/5f/Innogy_Logo.svg/2000px-Innog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5/5f/Innogy_Logo.svg/2000px-Innogy_Logo.sv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375" cy="609600"/>
                        </a:xfrm>
                        <a:prstGeom prst="rect">
                          <a:avLst/>
                        </a:prstGeom>
                        <a:noFill/>
                        <a:ln w="9525" cmpd="sng">
                          <a:solidFill>
                            <a:srgbClr val="262626"/>
                          </a:solidFill>
                          <a:miter lim="800000"/>
                          <a:headEnd/>
                          <a:tailEnd/>
                        </a:ln>
                        <a:effectLst/>
                      </pic:spPr>
                    </pic:pic>
                  </a:graphicData>
                </a:graphic>
              </wp:inline>
            </w:drawing>
          </w:r>
        </w:p>
      </w:tc>
      <w:tc>
        <w:tcPr>
          <w:tcW w:w="7768" w:type="dxa"/>
          <w:tcBorders>
            <w:top w:val="single" w:sz="4" w:space="0" w:color="auto"/>
            <w:bottom w:val="single" w:sz="4" w:space="0" w:color="auto"/>
          </w:tcBorders>
          <w:vAlign w:val="center"/>
        </w:tcPr>
        <w:p w14:paraId="3294BCFA" w14:textId="77777777" w:rsidR="0081798F" w:rsidRPr="00B33A64" w:rsidRDefault="0081798F" w:rsidP="0081798F">
          <w:pPr>
            <w:pStyle w:val="NormalWeb"/>
            <w:ind w:right="180"/>
            <w:jc w:val="center"/>
            <w:rPr>
              <w:sz w:val="28"/>
            </w:rPr>
          </w:pPr>
          <w:proofErr w:type="spellStart"/>
          <w:r>
            <w:rPr>
              <w:rFonts w:ascii="Cambria" w:eastAsia="Calibri" w:hAnsi="Cambria" w:cs="Calibri"/>
              <w:b/>
              <w:color w:val="1F497D"/>
              <w:sz w:val="28"/>
              <w:szCs w:val="32"/>
            </w:rPr>
            <w:t>KE_Oracle_Atlas</w:t>
          </w:r>
          <w:proofErr w:type="spellEnd"/>
          <w:r>
            <w:rPr>
              <w:rFonts w:ascii="Cambria" w:eastAsia="Calibri" w:hAnsi="Cambria" w:cs="Calibri"/>
              <w:b/>
              <w:color w:val="1F497D"/>
              <w:sz w:val="28"/>
              <w:szCs w:val="32"/>
            </w:rPr>
            <w:t xml:space="preserve"> </w:t>
          </w:r>
          <w:proofErr w:type="spellStart"/>
          <w:r>
            <w:rPr>
              <w:rFonts w:ascii="Cambria" w:eastAsia="Calibri" w:hAnsi="Cambria" w:cs="Calibri"/>
              <w:b/>
              <w:color w:val="1F497D"/>
              <w:sz w:val="28"/>
              <w:szCs w:val="32"/>
            </w:rPr>
            <w:t>Replateform</w:t>
          </w:r>
          <w:proofErr w:type="spellEnd"/>
          <w:r>
            <w:rPr>
              <w:rFonts w:ascii="Cambria" w:eastAsia="Calibri" w:hAnsi="Cambria" w:cs="Calibri"/>
              <w:b/>
              <w:color w:val="1F497D"/>
              <w:sz w:val="28"/>
              <w:szCs w:val="32"/>
            </w:rPr>
            <w:t xml:space="preserve"> </w:t>
          </w:r>
          <w:proofErr w:type="spellStart"/>
          <w:r>
            <w:rPr>
              <w:rFonts w:ascii="Cambria" w:eastAsia="Calibri" w:hAnsi="Cambria" w:cs="Calibri"/>
              <w:b/>
              <w:color w:val="1F497D"/>
              <w:sz w:val="28"/>
              <w:szCs w:val="32"/>
            </w:rPr>
            <w:t>Tablespace</w:t>
          </w:r>
          <w:proofErr w:type="spellEnd"/>
          <w:r>
            <w:rPr>
              <w:rFonts w:ascii="Cambria" w:eastAsia="Calibri" w:hAnsi="Cambria" w:cs="Calibri"/>
              <w:b/>
              <w:color w:val="1F497D"/>
              <w:sz w:val="28"/>
              <w:szCs w:val="32"/>
            </w:rPr>
            <w:t xml:space="preserve"> </w:t>
          </w:r>
          <w:proofErr w:type="spellStart"/>
          <w:r>
            <w:rPr>
              <w:rFonts w:ascii="Cambria" w:eastAsia="Calibri" w:hAnsi="Cambria" w:cs="Calibri"/>
              <w:b/>
              <w:color w:val="1F497D"/>
              <w:sz w:val="28"/>
              <w:szCs w:val="32"/>
            </w:rPr>
            <w:t>Readonly</w:t>
          </w:r>
          <w:proofErr w:type="spellEnd"/>
          <w:r>
            <w:rPr>
              <w:rFonts w:ascii="Cambria" w:eastAsia="Calibri" w:hAnsi="Cambria" w:cs="Calibri"/>
              <w:b/>
              <w:color w:val="1F497D"/>
              <w:sz w:val="28"/>
              <w:szCs w:val="32"/>
            </w:rPr>
            <w:t xml:space="preserve"> Issues</w:t>
          </w:r>
        </w:p>
      </w:tc>
      <w:tc>
        <w:tcPr>
          <w:tcW w:w="1446" w:type="dxa"/>
          <w:tcBorders>
            <w:top w:val="single" w:sz="4" w:space="0" w:color="auto"/>
            <w:bottom w:val="single" w:sz="4" w:space="0" w:color="auto"/>
          </w:tcBorders>
          <w:vAlign w:val="center"/>
        </w:tcPr>
        <w:p w14:paraId="0F22A1C2" w14:textId="77777777" w:rsidR="0081798F" w:rsidRDefault="0081798F" w:rsidP="0081798F">
          <w:pPr>
            <w:pStyle w:val="HeaderSMTDTIS"/>
          </w:pPr>
          <w:r>
            <w:rPr>
              <w:noProof/>
              <w:lang w:val="en-IN" w:eastAsia="en-IN" w:bidi="ar-SA"/>
            </w:rPr>
            <w:drawing>
              <wp:inline distT="0" distB="0" distL="0" distR="0" wp14:anchorId="6CF768C2" wp14:editId="6A7ADF19">
                <wp:extent cx="771525" cy="590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1525" cy="590550"/>
                        </a:xfrm>
                        <a:prstGeom prst="rect">
                          <a:avLst/>
                        </a:prstGeom>
                        <a:noFill/>
                      </pic:spPr>
                    </pic:pic>
                  </a:graphicData>
                </a:graphic>
              </wp:inline>
            </w:drawing>
          </w:r>
        </w:p>
      </w:tc>
    </w:tr>
  </w:tbl>
  <w:p w14:paraId="024F4DC1" w14:textId="5A8AEE48" w:rsidR="0081798F" w:rsidRPr="0081798F" w:rsidRDefault="0081798F" w:rsidP="008179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A780515E"/>
    <w:lvl w:ilvl="0">
      <w:start w:val="1"/>
      <w:numFmt w:val="bullet"/>
      <w:pStyle w:val="ListBullet3"/>
      <w:lvlText w:val=""/>
      <w:lvlJc w:val="left"/>
      <w:pPr>
        <w:tabs>
          <w:tab w:val="num" w:pos="1080"/>
        </w:tabs>
        <w:ind w:left="1080" w:hanging="360"/>
      </w:pPr>
      <w:rPr>
        <w:rFonts w:ascii="Wingdings" w:hAnsi="Wingdings" w:hint="default"/>
        <w:sz w:val="24"/>
      </w:rPr>
    </w:lvl>
  </w:abstractNum>
  <w:abstractNum w:abstractNumId="1" w15:restartNumberingAfterBreak="0">
    <w:nsid w:val="03FF7E4B"/>
    <w:multiLevelType w:val="multilevel"/>
    <w:tmpl w:val="7ABAB322"/>
    <w:lvl w:ilvl="0">
      <w:start w:val="1"/>
      <w:numFmt w:val="decimal"/>
      <w:pStyle w:val="Heading1SMTDTIS"/>
      <w:lvlText w:val="%1."/>
      <w:lvlJc w:val="left"/>
      <w:pPr>
        <w:tabs>
          <w:tab w:val="num" w:pos="-4194"/>
        </w:tabs>
        <w:ind w:left="-3834" w:hanging="720"/>
      </w:pPr>
      <w:rPr>
        <w:rFonts w:cs="Times New Roman" w:hint="default"/>
      </w:rPr>
    </w:lvl>
    <w:lvl w:ilvl="1">
      <w:start w:val="1"/>
      <w:numFmt w:val="decimal"/>
      <w:pStyle w:val="Heading2SMTDTIS"/>
      <w:lvlText w:val="%1.%2."/>
      <w:lvlJc w:val="left"/>
      <w:pPr>
        <w:tabs>
          <w:tab w:val="num" w:pos="-4500"/>
        </w:tabs>
        <w:ind w:left="-4428" w:hanging="72"/>
      </w:pPr>
      <w:rPr>
        <w:rFonts w:cs="Times New Roman" w:hint="default"/>
      </w:rPr>
    </w:lvl>
    <w:lvl w:ilvl="2">
      <w:start w:val="1"/>
      <w:numFmt w:val="decimal"/>
      <w:pStyle w:val="Heading3SMTDTIS"/>
      <w:lvlText w:val="%1.%2.%3."/>
      <w:lvlJc w:val="left"/>
      <w:pPr>
        <w:tabs>
          <w:tab w:val="num" w:pos="-3924"/>
        </w:tabs>
        <w:ind w:left="-3780" w:hanging="720"/>
      </w:pPr>
      <w:rPr>
        <w:rFonts w:cs="Times New Roman" w:hint="default"/>
      </w:rPr>
    </w:lvl>
    <w:lvl w:ilvl="3">
      <w:start w:val="1"/>
      <w:numFmt w:val="decimal"/>
      <w:pStyle w:val="Heading4SMTDTIS"/>
      <w:lvlText w:val="%1.%2.%3.%4."/>
      <w:lvlJc w:val="left"/>
      <w:pPr>
        <w:tabs>
          <w:tab w:val="num" w:pos="720"/>
        </w:tabs>
        <w:ind w:left="3600" w:hanging="3384"/>
      </w:pPr>
      <w:rPr>
        <w:rFonts w:ascii="Arial Bold" w:hAnsi="Arial Bold" w:cs="Times New Roman" w:hint="default"/>
        <w:b/>
        <w:i w:val="0"/>
        <w:color w:val="003366"/>
        <w:sz w:val="20"/>
        <w:szCs w:val="20"/>
      </w:rPr>
    </w:lvl>
    <w:lvl w:ilvl="4">
      <w:start w:val="1"/>
      <w:numFmt w:val="decimal"/>
      <w:pStyle w:val="Heading5SMTDTIS"/>
      <w:lvlText w:val="%1.%2.%3.%4.%5."/>
      <w:lvlJc w:val="left"/>
      <w:pPr>
        <w:tabs>
          <w:tab w:val="num" w:pos="-3780"/>
        </w:tabs>
        <w:ind w:left="-36" w:hanging="3744"/>
      </w:pPr>
      <w:rPr>
        <w:rFonts w:cs="Times New Roman" w:hint="default"/>
      </w:rPr>
    </w:lvl>
    <w:lvl w:ilvl="5">
      <w:start w:val="1"/>
      <w:numFmt w:val="decimal"/>
      <w:lvlText w:val="%1.%2.%3.%4.%5.%6."/>
      <w:lvlJc w:val="left"/>
      <w:pPr>
        <w:tabs>
          <w:tab w:val="num" w:pos="-900"/>
        </w:tabs>
        <w:ind w:left="-2484" w:hanging="936"/>
      </w:pPr>
      <w:rPr>
        <w:rFonts w:cs="Times New Roman" w:hint="default"/>
      </w:rPr>
    </w:lvl>
    <w:lvl w:ilvl="6">
      <w:start w:val="1"/>
      <w:numFmt w:val="decimal"/>
      <w:lvlText w:val="%1.%2.%3.%4.%5.%6.%7."/>
      <w:lvlJc w:val="left"/>
      <w:pPr>
        <w:tabs>
          <w:tab w:val="num" w:pos="180"/>
        </w:tabs>
        <w:ind w:left="-1980" w:hanging="1080"/>
      </w:pPr>
      <w:rPr>
        <w:rFonts w:cs="Times New Roman" w:hint="default"/>
      </w:rPr>
    </w:lvl>
    <w:lvl w:ilvl="7">
      <w:start w:val="1"/>
      <w:numFmt w:val="decimal"/>
      <w:lvlText w:val="%1.%2.%3.%4.%5.%6.%7.%8."/>
      <w:lvlJc w:val="left"/>
      <w:pPr>
        <w:tabs>
          <w:tab w:val="num" w:pos="900"/>
        </w:tabs>
        <w:ind w:left="-1476" w:hanging="1224"/>
      </w:pPr>
      <w:rPr>
        <w:rFonts w:cs="Times New Roman" w:hint="default"/>
      </w:rPr>
    </w:lvl>
    <w:lvl w:ilvl="8">
      <w:start w:val="1"/>
      <w:numFmt w:val="decimal"/>
      <w:lvlText w:val="%1.%2.%3.%4.%5.%6.%7.%8.%9."/>
      <w:lvlJc w:val="left"/>
      <w:pPr>
        <w:tabs>
          <w:tab w:val="num" w:pos="1620"/>
        </w:tabs>
        <w:ind w:left="-900" w:hanging="1440"/>
      </w:pPr>
      <w:rPr>
        <w:rFonts w:cs="Times New Roman" w:hint="default"/>
      </w:rPr>
    </w:lvl>
  </w:abstractNum>
  <w:abstractNum w:abstractNumId="2" w15:restartNumberingAfterBreak="0">
    <w:nsid w:val="182F09AB"/>
    <w:multiLevelType w:val="hybridMultilevel"/>
    <w:tmpl w:val="4C98D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B1348F"/>
    <w:multiLevelType w:val="hybridMultilevel"/>
    <w:tmpl w:val="548607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7E555A"/>
    <w:multiLevelType w:val="hybridMultilevel"/>
    <w:tmpl w:val="7012C68A"/>
    <w:lvl w:ilvl="0" w:tplc="04090011">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DE1972"/>
    <w:multiLevelType w:val="hybridMultilevel"/>
    <w:tmpl w:val="E1D8A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3714F1"/>
    <w:multiLevelType w:val="hybridMultilevel"/>
    <w:tmpl w:val="2C645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034069"/>
    <w:multiLevelType w:val="hybridMultilevel"/>
    <w:tmpl w:val="960264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7AFE3495"/>
    <w:multiLevelType w:val="multilevel"/>
    <w:tmpl w:val="E3C6B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454B5C"/>
    <w:multiLevelType w:val="hybridMultilevel"/>
    <w:tmpl w:val="F81606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7C702FF2"/>
    <w:multiLevelType w:val="multilevel"/>
    <w:tmpl w:val="31F4E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3"/>
  </w:num>
  <w:num w:numId="3">
    <w:abstractNumId w:val="8"/>
  </w:num>
  <w:num w:numId="4">
    <w:abstractNumId w:val="1"/>
  </w:num>
  <w:num w:numId="5">
    <w:abstractNumId w:val="4"/>
  </w:num>
  <w:num w:numId="6">
    <w:abstractNumId w:val="6"/>
  </w:num>
  <w:num w:numId="7">
    <w:abstractNumId w:val="2"/>
  </w:num>
  <w:num w:numId="8">
    <w:abstractNumId w:val="5"/>
  </w:num>
  <w:num w:numId="9">
    <w:abstractNumId w:val="7"/>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BB3"/>
    <w:rsid w:val="000057E3"/>
    <w:rsid w:val="000207EE"/>
    <w:rsid w:val="00055C69"/>
    <w:rsid w:val="000609BC"/>
    <w:rsid w:val="000632FE"/>
    <w:rsid w:val="00090E37"/>
    <w:rsid w:val="00092E94"/>
    <w:rsid w:val="000B6BE4"/>
    <w:rsid w:val="000C1A67"/>
    <w:rsid w:val="000D72E1"/>
    <w:rsid w:val="00102858"/>
    <w:rsid w:val="00105D69"/>
    <w:rsid w:val="001427AE"/>
    <w:rsid w:val="0014541D"/>
    <w:rsid w:val="0014761F"/>
    <w:rsid w:val="001D3CDC"/>
    <w:rsid w:val="001D53BE"/>
    <w:rsid w:val="001D5F59"/>
    <w:rsid w:val="001E3027"/>
    <w:rsid w:val="001F2506"/>
    <w:rsid w:val="002118A5"/>
    <w:rsid w:val="00216CB2"/>
    <w:rsid w:val="00226132"/>
    <w:rsid w:val="00237C35"/>
    <w:rsid w:val="00246BEA"/>
    <w:rsid w:val="00257B44"/>
    <w:rsid w:val="00267343"/>
    <w:rsid w:val="00272C2C"/>
    <w:rsid w:val="0027349C"/>
    <w:rsid w:val="0028481F"/>
    <w:rsid w:val="00287776"/>
    <w:rsid w:val="0029497A"/>
    <w:rsid w:val="002B13F8"/>
    <w:rsid w:val="002B6C48"/>
    <w:rsid w:val="002D79DE"/>
    <w:rsid w:val="002F28F0"/>
    <w:rsid w:val="002F2C18"/>
    <w:rsid w:val="0031503B"/>
    <w:rsid w:val="00340547"/>
    <w:rsid w:val="00353EC0"/>
    <w:rsid w:val="00377C45"/>
    <w:rsid w:val="003A4D9F"/>
    <w:rsid w:val="004337B3"/>
    <w:rsid w:val="00435864"/>
    <w:rsid w:val="004407DF"/>
    <w:rsid w:val="004636E8"/>
    <w:rsid w:val="00473B02"/>
    <w:rsid w:val="004A59E5"/>
    <w:rsid w:val="004B1BB3"/>
    <w:rsid w:val="004B61F1"/>
    <w:rsid w:val="004C3F12"/>
    <w:rsid w:val="004E759D"/>
    <w:rsid w:val="00500D2E"/>
    <w:rsid w:val="005418A2"/>
    <w:rsid w:val="00557EC2"/>
    <w:rsid w:val="005A07C0"/>
    <w:rsid w:val="005A6ABB"/>
    <w:rsid w:val="005A7B68"/>
    <w:rsid w:val="005B02B9"/>
    <w:rsid w:val="005C4697"/>
    <w:rsid w:val="005F1865"/>
    <w:rsid w:val="00604D55"/>
    <w:rsid w:val="00604E53"/>
    <w:rsid w:val="00614BF2"/>
    <w:rsid w:val="00632604"/>
    <w:rsid w:val="00653158"/>
    <w:rsid w:val="006631A3"/>
    <w:rsid w:val="00694E8C"/>
    <w:rsid w:val="00695144"/>
    <w:rsid w:val="006A5FD7"/>
    <w:rsid w:val="006E50DA"/>
    <w:rsid w:val="006E5E36"/>
    <w:rsid w:val="006E6937"/>
    <w:rsid w:val="006F0E76"/>
    <w:rsid w:val="006F36AB"/>
    <w:rsid w:val="007022F1"/>
    <w:rsid w:val="0070416A"/>
    <w:rsid w:val="00717FE8"/>
    <w:rsid w:val="0073609F"/>
    <w:rsid w:val="00744F89"/>
    <w:rsid w:val="00754714"/>
    <w:rsid w:val="00762FDE"/>
    <w:rsid w:val="0077110F"/>
    <w:rsid w:val="00777C46"/>
    <w:rsid w:val="00780187"/>
    <w:rsid w:val="007817F3"/>
    <w:rsid w:val="007D229C"/>
    <w:rsid w:val="0081490B"/>
    <w:rsid w:val="0081798F"/>
    <w:rsid w:val="00863D85"/>
    <w:rsid w:val="00876728"/>
    <w:rsid w:val="00890445"/>
    <w:rsid w:val="008926CE"/>
    <w:rsid w:val="008A6673"/>
    <w:rsid w:val="008B68B9"/>
    <w:rsid w:val="008C29A3"/>
    <w:rsid w:val="008E6C63"/>
    <w:rsid w:val="00910FAE"/>
    <w:rsid w:val="00924D66"/>
    <w:rsid w:val="0096379C"/>
    <w:rsid w:val="009A6E39"/>
    <w:rsid w:val="009D65A5"/>
    <w:rsid w:val="009F6467"/>
    <w:rsid w:val="00A100AA"/>
    <w:rsid w:val="00A12E6F"/>
    <w:rsid w:val="00AA4F95"/>
    <w:rsid w:val="00AD1492"/>
    <w:rsid w:val="00AD6621"/>
    <w:rsid w:val="00AE6A5E"/>
    <w:rsid w:val="00AF06A6"/>
    <w:rsid w:val="00B051CB"/>
    <w:rsid w:val="00B24659"/>
    <w:rsid w:val="00B92BE2"/>
    <w:rsid w:val="00C04102"/>
    <w:rsid w:val="00C13F8D"/>
    <w:rsid w:val="00C44D88"/>
    <w:rsid w:val="00C51BF0"/>
    <w:rsid w:val="00C85785"/>
    <w:rsid w:val="00C90975"/>
    <w:rsid w:val="00CD016F"/>
    <w:rsid w:val="00CD60B8"/>
    <w:rsid w:val="00CE3364"/>
    <w:rsid w:val="00D5776E"/>
    <w:rsid w:val="00D745CB"/>
    <w:rsid w:val="00D7768B"/>
    <w:rsid w:val="00D916B2"/>
    <w:rsid w:val="00DF146E"/>
    <w:rsid w:val="00DF64B9"/>
    <w:rsid w:val="00E61640"/>
    <w:rsid w:val="00E61A68"/>
    <w:rsid w:val="00EA65E2"/>
    <w:rsid w:val="00ED644E"/>
    <w:rsid w:val="00F00AF0"/>
    <w:rsid w:val="00F07D5A"/>
    <w:rsid w:val="00F24CF5"/>
    <w:rsid w:val="00F35BFB"/>
    <w:rsid w:val="00F87591"/>
    <w:rsid w:val="00FB179D"/>
    <w:rsid w:val="00FB4E15"/>
    <w:rsid w:val="00FC3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82413E"/>
  <w15:chartTrackingRefBased/>
  <w15:docId w15:val="{44E7639F-2AD0-43DC-8A16-0EC4F6FDA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1BB3"/>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AF06A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F06A6"/>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AF06A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F06A6"/>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B1BB3"/>
    <w:pPr>
      <w:tabs>
        <w:tab w:val="center" w:pos="4320"/>
        <w:tab w:val="right" w:pos="8640"/>
      </w:tabs>
    </w:pPr>
  </w:style>
  <w:style w:type="character" w:customStyle="1" w:styleId="HeaderChar">
    <w:name w:val="Header Char"/>
    <w:basedOn w:val="DefaultParagraphFont"/>
    <w:link w:val="Header"/>
    <w:uiPriority w:val="99"/>
    <w:rsid w:val="004B1BB3"/>
    <w:rPr>
      <w:rFonts w:ascii="Times New Roman" w:eastAsia="Times New Roman" w:hAnsi="Times New Roman" w:cs="Times New Roman"/>
      <w:sz w:val="24"/>
      <w:szCs w:val="24"/>
    </w:rPr>
  </w:style>
  <w:style w:type="paragraph" w:styleId="Footer">
    <w:name w:val="footer"/>
    <w:basedOn w:val="Normal"/>
    <w:link w:val="FooterChar"/>
    <w:uiPriority w:val="99"/>
    <w:rsid w:val="004B1BB3"/>
    <w:pPr>
      <w:tabs>
        <w:tab w:val="center" w:pos="4320"/>
        <w:tab w:val="right" w:pos="8640"/>
      </w:tabs>
    </w:pPr>
  </w:style>
  <w:style w:type="character" w:customStyle="1" w:styleId="FooterChar">
    <w:name w:val="Footer Char"/>
    <w:basedOn w:val="DefaultParagraphFont"/>
    <w:link w:val="Footer"/>
    <w:uiPriority w:val="99"/>
    <w:rsid w:val="004B1BB3"/>
    <w:rPr>
      <w:rFonts w:ascii="Times New Roman" w:eastAsia="Times New Roman" w:hAnsi="Times New Roman" w:cs="Times New Roman"/>
      <w:sz w:val="24"/>
      <w:szCs w:val="24"/>
    </w:rPr>
  </w:style>
  <w:style w:type="paragraph" w:styleId="BodyText">
    <w:name w:val="Body Text"/>
    <w:link w:val="BodyTextChar"/>
    <w:rsid w:val="004B1BB3"/>
    <w:pPr>
      <w:spacing w:after="120" w:line="360" w:lineRule="auto"/>
    </w:pPr>
    <w:rPr>
      <w:rFonts w:ascii="Arial" w:eastAsia="Times New Roman" w:hAnsi="Arial" w:cs="Arial"/>
    </w:rPr>
  </w:style>
  <w:style w:type="character" w:customStyle="1" w:styleId="BodyTextChar">
    <w:name w:val="Body Text Char"/>
    <w:basedOn w:val="DefaultParagraphFont"/>
    <w:link w:val="BodyText"/>
    <w:rsid w:val="004B1BB3"/>
    <w:rPr>
      <w:rFonts w:ascii="Arial" w:eastAsia="Times New Roman" w:hAnsi="Arial" w:cs="Arial"/>
    </w:rPr>
  </w:style>
  <w:style w:type="paragraph" w:customStyle="1" w:styleId="Tabletext">
    <w:name w:val="Table text"/>
    <w:link w:val="TabletextChar"/>
    <w:rsid w:val="004B1BB3"/>
    <w:pPr>
      <w:spacing w:before="80" w:after="80" w:line="240" w:lineRule="auto"/>
    </w:pPr>
    <w:rPr>
      <w:rFonts w:ascii="Arial" w:eastAsia="Times New Roman" w:hAnsi="Arial" w:cs="Arial"/>
    </w:rPr>
  </w:style>
  <w:style w:type="paragraph" w:customStyle="1" w:styleId="SecondPgHeads">
    <w:name w:val="SecondPgHeads"/>
    <w:next w:val="BodyText"/>
    <w:rsid w:val="004B1BB3"/>
    <w:pPr>
      <w:spacing w:before="360" w:after="240" w:line="360" w:lineRule="auto"/>
    </w:pPr>
    <w:rPr>
      <w:rFonts w:ascii="Arial" w:eastAsia="Times New Roman" w:hAnsi="Arial" w:cs="Arial"/>
      <w:b/>
      <w:color w:val="000080"/>
      <w:sz w:val="24"/>
    </w:rPr>
  </w:style>
  <w:style w:type="character" w:customStyle="1" w:styleId="TabletextChar">
    <w:name w:val="Table text Char"/>
    <w:link w:val="Tabletext"/>
    <w:rsid w:val="004B1BB3"/>
    <w:rPr>
      <w:rFonts w:ascii="Arial" w:eastAsia="Times New Roman" w:hAnsi="Arial" w:cs="Arial"/>
    </w:rPr>
  </w:style>
  <w:style w:type="character" w:styleId="Hyperlink">
    <w:name w:val="Hyperlink"/>
    <w:rsid w:val="004B1BB3"/>
    <w:rPr>
      <w:color w:val="0000FF"/>
      <w:u w:val="single"/>
    </w:rPr>
  </w:style>
  <w:style w:type="paragraph" w:styleId="NormalWeb">
    <w:name w:val="Normal (Web)"/>
    <w:basedOn w:val="Normal"/>
    <w:rsid w:val="004B1BB3"/>
    <w:pPr>
      <w:spacing w:before="100" w:beforeAutospacing="1" w:after="100" w:afterAutospacing="1"/>
    </w:pPr>
  </w:style>
  <w:style w:type="paragraph" w:customStyle="1" w:styleId="HeaderSMTDTIS">
    <w:name w:val="Header_SMTD_TIS"/>
    <w:basedOn w:val="Header"/>
    <w:autoRedefine/>
    <w:uiPriority w:val="99"/>
    <w:rsid w:val="0073609F"/>
    <w:pPr>
      <w:tabs>
        <w:tab w:val="left" w:pos="1200"/>
        <w:tab w:val="right" w:leader="dot" w:pos="9350"/>
      </w:tabs>
      <w:spacing w:before="60" w:after="60"/>
      <w:jc w:val="center"/>
    </w:pPr>
    <w:rPr>
      <w:rFonts w:ascii="Calibri" w:eastAsia="MS Mincho" w:hAnsi="Calibri" w:cs="Arial"/>
      <w:smallCaps/>
      <w:sz w:val="28"/>
      <w:szCs w:val="28"/>
      <w:lang w:val="en-GB" w:eastAsia="ja-JP" w:bidi="en-US"/>
    </w:rPr>
  </w:style>
  <w:style w:type="character" w:customStyle="1" w:styleId="StyleVerdana">
    <w:name w:val="Style Verdana"/>
    <w:rsid w:val="004B1BB3"/>
    <w:rPr>
      <w:rFonts w:ascii="Verdana" w:hAnsi="Verdana"/>
      <w:sz w:val="20"/>
    </w:rPr>
  </w:style>
  <w:style w:type="character" w:styleId="Strong">
    <w:name w:val="Strong"/>
    <w:uiPriority w:val="22"/>
    <w:qFormat/>
    <w:rsid w:val="004B1BB3"/>
    <w:rPr>
      <w:b/>
      <w:bCs/>
    </w:rPr>
  </w:style>
  <w:style w:type="character" w:customStyle="1" w:styleId="sbody-userinput">
    <w:name w:val="sbody-userinput"/>
    <w:rsid w:val="004B1BB3"/>
  </w:style>
  <w:style w:type="paragraph" w:styleId="ListParagraph">
    <w:name w:val="List Paragraph"/>
    <w:basedOn w:val="Normal"/>
    <w:uiPriority w:val="34"/>
    <w:qFormat/>
    <w:rsid w:val="004B1BB3"/>
    <w:pPr>
      <w:spacing w:after="160" w:line="259" w:lineRule="auto"/>
      <w:ind w:left="720"/>
      <w:contextualSpacing/>
    </w:pPr>
    <w:rPr>
      <w:rFonts w:asciiTheme="minorHAnsi" w:eastAsiaTheme="minorHAnsi" w:hAnsiTheme="minorHAnsi" w:cstheme="minorBidi"/>
      <w:sz w:val="22"/>
      <w:szCs w:val="22"/>
    </w:rPr>
  </w:style>
  <w:style w:type="paragraph" w:styleId="TOC1">
    <w:name w:val="toc 1"/>
    <w:basedOn w:val="Normal"/>
    <w:next w:val="Normal"/>
    <w:autoRedefine/>
    <w:semiHidden/>
    <w:rsid w:val="00762FDE"/>
    <w:rPr>
      <w:rFonts w:ascii="Verdana" w:hAnsi="Verdana"/>
      <w:sz w:val="20"/>
    </w:rPr>
  </w:style>
  <w:style w:type="paragraph" w:styleId="TOC2">
    <w:name w:val="toc 2"/>
    <w:basedOn w:val="Normal"/>
    <w:next w:val="Normal"/>
    <w:autoRedefine/>
    <w:semiHidden/>
    <w:rsid w:val="00435864"/>
    <w:pPr>
      <w:tabs>
        <w:tab w:val="right" w:leader="dot" w:pos="10430"/>
      </w:tabs>
    </w:pPr>
    <w:rPr>
      <w:rFonts w:ascii="Verdana" w:hAnsi="Verdana"/>
      <w:sz w:val="18"/>
    </w:rPr>
  </w:style>
  <w:style w:type="paragraph" w:styleId="TOC3">
    <w:name w:val="toc 3"/>
    <w:basedOn w:val="Normal"/>
    <w:next w:val="Normal"/>
    <w:autoRedefine/>
    <w:semiHidden/>
    <w:rsid w:val="00762FDE"/>
    <w:pPr>
      <w:ind w:left="480"/>
    </w:pPr>
    <w:rPr>
      <w:rFonts w:ascii="Verdana" w:hAnsi="Verdana"/>
      <w:sz w:val="20"/>
    </w:rPr>
  </w:style>
  <w:style w:type="paragraph" w:customStyle="1" w:styleId="FooterSMTDTIS">
    <w:name w:val="Footer_SMTD_TIS"/>
    <w:basedOn w:val="Footer"/>
    <w:autoRedefine/>
    <w:uiPriority w:val="99"/>
    <w:rsid w:val="00604D55"/>
    <w:pPr>
      <w:tabs>
        <w:tab w:val="left" w:pos="1200"/>
        <w:tab w:val="right" w:leader="dot" w:pos="9350"/>
      </w:tabs>
      <w:spacing w:before="60" w:after="60"/>
      <w:jc w:val="center"/>
    </w:pPr>
    <w:rPr>
      <w:rFonts w:ascii="Arial" w:eastAsia="MS Mincho" w:hAnsi="Arial"/>
      <w:color w:val="003366"/>
      <w:sz w:val="16"/>
      <w:szCs w:val="16"/>
      <w:lang w:eastAsia="ja-JP"/>
    </w:rPr>
  </w:style>
  <w:style w:type="paragraph" w:customStyle="1" w:styleId="Title1SMTDTIS">
    <w:name w:val="Title1_SMTD_TIS"/>
    <w:basedOn w:val="Title"/>
    <w:autoRedefine/>
    <w:uiPriority w:val="99"/>
    <w:rsid w:val="006F36AB"/>
    <w:pPr>
      <w:spacing w:before="120" w:after="120"/>
      <w:contextualSpacing w:val="0"/>
      <w:jc w:val="center"/>
      <w:outlineLvl w:val="0"/>
    </w:pPr>
    <w:rPr>
      <w:rFonts w:ascii="Arial Bold" w:eastAsia="MS Mincho" w:hAnsi="Arial Bold" w:cs="Arial"/>
      <w:b/>
      <w:bCs/>
      <w:color w:val="003366"/>
      <w:spacing w:val="0"/>
      <w:sz w:val="28"/>
      <w:szCs w:val="28"/>
      <w:lang w:eastAsia="ja-JP"/>
    </w:rPr>
  </w:style>
  <w:style w:type="paragraph" w:styleId="Title">
    <w:name w:val="Title"/>
    <w:basedOn w:val="Normal"/>
    <w:next w:val="Normal"/>
    <w:link w:val="TitleChar"/>
    <w:uiPriority w:val="10"/>
    <w:qFormat/>
    <w:rsid w:val="00EA65E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65E2"/>
    <w:rPr>
      <w:rFonts w:asciiTheme="majorHAnsi" w:eastAsiaTheme="majorEastAsia" w:hAnsiTheme="majorHAnsi" w:cstheme="majorBidi"/>
      <w:spacing w:val="-10"/>
      <w:kern w:val="28"/>
      <w:sz w:val="56"/>
      <w:szCs w:val="56"/>
    </w:rPr>
  </w:style>
  <w:style w:type="paragraph" w:customStyle="1" w:styleId="Title2SMTDTIS">
    <w:name w:val="Title2_SMTD_TIS"/>
    <w:basedOn w:val="Title"/>
    <w:autoRedefine/>
    <w:uiPriority w:val="99"/>
    <w:rsid w:val="00EA65E2"/>
    <w:pPr>
      <w:spacing w:before="240" w:after="120"/>
      <w:contextualSpacing w:val="0"/>
      <w:jc w:val="center"/>
      <w:outlineLvl w:val="0"/>
    </w:pPr>
    <w:rPr>
      <w:rFonts w:ascii="Arial Bold" w:eastAsia="MS Mincho" w:hAnsi="Arial Bold" w:cs="Arial"/>
      <w:b/>
      <w:bCs/>
      <w:color w:val="003366"/>
      <w:spacing w:val="0"/>
      <w:sz w:val="32"/>
      <w:szCs w:val="32"/>
      <w:lang w:eastAsia="ja-JP"/>
    </w:rPr>
  </w:style>
  <w:style w:type="paragraph" w:customStyle="1" w:styleId="TabletitleSMTDTIS">
    <w:name w:val="Tabletitle_SMTD_TIS"/>
    <w:basedOn w:val="Normal"/>
    <w:autoRedefine/>
    <w:uiPriority w:val="99"/>
    <w:rsid w:val="00A12E6F"/>
    <w:pPr>
      <w:spacing w:before="120" w:after="80"/>
    </w:pPr>
    <w:rPr>
      <w:rFonts w:ascii="Arial" w:eastAsia="MS Mincho" w:hAnsi="Arial" w:cs="Arial"/>
      <w:b/>
      <w:color w:val="003366"/>
      <w:sz w:val="28"/>
      <w:szCs w:val="28"/>
      <w:lang w:eastAsia="ja-JP"/>
    </w:rPr>
  </w:style>
  <w:style w:type="paragraph" w:customStyle="1" w:styleId="TableCellSMTDTIS">
    <w:name w:val="TableCell_SMTD_TIS"/>
    <w:basedOn w:val="Normal"/>
    <w:link w:val="TableCellSMTDTISChar"/>
    <w:autoRedefine/>
    <w:rsid w:val="00EA65E2"/>
    <w:pPr>
      <w:tabs>
        <w:tab w:val="left" w:pos="1200"/>
        <w:tab w:val="right" w:leader="dot" w:pos="9350"/>
      </w:tabs>
      <w:spacing w:before="120" w:after="80"/>
    </w:pPr>
    <w:rPr>
      <w:rFonts w:ascii="Arial" w:eastAsia="MS Mincho" w:hAnsi="Arial"/>
      <w:color w:val="003366"/>
      <w:sz w:val="20"/>
      <w:szCs w:val="20"/>
      <w:lang w:eastAsia="ja-JP"/>
    </w:rPr>
  </w:style>
  <w:style w:type="paragraph" w:customStyle="1" w:styleId="TableCellBoldSMTDTIS">
    <w:name w:val="TableCellBold_SMTD_TIS"/>
    <w:basedOn w:val="TableCellSMTDTIS"/>
    <w:autoRedefine/>
    <w:uiPriority w:val="99"/>
    <w:rsid w:val="00EA65E2"/>
    <w:rPr>
      <w:rFonts w:ascii="Arial Bold" w:hAnsi="Arial Bold"/>
      <w:b/>
    </w:rPr>
  </w:style>
  <w:style w:type="character" w:customStyle="1" w:styleId="TableCellSMTDTISChar">
    <w:name w:val="TableCell_SMTD_TIS Char"/>
    <w:link w:val="TableCellSMTDTIS"/>
    <w:locked/>
    <w:rsid w:val="00EA65E2"/>
    <w:rPr>
      <w:rFonts w:ascii="Arial" w:eastAsia="MS Mincho" w:hAnsi="Arial" w:cs="Times New Roman"/>
      <w:color w:val="003366"/>
      <w:sz w:val="20"/>
      <w:szCs w:val="20"/>
      <w:lang w:eastAsia="ja-JP"/>
    </w:rPr>
  </w:style>
  <w:style w:type="paragraph" w:customStyle="1" w:styleId="Heading1SMTDTIS">
    <w:name w:val="Heading1_SMTD_TIS"/>
    <w:basedOn w:val="Normal"/>
    <w:next w:val="Heading2SMTDTIS"/>
    <w:autoRedefine/>
    <w:uiPriority w:val="99"/>
    <w:rsid w:val="00AF06A6"/>
    <w:pPr>
      <w:pageBreakBefore/>
      <w:numPr>
        <w:numId w:val="4"/>
      </w:numPr>
      <w:tabs>
        <w:tab w:val="left" w:pos="720"/>
      </w:tabs>
      <w:spacing w:before="240" w:after="320"/>
      <w:ind w:left="720" w:right="144"/>
    </w:pPr>
    <w:rPr>
      <w:rFonts w:ascii="Arial Bold" w:eastAsia="MS Mincho" w:hAnsi="Arial Bold"/>
      <w:b/>
      <w:color w:val="003366"/>
      <w:sz w:val="28"/>
      <w:szCs w:val="28"/>
      <w:lang w:eastAsia="ja-JP"/>
    </w:rPr>
  </w:style>
  <w:style w:type="paragraph" w:customStyle="1" w:styleId="Heading2SMTDTIS">
    <w:name w:val="Heading2_SMTD_TIS"/>
    <w:basedOn w:val="Heading2"/>
    <w:link w:val="Heading2SMTDTISCharChar"/>
    <w:autoRedefine/>
    <w:uiPriority w:val="99"/>
    <w:rsid w:val="00AF06A6"/>
    <w:pPr>
      <w:keepLines w:val="0"/>
      <w:numPr>
        <w:ilvl w:val="1"/>
        <w:numId w:val="4"/>
      </w:numPr>
      <w:tabs>
        <w:tab w:val="left" w:pos="720"/>
      </w:tabs>
      <w:spacing w:before="320" w:after="160"/>
      <w:ind w:right="144"/>
    </w:pPr>
    <w:rPr>
      <w:rFonts w:ascii="Arial Bold" w:eastAsia="MS Mincho" w:hAnsi="Arial Bold" w:cs="Arial"/>
      <w:b/>
      <w:bCs/>
      <w:iCs/>
      <w:color w:val="003366"/>
      <w:sz w:val="24"/>
      <w:szCs w:val="24"/>
      <w:lang w:eastAsia="ja-JP"/>
    </w:rPr>
  </w:style>
  <w:style w:type="paragraph" w:customStyle="1" w:styleId="Heading4SMTDTIS">
    <w:name w:val="Heading4_SMTD_TIS"/>
    <w:basedOn w:val="Heading4"/>
    <w:autoRedefine/>
    <w:uiPriority w:val="99"/>
    <w:rsid w:val="00AF06A6"/>
    <w:pPr>
      <w:keepLines w:val="0"/>
      <w:numPr>
        <w:ilvl w:val="3"/>
        <w:numId w:val="4"/>
      </w:numPr>
      <w:tabs>
        <w:tab w:val="clear" w:pos="720"/>
        <w:tab w:val="num" w:pos="360"/>
      </w:tabs>
      <w:snapToGrid w:val="0"/>
      <w:spacing w:before="240" w:after="160"/>
      <w:ind w:left="0" w:right="144" w:firstLine="0"/>
    </w:pPr>
    <w:rPr>
      <w:rFonts w:ascii="Arial Bold" w:eastAsia="MS Mincho" w:hAnsi="Arial Bold" w:cs="Times New Roman"/>
      <w:b/>
      <w:bCs/>
      <w:i w:val="0"/>
      <w:iCs w:val="0"/>
      <w:color w:val="003366"/>
      <w:sz w:val="20"/>
      <w:szCs w:val="20"/>
      <w:lang w:eastAsia="ja-JP"/>
    </w:rPr>
  </w:style>
  <w:style w:type="paragraph" w:customStyle="1" w:styleId="Heading5SMTDTIS">
    <w:name w:val="Heading5_SMTD_TIS"/>
    <w:basedOn w:val="Heading5"/>
    <w:autoRedefine/>
    <w:uiPriority w:val="99"/>
    <w:rsid w:val="00AF06A6"/>
    <w:pPr>
      <w:keepNext w:val="0"/>
      <w:keepLines w:val="0"/>
      <w:numPr>
        <w:ilvl w:val="4"/>
        <w:numId w:val="4"/>
      </w:numPr>
      <w:tabs>
        <w:tab w:val="clear" w:pos="-3780"/>
        <w:tab w:val="num" w:pos="360"/>
        <w:tab w:val="left" w:pos="864"/>
      </w:tabs>
      <w:spacing w:before="240" w:after="160"/>
      <w:ind w:left="1224" w:right="144" w:hanging="864"/>
    </w:pPr>
    <w:rPr>
      <w:rFonts w:ascii="Arial Bold" w:eastAsia="MS Mincho" w:hAnsi="Arial Bold" w:cs="Times New Roman"/>
      <w:b/>
      <w:bCs/>
      <w:iCs/>
      <w:color w:val="003366"/>
      <w:sz w:val="20"/>
      <w:szCs w:val="20"/>
      <w:lang w:eastAsia="ja-JP"/>
    </w:rPr>
  </w:style>
  <w:style w:type="paragraph" w:customStyle="1" w:styleId="Heading3SMTDTIS">
    <w:name w:val="Heading3_SMTD_TIS"/>
    <w:basedOn w:val="Heading3"/>
    <w:autoRedefine/>
    <w:uiPriority w:val="99"/>
    <w:rsid w:val="00AF06A6"/>
    <w:pPr>
      <w:keepLines w:val="0"/>
      <w:numPr>
        <w:ilvl w:val="2"/>
        <w:numId w:val="4"/>
      </w:numPr>
      <w:tabs>
        <w:tab w:val="clear" w:pos="-3924"/>
        <w:tab w:val="num" w:pos="360"/>
        <w:tab w:val="left" w:pos="720"/>
      </w:tabs>
      <w:spacing w:before="280" w:after="160"/>
      <w:ind w:left="720" w:right="144" w:firstLine="0"/>
    </w:pPr>
    <w:rPr>
      <w:rFonts w:ascii="Arial Bold" w:eastAsia="MS Mincho" w:hAnsi="Arial Bold" w:cs="Arial"/>
      <w:b/>
      <w:bCs/>
      <w:color w:val="003366"/>
      <w:sz w:val="22"/>
      <w:szCs w:val="22"/>
      <w:lang w:eastAsia="ja-JP"/>
    </w:rPr>
  </w:style>
  <w:style w:type="character" w:customStyle="1" w:styleId="Heading2SMTDTISCharChar">
    <w:name w:val="Heading2_SMTD_TIS Char Char"/>
    <w:link w:val="Heading2SMTDTIS"/>
    <w:uiPriority w:val="99"/>
    <w:locked/>
    <w:rsid w:val="00AF06A6"/>
    <w:rPr>
      <w:rFonts w:ascii="Arial Bold" w:eastAsia="MS Mincho" w:hAnsi="Arial Bold" w:cs="Arial"/>
      <w:b/>
      <w:bCs/>
      <w:iCs/>
      <w:color w:val="003366"/>
      <w:sz w:val="24"/>
      <w:szCs w:val="24"/>
      <w:lang w:eastAsia="ja-JP"/>
    </w:rPr>
  </w:style>
  <w:style w:type="character" w:customStyle="1" w:styleId="Heading2Char">
    <w:name w:val="Heading 2 Char"/>
    <w:basedOn w:val="DefaultParagraphFont"/>
    <w:link w:val="Heading2"/>
    <w:uiPriority w:val="9"/>
    <w:semiHidden/>
    <w:rsid w:val="00AF06A6"/>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AF06A6"/>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sid w:val="00AF06A6"/>
    <w:rPr>
      <w:rFonts w:asciiTheme="majorHAnsi" w:eastAsiaTheme="majorEastAsia" w:hAnsiTheme="majorHAnsi" w:cstheme="majorBidi"/>
      <w:color w:val="2E74B5" w:themeColor="accent1" w:themeShade="BF"/>
      <w:sz w:val="24"/>
      <w:szCs w:val="24"/>
    </w:rPr>
  </w:style>
  <w:style w:type="character" w:customStyle="1" w:styleId="Heading3Char">
    <w:name w:val="Heading 3 Char"/>
    <w:basedOn w:val="DefaultParagraphFont"/>
    <w:link w:val="Heading3"/>
    <w:uiPriority w:val="9"/>
    <w:semiHidden/>
    <w:rsid w:val="00AF06A6"/>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28481F"/>
    <w:rPr>
      <w:rFonts w:ascii="Courier New" w:eastAsia="Times New Roman" w:hAnsi="Courier New" w:cs="Courier New"/>
      <w:sz w:val="20"/>
      <w:szCs w:val="20"/>
    </w:rPr>
  </w:style>
  <w:style w:type="character" w:customStyle="1" w:styleId="apple-converted-space">
    <w:name w:val="apple-converted-space"/>
    <w:basedOn w:val="DefaultParagraphFont"/>
    <w:rsid w:val="0028481F"/>
  </w:style>
  <w:style w:type="character" w:customStyle="1" w:styleId="bold">
    <w:name w:val="bold"/>
    <w:basedOn w:val="DefaultParagraphFont"/>
    <w:rsid w:val="0028481F"/>
  </w:style>
  <w:style w:type="paragraph" w:styleId="ListBullet3">
    <w:name w:val="List Bullet 3"/>
    <w:basedOn w:val="ListBullet2"/>
    <w:rsid w:val="00CE3364"/>
    <w:pPr>
      <w:numPr>
        <w:numId w:val="11"/>
      </w:numPr>
      <w:tabs>
        <w:tab w:val="clear" w:pos="1080"/>
        <w:tab w:val="num" w:pos="-4194"/>
      </w:tabs>
      <w:spacing w:line="360" w:lineRule="auto"/>
      <w:ind w:left="-3834" w:hanging="720"/>
      <w:contextualSpacing w:val="0"/>
    </w:pPr>
    <w:rPr>
      <w:rFonts w:ascii="Arial" w:hAnsi="Arial"/>
      <w:sz w:val="22"/>
    </w:rPr>
  </w:style>
  <w:style w:type="paragraph" w:styleId="ListBullet2">
    <w:name w:val="List Bullet 2"/>
    <w:basedOn w:val="Normal"/>
    <w:uiPriority w:val="99"/>
    <w:semiHidden/>
    <w:unhideWhenUsed/>
    <w:rsid w:val="00CE3364"/>
    <w:pPr>
      <w:numPr>
        <w:numId w:val="1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359142">
      <w:bodyDiv w:val="1"/>
      <w:marLeft w:val="0"/>
      <w:marRight w:val="0"/>
      <w:marTop w:val="0"/>
      <w:marBottom w:val="0"/>
      <w:divBdr>
        <w:top w:val="none" w:sz="0" w:space="0" w:color="auto"/>
        <w:left w:val="none" w:sz="0" w:space="0" w:color="auto"/>
        <w:bottom w:val="none" w:sz="0" w:space="0" w:color="auto"/>
        <w:right w:val="none" w:sz="0" w:space="0" w:color="auto"/>
      </w:divBdr>
    </w:div>
    <w:div w:id="452092614">
      <w:bodyDiv w:val="1"/>
      <w:marLeft w:val="0"/>
      <w:marRight w:val="0"/>
      <w:marTop w:val="0"/>
      <w:marBottom w:val="0"/>
      <w:divBdr>
        <w:top w:val="none" w:sz="0" w:space="0" w:color="auto"/>
        <w:left w:val="none" w:sz="0" w:space="0" w:color="auto"/>
        <w:bottom w:val="none" w:sz="0" w:space="0" w:color="auto"/>
        <w:right w:val="none" w:sz="0" w:space="0" w:color="auto"/>
      </w:divBdr>
    </w:div>
    <w:div w:id="555629857">
      <w:bodyDiv w:val="1"/>
      <w:marLeft w:val="0"/>
      <w:marRight w:val="0"/>
      <w:marTop w:val="0"/>
      <w:marBottom w:val="0"/>
      <w:divBdr>
        <w:top w:val="none" w:sz="0" w:space="0" w:color="auto"/>
        <w:left w:val="none" w:sz="0" w:space="0" w:color="auto"/>
        <w:bottom w:val="none" w:sz="0" w:space="0" w:color="auto"/>
        <w:right w:val="none" w:sz="0" w:space="0" w:color="auto"/>
      </w:divBdr>
      <w:divsChild>
        <w:div w:id="1521627131">
          <w:marLeft w:val="720"/>
          <w:marRight w:val="0"/>
          <w:marTop w:val="0"/>
          <w:marBottom w:val="0"/>
          <w:divBdr>
            <w:top w:val="none" w:sz="0" w:space="0" w:color="auto"/>
            <w:left w:val="none" w:sz="0" w:space="0" w:color="auto"/>
            <w:bottom w:val="none" w:sz="0" w:space="0" w:color="auto"/>
            <w:right w:val="none" w:sz="0" w:space="0" w:color="auto"/>
          </w:divBdr>
        </w:div>
        <w:div w:id="898519332">
          <w:marLeft w:val="72"/>
          <w:marRight w:val="0"/>
          <w:marTop w:val="60"/>
          <w:marBottom w:val="60"/>
          <w:divBdr>
            <w:top w:val="none" w:sz="0" w:space="0" w:color="auto"/>
            <w:left w:val="none" w:sz="0" w:space="0" w:color="auto"/>
            <w:bottom w:val="none" w:sz="0" w:space="0" w:color="auto"/>
            <w:right w:val="none" w:sz="0" w:space="0" w:color="auto"/>
          </w:divBdr>
        </w:div>
        <w:div w:id="1888488942">
          <w:marLeft w:val="72"/>
          <w:marRight w:val="0"/>
          <w:marTop w:val="60"/>
          <w:marBottom w:val="60"/>
          <w:divBdr>
            <w:top w:val="none" w:sz="0" w:space="0" w:color="auto"/>
            <w:left w:val="none" w:sz="0" w:space="0" w:color="auto"/>
            <w:bottom w:val="none" w:sz="0" w:space="0" w:color="auto"/>
            <w:right w:val="none" w:sz="0" w:space="0" w:color="auto"/>
          </w:divBdr>
        </w:div>
        <w:div w:id="1715697179">
          <w:marLeft w:val="72"/>
          <w:marRight w:val="0"/>
          <w:marTop w:val="60"/>
          <w:marBottom w:val="60"/>
          <w:divBdr>
            <w:top w:val="none" w:sz="0" w:space="0" w:color="auto"/>
            <w:left w:val="none" w:sz="0" w:space="0" w:color="auto"/>
            <w:bottom w:val="none" w:sz="0" w:space="0" w:color="auto"/>
            <w:right w:val="none" w:sz="0" w:space="0" w:color="auto"/>
          </w:divBdr>
        </w:div>
        <w:div w:id="139614377">
          <w:marLeft w:val="72"/>
          <w:marRight w:val="0"/>
          <w:marTop w:val="60"/>
          <w:marBottom w:val="60"/>
          <w:divBdr>
            <w:top w:val="none" w:sz="0" w:space="0" w:color="auto"/>
            <w:left w:val="none" w:sz="0" w:space="0" w:color="auto"/>
            <w:bottom w:val="none" w:sz="0" w:space="0" w:color="auto"/>
            <w:right w:val="none" w:sz="0" w:space="0" w:color="auto"/>
          </w:divBdr>
        </w:div>
        <w:div w:id="1782723590">
          <w:marLeft w:val="72"/>
          <w:marRight w:val="0"/>
          <w:marTop w:val="60"/>
          <w:marBottom w:val="60"/>
          <w:divBdr>
            <w:top w:val="none" w:sz="0" w:space="0" w:color="auto"/>
            <w:left w:val="none" w:sz="0" w:space="0" w:color="auto"/>
            <w:bottom w:val="none" w:sz="0" w:space="0" w:color="auto"/>
            <w:right w:val="none" w:sz="0" w:space="0" w:color="auto"/>
          </w:divBdr>
        </w:div>
        <w:div w:id="1776898646">
          <w:marLeft w:val="72"/>
          <w:marRight w:val="0"/>
          <w:marTop w:val="60"/>
          <w:marBottom w:val="60"/>
          <w:divBdr>
            <w:top w:val="none" w:sz="0" w:space="0" w:color="auto"/>
            <w:left w:val="none" w:sz="0" w:space="0" w:color="auto"/>
            <w:bottom w:val="none" w:sz="0" w:space="0" w:color="auto"/>
            <w:right w:val="none" w:sz="0" w:space="0" w:color="auto"/>
          </w:divBdr>
        </w:div>
        <w:div w:id="1349256282">
          <w:marLeft w:val="0"/>
          <w:marRight w:val="0"/>
          <w:marTop w:val="120"/>
          <w:marBottom w:val="80"/>
          <w:divBdr>
            <w:top w:val="none" w:sz="0" w:space="0" w:color="auto"/>
            <w:left w:val="none" w:sz="0" w:space="0" w:color="auto"/>
            <w:bottom w:val="none" w:sz="0" w:space="0" w:color="auto"/>
            <w:right w:val="none" w:sz="0" w:space="0" w:color="auto"/>
          </w:divBdr>
        </w:div>
        <w:div w:id="67699660">
          <w:marLeft w:val="0"/>
          <w:marRight w:val="0"/>
          <w:marTop w:val="120"/>
          <w:marBottom w:val="80"/>
          <w:divBdr>
            <w:top w:val="none" w:sz="0" w:space="0" w:color="auto"/>
            <w:left w:val="none" w:sz="0" w:space="0" w:color="auto"/>
            <w:bottom w:val="none" w:sz="0" w:space="0" w:color="auto"/>
            <w:right w:val="none" w:sz="0" w:space="0" w:color="auto"/>
          </w:divBdr>
        </w:div>
        <w:div w:id="574903601">
          <w:marLeft w:val="0"/>
          <w:marRight w:val="0"/>
          <w:marTop w:val="120"/>
          <w:marBottom w:val="80"/>
          <w:divBdr>
            <w:top w:val="none" w:sz="0" w:space="0" w:color="auto"/>
            <w:left w:val="none" w:sz="0" w:space="0" w:color="auto"/>
            <w:bottom w:val="none" w:sz="0" w:space="0" w:color="auto"/>
            <w:right w:val="none" w:sz="0" w:space="0" w:color="auto"/>
          </w:divBdr>
        </w:div>
        <w:div w:id="1609462279">
          <w:marLeft w:val="0"/>
          <w:marRight w:val="0"/>
          <w:marTop w:val="120"/>
          <w:marBottom w:val="80"/>
          <w:divBdr>
            <w:top w:val="none" w:sz="0" w:space="0" w:color="auto"/>
            <w:left w:val="none" w:sz="0" w:space="0" w:color="auto"/>
            <w:bottom w:val="none" w:sz="0" w:space="0" w:color="auto"/>
            <w:right w:val="none" w:sz="0" w:space="0" w:color="auto"/>
          </w:divBdr>
        </w:div>
        <w:div w:id="354697415">
          <w:marLeft w:val="0"/>
          <w:marRight w:val="0"/>
          <w:marTop w:val="120"/>
          <w:marBottom w:val="80"/>
          <w:divBdr>
            <w:top w:val="none" w:sz="0" w:space="0" w:color="auto"/>
            <w:left w:val="none" w:sz="0" w:space="0" w:color="auto"/>
            <w:bottom w:val="none" w:sz="0" w:space="0" w:color="auto"/>
            <w:right w:val="none" w:sz="0" w:space="0" w:color="auto"/>
          </w:divBdr>
        </w:div>
        <w:div w:id="670761846">
          <w:marLeft w:val="0"/>
          <w:marRight w:val="0"/>
          <w:marTop w:val="120"/>
          <w:marBottom w:val="80"/>
          <w:divBdr>
            <w:top w:val="none" w:sz="0" w:space="0" w:color="auto"/>
            <w:left w:val="none" w:sz="0" w:space="0" w:color="auto"/>
            <w:bottom w:val="none" w:sz="0" w:space="0" w:color="auto"/>
            <w:right w:val="none" w:sz="0" w:space="0" w:color="auto"/>
          </w:divBdr>
        </w:div>
        <w:div w:id="1355352190">
          <w:marLeft w:val="0"/>
          <w:marRight w:val="0"/>
          <w:marTop w:val="120"/>
          <w:marBottom w:val="80"/>
          <w:divBdr>
            <w:top w:val="none" w:sz="0" w:space="0" w:color="auto"/>
            <w:left w:val="none" w:sz="0" w:space="0" w:color="auto"/>
            <w:bottom w:val="none" w:sz="0" w:space="0" w:color="auto"/>
            <w:right w:val="none" w:sz="0" w:space="0" w:color="auto"/>
          </w:divBdr>
        </w:div>
        <w:div w:id="1395548251">
          <w:marLeft w:val="0"/>
          <w:marRight w:val="0"/>
          <w:marTop w:val="120"/>
          <w:marBottom w:val="80"/>
          <w:divBdr>
            <w:top w:val="none" w:sz="0" w:space="0" w:color="auto"/>
            <w:left w:val="none" w:sz="0" w:space="0" w:color="auto"/>
            <w:bottom w:val="none" w:sz="0" w:space="0" w:color="auto"/>
            <w:right w:val="none" w:sz="0" w:space="0" w:color="auto"/>
          </w:divBdr>
        </w:div>
        <w:div w:id="805974099">
          <w:marLeft w:val="0"/>
          <w:marRight w:val="0"/>
          <w:marTop w:val="120"/>
          <w:marBottom w:val="80"/>
          <w:divBdr>
            <w:top w:val="none" w:sz="0" w:space="0" w:color="auto"/>
            <w:left w:val="none" w:sz="0" w:space="0" w:color="auto"/>
            <w:bottom w:val="none" w:sz="0" w:space="0" w:color="auto"/>
            <w:right w:val="none" w:sz="0" w:space="0" w:color="auto"/>
          </w:divBdr>
        </w:div>
        <w:div w:id="1729717462">
          <w:marLeft w:val="0"/>
          <w:marRight w:val="0"/>
          <w:marTop w:val="120"/>
          <w:marBottom w:val="80"/>
          <w:divBdr>
            <w:top w:val="none" w:sz="0" w:space="0" w:color="auto"/>
            <w:left w:val="none" w:sz="0" w:space="0" w:color="auto"/>
            <w:bottom w:val="none" w:sz="0" w:space="0" w:color="auto"/>
            <w:right w:val="none" w:sz="0" w:space="0" w:color="auto"/>
          </w:divBdr>
        </w:div>
        <w:div w:id="341125033">
          <w:marLeft w:val="0"/>
          <w:marRight w:val="0"/>
          <w:marTop w:val="120"/>
          <w:marBottom w:val="80"/>
          <w:divBdr>
            <w:top w:val="none" w:sz="0" w:space="0" w:color="auto"/>
            <w:left w:val="none" w:sz="0" w:space="0" w:color="auto"/>
            <w:bottom w:val="none" w:sz="0" w:space="0" w:color="auto"/>
            <w:right w:val="none" w:sz="0" w:space="0" w:color="auto"/>
          </w:divBdr>
        </w:div>
        <w:div w:id="447165961">
          <w:marLeft w:val="0"/>
          <w:marRight w:val="0"/>
          <w:marTop w:val="120"/>
          <w:marBottom w:val="80"/>
          <w:divBdr>
            <w:top w:val="none" w:sz="0" w:space="0" w:color="auto"/>
            <w:left w:val="none" w:sz="0" w:space="0" w:color="auto"/>
            <w:bottom w:val="none" w:sz="0" w:space="0" w:color="auto"/>
            <w:right w:val="none" w:sz="0" w:space="0" w:color="auto"/>
          </w:divBdr>
        </w:div>
        <w:div w:id="1328166389">
          <w:marLeft w:val="0"/>
          <w:marRight w:val="0"/>
          <w:marTop w:val="0"/>
          <w:marBottom w:val="0"/>
          <w:divBdr>
            <w:top w:val="none" w:sz="0" w:space="0" w:color="auto"/>
            <w:left w:val="none" w:sz="0" w:space="0" w:color="auto"/>
            <w:bottom w:val="none" w:sz="0" w:space="0" w:color="auto"/>
            <w:right w:val="none" w:sz="0" w:space="0" w:color="auto"/>
          </w:divBdr>
        </w:div>
      </w:divsChild>
    </w:div>
    <w:div w:id="921110055">
      <w:bodyDiv w:val="1"/>
      <w:marLeft w:val="0"/>
      <w:marRight w:val="0"/>
      <w:marTop w:val="0"/>
      <w:marBottom w:val="0"/>
      <w:divBdr>
        <w:top w:val="none" w:sz="0" w:space="0" w:color="auto"/>
        <w:left w:val="none" w:sz="0" w:space="0" w:color="auto"/>
        <w:bottom w:val="none" w:sz="0" w:space="0" w:color="auto"/>
        <w:right w:val="none" w:sz="0" w:space="0" w:color="auto"/>
      </w:divBdr>
    </w:div>
    <w:div w:id="1047681221">
      <w:bodyDiv w:val="1"/>
      <w:marLeft w:val="0"/>
      <w:marRight w:val="0"/>
      <w:marTop w:val="0"/>
      <w:marBottom w:val="0"/>
      <w:divBdr>
        <w:top w:val="none" w:sz="0" w:space="0" w:color="auto"/>
        <w:left w:val="none" w:sz="0" w:space="0" w:color="auto"/>
        <w:bottom w:val="none" w:sz="0" w:space="0" w:color="auto"/>
        <w:right w:val="none" w:sz="0" w:space="0" w:color="auto"/>
      </w:divBdr>
    </w:div>
    <w:div w:id="1345863736">
      <w:bodyDiv w:val="1"/>
      <w:marLeft w:val="0"/>
      <w:marRight w:val="0"/>
      <w:marTop w:val="0"/>
      <w:marBottom w:val="0"/>
      <w:divBdr>
        <w:top w:val="none" w:sz="0" w:space="0" w:color="auto"/>
        <w:left w:val="none" w:sz="0" w:space="0" w:color="auto"/>
        <w:bottom w:val="none" w:sz="0" w:space="0" w:color="auto"/>
        <w:right w:val="none" w:sz="0" w:space="0" w:color="auto"/>
      </w:divBdr>
    </w:div>
    <w:div w:id="1414740092">
      <w:bodyDiv w:val="1"/>
      <w:marLeft w:val="0"/>
      <w:marRight w:val="0"/>
      <w:marTop w:val="0"/>
      <w:marBottom w:val="0"/>
      <w:divBdr>
        <w:top w:val="none" w:sz="0" w:space="0" w:color="auto"/>
        <w:left w:val="none" w:sz="0" w:space="0" w:color="auto"/>
        <w:bottom w:val="none" w:sz="0" w:space="0" w:color="auto"/>
        <w:right w:val="none" w:sz="0" w:space="0" w:color="auto"/>
      </w:divBdr>
    </w:div>
    <w:div w:id="1517622686">
      <w:bodyDiv w:val="1"/>
      <w:marLeft w:val="0"/>
      <w:marRight w:val="0"/>
      <w:marTop w:val="0"/>
      <w:marBottom w:val="0"/>
      <w:divBdr>
        <w:top w:val="none" w:sz="0" w:space="0" w:color="auto"/>
        <w:left w:val="none" w:sz="0" w:space="0" w:color="auto"/>
        <w:bottom w:val="none" w:sz="0" w:space="0" w:color="auto"/>
        <w:right w:val="none" w:sz="0" w:space="0" w:color="auto"/>
      </w:divBdr>
    </w:div>
    <w:div w:id="1731806927">
      <w:bodyDiv w:val="1"/>
      <w:marLeft w:val="0"/>
      <w:marRight w:val="0"/>
      <w:marTop w:val="0"/>
      <w:marBottom w:val="0"/>
      <w:divBdr>
        <w:top w:val="none" w:sz="0" w:space="0" w:color="auto"/>
        <w:left w:val="none" w:sz="0" w:space="0" w:color="auto"/>
        <w:bottom w:val="none" w:sz="0" w:space="0" w:color="auto"/>
        <w:right w:val="none" w:sz="0" w:space="0" w:color="auto"/>
      </w:divBdr>
    </w:div>
    <w:div w:id="201452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KA" ma:contentTypeID="0x010100F68A9AD0B4F83441852152D1E328923E001FF240EEBA9DC2438B56C9FF080B8F36" ma:contentTypeVersion="33" ma:contentTypeDescription="Create a new document." ma:contentTypeScope="" ma:versionID="cb6ecab3ba334c1fe3493b8246d21ef3">
  <xsd:schema xmlns:xsd="http://www.w3.org/2001/XMLSchema" xmlns:xs="http://www.w3.org/2001/XMLSchema" xmlns:p="http://schemas.microsoft.com/office/2006/metadata/properties" xmlns:ns1="http://schemas.microsoft.com/sharepoint/v3" xmlns:ns2="db69ee32-dfac-45a4-b985-b23d616b7005" xmlns:ns3="0a2ccfb7-4253-4103-bb4d-66c5ddba3bad" xmlns:ns4="9e0ad038-ee72-4914-a1ef-cbe6ce407ab2" targetNamespace="http://schemas.microsoft.com/office/2006/metadata/properties" ma:root="true" ma:fieldsID="73634eadc2efdc56b4efbb7ff7dad84c" ns1:_="" ns2:_="" ns3:_="" ns4:_="">
    <xsd:import namespace="http://schemas.microsoft.com/sharepoint/v3"/>
    <xsd:import namespace="db69ee32-dfac-45a4-b985-b23d616b7005"/>
    <xsd:import namespace="0a2ccfb7-4253-4103-bb4d-66c5ddba3bad"/>
    <xsd:import namespace="9e0ad038-ee72-4914-a1ef-cbe6ce407ab2"/>
    <xsd:element name="properties">
      <xsd:complexType>
        <xsd:sequence>
          <xsd:element name="documentManagement">
            <xsd:complexType>
              <xsd:all>
                <xsd:element ref="ns2:KMNextDescription"/>
                <xsd:element ref="ns2:KMNextAuthor0"/>
                <xsd:element ref="ns2:KMNextExpiryDate" minOccurs="0"/>
                <xsd:element ref="ns2:KMNextSensitivity"/>
                <xsd:element ref="ns2:KMNextIPDeclaration"/>
                <xsd:element ref="ns2:m9e0bb823e56426cb5be7c621cc481b5" minOccurs="0"/>
                <xsd:element ref="ns2:m5001cc0f75c4a89ba21c90f71cfef00" minOccurs="0"/>
                <xsd:element ref="ns2:ab10aec2771345dc96b1162bf0e58fac" minOccurs="0"/>
                <xsd:element ref="ns2:mc0fa94f9d3642119591a036617ec7fe" minOccurs="0"/>
                <xsd:element ref="ns2:fa3a160c3d4943dda92212f8b8d99fa8" minOccurs="0"/>
                <xsd:element ref="ns2:h2692db849584325a9309ba9b96c1d97" minOccurs="0"/>
                <xsd:element ref="ns3:TaxCatchAll" minOccurs="0"/>
                <xsd:element ref="ns3:TaxCatchAllLabel" minOccurs="0"/>
                <xsd:element ref="ns2:hf6019fffa4946e6a9a413951728545d" minOccurs="0"/>
                <xsd:element ref="ns4:Oraacle_x0020_Approval_x0020_Status" minOccurs="0"/>
                <xsd:element ref="ns4:Oracle_x0020_Expire_x0020_Date" minOccurs="0"/>
                <xsd:element ref="ns4:MediaServiceMetadata" minOccurs="0"/>
                <xsd:element ref="ns4:MediaServiceFastMetadata"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3" nillable="true" ma:displayName="Unified Compliance Policy Properties" ma:description="" ma:hidden="true" ma:internalName="_ip_UnifiedCompliancePolicyProperties">
      <xsd:simpleType>
        <xsd:restriction base="dms:Note"/>
      </xsd:simpleType>
    </xsd:element>
    <xsd:element name="_ip_UnifiedCompliancePolicyUIAction" ma:index="34"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69ee32-dfac-45a4-b985-b23d616b7005" elementFormDefault="qualified">
    <xsd:import namespace="http://schemas.microsoft.com/office/2006/documentManagement/types"/>
    <xsd:import namespace="http://schemas.microsoft.com/office/infopath/2007/PartnerControls"/>
    <xsd:element name="KMNextDescription" ma:index="2" ma:displayName="Description" ma:internalName="KMNextDescription">
      <xsd:simpleType>
        <xsd:restriction base="dms:Note">
          <xsd:maxLength value="255"/>
        </xsd:restriction>
      </xsd:simpleType>
    </xsd:element>
    <xsd:element name="KMNextAuthor0" ma:index="4" ma:displayName="Author/Owner" ma:description="Please enter/select Original Author or Custodian name​" ma:internalName="KMNextAuthor0">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KMNextExpiryDate" ma:index="10" nillable="true" ma:displayName="Expiry Date" ma:description="Expiry Date should be less than 1 year" ma:format="DateOnly" ma:internalName="KMNextExpiryDate">
      <xsd:simpleType>
        <xsd:restriction base="dms:DateTime"/>
      </xsd:simpleType>
    </xsd:element>
    <xsd:element name="KMNextSensitivity" ma:index="11" ma:displayName="Sensitivity" ma:default="Sensitive" ma:format="RadioButtons" ma:internalName="KMNextSensitivity">
      <xsd:simpleType>
        <xsd:restriction base="dms:Choice">
          <xsd:enumeration value="Highly Sensitive"/>
          <xsd:enumeration value="Sensitive"/>
          <xsd:enumeration value="Normal"/>
        </xsd:restriction>
      </xsd:simpleType>
    </xsd:element>
    <xsd:element name="KMNextIPDeclaration" ma:index="12" ma:displayName="IP Declaration" ma:description="a) I have verified that the information has references ONLY to the customer for which this portal is deployed. The document may contain copyrighted information of this customer only.b) The document has NO references to any other customer, nor contains anything that is another customer’s Intellectual Property or Third Party IP including but not limited to:• There are no explicit references to other customer names, logos, catch-phrases or by lines anywhere in the document. • There are no diagrams or artifacts containing other customer confidential information present anywhere within the document.c) For all the external or third party sources of information there is evidence of permission to use or a formal license agreement in place.. I have ensured not to use any content/information without explicit written authorization.d) The content of the document adheres to Wipro’s Intellectual Property Rights Policy. (Visit 'http://channelw.wipro.com/suraksha/htm/policies/pol_index.htm' to know more about WIPRO’s IPR Policy).** You cannot save this document unless you select “I agree”. If you do not agree to the IP Declaration below, please click on “Cancel” ** button shown at end of this page.​" ma:format="RadioButtons" ma:internalName="KMNextIPDeclaration">
      <xsd:simpleType>
        <xsd:restriction base="dms:Choice">
          <xsd:enumeration value="I Agree"/>
        </xsd:restriction>
      </xsd:simpleType>
    </xsd:element>
    <xsd:element name="m9e0bb823e56426cb5be7c621cc481b5" ma:index="14" nillable="true" ma:taxonomy="true" ma:internalName="m9e0bb823e56426cb5be7c621cc481b5" ma:taxonomyFieldName="KMNextCompany" ma:displayName="Company" ma:default="31;#Wipro Technologies|e6bbdfe0-2572-40f1-a701-aa913507a88a" ma:fieldId="{69e0bb82-3e56-426c-b5be-7c621cc481b5}" ma:sspId="726df4c0-9ee9-406c-8b5c-a0fe24c95ff8" ma:termSetId="d4f6fe61-8c07-4c0a-ad6f-1fc200ef5446" ma:anchorId="00000000-0000-0000-0000-000000000000" ma:open="false" ma:isKeyword="false">
      <xsd:complexType>
        <xsd:sequence>
          <xsd:element ref="pc:Terms" minOccurs="0" maxOccurs="1"/>
        </xsd:sequence>
      </xsd:complexType>
    </xsd:element>
    <xsd:element name="m5001cc0f75c4a89ba21c90f71cfef00" ma:index="16" nillable="true" ma:taxonomy="true" ma:internalName="m5001cc0f75c4a89ba21c90f71cfef00" ma:taxonomyFieldName="KMNextBU" ma:displayName="BU" ma:fieldId="{65001cc0-f75c-4a89-ba21-c90f71cfef00}" ma:sspId="726df4c0-9ee9-406c-8b5c-a0fe24c95ff8" ma:termSetId="94d57319-0ab6-4ed2-8521-b425e5a91ae0" ma:anchorId="00000000-0000-0000-0000-000000000000" ma:open="false" ma:isKeyword="false">
      <xsd:complexType>
        <xsd:sequence>
          <xsd:element ref="pc:Terms" minOccurs="0" maxOccurs="1"/>
        </xsd:sequence>
      </xsd:complexType>
    </xsd:element>
    <xsd:element name="ab10aec2771345dc96b1162bf0e58fac" ma:index="18" ma:taxonomy="true" ma:internalName="ab10aec2771345dc96b1162bf0e58fac" ma:taxonomyFieldName="KMNextIndustry" ma:displayName="Industry" ma:fieldId="{ab10aec2-7713-45dc-96b1-162bf0e58fac}" ma:taxonomyMulti="true" ma:sspId="726df4c0-9ee9-406c-8b5c-a0fe24c95ff8" ma:termSetId="6715906d-f434-4cf4-a364-7af07ed12c19" ma:anchorId="00000000-0000-0000-0000-000000000000" ma:open="false" ma:isKeyword="false">
      <xsd:complexType>
        <xsd:sequence>
          <xsd:element ref="pc:Terms" minOccurs="0" maxOccurs="1"/>
        </xsd:sequence>
      </xsd:complexType>
    </xsd:element>
    <xsd:element name="mc0fa94f9d3642119591a036617ec7fe" ma:index="20" ma:taxonomy="true" ma:internalName="mc0fa94f9d3642119591a036617ec7fe" ma:taxonomyFieldName="KMNextPlatform" ma:displayName="Platform" ma:default="" ma:fieldId="{6c0fa94f-9d36-4211-9591-a036617ec7fe}" ma:taxonomyMulti="true" ma:sspId="726df4c0-9ee9-406c-8b5c-a0fe24c95ff8" ma:termSetId="9b288d42-d4bd-4b81-9b12-922a05542ca2" ma:anchorId="00000000-0000-0000-0000-000000000000" ma:open="false" ma:isKeyword="false">
      <xsd:complexType>
        <xsd:sequence>
          <xsd:element ref="pc:Terms" minOccurs="0" maxOccurs="1"/>
        </xsd:sequence>
      </xsd:complexType>
    </xsd:element>
    <xsd:element name="fa3a160c3d4943dda92212f8b8d99fa8" ma:index="22" ma:taxonomy="true" ma:internalName="fa3a160c3d4943dda92212f8b8d99fa8" ma:taxonomyFieldName="KMNextServices" ma:displayName="Services" ma:default="" ma:fieldId="{fa3a160c-3d49-43dd-a922-12f8b8d99fa8}" ma:taxonomyMulti="true" ma:sspId="726df4c0-9ee9-406c-8b5c-a0fe24c95ff8" ma:termSetId="95b77f10-3e72-4e02-9605-94a9dbd60266" ma:anchorId="00000000-0000-0000-0000-000000000000" ma:open="false" ma:isKeyword="false">
      <xsd:complexType>
        <xsd:sequence>
          <xsd:element ref="pc:Terms" minOccurs="0" maxOccurs="1"/>
        </xsd:sequence>
      </xsd:complexType>
    </xsd:element>
    <xsd:element name="h2692db849584325a9309ba9b96c1d97" ma:index="23" ma:taxonomy="true" ma:internalName="h2692db849584325a9309ba9b96c1d97" ma:taxonomyFieldName="KMNextArtifactType" ma:displayName="Artifact Type" ma:default="" ma:fieldId="{12692db8-4958-4325-a930-9ba9b96c1d97}" ma:sspId="726df4c0-9ee9-406c-8b5c-a0fe24c95ff8" ma:termSetId="2c7bf40a-4145-4aa8-a48e-a0b615560276" ma:anchorId="6616c2e4-a090-4fbe-81d4-80e147350807" ma:open="false" ma:isKeyword="false">
      <xsd:complexType>
        <xsd:sequence>
          <xsd:element ref="pc:Terms" minOccurs="0" maxOccurs="1"/>
        </xsd:sequence>
      </xsd:complexType>
    </xsd:element>
    <xsd:element name="hf6019fffa4946e6a9a413951728545d" ma:index="27" nillable="true" ma:taxonomy="true" ma:internalName="hf6019fffa4946e6a9a413951728545d" ma:taxonomyFieldName="KMNextZoneTags" ma:displayName="Zone Tags" ma:fieldId="{1f6019ff-fa49-46e6-a9a4-13951728545d}" ma:sspId="726df4c0-9ee9-406c-8b5c-a0fe24c95ff8" ma:termSetId="53fb3b03-6e04-41dd-b5c7-c3a8a0ab58c7"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a2ccfb7-4253-4103-bb4d-66c5ddba3bad" elementFormDefault="qualified">
    <xsd:import namespace="http://schemas.microsoft.com/office/2006/documentManagement/types"/>
    <xsd:import namespace="http://schemas.microsoft.com/office/infopath/2007/PartnerControls"/>
    <xsd:element name="TaxCatchAll" ma:index="24" nillable="true" ma:displayName="Taxonomy Catch All Column" ma:description="" ma:hidden="true" ma:list="{4bc4e533-1958-42cb-8c71-8bd1838e6880}" ma:internalName="TaxCatchAll" ma:showField="CatchAllData" ma:web="db69ee32-dfac-45a4-b985-b23d616b7005">
      <xsd:complexType>
        <xsd:complexContent>
          <xsd:extension base="dms:MultiChoiceLookup">
            <xsd:sequence>
              <xsd:element name="Value" type="dms:Lookup" maxOccurs="unbounded" minOccurs="0" nillable="true"/>
            </xsd:sequence>
          </xsd:extension>
        </xsd:complexContent>
      </xsd:complexType>
    </xsd:element>
    <xsd:element name="TaxCatchAllLabel" ma:index="25" nillable="true" ma:displayName="Taxonomy Catch All Column1" ma:description="" ma:hidden="true" ma:list="{4bc4e533-1958-42cb-8c71-8bd1838e6880}" ma:internalName="TaxCatchAllLabel" ma:readOnly="true" ma:showField="CatchAllDataLabel" ma:web="db69ee32-dfac-45a4-b985-b23d616b700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e0ad038-ee72-4914-a1ef-cbe6ce407ab2" elementFormDefault="qualified">
    <xsd:import namespace="http://schemas.microsoft.com/office/2006/documentManagement/types"/>
    <xsd:import namespace="http://schemas.microsoft.com/office/infopath/2007/PartnerControls"/>
    <xsd:element name="Oraacle_x0020_Approval_x0020_Status" ma:index="29" nillable="true" ma:displayName="Oraacle Approval Status" ma:internalName="Oraacle_x0020_Approval_x0020_Status">
      <xsd:complexType>
        <xsd:complexContent>
          <xsd:extension base="dms:URL">
            <xsd:sequence>
              <xsd:element name="Url" type="dms:ValidUrl" minOccurs="0" nillable="true"/>
              <xsd:element name="Description" type="xsd:string" nillable="true"/>
            </xsd:sequence>
          </xsd:extension>
        </xsd:complexContent>
      </xsd:complexType>
    </xsd:element>
    <xsd:element name="Oracle_x0020_Expire_x0020_Date" ma:index="30" nillable="true" ma:displayName="Oracle Expire Date" ma:internalName="Oracle_x0020_Expire_x0020_Dat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31" nillable="true" ma:displayName="MediaServiceMetadata" ma:description="" ma:hidden="true" ma:internalName="MediaServiceMetadata" ma:readOnly="true">
      <xsd:simpleType>
        <xsd:restriction base="dms:Note"/>
      </xsd:simpleType>
    </xsd:element>
    <xsd:element name="MediaServiceFastMetadata" ma:index="32"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KMNextAuthor0 xmlns="db69ee32-dfac-45a4-b985-b23d616b7005">
      <UserInfo>
        <DisplayName>Balaji Vijaykumar Ankalle (GIS)</DisplayName>
        <AccountId>507</AccountId>
        <AccountType/>
      </UserInfo>
    </KMNextAuthor0>
    <h2692db849584325a9309ba9b96c1d97 xmlns="db69ee32-dfac-45a4-b985-b23d616b7005">
      <Terms xmlns="http://schemas.microsoft.com/office/infopath/2007/PartnerControls">
        <TermInfo xmlns="http://schemas.microsoft.com/office/infopath/2007/PartnerControls">
          <TermName xmlns="http://schemas.microsoft.com/office/infopath/2007/PartnerControls">Known Errors</TermName>
          <TermId xmlns="http://schemas.microsoft.com/office/infopath/2007/PartnerControls">dd0faab3-2ec2-4066-987c-fdfdd5519b1b</TermId>
        </TermInfo>
      </Terms>
    </h2692db849584325a9309ba9b96c1d97>
    <Oracle_x0020_Expire_x0020_Date xmlns="9e0ad038-ee72-4914-a1ef-cbe6ce407ab2">
      <Url xsi:nil="true"/>
      <Description xsi:nil="true"/>
    </Oracle_x0020_Expire_x0020_Date>
    <TaxCatchAll xmlns="0a2ccfb7-4253-4103-bb4d-66c5ddba3bad">
      <Value>31</Value>
      <Value>63</Value>
      <Value>266</Value>
      <Value>24</Value>
      <Value>39</Value>
      <Value>51</Value>
    </TaxCatchAll>
    <mc0fa94f9d3642119591a036617ec7fe xmlns="db69ee32-dfac-45a4-b985-b23d616b7005">
      <Terms xmlns="http://schemas.microsoft.com/office/infopath/2007/PartnerControls">
        <TermInfo xmlns="http://schemas.microsoft.com/office/infopath/2007/PartnerControls">
          <TermName xmlns="http://schemas.microsoft.com/office/infopath/2007/PartnerControls">DATABASE</TermName>
          <TermId xmlns="http://schemas.microsoft.com/office/infopath/2007/PartnerControls">7fe5e521-bd4b-426f-ab01-e90cb9a18015</TermId>
        </TermInfo>
      </Terms>
    </mc0fa94f9d3642119591a036617ec7fe>
    <hf6019fffa4946e6a9a413951728545d xmlns="db69ee32-dfac-45a4-b985-b23d616b7005">
      <Terms xmlns="http://schemas.microsoft.com/office/infopath/2007/PartnerControls"/>
    </hf6019fffa4946e6a9a413951728545d>
    <m9e0bb823e56426cb5be7c621cc481b5 xmlns="db69ee32-dfac-45a4-b985-b23d616b7005">
      <Terms xmlns="http://schemas.microsoft.com/office/infopath/2007/PartnerControls">
        <TermInfo xmlns="http://schemas.microsoft.com/office/infopath/2007/PartnerControls">
          <TermName xmlns="http://schemas.microsoft.com/office/infopath/2007/PartnerControls">Wipro Technologies</TermName>
          <TermId xmlns="http://schemas.microsoft.com/office/infopath/2007/PartnerControls">e6bbdfe0-2572-40f1-a701-aa913507a88a</TermId>
        </TermInfo>
      </Terms>
    </m9e0bb823e56426cb5be7c621cc481b5>
    <KMNextSensitivity xmlns="db69ee32-dfac-45a4-b985-b23d616b7005">Normal</KMNextSensitivity>
    <KMNextExpiryDate xmlns="db69ee32-dfac-45a4-b985-b23d616b7005">2019-03-30T18:30:00+00:00</KMNextExpiryDate>
    <ab10aec2771345dc96b1162bf0e58fac xmlns="db69ee32-dfac-45a4-b985-b23d616b7005">
      <Terms xmlns="http://schemas.microsoft.com/office/infopath/2007/PartnerControls">
        <TermInfo xmlns="http://schemas.microsoft.com/office/infopath/2007/PartnerControls">
          <TermName xmlns="http://schemas.microsoft.com/office/infopath/2007/PartnerControls">Energy</TermName>
          <TermId xmlns="http://schemas.microsoft.com/office/infopath/2007/PartnerControls">e3f896d6-51d9-452b-b976-9c04f280efad</TermId>
        </TermInfo>
        <TermInfo xmlns="http://schemas.microsoft.com/office/infopath/2007/PartnerControls">
          <TermName xmlns="http://schemas.microsoft.com/office/infopath/2007/PartnerControls">Natural Resources</TermName>
          <TermId xmlns="http://schemas.microsoft.com/office/infopath/2007/PartnerControls">3031d7a6-3ca8-45cf-ac27-cd5954be425c</TermId>
        </TermInfo>
      </Terms>
    </ab10aec2771345dc96b1162bf0e58fac>
    <Oraacle_x0020_Approval_x0020_Status xmlns="9e0ad038-ee72-4914-a1ef-cbe6ce407ab2">
      <Url xsi:nil="true"/>
      <Description xsi:nil="true"/>
    </Oraacle_x0020_Approval_x0020_Status>
    <m5001cc0f75c4a89ba21c90f71cfef00 xmlns="db69ee32-dfac-45a4-b985-b23d616b7005">
      <Terms xmlns="http://schemas.microsoft.com/office/infopath/2007/PartnerControls"/>
    </m5001cc0f75c4a89ba21c90f71cfef00>
    <KMNextDescription xmlns="db69ee32-dfac-45a4-b985-b23d616b7005">This document provides the step by step approach for resolving issue related to ATLAS replatforming where we were unable to put the tablespace in read only mode due to pending dead distributed transaction</KMNextDescription>
    <KMNextIPDeclaration xmlns="db69ee32-dfac-45a4-b985-b23d616b7005">I Agree</KMNextIPDeclaration>
    <fa3a160c3d4943dda92212f8b8d99fa8 xmlns="db69ee32-dfac-45a4-b985-b23d616b7005">
      <Terms xmlns="http://schemas.microsoft.com/office/infopath/2007/PartnerControls">
        <TermInfo xmlns="http://schemas.microsoft.com/office/infopath/2007/PartnerControls">
          <TermName xmlns="http://schemas.microsoft.com/office/infopath/2007/PartnerControls">Oracle</TermName>
          <TermId xmlns="http://schemas.microsoft.com/office/infopath/2007/PartnerControls">22802f68-fdd7-477d-94cb-eda66c053b3f</TermId>
        </TermInfo>
      </Terms>
    </fa3a160c3d4943dda92212f8b8d99fa8>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A9070-21D7-4633-AEE8-C21EFDA5B6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b69ee32-dfac-45a4-b985-b23d616b7005"/>
    <ds:schemaRef ds:uri="0a2ccfb7-4253-4103-bb4d-66c5ddba3bad"/>
    <ds:schemaRef ds:uri="9e0ad038-ee72-4914-a1ef-cbe6ce407a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BC4174-D191-4F6C-AE8B-5B4801EB62CA}">
  <ds:schemaRefs>
    <ds:schemaRef ds:uri="http://schemas.microsoft.com/sharepoint/v3/contenttype/forms"/>
  </ds:schemaRefs>
</ds:datastoreItem>
</file>

<file path=customXml/itemProps3.xml><?xml version="1.0" encoding="utf-8"?>
<ds:datastoreItem xmlns:ds="http://schemas.openxmlformats.org/officeDocument/2006/customXml" ds:itemID="{77B14640-A8A6-45D0-A2CA-435DB73D9A56}">
  <ds:schemaRefs>
    <ds:schemaRef ds:uri="http://schemas.microsoft.com/office/2006/metadata/properties"/>
    <ds:schemaRef ds:uri="http://schemas.microsoft.com/office/infopath/2007/PartnerControls"/>
    <ds:schemaRef ds:uri="db69ee32-dfac-45a4-b985-b23d616b7005"/>
    <ds:schemaRef ds:uri="9e0ad038-ee72-4914-a1ef-cbe6ce407ab2"/>
    <ds:schemaRef ds:uri="0a2ccfb7-4253-4103-bb4d-66c5ddba3bad"/>
    <ds:schemaRef ds:uri="http://schemas.microsoft.com/sharepoint/v3"/>
  </ds:schemaRefs>
</ds:datastoreItem>
</file>

<file path=customXml/itemProps4.xml><?xml version="1.0" encoding="utf-8"?>
<ds:datastoreItem xmlns:ds="http://schemas.openxmlformats.org/officeDocument/2006/customXml" ds:itemID="{59C02D8C-75DE-46AA-B3B9-8E2F3E083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6</Pages>
  <Words>1050</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KE_Atlas Replatform Tablespace Readonly </vt:lpstr>
    </vt:vector>
  </TitlesOfParts>
  <Company>Wipro Technologies</Company>
  <LinksUpToDate>false</LinksUpToDate>
  <CharactersWithSpaces>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KE_Atlas Replatform Tablespace Readonly </dc:title>
  <dc:subject/>
  <dc:creator>Sreya Sugunan Puthukudy (GIS)</dc:creator>
  <cp:keywords/>
  <dc:description/>
  <cp:lastModifiedBy>Sreya Sugunan Puthukudy (CIS)</cp:lastModifiedBy>
  <cp:revision>11</cp:revision>
  <dcterms:created xsi:type="dcterms:W3CDTF">2018-01-30T12:19:00Z</dcterms:created>
  <dcterms:modified xsi:type="dcterms:W3CDTF">2019-01-18T14:09:00Z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0x010100F68A9AD0B4F83441852152D1E328923E001FF240EEBA9DC2438B56C9FF080B8F36</vt:lpwstr>
  </property>
  <property fmtid="{D5CDD505-2E9C-101B-9397-08002B2CF9AE}" pid="3" name="KMNextBU">
    <vt:lpwstr/>
  </property>
  <property fmtid="{D5CDD505-2E9C-101B-9397-08002B2CF9AE}" pid="4" name="KMNextCompany">
    <vt:lpwstr>31;#Wipro Technologies|e6bbdfe0-2572-40f1-a701-aa913507a88a</vt:lpwstr>
  </property>
  <property fmtid="{D5CDD505-2E9C-101B-9397-08002B2CF9AE}" pid="5" name="KMNextArtifactType">
    <vt:lpwstr>24;#Known Errors|dd0faab3-2ec2-4066-987c-fdfdd5519b1b</vt:lpwstr>
  </property>
  <property fmtid="{D5CDD505-2E9C-101B-9397-08002B2CF9AE}" pid="6" name="KMNextPlatform">
    <vt:lpwstr>63;#DATABASE|7fe5e521-bd4b-426f-ab01-e90cb9a18015</vt:lpwstr>
  </property>
  <property fmtid="{D5CDD505-2E9C-101B-9397-08002B2CF9AE}" pid="7" name="KMNextIndustry">
    <vt:lpwstr>39;#Energy|e3f896d6-51d9-452b-b976-9c04f280efad;#266;#Natural Resources|3031d7a6-3ca8-45cf-ac27-cd5954be425c</vt:lpwstr>
  </property>
  <property fmtid="{D5CDD505-2E9C-101B-9397-08002B2CF9AE}" pid="8" name="KMNextZoneTags">
    <vt:lpwstr/>
  </property>
  <property fmtid="{D5CDD505-2E9C-101B-9397-08002B2CF9AE}" pid="9" name="KMNextServices">
    <vt:lpwstr>51;#Oracle|22802f68-fdd7-477d-94cb-eda66c053b3f</vt:lpwstr>
  </property>
  <property fmtid="{D5CDD505-2E9C-101B-9397-08002B2CF9AE}" pid="10" name="MSIP_Label_b9a70571-31c6-4603-80c1-ef2fb871a62a_Enabled">
    <vt:lpwstr>True</vt:lpwstr>
  </property>
  <property fmtid="{D5CDD505-2E9C-101B-9397-08002B2CF9AE}" pid="11" name="MSIP_Label_b9a70571-31c6-4603-80c1-ef2fb871a62a_SiteId">
    <vt:lpwstr>258ac4e4-146a-411e-9dc8-79a9e12fd6da</vt:lpwstr>
  </property>
  <property fmtid="{D5CDD505-2E9C-101B-9397-08002B2CF9AE}" pid="12" name="MSIP_Label_b9a70571-31c6-4603-80c1-ef2fb871a62a_Ref">
    <vt:lpwstr>https://api.informationprotection.azure.com/api/258ac4e4-146a-411e-9dc8-79a9e12fd6da</vt:lpwstr>
  </property>
  <property fmtid="{D5CDD505-2E9C-101B-9397-08002B2CF9AE}" pid="13" name="MSIP_Label_b9a70571-31c6-4603-80c1-ef2fb871a62a_Owner">
    <vt:lpwstr>SR302624@wipro.com</vt:lpwstr>
  </property>
  <property fmtid="{D5CDD505-2E9C-101B-9397-08002B2CF9AE}" pid="14" name="MSIP_Label_b9a70571-31c6-4603-80c1-ef2fb871a62a_SetDate">
    <vt:lpwstr>2019-01-18T19:17:27.9159658+05:30</vt:lpwstr>
  </property>
  <property fmtid="{D5CDD505-2E9C-101B-9397-08002B2CF9AE}" pid="15" name="MSIP_Label_b9a70571-31c6-4603-80c1-ef2fb871a62a_Name">
    <vt:lpwstr>Internal and Restricted</vt:lpwstr>
  </property>
  <property fmtid="{D5CDD505-2E9C-101B-9397-08002B2CF9AE}" pid="16" name="MSIP_Label_b9a70571-31c6-4603-80c1-ef2fb871a62a_Application">
    <vt:lpwstr>Microsoft Azure Information Protection</vt:lpwstr>
  </property>
  <property fmtid="{D5CDD505-2E9C-101B-9397-08002B2CF9AE}" pid="17" name="MSIP_Label_b9a70571-31c6-4603-80c1-ef2fb871a62a_Extended_MSFT_Method">
    <vt:lpwstr>Automatic</vt:lpwstr>
  </property>
  <property fmtid="{D5CDD505-2E9C-101B-9397-08002B2CF9AE}" pid="18" name="Sensitivity">
    <vt:lpwstr>Internal and Restricted</vt:lpwstr>
  </property>
</Properties>
</file>