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6EBB3" w14:textId="77777777" w:rsidR="00AA423F" w:rsidRDefault="003D658F" w:rsidP="00AA423F">
      <w:pPr>
        <w:pStyle w:val="HeaderSMTDTIS"/>
        <w:rPr>
          <w:rFonts w:ascii="Verdana" w:hAnsi="Verdana"/>
          <w:b/>
          <w:color w:val="0000FF"/>
          <w:sz w:val="32"/>
          <w:szCs w:val="32"/>
        </w:rPr>
      </w:pPr>
      <w:r>
        <w:rPr>
          <w:rFonts w:ascii="Arial" w:hAnsi="Arial"/>
          <w:sz w:val="20"/>
          <w:szCs w:val="20"/>
          <w:lang w:val="en-US"/>
        </w:rPr>
        <w:t xml:space="preserve">                           </w:t>
      </w:r>
      <w:r w:rsidR="00AA423F">
        <w:rPr>
          <w:rFonts w:ascii="Arial" w:hAnsi="Arial"/>
          <w:sz w:val="20"/>
          <w:szCs w:val="20"/>
          <w:lang w:val="en-US"/>
        </w:rPr>
        <w:t xml:space="preserve">            </w:t>
      </w:r>
      <w:r>
        <w:rPr>
          <w:rFonts w:ascii="Arial" w:hAnsi="Arial"/>
          <w:sz w:val="20"/>
          <w:szCs w:val="20"/>
          <w:lang w:val="en-US"/>
        </w:rPr>
        <w:t xml:space="preserve"> </w:t>
      </w:r>
      <w:r w:rsidR="00AA423F" w:rsidRPr="00AA423F">
        <w:rPr>
          <w:rFonts w:ascii="Verdana" w:hAnsi="Verdana"/>
          <w:b/>
          <w:color w:val="0000FF"/>
          <w:sz w:val="32"/>
          <w:szCs w:val="32"/>
        </w:rPr>
        <w:t>Oracle</w:t>
      </w:r>
      <w:r w:rsidR="00AA423F" w:rsidRPr="00134C84">
        <w:rPr>
          <w:rFonts w:ascii="Verdana" w:hAnsi="Verdana"/>
          <w:b/>
          <w:color w:val="0000FF"/>
          <w:sz w:val="32"/>
          <w:szCs w:val="32"/>
        </w:rPr>
        <w:t xml:space="preserve"> Administration Services</w:t>
      </w:r>
    </w:p>
    <w:p w14:paraId="426D3454" w14:textId="77777777" w:rsidR="00AA423F" w:rsidRDefault="00AA423F" w:rsidP="00AA423F">
      <w:pPr>
        <w:pStyle w:val="HeaderSMTDTIS"/>
        <w:rPr>
          <w:rFonts w:ascii="Verdana" w:eastAsia="Calibri" w:hAnsi="Verdana"/>
          <w:b/>
          <w:smallCaps w:val="0"/>
          <w:color w:val="0000FF"/>
          <w:sz w:val="32"/>
          <w:szCs w:val="32"/>
          <w:lang w:eastAsia="en-US"/>
        </w:rPr>
      </w:pPr>
    </w:p>
    <w:p w14:paraId="727D4F8E" w14:textId="564D4950" w:rsidR="00AA423F" w:rsidRDefault="00AA423F" w:rsidP="00AA423F">
      <w:pPr>
        <w:pStyle w:val="HeaderSMTDTIS"/>
      </w:pPr>
      <w:r>
        <w:rPr>
          <w:rFonts w:ascii="Verdana" w:eastAsia="Calibri" w:hAnsi="Verdana"/>
          <w:b/>
          <w:smallCaps w:val="0"/>
          <w:color w:val="0000FF"/>
          <w:sz w:val="32"/>
          <w:szCs w:val="32"/>
          <w:lang w:eastAsia="en-US"/>
        </w:rPr>
        <w:t xml:space="preserve">        </w:t>
      </w:r>
      <w:r w:rsidR="00530583">
        <w:rPr>
          <w:rFonts w:ascii="Verdana" w:eastAsia="Calibri" w:hAnsi="Verdana"/>
          <w:b/>
          <w:smallCaps w:val="0"/>
          <w:color w:val="0000FF"/>
          <w:sz w:val="32"/>
          <w:szCs w:val="32"/>
          <w:lang w:eastAsia="en-US"/>
        </w:rPr>
        <w:t xml:space="preserve">             </w:t>
      </w:r>
      <w:r w:rsidR="000567EF">
        <w:rPr>
          <w:rFonts w:ascii="Arial Bold" w:hAnsi="Arial Bold"/>
          <w:b/>
          <w:bCs/>
          <w:smallCaps w:val="0"/>
          <w:color w:val="003366"/>
          <w:kern w:val="28"/>
          <w:sz w:val="32"/>
          <w:szCs w:val="32"/>
          <w:lang w:val="en-US"/>
        </w:rPr>
        <w:t>Database Recovery - Oracle</w:t>
      </w:r>
      <w:r w:rsidR="00530583">
        <w:rPr>
          <w:rFonts w:ascii="Arial Bold" w:hAnsi="Arial Bold"/>
          <w:b/>
          <w:bCs/>
          <w:smallCaps w:val="0"/>
          <w:color w:val="003366"/>
          <w:kern w:val="28"/>
          <w:sz w:val="32"/>
          <w:szCs w:val="32"/>
          <w:lang w:val="en-US"/>
        </w:rPr>
        <w:t xml:space="preserve"> </w:t>
      </w:r>
      <w:r w:rsidRPr="003E4005">
        <w:rPr>
          <w:rFonts w:ascii="Arial Bold" w:hAnsi="Arial Bold"/>
          <w:b/>
          <w:bCs/>
          <w:smallCaps w:val="0"/>
          <w:color w:val="003366"/>
          <w:kern w:val="28"/>
          <w:sz w:val="32"/>
          <w:szCs w:val="32"/>
          <w:lang w:val="en-US"/>
        </w:rPr>
        <w:br/>
      </w:r>
      <w:r>
        <w:t xml:space="preserve">    </w:t>
      </w:r>
    </w:p>
    <w:p w14:paraId="4C620102" w14:textId="77777777" w:rsidR="00AA423F" w:rsidRPr="00EA65E2" w:rsidRDefault="00AA423F" w:rsidP="00AA423F">
      <w:pPr>
        <w:pStyle w:val="Title2SMTDTIS"/>
        <w:tabs>
          <w:tab w:val="right" w:pos="8306"/>
        </w:tabs>
        <w:ind w:left="2880"/>
        <w:jc w:val="left"/>
      </w:pPr>
      <w:r>
        <w:t xml:space="preserve">                                                                               </w:t>
      </w:r>
      <w:r w:rsidR="00207844">
        <w:t xml:space="preserve">   </w:t>
      </w:r>
      <w:bookmarkStart w:id="0" w:name="_Toc505779882"/>
      <w:bookmarkStart w:id="1" w:name="_Toc505783778"/>
      <w:r w:rsidRPr="00EA65E2">
        <w:t>Submitted to</w:t>
      </w:r>
      <w:bookmarkEnd w:id="0"/>
      <w:bookmarkEnd w:id="1"/>
      <w:r>
        <w:tab/>
      </w:r>
    </w:p>
    <w:p w14:paraId="66CD7E78" w14:textId="77777777" w:rsidR="00AA423F" w:rsidRDefault="00AA423F" w:rsidP="00AA423F">
      <w:pPr>
        <w:pStyle w:val="Title2SMTDTIS"/>
      </w:pPr>
    </w:p>
    <w:p w14:paraId="7479AC24" w14:textId="77777777" w:rsidR="00AA423F" w:rsidRPr="003510A7" w:rsidRDefault="00AA423F" w:rsidP="00AA423F">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lang w:val="en-IN" w:eastAsia="en-IN"/>
        </w:rPr>
        <w:drawing>
          <wp:inline distT="0" distB="0" distL="0" distR="0" wp14:anchorId="45C50BE9" wp14:editId="3366D578">
            <wp:extent cx="742950" cy="1114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14:paraId="7ACDC627" w14:textId="77777777" w:rsidR="00AA423F" w:rsidRPr="003510A7" w:rsidRDefault="00AA423F" w:rsidP="00AA423F">
      <w:pPr>
        <w:jc w:val="center"/>
        <w:rPr>
          <w:rFonts w:ascii="Verdana" w:hAnsi="Verdana" w:cs="Arial"/>
          <w:b/>
          <w:sz w:val="28"/>
          <w:szCs w:val="28"/>
        </w:rPr>
      </w:pPr>
    </w:p>
    <w:p w14:paraId="4337C7B8" w14:textId="77777777" w:rsidR="00AA423F" w:rsidRPr="00824010" w:rsidRDefault="00AA423F" w:rsidP="00AA423F">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4DF5B9EE" w14:textId="77777777" w:rsidR="00AA423F" w:rsidRDefault="00AA423F" w:rsidP="00AA423F">
      <w:pPr>
        <w:pStyle w:val="Title2SMTDTIS"/>
        <w:ind w:left="2880"/>
        <w:jc w:val="left"/>
      </w:pPr>
      <w:r>
        <w:rPr>
          <w:rFonts w:ascii="Verdana" w:hAnsi="Verdana"/>
          <w:noProof/>
          <w:sz w:val="20"/>
          <w:szCs w:val="20"/>
          <w:lang w:eastAsia="en-US"/>
        </w:rPr>
        <w:t xml:space="preserve">  </w:t>
      </w:r>
      <w:bookmarkStart w:id="2" w:name="_Toc505779883"/>
      <w:bookmarkStart w:id="3" w:name="_Toc505783779"/>
      <w:r w:rsidRPr="00201C1C">
        <w:rPr>
          <w:rFonts w:ascii="Verdana" w:hAnsi="Verdana"/>
          <w:noProof/>
          <w:sz w:val="20"/>
          <w:szCs w:val="20"/>
          <w:lang w:val="en-IN" w:eastAsia="en-IN"/>
        </w:rPr>
        <w:drawing>
          <wp:inline distT="0" distB="0" distL="0" distR="0" wp14:anchorId="0B181EAF" wp14:editId="375DDAFE">
            <wp:extent cx="1495425" cy="923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bookmarkEnd w:id="2"/>
      <w:bookmarkEnd w:id="3"/>
      <w:r>
        <w:t xml:space="preserve">  </w:t>
      </w:r>
    </w:p>
    <w:p w14:paraId="66EAC25D" w14:textId="3BAAA079" w:rsidR="00AA423F" w:rsidRPr="00824010" w:rsidRDefault="00AA423F" w:rsidP="00AA423F">
      <w:pPr>
        <w:pStyle w:val="Title2SMTDTIS"/>
        <w:jc w:val="left"/>
      </w:pPr>
      <w:r>
        <w:t xml:space="preserve">                              </w:t>
      </w:r>
      <w:bookmarkStart w:id="4" w:name="_Toc505779884"/>
      <w:bookmarkStart w:id="5" w:name="_Toc505783780"/>
      <w:r w:rsidR="00FD2155">
        <w:t>C</w:t>
      </w:r>
      <w:r>
        <w:t>IS, Wipro Limited</w:t>
      </w:r>
      <w:bookmarkEnd w:id="4"/>
      <w:bookmarkEnd w:id="5"/>
    </w:p>
    <w:p w14:paraId="572F60FF" w14:textId="77777777" w:rsidR="00AA423F" w:rsidRPr="003510A7" w:rsidRDefault="00AA423F" w:rsidP="00AA423F">
      <w:pPr>
        <w:pStyle w:val="NormalWeb"/>
        <w:ind w:right="180"/>
        <w:jc w:val="center"/>
        <w:rPr>
          <w:rFonts w:ascii="Verdana" w:hAnsi="Verdana" w:cs="Arial"/>
          <w:b/>
          <w:sz w:val="28"/>
          <w:szCs w:val="28"/>
          <w:lang w:val="en-GB"/>
        </w:rPr>
      </w:pPr>
    </w:p>
    <w:p w14:paraId="4FA8F01A" w14:textId="77777777" w:rsidR="00AA423F" w:rsidRDefault="00AA423F" w:rsidP="00AA423F">
      <w:pPr>
        <w:rPr>
          <w:rFonts w:ascii="Arial" w:hAnsi="Arial" w:cs="Arial"/>
          <w:sz w:val="20"/>
          <w:szCs w:val="20"/>
          <w:lang w:val="en-US"/>
        </w:rPr>
      </w:pPr>
    </w:p>
    <w:p w14:paraId="1F0FEAA4" w14:textId="77777777" w:rsidR="00AA423F" w:rsidRDefault="00AA423F" w:rsidP="00AA423F">
      <w:pPr>
        <w:rPr>
          <w:rFonts w:ascii="Arial" w:hAnsi="Arial" w:cs="Arial"/>
          <w:sz w:val="20"/>
          <w:szCs w:val="20"/>
          <w:lang w:val="en-US"/>
        </w:rPr>
      </w:pPr>
    </w:p>
    <w:p w14:paraId="40A95D36" w14:textId="77777777" w:rsidR="00AA423F" w:rsidRDefault="00AA423F" w:rsidP="00AA423F">
      <w:pPr>
        <w:rPr>
          <w:rFonts w:ascii="Arial" w:hAnsi="Arial" w:cs="Arial"/>
          <w:sz w:val="20"/>
          <w:szCs w:val="20"/>
          <w:lang w:val="en-US"/>
        </w:rPr>
      </w:pPr>
    </w:p>
    <w:p w14:paraId="3C69ACF8" w14:textId="77777777" w:rsidR="00AA423F" w:rsidRDefault="00AA423F" w:rsidP="00AA423F">
      <w:pPr>
        <w:rPr>
          <w:rFonts w:ascii="Arial" w:hAnsi="Arial" w:cs="Arial"/>
          <w:sz w:val="20"/>
          <w:szCs w:val="20"/>
          <w:lang w:val="en-US"/>
        </w:rPr>
      </w:pPr>
    </w:p>
    <w:p w14:paraId="3D1D8374" w14:textId="77777777" w:rsidR="00AA423F" w:rsidRDefault="00AA423F" w:rsidP="00AA423F">
      <w:pPr>
        <w:rPr>
          <w:rFonts w:ascii="Arial" w:hAnsi="Arial" w:cs="Arial"/>
          <w:sz w:val="20"/>
          <w:szCs w:val="20"/>
          <w:lang w:val="en-US"/>
        </w:rPr>
      </w:pPr>
    </w:p>
    <w:p w14:paraId="3048DF6B" w14:textId="77777777" w:rsidR="00AA423F" w:rsidRDefault="00AA423F" w:rsidP="00AA423F">
      <w:pPr>
        <w:rPr>
          <w:rFonts w:ascii="Arial" w:hAnsi="Arial" w:cs="Arial"/>
          <w:sz w:val="20"/>
          <w:szCs w:val="20"/>
          <w:lang w:val="en-US"/>
        </w:rPr>
      </w:pPr>
    </w:p>
    <w:p w14:paraId="76AFE362" w14:textId="77777777" w:rsidR="00AA423F" w:rsidRDefault="00AA423F" w:rsidP="00AA423F">
      <w:pPr>
        <w:jc w:val="right"/>
        <w:rPr>
          <w:rFonts w:ascii="Arial" w:hAnsi="Arial" w:cs="Arial"/>
          <w:sz w:val="20"/>
          <w:szCs w:val="20"/>
          <w:lang w:val="en-US"/>
        </w:rPr>
      </w:pPr>
    </w:p>
    <w:p w14:paraId="54B32CCC" w14:textId="77777777" w:rsidR="00AA423F" w:rsidRDefault="00AA423F" w:rsidP="00AA423F">
      <w:pPr>
        <w:rPr>
          <w:rFonts w:ascii="Arial" w:hAnsi="Arial" w:cs="Arial"/>
          <w:sz w:val="20"/>
          <w:szCs w:val="20"/>
          <w:lang w:val="en-US"/>
        </w:rPr>
      </w:pPr>
    </w:p>
    <w:p w14:paraId="78CA743C" w14:textId="77777777" w:rsidR="00AA423F" w:rsidRPr="007B4408" w:rsidRDefault="00AA423F" w:rsidP="00AA423F">
      <w:pPr>
        <w:pStyle w:val="TabletitleSMTDTIS"/>
      </w:pPr>
      <w:bookmarkStart w:id="6" w:name="_Toc355104460"/>
      <w:r w:rsidRPr="00A12E6F">
        <w:t>Document Details</w:t>
      </w:r>
      <w:bookmarkEnd w:id="6"/>
    </w:p>
    <w:p w14:paraId="09DA11BE" w14:textId="77777777" w:rsidR="00AA423F" w:rsidRDefault="00AA423F" w:rsidP="00AA423F">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AA423F" w14:paraId="08DCBD63" w14:textId="77777777" w:rsidTr="003D037D">
        <w:trPr>
          <w:jc w:val="center"/>
        </w:trPr>
        <w:tc>
          <w:tcPr>
            <w:tcW w:w="3780" w:type="dxa"/>
            <w:tcBorders>
              <w:top w:val="single" w:sz="4" w:space="0" w:color="auto"/>
            </w:tcBorders>
            <w:shd w:val="clear" w:color="auto" w:fill="E6E6E6"/>
          </w:tcPr>
          <w:p w14:paraId="0DE767E4" w14:textId="77777777" w:rsidR="00AA423F" w:rsidRDefault="00AA423F" w:rsidP="003D037D">
            <w:pPr>
              <w:pStyle w:val="TableCellBoldSMTDTIS"/>
            </w:pPr>
            <w:r>
              <w:t>Project Name</w:t>
            </w:r>
          </w:p>
        </w:tc>
        <w:tc>
          <w:tcPr>
            <w:tcW w:w="4664" w:type="dxa"/>
            <w:tcBorders>
              <w:top w:val="single" w:sz="4" w:space="0" w:color="auto"/>
            </w:tcBorders>
          </w:tcPr>
          <w:p w14:paraId="01893C58" w14:textId="009112B9" w:rsidR="00AA423F" w:rsidRDefault="00FD2155" w:rsidP="003D037D">
            <w:pPr>
              <w:pStyle w:val="TableCellSMTDTIS"/>
            </w:pPr>
            <w:r>
              <w:t>Innogy SE</w:t>
            </w:r>
          </w:p>
        </w:tc>
      </w:tr>
      <w:tr w:rsidR="00AA423F" w14:paraId="45AF3AB1" w14:textId="77777777" w:rsidTr="003D037D">
        <w:trPr>
          <w:jc w:val="center"/>
        </w:trPr>
        <w:tc>
          <w:tcPr>
            <w:tcW w:w="3780" w:type="dxa"/>
            <w:shd w:val="clear" w:color="auto" w:fill="E6E6E6"/>
          </w:tcPr>
          <w:p w14:paraId="175A2209" w14:textId="77777777" w:rsidR="00AA423F" w:rsidRDefault="00AA423F" w:rsidP="003D037D">
            <w:pPr>
              <w:pStyle w:val="TableCellBoldSMTDTIS"/>
            </w:pPr>
            <w:r>
              <w:t xml:space="preserve">Account </w:t>
            </w:r>
          </w:p>
        </w:tc>
        <w:tc>
          <w:tcPr>
            <w:tcW w:w="4664" w:type="dxa"/>
          </w:tcPr>
          <w:p w14:paraId="77D8728B" w14:textId="33388C65" w:rsidR="00AA423F" w:rsidRDefault="00FD2155" w:rsidP="003D037D">
            <w:pPr>
              <w:pStyle w:val="TableCellSMTDTIS"/>
            </w:pPr>
            <w:r>
              <w:t>C</w:t>
            </w:r>
            <w:r w:rsidR="00AA423F">
              <w:t>IS</w:t>
            </w:r>
          </w:p>
        </w:tc>
      </w:tr>
      <w:tr w:rsidR="00AA423F" w14:paraId="73CEBF57" w14:textId="77777777" w:rsidTr="003D037D">
        <w:trPr>
          <w:jc w:val="center"/>
        </w:trPr>
        <w:tc>
          <w:tcPr>
            <w:tcW w:w="3780" w:type="dxa"/>
            <w:shd w:val="clear" w:color="auto" w:fill="E6E6E6"/>
          </w:tcPr>
          <w:p w14:paraId="6E6B61A7" w14:textId="77777777" w:rsidR="00AA423F" w:rsidRDefault="00AA423F" w:rsidP="003D037D">
            <w:pPr>
              <w:pStyle w:val="TableCellBoldSMTDTIS"/>
            </w:pPr>
            <w:r>
              <w:t>IT Component/Application Title</w:t>
            </w:r>
          </w:p>
        </w:tc>
        <w:tc>
          <w:tcPr>
            <w:tcW w:w="4664" w:type="dxa"/>
          </w:tcPr>
          <w:p w14:paraId="288E3D34" w14:textId="0A5A0274" w:rsidR="00AA423F" w:rsidRDefault="000567EF" w:rsidP="003D037D">
            <w:pPr>
              <w:pStyle w:val="TableCellSMTDTIS"/>
            </w:pPr>
            <w:r>
              <w:t>Database Recovery - Oracle</w:t>
            </w:r>
          </w:p>
        </w:tc>
      </w:tr>
      <w:tr w:rsidR="00AA423F" w14:paraId="05DBF111" w14:textId="77777777" w:rsidTr="003D037D">
        <w:trPr>
          <w:jc w:val="center"/>
        </w:trPr>
        <w:tc>
          <w:tcPr>
            <w:tcW w:w="3780" w:type="dxa"/>
            <w:shd w:val="clear" w:color="auto" w:fill="E6E6E6"/>
          </w:tcPr>
          <w:p w14:paraId="5D8F696F" w14:textId="77777777" w:rsidR="00AA423F" w:rsidRDefault="00AA423F" w:rsidP="003D037D">
            <w:pPr>
              <w:pStyle w:val="TableCellBoldSMTDTIS"/>
            </w:pPr>
            <w:r>
              <w:t xml:space="preserve">Current Version </w:t>
            </w:r>
          </w:p>
        </w:tc>
        <w:tc>
          <w:tcPr>
            <w:tcW w:w="4664" w:type="dxa"/>
          </w:tcPr>
          <w:p w14:paraId="61CCB8D7" w14:textId="10BA7879" w:rsidR="00AA423F" w:rsidRDefault="00DF130D" w:rsidP="003D037D">
            <w:pPr>
              <w:pStyle w:val="TableCellSMTDTIS"/>
            </w:pPr>
            <w:r>
              <w:t>1.1</w:t>
            </w:r>
          </w:p>
        </w:tc>
      </w:tr>
      <w:tr w:rsidR="00AA423F" w14:paraId="2605A097" w14:textId="77777777" w:rsidTr="003D037D">
        <w:trPr>
          <w:jc w:val="center"/>
        </w:trPr>
        <w:tc>
          <w:tcPr>
            <w:tcW w:w="3780" w:type="dxa"/>
            <w:shd w:val="clear" w:color="auto" w:fill="E6E6E6"/>
          </w:tcPr>
          <w:p w14:paraId="61BBCE4C" w14:textId="77777777" w:rsidR="00AA423F" w:rsidRDefault="00AA423F" w:rsidP="003D037D">
            <w:pPr>
              <w:pStyle w:val="TableCellBoldSMTDTIS"/>
            </w:pPr>
            <w:r>
              <w:t>List of Contributors</w:t>
            </w:r>
          </w:p>
        </w:tc>
        <w:tc>
          <w:tcPr>
            <w:tcW w:w="4664" w:type="dxa"/>
          </w:tcPr>
          <w:p w14:paraId="7CE6317E" w14:textId="03F5000C" w:rsidR="00AA423F" w:rsidRDefault="00EE2A2B" w:rsidP="003D037D">
            <w:pPr>
              <w:pStyle w:val="TableCellSMTDTIS"/>
            </w:pPr>
            <w:proofErr w:type="spellStart"/>
            <w:r>
              <w:t>Balaji</w:t>
            </w:r>
            <w:proofErr w:type="spellEnd"/>
            <w:r>
              <w:t xml:space="preserve"> </w:t>
            </w:r>
            <w:proofErr w:type="spellStart"/>
            <w:r>
              <w:t>Ankalle</w:t>
            </w:r>
            <w:proofErr w:type="spellEnd"/>
            <w:r w:rsidR="00A900A6">
              <w:t>,</w:t>
            </w:r>
            <w:r w:rsidR="00A900A6" w:rsidRPr="00FD2155">
              <w:rPr>
                <w:rFonts w:ascii="Arial Bold" w:hAnsi="Arial Bold"/>
                <w:b/>
              </w:rPr>
              <w:t xml:space="preserve"> </w:t>
            </w:r>
            <w:bookmarkStart w:id="7" w:name="_GoBack"/>
            <w:r w:rsidR="00A900A6" w:rsidRPr="00DC7FC0">
              <w:t>Sreya Puthukudy</w:t>
            </w:r>
            <w:bookmarkEnd w:id="7"/>
          </w:p>
        </w:tc>
      </w:tr>
      <w:tr w:rsidR="00AA423F" w14:paraId="6A153971" w14:textId="77777777" w:rsidTr="003D037D">
        <w:trPr>
          <w:jc w:val="center"/>
        </w:trPr>
        <w:tc>
          <w:tcPr>
            <w:tcW w:w="3780" w:type="dxa"/>
            <w:tcBorders>
              <w:bottom w:val="single" w:sz="4" w:space="0" w:color="auto"/>
            </w:tcBorders>
            <w:shd w:val="clear" w:color="auto" w:fill="E6E6E6"/>
          </w:tcPr>
          <w:p w14:paraId="40EE9766" w14:textId="77777777" w:rsidR="00AA423F" w:rsidRDefault="00AA423F" w:rsidP="003D037D">
            <w:pPr>
              <w:pStyle w:val="TableCellBoldSMTDTIS"/>
            </w:pPr>
            <w:r>
              <w:t>Customer Contact Information</w:t>
            </w:r>
          </w:p>
        </w:tc>
        <w:tc>
          <w:tcPr>
            <w:tcW w:w="4664" w:type="dxa"/>
            <w:tcBorders>
              <w:bottom w:val="single" w:sz="4" w:space="0" w:color="auto"/>
            </w:tcBorders>
          </w:tcPr>
          <w:p w14:paraId="1C32F607" w14:textId="77777777" w:rsidR="00AA423F" w:rsidRDefault="00AA423F" w:rsidP="003D037D">
            <w:pPr>
              <w:pStyle w:val="TableCellSMTDTIS"/>
            </w:pPr>
          </w:p>
        </w:tc>
      </w:tr>
    </w:tbl>
    <w:p w14:paraId="4B498828" w14:textId="77777777" w:rsidR="00AA423F" w:rsidRDefault="00AA423F" w:rsidP="00AA423F">
      <w:pPr>
        <w:autoSpaceDE w:val="0"/>
        <w:autoSpaceDN w:val="0"/>
        <w:adjustRightInd w:val="0"/>
        <w:jc w:val="both"/>
        <w:rPr>
          <w:rFonts w:ascii="Verdana" w:hAnsi="Verdana" w:cs="Arial"/>
          <w:sz w:val="20"/>
          <w:szCs w:val="20"/>
        </w:rPr>
      </w:pPr>
      <w:r>
        <w:rPr>
          <w:rFonts w:ascii="Verdana" w:hAnsi="Verdana" w:cs="Arial"/>
          <w:sz w:val="20"/>
          <w:szCs w:val="20"/>
        </w:rPr>
        <w:t xml:space="preserve">          </w:t>
      </w:r>
    </w:p>
    <w:p w14:paraId="5EF933C8" w14:textId="77777777" w:rsidR="00AA423F" w:rsidRPr="00A12E6F" w:rsidRDefault="00AA423F" w:rsidP="00AA423F">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194463EA" w14:textId="77777777" w:rsidR="00AA423F" w:rsidRPr="0073609F" w:rsidRDefault="00AA423F" w:rsidP="00AA423F">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1025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940"/>
      </w:tblGrid>
      <w:tr w:rsidR="00AA423F" w:rsidRPr="00A12E6F" w14:paraId="5C2C9A22" w14:textId="77777777" w:rsidTr="006168D9">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6FB9BCD4" w14:textId="77777777" w:rsidR="00AA423F" w:rsidRPr="00604D55" w:rsidRDefault="00AA423F" w:rsidP="003D037D">
            <w:pPr>
              <w:pStyle w:val="TableCellBoldSMTDTIS"/>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438E1364" w14:textId="77777777" w:rsidR="00AA423F" w:rsidRPr="00604D55" w:rsidRDefault="00AA423F" w:rsidP="003D037D">
            <w:pPr>
              <w:pStyle w:val="TableCellBoldSMTDTIS"/>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C8ABF44" w14:textId="77777777" w:rsidR="00AA423F" w:rsidRPr="00604D55" w:rsidRDefault="00AA423F" w:rsidP="003D037D">
            <w:pPr>
              <w:pStyle w:val="TableCellBoldSMTDTIS"/>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1D868AC" w14:textId="77777777" w:rsidR="00AA423F" w:rsidRPr="00604D55" w:rsidRDefault="00AA423F" w:rsidP="003D037D">
            <w:pPr>
              <w:pStyle w:val="TableCellBoldSMTDTIS"/>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56346793" w14:textId="77777777" w:rsidR="00AA423F" w:rsidRPr="00604D55" w:rsidRDefault="00AA423F" w:rsidP="003D037D">
            <w:pPr>
              <w:pStyle w:val="TableCellBoldSMTDTIS"/>
            </w:pPr>
            <w:r w:rsidRPr="00604D55">
              <w:t>Reviewed By</w:t>
            </w:r>
          </w:p>
        </w:tc>
        <w:tc>
          <w:tcPr>
            <w:tcW w:w="19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3764B1E" w14:textId="77777777" w:rsidR="00AA423F" w:rsidRPr="00604D55" w:rsidRDefault="00AA423F" w:rsidP="003D037D">
            <w:pPr>
              <w:pStyle w:val="TableCellBoldSMTDTIS"/>
            </w:pPr>
            <w:r w:rsidRPr="00604D55">
              <w:t>Approved By</w:t>
            </w:r>
          </w:p>
        </w:tc>
      </w:tr>
      <w:tr w:rsidR="00AA423F" w:rsidRPr="00A12E6F" w14:paraId="31E19073" w14:textId="77777777" w:rsidTr="006168D9">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3621FB32" w14:textId="77777777" w:rsidR="00AA423F" w:rsidRPr="00604D55" w:rsidRDefault="00AA423F" w:rsidP="003D037D">
            <w:pPr>
              <w:pStyle w:val="TableCellBoldSMTDTIS"/>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50AE75C5" w14:textId="2625F492" w:rsidR="00AA423F" w:rsidRPr="00604D55" w:rsidRDefault="00AA423F" w:rsidP="003D037D">
            <w:pPr>
              <w:pStyle w:val="TableCellBoldSMTDTIS"/>
            </w:pPr>
            <w:r w:rsidRPr="00604D55">
              <w:t> </w:t>
            </w:r>
            <w:r w:rsidR="006168D9">
              <w:t>01-01-2018</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4FE8E0C8" w14:textId="48580C41" w:rsidR="00AA423F" w:rsidRPr="00604D55" w:rsidRDefault="006168D9" w:rsidP="003D037D">
            <w:pPr>
              <w:pStyle w:val="TableCellBoldSMTDTIS"/>
            </w:pPr>
            <w:r>
              <w:t xml:space="preserve">Version 1 </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40426CF" w14:textId="642EE352" w:rsidR="00AA423F" w:rsidRPr="00604D55" w:rsidRDefault="006168D9" w:rsidP="003D037D">
            <w:pPr>
              <w:pStyle w:val="TableCellBoldSMTDTIS"/>
            </w:pPr>
            <w:r>
              <w:t>Balaji Ankalle</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1E5197FC" w14:textId="1455E5B4" w:rsidR="00AA423F" w:rsidRPr="00604D55" w:rsidRDefault="006168D9" w:rsidP="003D037D">
            <w:pPr>
              <w:pStyle w:val="TableCellBoldSMTDTIS"/>
            </w:pPr>
            <w:r>
              <w:t>Ajay Zende</w:t>
            </w:r>
          </w:p>
        </w:tc>
        <w:tc>
          <w:tcPr>
            <w:tcW w:w="194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B406EA5" w14:textId="3F4A4ECF" w:rsidR="00AA423F" w:rsidRPr="00604D55" w:rsidRDefault="006168D9" w:rsidP="003D037D">
            <w:pPr>
              <w:pStyle w:val="TableCellBoldSMTDTIS"/>
            </w:pPr>
            <w:r>
              <w:t xml:space="preserve">Santosh Badiger </w:t>
            </w:r>
          </w:p>
        </w:tc>
      </w:tr>
      <w:tr w:rsidR="00FD2155" w:rsidRPr="00A12E6F" w14:paraId="0F6850F9" w14:textId="77777777" w:rsidTr="00A862A4">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356F63D2" w14:textId="1673F22D" w:rsidR="00FD2155" w:rsidRPr="007B4408" w:rsidRDefault="00FD2155" w:rsidP="00FD2155">
            <w:pPr>
              <w:pStyle w:val="TableCellBoldSMTDTIS"/>
            </w:pPr>
            <w:r>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D55332D" w14:textId="53DB5EF3" w:rsidR="00FD2155" w:rsidRPr="00FD2155" w:rsidRDefault="005E066F" w:rsidP="00FD2155">
            <w:pPr>
              <w:rPr>
                <w:rFonts w:ascii="Arial Bold" w:eastAsia="MS Mincho" w:hAnsi="Arial Bold"/>
                <w:b/>
                <w:color w:val="003366"/>
                <w:sz w:val="20"/>
                <w:szCs w:val="20"/>
                <w:lang w:val="en-US" w:eastAsia="ja-JP"/>
              </w:rPr>
            </w:pPr>
            <w:r>
              <w:rPr>
                <w:rFonts w:ascii="Arial Bold" w:eastAsia="MS Mincho" w:hAnsi="Arial Bold"/>
                <w:b/>
                <w:color w:val="003366"/>
                <w:sz w:val="20"/>
                <w:szCs w:val="20"/>
                <w:lang w:val="en-US" w:eastAsia="ja-JP"/>
              </w:rPr>
              <w:t>15-12-</w:t>
            </w:r>
            <w:r w:rsidR="00FD2155" w:rsidRPr="00FD2155">
              <w:rPr>
                <w:rFonts w:ascii="Arial Bold" w:eastAsia="MS Mincho" w:hAnsi="Arial Bold"/>
                <w:b/>
                <w:color w:val="003366"/>
                <w:sz w:val="20"/>
                <w:szCs w:val="20"/>
                <w:lang w:val="en-US" w:eastAsia="ja-JP"/>
              </w:rPr>
              <w:t>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18990E8E" w14:textId="38749071" w:rsidR="00FD2155" w:rsidRPr="00FD2155" w:rsidRDefault="00FD2155" w:rsidP="00FD2155">
            <w:pPr>
              <w:rPr>
                <w:rFonts w:ascii="Arial Bold" w:eastAsia="MS Mincho" w:hAnsi="Arial Bold"/>
                <w:b/>
                <w:color w:val="003366"/>
                <w:sz w:val="20"/>
                <w:szCs w:val="20"/>
                <w:lang w:val="en-US" w:eastAsia="ja-JP"/>
              </w:rPr>
            </w:pPr>
            <w:r w:rsidRPr="00FD2155">
              <w:rPr>
                <w:rFonts w:ascii="Arial Bold" w:eastAsia="MS Mincho" w:hAnsi="Arial Bold"/>
                <w:b/>
                <w:color w:val="003366"/>
                <w:sz w:val="20"/>
                <w:szCs w:val="20"/>
                <w:lang w:val="en-US" w:eastAsia="ja-JP"/>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42D022D2" w14:textId="6AD60076" w:rsidR="00FD2155" w:rsidRPr="003E4005" w:rsidRDefault="00FD2155" w:rsidP="00FD2155">
            <w:pPr>
              <w:rPr>
                <w:rFonts w:ascii="Arial Bold" w:eastAsia="MS Mincho" w:hAnsi="Arial Bold"/>
                <w:b/>
                <w:color w:val="003366"/>
                <w:sz w:val="20"/>
                <w:szCs w:val="20"/>
                <w:lang w:val="en-US" w:eastAsia="ja-JP"/>
              </w:rPr>
            </w:pPr>
            <w:r w:rsidRPr="00FD2155">
              <w:rPr>
                <w:rFonts w:ascii="Arial Bold" w:eastAsia="MS Mincho" w:hAnsi="Arial Bold"/>
                <w:b/>
                <w:color w:val="003366"/>
                <w:sz w:val="20"/>
                <w:szCs w:val="20"/>
                <w:lang w:val="en-US" w:eastAsia="ja-JP"/>
              </w:rP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45D4A5D6" w14:textId="2EDC9EA9" w:rsidR="00FD2155" w:rsidRPr="003E4005" w:rsidRDefault="00FD2155" w:rsidP="00FD2155">
            <w:pPr>
              <w:rPr>
                <w:rFonts w:ascii="Arial Bold" w:eastAsia="MS Mincho" w:hAnsi="Arial Bold"/>
                <w:b/>
                <w:color w:val="003366"/>
                <w:sz w:val="20"/>
                <w:szCs w:val="20"/>
                <w:lang w:val="en-US" w:eastAsia="ja-JP"/>
              </w:rPr>
            </w:pPr>
            <w:proofErr w:type="spellStart"/>
            <w:r w:rsidRPr="00FD2155">
              <w:rPr>
                <w:rFonts w:ascii="Arial Bold" w:eastAsia="MS Mincho" w:hAnsi="Arial Bold"/>
                <w:b/>
                <w:color w:val="003366"/>
                <w:sz w:val="20"/>
                <w:szCs w:val="20"/>
                <w:lang w:val="en-US" w:eastAsia="ja-JP"/>
              </w:rPr>
              <w:t>Jiten</w:t>
            </w:r>
            <w:proofErr w:type="spellEnd"/>
            <w:r w:rsidRPr="00FD2155">
              <w:rPr>
                <w:rFonts w:ascii="Arial Bold" w:eastAsia="MS Mincho" w:hAnsi="Arial Bold"/>
                <w:b/>
                <w:color w:val="003366"/>
                <w:sz w:val="20"/>
                <w:szCs w:val="20"/>
                <w:lang w:val="en-US" w:eastAsia="ja-JP"/>
              </w:rPr>
              <w:t xml:space="preserve"> Pansara</w:t>
            </w:r>
          </w:p>
        </w:tc>
        <w:tc>
          <w:tcPr>
            <w:tcW w:w="19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9EACA87" w14:textId="60BF9388" w:rsidR="00FD2155" w:rsidRPr="00FD2155" w:rsidRDefault="00FD2155" w:rsidP="00FD2155">
            <w:pPr>
              <w:rPr>
                <w:rFonts w:ascii="Arial Bold" w:eastAsia="MS Mincho" w:hAnsi="Arial Bold"/>
                <w:b/>
                <w:color w:val="003366"/>
                <w:sz w:val="20"/>
                <w:szCs w:val="20"/>
                <w:lang w:val="en-US" w:eastAsia="ja-JP"/>
              </w:rPr>
            </w:pPr>
            <w:r w:rsidRPr="00FD2155">
              <w:rPr>
                <w:rFonts w:ascii="Arial Bold" w:eastAsia="MS Mincho" w:hAnsi="Arial Bold"/>
                <w:b/>
                <w:color w:val="003366"/>
                <w:sz w:val="20"/>
                <w:szCs w:val="20"/>
                <w:lang w:val="en-US" w:eastAsia="ja-JP"/>
              </w:rPr>
              <w:t>Santosh Badiger</w:t>
            </w:r>
          </w:p>
        </w:tc>
      </w:tr>
    </w:tbl>
    <w:p w14:paraId="2FF70F37" w14:textId="77777777" w:rsidR="00AA423F" w:rsidRPr="008B4DE8" w:rsidRDefault="00AA423F" w:rsidP="00AA423F">
      <w:pPr>
        <w:tabs>
          <w:tab w:val="left" w:pos="0"/>
        </w:tabs>
        <w:rPr>
          <w:rFonts w:ascii="Verdana" w:hAnsi="Verdana" w:cs="Arial"/>
          <w:sz w:val="18"/>
        </w:rPr>
      </w:pPr>
    </w:p>
    <w:p w14:paraId="340F71A5" w14:textId="77777777" w:rsidR="00AA423F" w:rsidRDefault="00AA423F" w:rsidP="00AA423F">
      <w:pPr>
        <w:rPr>
          <w:rFonts w:ascii="Arial" w:hAnsi="Arial" w:cs="Arial"/>
          <w:sz w:val="20"/>
          <w:szCs w:val="20"/>
          <w:lang w:val="en-US"/>
        </w:rPr>
      </w:pPr>
    </w:p>
    <w:p w14:paraId="4F87976A" w14:textId="77777777" w:rsidR="00AA423F" w:rsidRDefault="00AA423F" w:rsidP="00AA423F">
      <w:pPr>
        <w:rPr>
          <w:rFonts w:ascii="Arial" w:hAnsi="Arial" w:cs="Arial"/>
          <w:sz w:val="20"/>
          <w:szCs w:val="20"/>
          <w:lang w:val="en-US"/>
        </w:rPr>
      </w:pPr>
    </w:p>
    <w:p w14:paraId="1FC89A7F" w14:textId="77777777" w:rsidR="00AA423F" w:rsidRDefault="00AA423F" w:rsidP="00AA423F">
      <w:pPr>
        <w:rPr>
          <w:rFonts w:ascii="Arial" w:hAnsi="Arial" w:cs="Arial"/>
          <w:sz w:val="20"/>
          <w:szCs w:val="20"/>
          <w:lang w:val="en-US"/>
        </w:rPr>
      </w:pPr>
    </w:p>
    <w:p w14:paraId="6DDBBD92" w14:textId="77777777" w:rsidR="00AA423F" w:rsidRDefault="00AA423F" w:rsidP="00AA423F">
      <w:pPr>
        <w:rPr>
          <w:rFonts w:ascii="Arial" w:hAnsi="Arial" w:cs="Arial"/>
          <w:sz w:val="20"/>
          <w:szCs w:val="20"/>
          <w:lang w:val="en-US"/>
        </w:rPr>
      </w:pPr>
    </w:p>
    <w:p w14:paraId="2204762A" w14:textId="77777777" w:rsidR="00AA423F" w:rsidRDefault="00AA423F" w:rsidP="00AA423F">
      <w:pPr>
        <w:rPr>
          <w:rFonts w:ascii="Arial" w:hAnsi="Arial" w:cs="Arial"/>
          <w:sz w:val="20"/>
          <w:szCs w:val="20"/>
          <w:lang w:val="en-US"/>
        </w:rPr>
      </w:pPr>
    </w:p>
    <w:p w14:paraId="2035E0EF" w14:textId="77777777" w:rsidR="00AA423F" w:rsidRDefault="00AA423F" w:rsidP="00AA423F">
      <w:pPr>
        <w:rPr>
          <w:rFonts w:ascii="Arial" w:hAnsi="Arial" w:cs="Arial"/>
          <w:sz w:val="20"/>
          <w:szCs w:val="20"/>
          <w:lang w:val="en-US"/>
        </w:rPr>
      </w:pPr>
    </w:p>
    <w:p w14:paraId="4E02E2BA" w14:textId="77777777" w:rsidR="00AA423F" w:rsidRDefault="00AA423F" w:rsidP="00AA423F">
      <w:pPr>
        <w:rPr>
          <w:rFonts w:ascii="Arial" w:hAnsi="Arial" w:cs="Arial"/>
          <w:sz w:val="20"/>
          <w:szCs w:val="20"/>
          <w:lang w:val="en-US"/>
        </w:rPr>
      </w:pPr>
    </w:p>
    <w:p w14:paraId="5FC0D25C" w14:textId="77777777" w:rsidR="00AA423F" w:rsidRDefault="00AA423F" w:rsidP="00AA423F">
      <w:pPr>
        <w:rPr>
          <w:rFonts w:ascii="Arial" w:hAnsi="Arial" w:cs="Arial"/>
          <w:sz w:val="20"/>
          <w:szCs w:val="20"/>
          <w:lang w:val="en-US"/>
        </w:rPr>
      </w:pPr>
    </w:p>
    <w:p w14:paraId="0352F6A2" w14:textId="77777777" w:rsidR="00AA423F" w:rsidRDefault="00AA423F" w:rsidP="00AA423F">
      <w:pPr>
        <w:rPr>
          <w:rFonts w:ascii="Arial" w:hAnsi="Arial" w:cs="Arial"/>
          <w:sz w:val="20"/>
          <w:szCs w:val="20"/>
          <w:lang w:val="en-US"/>
        </w:rPr>
      </w:pPr>
    </w:p>
    <w:p w14:paraId="20CC44D9" w14:textId="77777777" w:rsidR="00AA423F" w:rsidRPr="008B4DE8" w:rsidRDefault="00AA423F" w:rsidP="00AA423F">
      <w:pPr>
        <w:pStyle w:val="SecondPgHeads"/>
        <w:spacing w:before="480"/>
        <w:rPr>
          <w:rFonts w:ascii="Verdana" w:hAnsi="Verdana"/>
        </w:rPr>
      </w:pPr>
      <w:r w:rsidRPr="008B4DE8">
        <w:rPr>
          <w:rFonts w:ascii="Verdana" w:hAnsi="Verdana"/>
        </w:rPr>
        <w:lastRenderedPageBreak/>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AA423F" w:rsidRPr="008327CF" w14:paraId="364877D9" w14:textId="77777777" w:rsidTr="003D037D">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77A01D0" w14:textId="4266CB20" w:rsidR="00AA423F" w:rsidRPr="00FE3BDC" w:rsidRDefault="006168D9"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S</w:t>
            </w:r>
            <w:r>
              <w:rPr>
                <w:rFonts w:ascii="Arial Bold" w:eastAsia="MS Mincho" w:hAnsi="Arial Bold" w:cs="Times New Roman"/>
                <w:b/>
                <w:color w:val="003366"/>
                <w:szCs w:val="20"/>
                <w:lang w:eastAsia="ja-JP"/>
              </w:rPr>
              <w:t>r</w:t>
            </w:r>
            <w:r w:rsidRPr="00FE3BDC">
              <w:rPr>
                <w:rFonts w:ascii="Arial Bold" w:eastAsia="MS Mincho" w:hAnsi="Arial Bold" w:cs="Times New Roman"/>
                <w:b/>
                <w:color w:val="003366"/>
                <w:szCs w:val="20"/>
                <w:lang w:eastAsia="ja-JP"/>
              </w:rPr>
              <w:t>. 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EA47641"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65998D3"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Purpose</w:t>
            </w:r>
          </w:p>
        </w:tc>
      </w:tr>
      <w:tr w:rsidR="00AA423F" w:rsidRPr="008327CF" w14:paraId="3C73149B" w14:textId="77777777" w:rsidTr="003D037D">
        <w:tc>
          <w:tcPr>
            <w:tcW w:w="1018" w:type="dxa"/>
            <w:shd w:val="clear" w:color="auto" w:fill="auto"/>
          </w:tcPr>
          <w:p w14:paraId="152A8538"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14:paraId="1B457077" w14:textId="77777777" w:rsidR="00AA423F" w:rsidRPr="00FE3BDC" w:rsidRDefault="00AA423F" w:rsidP="003D037D">
            <w:pPr>
              <w:pStyle w:val="Tabletext"/>
              <w:rPr>
                <w:rFonts w:ascii="Arial Bold" w:eastAsia="MS Mincho" w:hAnsi="Arial Bold" w:cs="Times New Roman"/>
                <w:color w:val="003366"/>
                <w:szCs w:val="20"/>
                <w:lang w:eastAsia="ja-JP"/>
              </w:rPr>
            </w:pPr>
            <w:r>
              <w:rPr>
                <w:rFonts w:ascii="Arial Bold" w:eastAsia="MS Mincho" w:hAnsi="Arial Bold" w:cs="Times New Roman"/>
                <w:color w:val="003366"/>
                <w:szCs w:val="20"/>
                <w:lang w:eastAsia="ja-JP"/>
              </w:rPr>
              <w:t>RWEIT-ORACLEDBA</w:t>
            </w:r>
          </w:p>
        </w:tc>
        <w:tc>
          <w:tcPr>
            <w:tcW w:w="4140" w:type="dxa"/>
            <w:shd w:val="clear" w:color="auto" w:fill="auto"/>
          </w:tcPr>
          <w:p w14:paraId="51F844C5" w14:textId="602B554B" w:rsidR="00AA423F" w:rsidRPr="00FE3BDC" w:rsidRDefault="00AA423F" w:rsidP="003D037D">
            <w:pPr>
              <w:pStyle w:val="Tabletext"/>
              <w:rPr>
                <w:rFonts w:ascii="Arial Bold" w:eastAsia="MS Mincho" w:hAnsi="Arial Bold" w:cs="Times New Roman"/>
                <w:b/>
                <w:color w:val="003366"/>
                <w:szCs w:val="20"/>
                <w:lang w:eastAsia="ja-JP"/>
              </w:rPr>
            </w:pPr>
            <w:r>
              <w:rPr>
                <w:rFonts w:ascii="Arial Bold" w:eastAsia="MS Mincho" w:hAnsi="Arial Bold" w:cs="Times New Roman"/>
                <w:b/>
                <w:color w:val="003366"/>
                <w:szCs w:val="20"/>
                <w:lang w:eastAsia="ja-JP"/>
              </w:rPr>
              <w:t xml:space="preserve">This document is </w:t>
            </w:r>
            <w:r w:rsidR="000567EF">
              <w:rPr>
                <w:rFonts w:ascii="Arial Bold" w:eastAsia="MS Mincho" w:hAnsi="Arial Bold" w:cs="Times New Roman"/>
                <w:b/>
                <w:color w:val="003366"/>
                <w:szCs w:val="20"/>
                <w:lang w:eastAsia="ja-JP"/>
              </w:rPr>
              <w:t xml:space="preserve">used for the database recovery. The steps for both Complete/Incomplete Recovery have been documented. The document can be used to restore/recover the Oracle database for full/point in time recovery. </w:t>
            </w:r>
            <w:r w:rsidR="006168D9">
              <w:rPr>
                <w:rFonts w:ascii="Arial Bold" w:eastAsia="MS Mincho" w:hAnsi="Arial Bold" w:cs="Times New Roman"/>
                <w:b/>
                <w:color w:val="003366"/>
                <w:szCs w:val="20"/>
                <w:lang w:eastAsia="ja-JP"/>
              </w:rPr>
              <w:t xml:space="preserve"> </w:t>
            </w:r>
          </w:p>
        </w:tc>
      </w:tr>
      <w:tr w:rsidR="00AA423F" w:rsidRPr="008327CF" w14:paraId="12237483" w14:textId="77777777" w:rsidTr="003D037D">
        <w:tc>
          <w:tcPr>
            <w:tcW w:w="1018" w:type="dxa"/>
            <w:shd w:val="clear" w:color="auto" w:fill="auto"/>
          </w:tcPr>
          <w:p w14:paraId="25EA4C63"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2</w:t>
            </w:r>
          </w:p>
        </w:tc>
        <w:tc>
          <w:tcPr>
            <w:tcW w:w="3240" w:type="dxa"/>
            <w:shd w:val="clear" w:color="auto" w:fill="auto"/>
          </w:tcPr>
          <w:p w14:paraId="28812FC8" w14:textId="77777777" w:rsidR="00AA423F" w:rsidRPr="00FE3BDC" w:rsidRDefault="00AA423F" w:rsidP="003D037D">
            <w:pPr>
              <w:pStyle w:val="Tabletext"/>
              <w:rPr>
                <w:rFonts w:ascii="Arial Bold" w:eastAsia="MS Mincho" w:hAnsi="Arial Bold" w:cs="Times New Roman"/>
                <w:b/>
                <w:color w:val="003366"/>
                <w:szCs w:val="20"/>
                <w:lang w:eastAsia="ja-JP"/>
              </w:rPr>
            </w:pPr>
          </w:p>
        </w:tc>
        <w:tc>
          <w:tcPr>
            <w:tcW w:w="4140" w:type="dxa"/>
            <w:shd w:val="clear" w:color="auto" w:fill="auto"/>
          </w:tcPr>
          <w:p w14:paraId="7F12DFDF" w14:textId="77777777" w:rsidR="00AA423F" w:rsidRPr="00FE3BDC" w:rsidRDefault="00AA423F" w:rsidP="003D037D">
            <w:pPr>
              <w:pStyle w:val="Tabletext"/>
              <w:rPr>
                <w:rFonts w:ascii="Arial Bold" w:eastAsia="MS Mincho" w:hAnsi="Arial Bold" w:cs="Times New Roman"/>
                <w:b/>
                <w:color w:val="003366"/>
                <w:szCs w:val="20"/>
                <w:lang w:eastAsia="ja-JP"/>
              </w:rPr>
            </w:pPr>
          </w:p>
        </w:tc>
      </w:tr>
    </w:tbl>
    <w:p w14:paraId="75397ADC" w14:textId="77777777" w:rsidR="00AA423F" w:rsidRDefault="00AA423F" w:rsidP="00AA423F">
      <w:pPr>
        <w:rPr>
          <w:rFonts w:ascii="Arial" w:hAnsi="Arial" w:cs="Arial"/>
          <w:sz w:val="20"/>
          <w:szCs w:val="20"/>
          <w:lang w:val="en-US"/>
        </w:rPr>
      </w:pPr>
    </w:p>
    <w:p w14:paraId="392B4FBF" w14:textId="77777777" w:rsidR="00AA423F" w:rsidRDefault="00AA423F" w:rsidP="00AA423F">
      <w:pPr>
        <w:rPr>
          <w:rFonts w:ascii="Arial" w:hAnsi="Arial" w:cs="Arial"/>
          <w:sz w:val="20"/>
          <w:szCs w:val="20"/>
          <w:lang w:val="en-US"/>
        </w:rPr>
      </w:pPr>
    </w:p>
    <w:p w14:paraId="4D9F15BF" w14:textId="77777777" w:rsidR="00AA423F" w:rsidRDefault="00AA423F" w:rsidP="00AA423F">
      <w:pPr>
        <w:rPr>
          <w:rFonts w:ascii="Arial" w:hAnsi="Arial" w:cs="Arial"/>
          <w:sz w:val="20"/>
          <w:szCs w:val="20"/>
          <w:lang w:val="en-US"/>
        </w:rPr>
      </w:pPr>
    </w:p>
    <w:p w14:paraId="6B12258A" w14:textId="77777777" w:rsidR="00AA423F" w:rsidRDefault="00AA423F" w:rsidP="00AA423F">
      <w:pPr>
        <w:rPr>
          <w:rFonts w:ascii="Arial" w:hAnsi="Arial" w:cs="Arial"/>
          <w:sz w:val="20"/>
          <w:szCs w:val="20"/>
          <w:lang w:val="en-US"/>
        </w:rPr>
      </w:pPr>
    </w:p>
    <w:p w14:paraId="151277FD" w14:textId="5B32A0D1" w:rsidR="00686C45" w:rsidRDefault="00AA423F" w:rsidP="00686C45">
      <w:pPr>
        <w:pStyle w:val="BodyText"/>
        <w:pageBreakBefore/>
        <w:spacing w:before="600"/>
        <w:rPr>
          <w:rFonts w:asciiTheme="minorHAnsi" w:eastAsiaTheme="minorEastAsia" w:hAnsiTheme="minorHAnsi" w:cstheme="minorBidi"/>
          <w:caps/>
          <w:noProof/>
          <w:sz w:val="22"/>
        </w:rPr>
      </w:pPr>
      <w:r>
        <w:rPr>
          <w:rFonts w:ascii="Verdana" w:hAnsi="Verdana"/>
          <w:b/>
          <w:sz w:val="28"/>
          <w:szCs w:val="28"/>
        </w:rPr>
        <w:lastRenderedPageBreak/>
        <w:t xml:space="preserve">                            TABLE OF CONTENT</w:t>
      </w:r>
      <w:r w:rsidRPr="00A358EA">
        <w:rPr>
          <w:rFonts w:ascii="Verdana" w:hAnsi="Verdana"/>
          <w:b/>
          <w:sz w:val="28"/>
          <w:szCs w:val="28"/>
        </w:rPr>
        <w:br/>
      </w:r>
      <w:r w:rsidRPr="001B6463">
        <w:rPr>
          <w:rFonts w:ascii="Verdana" w:hAnsi="Verdana"/>
          <w:caps/>
          <w:szCs w:val="20"/>
        </w:rPr>
        <w:fldChar w:fldCharType="begin"/>
      </w:r>
      <w:r w:rsidRPr="001B6463">
        <w:rPr>
          <w:rFonts w:ascii="Verdana" w:hAnsi="Verdana"/>
          <w:szCs w:val="20"/>
        </w:rPr>
        <w:instrText xml:space="preserve"> TOC \o "1-3" \h \z \u </w:instrText>
      </w:r>
      <w:r w:rsidRPr="001B6463">
        <w:rPr>
          <w:rFonts w:ascii="Verdana" w:hAnsi="Verdana"/>
          <w:caps/>
          <w:szCs w:val="20"/>
        </w:rPr>
        <w:fldChar w:fldCharType="separate"/>
      </w:r>
    </w:p>
    <w:p w14:paraId="753B6A3D" w14:textId="317D2232" w:rsidR="00686C45" w:rsidRDefault="00A368C8">
      <w:pPr>
        <w:pStyle w:val="TOC1"/>
        <w:tabs>
          <w:tab w:val="left" w:pos="440"/>
          <w:tab w:val="right" w:leader="dot" w:pos="9016"/>
        </w:tabs>
        <w:rPr>
          <w:rFonts w:asciiTheme="minorHAnsi" w:eastAsiaTheme="minorEastAsia" w:hAnsiTheme="minorHAnsi" w:cstheme="minorBidi"/>
          <w:caps w:val="0"/>
          <w:noProof/>
          <w:sz w:val="22"/>
          <w:szCs w:val="22"/>
        </w:rPr>
      </w:pPr>
      <w:hyperlink w:anchor="_Toc505783781" w:history="1">
        <w:r w:rsidR="00686C45" w:rsidRPr="00D805D1">
          <w:rPr>
            <w:rStyle w:val="Hyperlink"/>
            <w:rFonts w:ascii="Verdana" w:hAnsi="Verdana"/>
            <w:noProof/>
          </w:rPr>
          <w:t>1.</w:t>
        </w:r>
        <w:r w:rsidR="00686C45">
          <w:rPr>
            <w:rFonts w:asciiTheme="minorHAnsi" w:eastAsiaTheme="minorEastAsia" w:hAnsiTheme="minorHAnsi" w:cstheme="minorBidi"/>
            <w:caps w:val="0"/>
            <w:noProof/>
            <w:sz w:val="22"/>
            <w:szCs w:val="22"/>
          </w:rPr>
          <w:tab/>
        </w:r>
        <w:r w:rsidR="00686C45" w:rsidRPr="00D805D1">
          <w:rPr>
            <w:rStyle w:val="Hyperlink"/>
            <w:rFonts w:ascii="Verdana" w:hAnsi="Verdana"/>
            <w:noProof/>
          </w:rPr>
          <w:t>Purpose</w:t>
        </w:r>
        <w:r w:rsidR="00686C45">
          <w:rPr>
            <w:noProof/>
            <w:webHidden/>
          </w:rPr>
          <w:tab/>
        </w:r>
        <w:r w:rsidR="00686C45">
          <w:rPr>
            <w:noProof/>
            <w:webHidden/>
          </w:rPr>
          <w:fldChar w:fldCharType="begin"/>
        </w:r>
        <w:r w:rsidR="00686C45">
          <w:rPr>
            <w:noProof/>
            <w:webHidden/>
          </w:rPr>
          <w:instrText xml:space="preserve"> PAGEREF _Toc505783781 \h </w:instrText>
        </w:r>
        <w:r w:rsidR="00686C45">
          <w:rPr>
            <w:noProof/>
            <w:webHidden/>
          </w:rPr>
        </w:r>
        <w:r w:rsidR="00686C45">
          <w:rPr>
            <w:noProof/>
            <w:webHidden/>
          </w:rPr>
          <w:fldChar w:fldCharType="separate"/>
        </w:r>
        <w:r w:rsidR="00686C45">
          <w:rPr>
            <w:noProof/>
            <w:webHidden/>
          </w:rPr>
          <w:t>5</w:t>
        </w:r>
        <w:r w:rsidR="00686C45">
          <w:rPr>
            <w:noProof/>
            <w:webHidden/>
          </w:rPr>
          <w:fldChar w:fldCharType="end"/>
        </w:r>
      </w:hyperlink>
    </w:p>
    <w:p w14:paraId="03679E93" w14:textId="01195C4A" w:rsidR="00686C45" w:rsidRDefault="00A368C8">
      <w:pPr>
        <w:pStyle w:val="TOC1"/>
        <w:tabs>
          <w:tab w:val="left" w:pos="440"/>
          <w:tab w:val="right" w:leader="dot" w:pos="9016"/>
        </w:tabs>
        <w:rPr>
          <w:rFonts w:asciiTheme="minorHAnsi" w:eastAsiaTheme="minorEastAsia" w:hAnsiTheme="minorHAnsi" w:cstheme="minorBidi"/>
          <w:caps w:val="0"/>
          <w:noProof/>
          <w:sz w:val="22"/>
          <w:szCs w:val="22"/>
        </w:rPr>
      </w:pPr>
      <w:hyperlink w:anchor="_Toc505783782" w:history="1">
        <w:r w:rsidR="00686C45" w:rsidRPr="00D805D1">
          <w:rPr>
            <w:rStyle w:val="Hyperlink"/>
            <w:rFonts w:ascii="Verdana" w:hAnsi="Verdana"/>
            <w:noProof/>
          </w:rPr>
          <w:t>2.</w:t>
        </w:r>
        <w:r w:rsidR="00686C45">
          <w:rPr>
            <w:rFonts w:asciiTheme="minorHAnsi" w:eastAsiaTheme="minorEastAsia" w:hAnsiTheme="minorHAnsi" w:cstheme="minorBidi"/>
            <w:caps w:val="0"/>
            <w:noProof/>
            <w:sz w:val="22"/>
            <w:szCs w:val="22"/>
          </w:rPr>
          <w:tab/>
        </w:r>
        <w:r w:rsidR="00686C45" w:rsidRPr="00D805D1">
          <w:rPr>
            <w:rStyle w:val="Hyperlink"/>
            <w:rFonts w:ascii="Verdana" w:hAnsi="Verdana"/>
            <w:noProof/>
          </w:rPr>
          <w:t>Scope</w:t>
        </w:r>
        <w:r w:rsidR="00686C45">
          <w:rPr>
            <w:noProof/>
            <w:webHidden/>
          </w:rPr>
          <w:tab/>
        </w:r>
        <w:r w:rsidR="00686C45">
          <w:rPr>
            <w:noProof/>
            <w:webHidden/>
          </w:rPr>
          <w:fldChar w:fldCharType="begin"/>
        </w:r>
        <w:r w:rsidR="00686C45">
          <w:rPr>
            <w:noProof/>
            <w:webHidden/>
          </w:rPr>
          <w:instrText xml:space="preserve"> PAGEREF _Toc505783782 \h </w:instrText>
        </w:r>
        <w:r w:rsidR="00686C45">
          <w:rPr>
            <w:noProof/>
            <w:webHidden/>
          </w:rPr>
        </w:r>
        <w:r w:rsidR="00686C45">
          <w:rPr>
            <w:noProof/>
            <w:webHidden/>
          </w:rPr>
          <w:fldChar w:fldCharType="separate"/>
        </w:r>
        <w:r w:rsidR="00686C45">
          <w:rPr>
            <w:noProof/>
            <w:webHidden/>
          </w:rPr>
          <w:t>5</w:t>
        </w:r>
        <w:r w:rsidR="00686C45">
          <w:rPr>
            <w:noProof/>
            <w:webHidden/>
          </w:rPr>
          <w:fldChar w:fldCharType="end"/>
        </w:r>
      </w:hyperlink>
    </w:p>
    <w:p w14:paraId="393B2886" w14:textId="0650C5C2" w:rsidR="00686C45" w:rsidRDefault="00A368C8">
      <w:pPr>
        <w:pStyle w:val="TOC1"/>
        <w:tabs>
          <w:tab w:val="left" w:pos="440"/>
          <w:tab w:val="right" w:leader="dot" w:pos="9016"/>
        </w:tabs>
        <w:rPr>
          <w:rFonts w:asciiTheme="minorHAnsi" w:eastAsiaTheme="minorEastAsia" w:hAnsiTheme="minorHAnsi" w:cstheme="minorBidi"/>
          <w:caps w:val="0"/>
          <w:noProof/>
          <w:sz w:val="22"/>
          <w:szCs w:val="22"/>
        </w:rPr>
      </w:pPr>
      <w:hyperlink w:anchor="_Toc505783783" w:history="1">
        <w:r w:rsidR="00686C45" w:rsidRPr="00D805D1">
          <w:rPr>
            <w:rStyle w:val="Hyperlink"/>
            <w:rFonts w:ascii="Verdana" w:hAnsi="Verdana"/>
            <w:noProof/>
          </w:rPr>
          <w:t>3.</w:t>
        </w:r>
        <w:r w:rsidR="00686C45">
          <w:rPr>
            <w:rFonts w:asciiTheme="minorHAnsi" w:eastAsiaTheme="minorEastAsia" w:hAnsiTheme="minorHAnsi" w:cstheme="minorBidi"/>
            <w:caps w:val="0"/>
            <w:noProof/>
            <w:sz w:val="22"/>
            <w:szCs w:val="22"/>
          </w:rPr>
          <w:tab/>
        </w:r>
        <w:r w:rsidR="00686C45" w:rsidRPr="00D805D1">
          <w:rPr>
            <w:rStyle w:val="Hyperlink"/>
            <w:rFonts w:ascii="Verdana" w:hAnsi="Verdana"/>
            <w:noProof/>
          </w:rPr>
          <w:t>Complete Database Recovery</w:t>
        </w:r>
        <w:r w:rsidR="00686C45">
          <w:rPr>
            <w:noProof/>
            <w:webHidden/>
          </w:rPr>
          <w:tab/>
        </w:r>
        <w:r w:rsidR="00686C45">
          <w:rPr>
            <w:noProof/>
            <w:webHidden/>
          </w:rPr>
          <w:fldChar w:fldCharType="begin"/>
        </w:r>
        <w:r w:rsidR="00686C45">
          <w:rPr>
            <w:noProof/>
            <w:webHidden/>
          </w:rPr>
          <w:instrText xml:space="preserve"> PAGEREF _Toc505783783 \h </w:instrText>
        </w:r>
        <w:r w:rsidR="00686C45">
          <w:rPr>
            <w:noProof/>
            <w:webHidden/>
          </w:rPr>
        </w:r>
        <w:r w:rsidR="00686C45">
          <w:rPr>
            <w:noProof/>
            <w:webHidden/>
          </w:rPr>
          <w:fldChar w:fldCharType="separate"/>
        </w:r>
        <w:r w:rsidR="00686C45">
          <w:rPr>
            <w:noProof/>
            <w:webHidden/>
          </w:rPr>
          <w:t>5</w:t>
        </w:r>
        <w:r w:rsidR="00686C45">
          <w:rPr>
            <w:noProof/>
            <w:webHidden/>
          </w:rPr>
          <w:fldChar w:fldCharType="end"/>
        </w:r>
      </w:hyperlink>
    </w:p>
    <w:p w14:paraId="38799DF9" w14:textId="2F4BCB0D" w:rsidR="00686C45" w:rsidRDefault="00A368C8">
      <w:pPr>
        <w:pStyle w:val="TOC1"/>
        <w:tabs>
          <w:tab w:val="left" w:pos="440"/>
          <w:tab w:val="right" w:leader="dot" w:pos="9016"/>
        </w:tabs>
        <w:rPr>
          <w:rFonts w:asciiTheme="minorHAnsi" w:eastAsiaTheme="minorEastAsia" w:hAnsiTheme="minorHAnsi" w:cstheme="minorBidi"/>
          <w:caps w:val="0"/>
          <w:noProof/>
          <w:sz w:val="22"/>
          <w:szCs w:val="22"/>
        </w:rPr>
      </w:pPr>
      <w:hyperlink w:anchor="_Toc505783789" w:history="1">
        <w:r w:rsidR="00686C45" w:rsidRPr="00D805D1">
          <w:rPr>
            <w:rStyle w:val="Hyperlink"/>
            <w:rFonts w:ascii="Verdana" w:hAnsi="Verdana"/>
            <w:noProof/>
          </w:rPr>
          <w:t>4.</w:t>
        </w:r>
        <w:r w:rsidR="00686C45">
          <w:rPr>
            <w:rFonts w:asciiTheme="minorHAnsi" w:eastAsiaTheme="minorEastAsia" w:hAnsiTheme="minorHAnsi" w:cstheme="minorBidi"/>
            <w:caps w:val="0"/>
            <w:noProof/>
            <w:sz w:val="22"/>
            <w:szCs w:val="22"/>
          </w:rPr>
          <w:tab/>
        </w:r>
        <w:r w:rsidR="00686C45" w:rsidRPr="00D805D1">
          <w:rPr>
            <w:rStyle w:val="Hyperlink"/>
            <w:rFonts w:ascii="Verdana" w:hAnsi="Verdana"/>
            <w:noProof/>
          </w:rPr>
          <w:t>Incomplete database recovery</w:t>
        </w:r>
        <w:r w:rsidR="00686C45">
          <w:rPr>
            <w:noProof/>
            <w:webHidden/>
          </w:rPr>
          <w:tab/>
        </w:r>
        <w:r w:rsidR="00686C45">
          <w:rPr>
            <w:noProof/>
            <w:webHidden/>
          </w:rPr>
          <w:fldChar w:fldCharType="begin"/>
        </w:r>
        <w:r w:rsidR="00686C45">
          <w:rPr>
            <w:noProof/>
            <w:webHidden/>
          </w:rPr>
          <w:instrText xml:space="preserve"> PAGEREF _Toc505783789 \h </w:instrText>
        </w:r>
        <w:r w:rsidR="00686C45">
          <w:rPr>
            <w:noProof/>
            <w:webHidden/>
          </w:rPr>
        </w:r>
        <w:r w:rsidR="00686C45">
          <w:rPr>
            <w:noProof/>
            <w:webHidden/>
          </w:rPr>
          <w:fldChar w:fldCharType="separate"/>
        </w:r>
        <w:r w:rsidR="00686C45">
          <w:rPr>
            <w:noProof/>
            <w:webHidden/>
          </w:rPr>
          <w:t>7</w:t>
        </w:r>
        <w:r w:rsidR="00686C45">
          <w:rPr>
            <w:noProof/>
            <w:webHidden/>
          </w:rPr>
          <w:fldChar w:fldCharType="end"/>
        </w:r>
      </w:hyperlink>
    </w:p>
    <w:p w14:paraId="51595EF9" w14:textId="2FFD8B86" w:rsidR="003D658F" w:rsidRPr="0013496D" w:rsidRDefault="00AA423F">
      <w:pPr>
        <w:rPr>
          <w:rFonts w:ascii="Verdana" w:hAnsi="Verdana"/>
          <w:sz w:val="20"/>
          <w:szCs w:val="20"/>
        </w:rPr>
      </w:pPr>
      <w:r w:rsidRPr="001B6463">
        <w:rPr>
          <w:rFonts w:ascii="Verdana" w:hAnsi="Verdana"/>
          <w:sz w:val="20"/>
          <w:szCs w:val="20"/>
        </w:rPr>
        <w:fldChar w:fldCharType="end"/>
      </w:r>
    </w:p>
    <w:p w14:paraId="6C9D58C3" w14:textId="77777777" w:rsidR="00AA423F" w:rsidRPr="00E37724" w:rsidRDefault="003D658F" w:rsidP="00AA423F">
      <w:pPr>
        <w:pStyle w:val="Heading1"/>
        <w:pageBreakBefore/>
        <w:rPr>
          <w:rFonts w:ascii="Verdana" w:hAnsi="Verdana"/>
          <w:szCs w:val="26"/>
        </w:rPr>
      </w:pPr>
      <w:r>
        <w:rPr>
          <w:rFonts w:ascii="Arial" w:hAnsi="Arial"/>
          <w:sz w:val="20"/>
          <w:szCs w:val="20"/>
        </w:rPr>
        <w:lastRenderedPageBreak/>
        <w:t xml:space="preserve"> </w:t>
      </w:r>
      <w:bookmarkStart w:id="8" w:name="_Toc213675763"/>
      <w:bookmarkStart w:id="9" w:name="_Toc218846423"/>
      <w:bookmarkStart w:id="10" w:name="_Toc505783781"/>
      <w:r w:rsidR="00AA423F" w:rsidRPr="00E37724">
        <w:rPr>
          <w:rFonts w:ascii="Verdana" w:hAnsi="Verdana"/>
          <w:caps w:val="0"/>
          <w:szCs w:val="26"/>
        </w:rPr>
        <w:t>Purpose</w:t>
      </w:r>
      <w:bookmarkEnd w:id="8"/>
      <w:bookmarkEnd w:id="9"/>
      <w:bookmarkEnd w:id="10"/>
    </w:p>
    <w:p w14:paraId="7DC43478" w14:textId="77777777" w:rsidR="003B6E5E" w:rsidRDefault="00AA423F" w:rsidP="00AA423F">
      <w:pPr>
        <w:spacing w:line="360" w:lineRule="auto"/>
        <w:rPr>
          <w:rFonts w:ascii="Verdana" w:hAnsi="Verdana"/>
          <w:sz w:val="20"/>
          <w:szCs w:val="20"/>
        </w:rPr>
      </w:pPr>
      <w:r w:rsidRPr="00E37724">
        <w:rPr>
          <w:rFonts w:ascii="Verdana" w:hAnsi="Verdana"/>
          <w:sz w:val="20"/>
          <w:szCs w:val="20"/>
        </w:rPr>
        <w:t xml:space="preserve">This document </w:t>
      </w:r>
      <w:r w:rsidR="006168D9">
        <w:rPr>
          <w:rFonts w:ascii="Verdana" w:hAnsi="Verdana"/>
          <w:sz w:val="20"/>
          <w:szCs w:val="20"/>
        </w:rPr>
        <w:t xml:space="preserve">has been prepared to support with the technical steps required for </w:t>
      </w:r>
      <w:r w:rsidR="009D2EDB">
        <w:rPr>
          <w:rFonts w:ascii="Verdana" w:hAnsi="Verdana"/>
          <w:sz w:val="20"/>
          <w:szCs w:val="20"/>
        </w:rPr>
        <w:t>database recovery.</w:t>
      </w:r>
    </w:p>
    <w:p w14:paraId="53697244" w14:textId="77777777" w:rsidR="00AA423F" w:rsidRPr="00E37724" w:rsidRDefault="00AA423F" w:rsidP="00AA423F">
      <w:pPr>
        <w:pStyle w:val="Heading1"/>
        <w:rPr>
          <w:rFonts w:ascii="Verdana" w:hAnsi="Verdana"/>
          <w:szCs w:val="26"/>
        </w:rPr>
      </w:pPr>
      <w:bookmarkStart w:id="11" w:name="_Toc213675764"/>
      <w:bookmarkStart w:id="12" w:name="_Toc218846424"/>
      <w:bookmarkStart w:id="13" w:name="_Toc505783782"/>
      <w:r w:rsidRPr="00E37724">
        <w:rPr>
          <w:rFonts w:ascii="Verdana" w:hAnsi="Verdana"/>
          <w:caps w:val="0"/>
          <w:szCs w:val="26"/>
        </w:rPr>
        <w:t>Scope</w:t>
      </w:r>
      <w:bookmarkEnd w:id="11"/>
      <w:bookmarkEnd w:id="12"/>
      <w:bookmarkEnd w:id="13"/>
    </w:p>
    <w:p w14:paraId="0F5173F2" w14:textId="150D3A1E" w:rsidR="00AA423F" w:rsidRDefault="00AA423F" w:rsidP="00AA423F">
      <w:pPr>
        <w:pStyle w:val="BodyText"/>
        <w:rPr>
          <w:rFonts w:ascii="Verdana" w:hAnsi="Verdana"/>
          <w:szCs w:val="20"/>
        </w:rPr>
      </w:pPr>
      <w:r w:rsidRPr="00E37724">
        <w:rPr>
          <w:rFonts w:ascii="Verdana" w:hAnsi="Verdana"/>
          <w:szCs w:val="20"/>
        </w:rPr>
        <w:t xml:space="preserve">This document is prepared for RWE </w:t>
      </w:r>
      <w:r w:rsidR="006168D9">
        <w:rPr>
          <w:rFonts w:ascii="Verdana" w:hAnsi="Verdana"/>
          <w:szCs w:val="20"/>
        </w:rPr>
        <w:t xml:space="preserve">UK Wipro Oracle </w:t>
      </w:r>
      <w:r w:rsidRPr="00E37724">
        <w:rPr>
          <w:rFonts w:ascii="Verdana" w:hAnsi="Verdana"/>
          <w:szCs w:val="20"/>
        </w:rPr>
        <w:t xml:space="preserve">team and provides the steps </w:t>
      </w:r>
      <w:r>
        <w:rPr>
          <w:rFonts w:ascii="Verdana" w:hAnsi="Verdana"/>
          <w:szCs w:val="20"/>
        </w:rPr>
        <w:t xml:space="preserve">to </w:t>
      </w:r>
      <w:r w:rsidR="009D2EDB">
        <w:rPr>
          <w:rFonts w:ascii="Verdana" w:hAnsi="Verdana"/>
          <w:szCs w:val="20"/>
        </w:rPr>
        <w:t>recover the database in case of any issues from previous backup copy</w:t>
      </w:r>
      <w:r>
        <w:rPr>
          <w:rFonts w:ascii="Verdana" w:hAnsi="Verdana"/>
          <w:szCs w:val="20"/>
        </w:rPr>
        <w:t>.</w:t>
      </w:r>
    </w:p>
    <w:p w14:paraId="377B46FF" w14:textId="77777777" w:rsidR="003B6E5E" w:rsidRDefault="003B6E5E" w:rsidP="00AA423F">
      <w:pPr>
        <w:pStyle w:val="BodyText"/>
        <w:rPr>
          <w:rFonts w:ascii="Verdana" w:hAnsi="Verdana"/>
          <w:szCs w:val="20"/>
        </w:rPr>
      </w:pPr>
    </w:p>
    <w:p w14:paraId="42D9CB34" w14:textId="0B0319B7" w:rsidR="00AA423F" w:rsidRDefault="009D2EDB" w:rsidP="00AA423F">
      <w:pPr>
        <w:pStyle w:val="Heading1"/>
        <w:rPr>
          <w:rFonts w:ascii="Verdana" w:hAnsi="Verdana"/>
          <w:caps w:val="0"/>
          <w:szCs w:val="26"/>
        </w:rPr>
      </w:pPr>
      <w:bookmarkStart w:id="14" w:name="_Toc505783783"/>
      <w:r>
        <w:rPr>
          <w:rFonts w:ascii="Verdana" w:hAnsi="Verdana"/>
          <w:caps w:val="0"/>
          <w:szCs w:val="26"/>
        </w:rPr>
        <w:t>Complete Database Recovery</w:t>
      </w:r>
      <w:r w:rsidR="00AA423F">
        <w:rPr>
          <w:rFonts w:ascii="Verdana" w:hAnsi="Verdana"/>
          <w:caps w:val="0"/>
          <w:szCs w:val="26"/>
        </w:rPr>
        <w:t>:</w:t>
      </w:r>
      <w:bookmarkEnd w:id="14"/>
    </w:p>
    <w:p w14:paraId="3BB3B0E9" w14:textId="1866428B" w:rsidR="009D2EDB" w:rsidRDefault="009D2EDB" w:rsidP="009D2EDB">
      <w:pPr>
        <w:pStyle w:val="BodyText"/>
        <w:numPr>
          <w:ilvl w:val="0"/>
          <w:numId w:val="6"/>
        </w:numPr>
        <w:spacing w:after="0"/>
        <w:rPr>
          <w:rFonts w:ascii="Verdana" w:hAnsi="Verdana"/>
          <w:szCs w:val="20"/>
        </w:rPr>
      </w:pPr>
      <w:r>
        <w:rPr>
          <w:rFonts w:ascii="Verdana" w:hAnsi="Verdana"/>
          <w:szCs w:val="20"/>
        </w:rPr>
        <w:t>For TSM based Backups validate the TSM opt file configuration</w:t>
      </w:r>
      <w:r w:rsidR="009C5CC6">
        <w:rPr>
          <w:rFonts w:ascii="Verdana" w:hAnsi="Verdana"/>
          <w:szCs w:val="20"/>
        </w:rPr>
        <w:t xml:space="preserve"> and allocate the SBT_TAPE channels accordingly. </w:t>
      </w:r>
    </w:p>
    <w:p w14:paraId="36BF9DC3" w14:textId="188BDC54" w:rsidR="006168D9" w:rsidRDefault="009D2EDB" w:rsidP="009D2EDB">
      <w:pPr>
        <w:pStyle w:val="BodyText"/>
        <w:spacing w:after="0"/>
        <w:ind w:left="1152"/>
        <w:rPr>
          <w:rFonts w:ascii="Verdana" w:hAnsi="Verdana"/>
          <w:szCs w:val="20"/>
        </w:rPr>
      </w:pPr>
      <w:r w:rsidRPr="009C5CC6">
        <w:rPr>
          <w:rFonts w:ascii="Verdana" w:hAnsi="Verdana"/>
          <w:b/>
          <w:szCs w:val="20"/>
        </w:rPr>
        <w:t>AIX/Linux</w:t>
      </w:r>
      <w:r>
        <w:rPr>
          <w:rFonts w:ascii="Verdana" w:hAnsi="Verdana"/>
          <w:szCs w:val="20"/>
        </w:rPr>
        <w:t xml:space="preserve">: </w:t>
      </w:r>
      <w:r w:rsidRPr="009D2EDB">
        <w:rPr>
          <w:rFonts w:ascii="Verdana" w:hAnsi="Verdana"/>
          <w:szCs w:val="20"/>
        </w:rPr>
        <w:t>cd /</w:t>
      </w:r>
      <w:proofErr w:type="spellStart"/>
      <w:r w:rsidRPr="009D2EDB">
        <w:rPr>
          <w:rFonts w:ascii="Verdana" w:hAnsi="Verdana"/>
          <w:szCs w:val="20"/>
        </w:rPr>
        <w:t>usr</w:t>
      </w:r>
      <w:proofErr w:type="spellEnd"/>
      <w:r w:rsidRPr="009D2EDB">
        <w:rPr>
          <w:rFonts w:ascii="Verdana" w:hAnsi="Verdana"/>
          <w:szCs w:val="20"/>
        </w:rPr>
        <w:t>/</w:t>
      </w:r>
      <w:proofErr w:type="spellStart"/>
      <w:r w:rsidRPr="009D2EDB">
        <w:rPr>
          <w:rFonts w:ascii="Verdana" w:hAnsi="Verdana"/>
          <w:szCs w:val="20"/>
        </w:rPr>
        <w:t>tivoli</w:t>
      </w:r>
      <w:proofErr w:type="spellEnd"/>
      <w:r w:rsidRPr="009D2EDB">
        <w:rPr>
          <w:rFonts w:ascii="Verdana" w:hAnsi="Verdana"/>
          <w:szCs w:val="20"/>
        </w:rPr>
        <w:t>/</w:t>
      </w:r>
      <w:proofErr w:type="spellStart"/>
      <w:r w:rsidRPr="009D2EDB">
        <w:rPr>
          <w:rFonts w:ascii="Verdana" w:hAnsi="Verdana"/>
          <w:szCs w:val="20"/>
        </w:rPr>
        <w:t>tsm</w:t>
      </w:r>
      <w:proofErr w:type="spellEnd"/>
      <w:r w:rsidRPr="009D2EDB">
        <w:rPr>
          <w:rFonts w:ascii="Verdana" w:hAnsi="Verdana"/>
          <w:szCs w:val="20"/>
        </w:rPr>
        <w:t>/client/oracle/bin64</w:t>
      </w:r>
    </w:p>
    <w:p w14:paraId="03B5CCE5" w14:textId="40BD36A8" w:rsidR="009D2EDB" w:rsidRPr="009D2EDB" w:rsidRDefault="009D2EDB" w:rsidP="009D2EDB">
      <w:pPr>
        <w:spacing w:after="0" w:line="240" w:lineRule="auto"/>
        <w:outlineLvl w:val="0"/>
        <w:rPr>
          <w:rFonts w:ascii="Verdana" w:eastAsia="Times New Roman" w:hAnsi="Verdana" w:cs="Arial"/>
          <w:sz w:val="18"/>
          <w:szCs w:val="18"/>
          <w:lang w:val="en-US"/>
        </w:rPr>
      </w:pPr>
      <w:bookmarkStart w:id="15" w:name="_Toc505783784"/>
      <w:proofErr w:type="gramStart"/>
      <w:r w:rsidRPr="009D2EDB">
        <w:rPr>
          <w:rFonts w:ascii="Verdana" w:eastAsia="Times New Roman" w:hAnsi="Verdana" w:cs="Arial"/>
          <w:sz w:val="18"/>
          <w:szCs w:val="18"/>
          <w:lang w:val="en-US"/>
        </w:rPr>
        <w:t>$./</w:t>
      </w:r>
      <w:proofErr w:type="gramEnd"/>
      <w:r w:rsidRPr="009D2EDB">
        <w:rPr>
          <w:rFonts w:ascii="Verdana" w:eastAsia="Times New Roman" w:hAnsi="Verdana" w:cs="Arial"/>
          <w:sz w:val="18"/>
          <w:szCs w:val="18"/>
          <w:lang w:val="en-US"/>
        </w:rPr>
        <w:t>tdpoconf showenv -t</w:t>
      </w:r>
      <w:r w:rsidR="009C5CC6">
        <w:rPr>
          <w:rFonts w:ascii="Verdana" w:eastAsia="Times New Roman" w:hAnsi="Verdana" w:cs="Arial"/>
          <w:sz w:val="18"/>
          <w:szCs w:val="18"/>
          <w:lang w:val="en-US"/>
        </w:rPr>
        <w:t>dpo_optfile=/usr</w:t>
      </w:r>
      <w:r w:rsidRPr="009D2EDB">
        <w:rPr>
          <w:rFonts w:ascii="Verdana" w:eastAsia="Times New Roman" w:hAnsi="Verdana" w:cs="Arial"/>
          <w:sz w:val="18"/>
          <w:szCs w:val="18"/>
          <w:lang w:val="en-US"/>
        </w:rPr>
        <w:t>/tivoli/tsm/client/oracle/bin64/tdpo_$SID_dft.opt</w:t>
      </w:r>
      <w:bookmarkEnd w:id="15"/>
    </w:p>
    <w:p w14:paraId="10901CCD" w14:textId="77777777" w:rsidR="009C5CC6" w:rsidRDefault="009C5CC6" w:rsidP="009D2EDB">
      <w:pPr>
        <w:pStyle w:val="BodyText"/>
        <w:spacing w:after="0"/>
        <w:ind w:left="1152"/>
        <w:rPr>
          <w:rFonts w:ascii="Verdana" w:hAnsi="Verdana"/>
          <w:b/>
          <w:szCs w:val="20"/>
        </w:rPr>
      </w:pPr>
    </w:p>
    <w:p w14:paraId="4B0D1C41" w14:textId="042EC033" w:rsidR="009D2EDB" w:rsidRDefault="009D2EDB" w:rsidP="009D2EDB">
      <w:pPr>
        <w:pStyle w:val="BodyText"/>
        <w:spacing w:after="0"/>
        <w:ind w:left="1152"/>
        <w:rPr>
          <w:rFonts w:ascii="Verdana" w:hAnsi="Verdana"/>
          <w:szCs w:val="20"/>
        </w:rPr>
      </w:pPr>
      <w:r w:rsidRPr="009C5CC6">
        <w:rPr>
          <w:rFonts w:ascii="Verdana" w:hAnsi="Verdana"/>
          <w:b/>
          <w:szCs w:val="20"/>
        </w:rPr>
        <w:t>Solaris:</w:t>
      </w:r>
      <w:r>
        <w:rPr>
          <w:rFonts w:ascii="Verdana" w:hAnsi="Verdana"/>
          <w:szCs w:val="20"/>
        </w:rPr>
        <w:t xml:space="preserve"> </w:t>
      </w:r>
      <w:r w:rsidRPr="009D2EDB">
        <w:rPr>
          <w:rFonts w:ascii="Verdana" w:hAnsi="Verdana"/>
          <w:szCs w:val="20"/>
        </w:rPr>
        <w:t>cd /opt/</w:t>
      </w:r>
      <w:proofErr w:type="spellStart"/>
      <w:r w:rsidRPr="009D2EDB">
        <w:rPr>
          <w:rFonts w:ascii="Verdana" w:hAnsi="Verdana"/>
          <w:szCs w:val="20"/>
        </w:rPr>
        <w:t>tivoli</w:t>
      </w:r>
      <w:proofErr w:type="spellEnd"/>
      <w:r w:rsidRPr="009D2EDB">
        <w:rPr>
          <w:rFonts w:ascii="Verdana" w:hAnsi="Verdana"/>
          <w:szCs w:val="20"/>
        </w:rPr>
        <w:t>/</w:t>
      </w:r>
      <w:proofErr w:type="spellStart"/>
      <w:r w:rsidRPr="009D2EDB">
        <w:rPr>
          <w:rFonts w:ascii="Verdana" w:hAnsi="Verdana"/>
          <w:szCs w:val="20"/>
        </w:rPr>
        <w:t>tsm</w:t>
      </w:r>
      <w:proofErr w:type="spellEnd"/>
      <w:r w:rsidRPr="009D2EDB">
        <w:rPr>
          <w:rFonts w:ascii="Verdana" w:hAnsi="Verdana"/>
          <w:szCs w:val="20"/>
        </w:rPr>
        <w:t>/client/oracle/bin64</w:t>
      </w:r>
      <w:r>
        <w:rPr>
          <w:rFonts w:ascii="Verdana" w:hAnsi="Verdana"/>
          <w:szCs w:val="20"/>
        </w:rPr>
        <w:t xml:space="preserve"> </w:t>
      </w:r>
    </w:p>
    <w:p w14:paraId="4C036DFE" w14:textId="1FBDFEC2" w:rsidR="009C5CC6" w:rsidRDefault="009C5CC6" w:rsidP="009C5CC6">
      <w:pPr>
        <w:spacing w:after="0" w:line="240" w:lineRule="auto"/>
        <w:outlineLvl w:val="0"/>
        <w:rPr>
          <w:rFonts w:ascii="Verdana" w:eastAsia="Times New Roman" w:hAnsi="Verdana" w:cs="Arial"/>
          <w:sz w:val="18"/>
          <w:szCs w:val="18"/>
          <w:lang w:val="en-US"/>
        </w:rPr>
      </w:pPr>
      <w:bookmarkStart w:id="16" w:name="_Toc505783785"/>
      <w:proofErr w:type="gramStart"/>
      <w:r w:rsidRPr="009D2EDB">
        <w:rPr>
          <w:rFonts w:ascii="Verdana" w:eastAsia="Times New Roman" w:hAnsi="Verdana" w:cs="Arial"/>
          <w:sz w:val="18"/>
          <w:szCs w:val="18"/>
          <w:lang w:val="en-US"/>
        </w:rPr>
        <w:t>$./</w:t>
      </w:r>
      <w:proofErr w:type="gramEnd"/>
      <w:r w:rsidRPr="009D2EDB">
        <w:rPr>
          <w:rFonts w:ascii="Verdana" w:eastAsia="Times New Roman" w:hAnsi="Verdana" w:cs="Arial"/>
          <w:sz w:val="18"/>
          <w:szCs w:val="18"/>
          <w:lang w:val="en-US"/>
        </w:rPr>
        <w:t>tdpoconf showenv -tdpo_optfile=/opt/tivoli/tsm/client/oracle/bin64/tdpo_$SID_dft.opt</w:t>
      </w:r>
      <w:bookmarkEnd w:id="16"/>
    </w:p>
    <w:p w14:paraId="4C514EE9" w14:textId="77777777" w:rsidR="009C5CC6" w:rsidRDefault="009C5CC6" w:rsidP="009C5CC6">
      <w:pPr>
        <w:spacing w:after="0" w:line="240" w:lineRule="auto"/>
        <w:outlineLvl w:val="0"/>
        <w:rPr>
          <w:rFonts w:ascii="Verdana" w:eastAsia="Times New Roman" w:hAnsi="Verdana" w:cs="Arial"/>
          <w:sz w:val="18"/>
          <w:szCs w:val="18"/>
          <w:lang w:val="en-US"/>
        </w:rPr>
      </w:pPr>
      <w:r>
        <w:rPr>
          <w:rFonts w:ascii="Verdana" w:eastAsia="Times New Roman" w:hAnsi="Verdana" w:cs="Arial"/>
          <w:sz w:val="18"/>
          <w:szCs w:val="18"/>
          <w:lang w:val="en-US"/>
        </w:rPr>
        <w:t xml:space="preserve">                  </w:t>
      </w:r>
    </w:p>
    <w:p w14:paraId="20F248CD" w14:textId="69B284AC" w:rsidR="009C5CC6" w:rsidRPr="009C5CC6" w:rsidRDefault="009C5CC6" w:rsidP="009C5CC6">
      <w:pPr>
        <w:spacing w:after="0" w:line="240" w:lineRule="auto"/>
        <w:outlineLvl w:val="0"/>
        <w:rPr>
          <w:rFonts w:ascii="Arial" w:eastAsia="Times New Roman" w:hAnsi="Arial" w:cs="Arial"/>
          <w:sz w:val="20"/>
          <w:szCs w:val="20"/>
          <w:lang w:val="en-US"/>
        </w:rPr>
      </w:pPr>
      <w:r>
        <w:rPr>
          <w:rFonts w:ascii="Verdana" w:eastAsia="Times New Roman" w:hAnsi="Verdana" w:cs="Arial"/>
          <w:sz w:val="18"/>
          <w:szCs w:val="18"/>
          <w:lang w:val="en-US"/>
        </w:rPr>
        <w:t xml:space="preserve">           </w:t>
      </w:r>
      <w:bookmarkStart w:id="17" w:name="_Toc505783786"/>
      <w:r w:rsidRPr="009C5CC6">
        <w:rPr>
          <w:rFonts w:ascii="Verdana" w:eastAsia="Times New Roman" w:hAnsi="Verdana" w:cs="Arial"/>
          <w:b/>
          <w:sz w:val="20"/>
          <w:szCs w:val="20"/>
          <w:lang w:val="en-US"/>
        </w:rPr>
        <w:t>Windows:</w:t>
      </w:r>
      <w:r>
        <w:rPr>
          <w:rFonts w:ascii="Verdana" w:eastAsia="Times New Roman" w:hAnsi="Verdana" w:cs="Arial"/>
          <w:sz w:val="18"/>
          <w:szCs w:val="18"/>
          <w:lang w:val="en-US"/>
        </w:rPr>
        <w:t xml:space="preserve">  t</w:t>
      </w:r>
      <w:r w:rsidRPr="009C5CC6">
        <w:rPr>
          <w:rFonts w:ascii="Verdana" w:eastAsia="Times New Roman" w:hAnsi="Verdana" w:cs="Arial"/>
          <w:sz w:val="18"/>
          <w:szCs w:val="18"/>
          <w:lang w:val="en-US"/>
        </w:rPr>
        <w:t>dpoconf passw -tdpo_optfile=C:\TSM\AgentOBA\tdpo_</w:t>
      </w:r>
      <w:r>
        <w:rPr>
          <w:rFonts w:ascii="Verdana" w:eastAsia="Times New Roman" w:hAnsi="Verdana" w:cs="Arial"/>
          <w:sz w:val="18"/>
          <w:szCs w:val="18"/>
          <w:lang w:val="en-US"/>
        </w:rPr>
        <w:t>%SID%_</w:t>
      </w:r>
      <w:r w:rsidRPr="009C5CC6">
        <w:rPr>
          <w:rFonts w:ascii="Verdana" w:eastAsia="Times New Roman" w:hAnsi="Verdana" w:cs="Arial"/>
          <w:sz w:val="18"/>
          <w:szCs w:val="18"/>
          <w:lang w:val="en-US"/>
        </w:rPr>
        <w:t>dft.opt</w:t>
      </w:r>
      <w:bookmarkEnd w:id="17"/>
    </w:p>
    <w:p w14:paraId="489EE35E" w14:textId="541F61E8" w:rsidR="009C5CC6" w:rsidRDefault="009C5CC6" w:rsidP="009C5CC6">
      <w:pPr>
        <w:spacing w:after="0" w:line="240" w:lineRule="auto"/>
        <w:outlineLvl w:val="0"/>
        <w:rPr>
          <w:rFonts w:ascii="Verdana" w:eastAsia="Times New Roman" w:hAnsi="Verdana" w:cs="Arial"/>
          <w:sz w:val="18"/>
          <w:szCs w:val="18"/>
          <w:lang w:val="en-US"/>
        </w:rPr>
      </w:pPr>
    </w:p>
    <w:p w14:paraId="075EE927" w14:textId="38D695A1" w:rsidR="009C5CC6" w:rsidRDefault="009C5CC6" w:rsidP="009C5CC6">
      <w:pPr>
        <w:spacing w:after="0" w:line="240" w:lineRule="auto"/>
        <w:outlineLvl w:val="0"/>
        <w:rPr>
          <w:rFonts w:ascii="Verdana" w:eastAsia="Times New Roman" w:hAnsi="Verdana" w:cs="Arial"/>
          <w:sz w:val="18"/>
          <w:szCs w:val="18"/>
          <w:lang w:val="en-US"/>
        </w:rPr>
      </w:pPr>
    </w:p>
    <w:p w14:paraId="1B37132A" w14:textId="6FF319EF" w:rsidR="009C5CC6" w:rsidRDefault="009C5CC6" w:rsidP="009C5CC6">
      <w:pPr>
        <w:spacing w:after="0" w:line="240" w:lineRule="auto"/>
        <w:outlineLvl w:val="0"/>
        <w:rPr>
          <w:rFonts w:ascii="Verdana" w:eastAsia="Times New Roman" w:hAnsi="Verdana" w:cs="Arial"/>
          <w:sz w:val="18"/>
          <w:szCs w:val="18"/>
          <w:lang w:val="en-US"/>
        </w:rPr>
      </w:pPr>
      <w:bookmarkStart w:id="18" w:name="_Toc505783787"/>
      <w:r>
        <w:rPr>
          <w:rFonts w:ascii="Verdana" w:eastAsia="Times New Roman" w:hAnsi="Verdana" w:cs="Arial"/>
          <w:sz w:val="18"/>
          <w:szCs w:val="18"/>
          <w:lang w:val="en-US"/>
        </w:rPr>
        <w:t xml:space="preserve">Change the opt file Name as per the ORCLE SID and Platform. </w:t>
      </w:r>
      <w:r w:rsidR="003B6E5E">
        <w:rPr>
          <w:rFonts w:ascii="Verdana" w:eastAsia="Times New Roman" w:hAnsi="Verdana" w:cs="Arial"/>
          <w:sz w:val="18"/>
          <w:szCs w:val="18"/>
          <w:lang w:val="en-US"/>
        </w:rPr>
        <w:t xml:space="preserve"> </w:t>
      </w:r>
      <w:r>
        <w:rPr>
          <w:rFonts w:ascii="Verdana" w:eastAsia="Times New Roman" w:hAnsi="Verdana" w:cs="Arial"/>
          <w:sz w:val="18"/>
          <w:szCs w:val="18"/>
          <w:lang w:val="en-US"/>
        </w:rPr>
        <w:t>We will consider AIX platform the rema</w:t>
      </w:r>
      <w:r w:rsidR="003B6E5E">
        <w:rPr>
          <w:rFonts w:ascii="Verdana" w:eastAsia="Times New Roman" w:hAnsi="Verdana" w:cs="Arial"/>
          <w:sz w:val="18"/>
          <w:szCs w:val="18"/>
          <w:lang w:val="en-US"/>
        </w:rPr>
        <w:t xml:space="preserve">ining of this document. For Disk based backups instead of Tape </w:t>
      </w:r>
      <w:proofErr w:type="gramStart"/>
      <w:r w:rsidR="003B6E5E">
        <w:rPr>
          <w:rFonts w:ascii="Verdana" w:eastAsia="Times New Roman" w:hAnsi="Verdana" w:cs="Arial"/>
          <w:sz w:val="18"/>
          <w:szCs w:val="18"/>
          <w:lang w:val="en-US"/>
        </w:rPr>
        <w:t>Channel;</w:t>
      </w:r>
      <w:proofErr w:type="gramEnd"/>
      <w:r w:rsidR="003B6E5E">
        <w:rPr>
          <w:rFonts w:ascii="Verdana" w:eastAsia="Times New Roman" w:hAnsi="Verdana" w:cs="Arial"/>
          <w:sz w:val="18"/>
          <w:szCs w:val="18"/>
          <w:lang w:val="en-US"/>
        </w:rPr>
        <w:t xml:space="preserve"> Disk channel has to be allocated.</w:t>
      </w:r>
      <w:bookmarkEnd w:id="18"/>
      <w:r w:rsidR="003B6E5E">
        <w:rPr>
          <w:rFonts w:ascii="Verdana" w:eastAsia="Times New Roman" w:hAnsi="Verdana" w:cs="Arial"/>
          <w:sz w:val="18"/>
          <w:szCs w:val="18"/>
          <w:lang w:val="en-US"/>
        </w:rPr>
        <w:t xml:space="preserve"> </w:t>
      </w:r>
    </w:p>
    <w:p w14:paraId="20D26106" w14:textId="517BCF2C" w:rsidR="009C5CC6" w:rsidRDefault="0002490E" w:rsidP="009C5CC6">
      <w:pPr>
        <w:spacing w:after="0" w:line="240" w:lineRule="auto"/>
        <w:outlineLvl w:val="0"/>
        <w:rPr>
          <w:rFonts w:ascii="Verdana" w:eastAsia="Times New Roman" w:hAnsi="Verdana" w:cs="Arial"/>
          <w:sz w:val="18"/>
          <w:szCs w:val="18"/>
          <w:lang w:val="en-US"/>
        </w:rPr>
      </w:pPr>
      <w:bookmarkStart w:id="19" w:name="_Toc505783788"/>
      <w:r>
        <w:rPr>
          <w:rFonts w:ascii="Verdana" w:eastAsia="Times New Roman" w:hAnsi="Verdana" w:cs="Arial"/>
          <w:sz w:val="18"/>
          <w:szCs w:val="18"/>
          <w:lang w:val="en-US"/>
        </w:rPr>
        <w:t xml:space="preserve">The complete database recovery is possible when we have all the required archive and redo logs available for recovery and the DB recovery is required to mitigate from database </w:t>
      </w:r>
      <w:proofErr w:type="gramStart"/>
      <w:r>
        <w:rPr>
          <w:rFonts w:ascii="Verdana" w:eastAsia="Times New Roman" w:hAnsi="Verdana" w:cs="Arial"/>
          <w:sz w:val="18"/>
          <w:szCs w:val="18"/>
          <w:lang w:val="en-US"/>
        </w:rPr>
        <w:t>failure(</w:t>
      </w:r>
      <w:proofErr w:type="gramEnd"/>
      <w:r>
        <w:rPr>
          <w:rFonts w:ascii="Verdana" w:eastAsia="Times New Roman" w:hAnsi="Verdana" w:cs="Arial"/>
          <w:sz w:val="18"/>
          <w:szCs w:val="18"/>
          <w:lang w:val="en-US"/>
        </w:rPr>
        <w:t>data files).</w:t>
      </w:r>
      <w:bookmarkEnd w:id="19"/>
      <w:r>
        <w:rPr>
          <w:rFonts w:ascii="Verdana" w:eastAsia="Times New Roman" w:hAnsi="Verdana" w:cs="Arial"/>
          <w:sz w:val="18"/>
          <w:szCs w:val="18"/>
          <w:lang w:val="en-US"/>
        </w:rPr>
        <w:t xml:space="preserve"> </w:t>
      </w:r>
    </w:p>
    <w:p w14:paraId="6BE24A2A" w14:textId="0601305A" w:rsidR="0002490E" w:rsidRDefault="0002490E" w:rsidP="009C5CC6">
      <w:pPr>
        <w:spacing w:after="0" w:line="240" w:lineRule="auto"/>
        <w:outlineLvl w:val="0"/>
        <w:rPr>
          <w:rFonts w:ascii="Verdana" w:eastAsia="Times New Roman" w:hAnsi="Verdana" w:cs="Arial"/>
          <w:sz w:val="18"/>
          <w:szCs w:val="18"/>
          <w:lang w:val="en-US"/>
        </w:rPr>
      </w:pPr>
    </w:p>
    <w:p w14:paraId="76A8A124" w14:textId="77777777" w:rsidR="0002490E" w:rsidRPr="009D2EDB" w:rsidRDefault="0002490E" w:rsidP="009C5CC6">
      <w:pPr>
        <w:spacing w:after="0" w:line="240" w:lineRule="auto"/>
        <w:outlineLvl w:val="0"/>
        <w:rPr>
          <w:rFonts w:ascii="Verdana" w:eastAsia="Times New Roman" w:hAnsi="Verdana" w:cs="Arial"/>
          <w:sz w:val="18"/>
          <w:szCs w:val="18"/>
          <w:lang w:val="en-US"/>
        </w:rPr>
      </w:pPr>
    </w:p>
    <w:p w14:paraId="38ABD10A" w14:textId="07C8B79B" w:rsidR="00D27080" w:rsidRPr="00A4489D" w:rsidRDefault="00D27080" w:rsidP="009D2EDB">
      <w:pPr>
        <w:pStyle w:val="BodyText"/>
        <w:numPr>
          <w:ilvl w:val="0"/>
          <w:numId w:val="6"/>
        </w:numPr>
        <w:spacing w:after="0"/>
        <w:rPr>
          <w:rFonts w:ascii="Verdana" w:hAnsi="Verdana"/>
          <w:szCs w:val="20"/>
          <w:highlight w:val="yellow"/>
          <w:u w:val="single"/>
        </w:rPr>
      </w:pPr>
      <w:r w:rsidRPr="00A4489D">
        <w:rPr>
          <w:rFonts w:ascii="Verdana" w:hAnsi="Verdana"/>
          <w:szCs w:val="20"/>
          <w:highlight w:val="yellow"/>
          <w:u w:val="single"/>
        </w:rPr>
        <w:t>Restore Spfile</w:t>
      </w:r>
    </w:p>
    <w:p w14:paraId="4F253251" w14:textId="615C9ACF" w:rsidR="00CB2149" w:rsidRDefault="009C5CC6" w:rsidP="00D27080">
      <w:pPr>
        <w:pStyle w:val="BodyText"/>
        <w:spacing w:after="0"/>
        <w:ind w:left="1152"/>
        <w:rPr>
          <w:rFonts w:ascii="Verdana" w:hAnsi="Verdana"/>
          <w:szCs w:val="20"/>
        </w:rPr>
      </w:pPr>
      <w:r>
        <w:rPr>
          <w:rFonts w:ascii="Verdana" w:hAnsi="Verdana"/>
          <w:szCs w:val="20"/>
        </w:rPr>
        <w:t xml:space="preserve">Startup nomount the database using RMAN for spfile restore. </w:t>
      </w:r>
    </w:p>
    <w:p w14:paraId="3FB96823" w14:textId="7FA6C1EA" w:rsidR="009C5CC6" w:rsidRDefault="009C5CC6" w:rsidP="009C5CC6">
      <w:pPr>
        <w:pStyle w:val="BodyText"/>
        <w:spacing w:after="0"/>
        <w:ind w:left="1152"/>
        <w:rPr>
          <w:rFonts w:ascii="Verdana" w:hAnsi="Verdana"/>
          <w:szCs w:val="20"/>
        </w:rPr>
      </w:pPr>
      <w:r>
        <w:rPr>
          <w:rFonts w:ascii="Verdana" w:hAnsi="Verdana"/>
          <w:szCs w:val="20"/>
        </w:rPr>
        <w:t xml:space="preserve">RMAN&gt; startup nomount </w:t>
      </w:r>
    </w:p>
    <w:p w14:paraId="3B6A354B" w14:textId="63F3DF89" w:rsidR="009C5CC6" w:rsidRDefault="009C5CC6" w:rsidP="009C5CC6">
      <w:pPr>
        <w:pStyle w:val="BodyText"/>
        <w:spacing w:after="0"/>
        <w:ind w:left="1152"/>
        <w:rPr>
          <w:rFonts w:ascii="Verdana" w:hAnsi="Verdana"/>
          <w:szCs w:val="20"/>
        </w:rPr>
      </w:pPr>
      <w:r>
        <w:rPr>
          <w:rFonts w:ascii="Verdana" w:hAnsi="Verdana"/>
          <w:szCs w:val="20"/>
        </w:rPr>
        <w:t xml:space="preserve">Connect to Target and Recovery Catalog </w:t>
      </w:r>
    </w:p>
    <w:p w14:paraId="1DD3826F" w14:textId="6E1EB438" w:rsidR="009C5CC6" w:rsidRDefault="009C5CC6" w:rsidP="009C5CC6">
      <w:pPr>
        <w:pStyle w:val="BodyText"/>
        <w:spacing w:after="0"/>
        <w:ind w:left="1152"/>
        <w:rPr>
          <w:rFonts w:ascii="Verdana" w:hAnsi="Verdana"/>
          <w:szCs w:val="20"/>
        </w:rPr>
      </w:pPr>
      <w:r>
        <w:rPr>
          <w:rFonts w:ascii="Verdana" w:hAnsi="Verdana"/>
          <w:szCs w:val="20"/>
        </w:rPr>
        <w:t xml:space="preserve">RMAN &gt; restore spfile; </w:t>
      </w:r>
    </w:p>
    <w:p w14:paraId="5A1D0783" w14:textId="7585B581" w:rsidR="00701666" w:rsidRDefault="00701666" w:rsidP="009D2EDB">
      <w:pPr>
        <w:pStyle w:val="BodyText"/>
        <w:numPr>
          <w:ilvl w:val="0"/>
          <w:numId w:val="6"/>
        </w:numPr>
        <w:spacing w:after="0"/>
        <w:rPr>
          <w:rFonts w:ascii="Verdana" w:hAnsi="Verdana"/>
          <w:szCs w:val="20"/>
        </w:rPr>
      </w:pPr>
      <w:r>
        <w:rPr>
          <w:rFonts w:ascii="Verdana" w:hAnsi="Verdana"/>
          <w:szCs w:val="20"/>
        </w:rPr>
        <w:t xml:space="preserve">Post restore of spfile; shutdown the database and startup </w:t>
      </w:r>
      <w:proofErr w:type="spellStart"/>
      <w:r>
        <w:rPr>
          <w:rFonts w:ascii="Verdana" w:hAnsi="Verdana"/>
          <w:szCs w:val="20"/>
        </w:rPr>
        <w:t>nomount</w:t>
      </w:r>
      <w:proofErr w:type="spellEnd"/>
      <w:r>
        <w:rPr>
          <w:rFonts w:ascii="Verdana" w:hAnsi="Verdana"/>
          <w:szCs w:val="20"/>
        </w:rPr>
        <w:t xml:space="preserve"> using </w:t>
      </w:r>
      <w:proofErr w:type="spellStart"/>
      <w:r>
        <w:rPr>
          <w:rFonts w:ascii="Verdana" w:hAnsi="Verdana"/>
          <w:szCs w:val="20"/>
        </w:rPr>
        <w:t>sqlplus</w:t>
      </w:r>
      <w:proofErr w:type="spellEnd"/>
      <w:r>
        <w:rPr>
          <w:rFonts w:ascii="Verdana" w:hAnsi="Verdana"/>
          <w:szCs w:val="20"/>
        </w:rPr>
        <w:t xml:space="preserve">. </w:t>
      </w:r>
    </w:p>
    <w:p w14:paraId="2590FF5D" w14:textId="309A5835" w:rsidR="00701666" w:rsidRDefault="00701666" w:rsidP="00701666">
      <w:pPr>
        <w:pStyle w:val="BodyText"/>
        <w:spacing w:after="0"/>
        <w:ind w:left="1152"/>
        <w:rPr>
          <w:rFonts w:ascii="Verdana" w:hAnsi="Verdana"/>
          <w:szCs w:val="20"/>
        </w:rPr>
      </w:pPr>
      <w:r>
        <w:rPr>
          <w:rFonts w:ascii="Verdana" w:hAnsi="Verdana"/>
          <w:szCs w:val="20"/>
        </w:rPr>
        <w:t xml:space="preserve">SQL &gt; shut immediate </w:t>
      </w:r>
    </w:p>
    <w:p w14:paraId="2C36AD24" w14:textId="32245671" w:rsidR="00701666" w:rsidRDefault="00701666" w:rsidP="00701666">
      <w:pPr>
        <w:pStyle w:val="BodyText"/>
        <w:spacing w:after="0"/>
        <w:ind w:left="1152"/>
        <w:rPr>
          <w:rFonts w:ascii="Verdana" w:hAnsi="Verdana"/>
          <w:szCs w:val="20"/>
        </w:rPr>
      </w:pPr>
      <w:r>
        <w:rPr>
          <w:rFonts w:ascii="Verdana" w:hAnsi="Verdana"/>
          <w:szCs w:val="20"/>
        </w:rPr>
        <w:t xml:space="preserve">SQL&gt; startup nomount </w:t>
      </w:r>
    </w:p>
    <w:p w14:paraId="3714F9DA" w14:textId="0D43C639" w:rsidR="00701666" w:rsidRDefault="00701666" w:rsidP="00701666">
      <w:pPr>
        <w:pStyle w:val="BodyText"/>
        <w:spacing w:after="0"/>
        <w:ind w:left="1152"/>
        <w:rPr>
          <w:rFonts w:ascii="Verdana" w:hAnsi="Verdana"/>
          <w:szCs w:val="20"/>
        </w:rPr>
      </w:pPr>
    </w:p>
    <w:p w14:paraId="7C183745" w14:textId="4C949C04" w:rsidR="00701666" w:rsidRDefault="00701666" w:rsidP="00701666">
      <w:pPr>
        <w:pStyle w:val="BodyText"/>
        <w:spacing w:after="0"/>
        <w:ind w:left="1152"/>
        <w:rPr>
          <w:rFonts w:ascii="Verdana" w:hAnsi="Verdana"/>
          <w:szCs w:val="20"/>
        </w:rPr>
      </w:pPr>
    </w:p>
    <w:p w14:paraId="187A4662" w14:textId="6F680AE0" w:rsidR="00CB2149" w:rsidRPr="002D01A3" w:rsidRDefault="00CB2149" w:rsidP="009D2EDB">
      <w:pPr>
        <w:pStyle w:val="BodyText"/>
        <w:numPr>
          <w:ilvl w:val="0"/>
          <w:numId w:val="6"/>
        </w:numPr>
        <w:spacing w:after="0"/>
        <w:rPr>
          <w:rFonts w:ascii="Verdana" w:hAnsi="Verdana"/>
          <w:szCs w:val="20"/>
          <w:u w:val="single"/>
        </w:rPr>
      </w:pPr>
      <w:r w:rsidRPr="002D01A3">
        <w:rPr>
          <w:rFonts w:ascii="Verdana" w:hAnsi="Verdana"/>
          <w:szCs w:val="20"/>
          <w:u w:val="single"/>
        </w:rPr>
        <w:lastRenderedPageBreak/>
        <w:t xml:space="preserve"> </w:t>
      </w:r>
      <w:r w:rsidR="00701666" w:rsidRPr="00A4489D">
        <w:rPr>
          <w:rFonts w:ascii="Verdana" w:hAnsi="Verdana"/>
          <w:szCs w:val="20"/>
          <w:highlight w:val="yellow"/>
          <w:u w:val="single"/>
        </w:rPr>
        <w:t>Restore control file</w:t>
      </w:r>
      <w:r w:rsidR="00701666" w:rsidRPr="002D01A3">
        <w:rPr>
          <w:rFonts w:ascii="Verdana" w:hAnsi="Verdana"/>
          <w:szCs w:val="20"/>
          <w:u w:val="single"/>
        </w:rPr>
        <w:t xml:space="preserve"> </w:t>
      </w:r>
    </w:p>
    <w:p w14:paraId="3D966FFE" w14:textId="27F29F50" w:rsidR="00701666" w:rsidRDefault="00701666" w:rsidP="00701666">
      <w:pPr>
        <w:pStyle w:val="BodyText"/>
        <w:spacing w:after="0"/>
        <w:ind w:left="1152"/>
        <w:rPr>
          <w:rFonts w:ascii="Verdana" w:hAnsi="Verdana"/>
          <w:szCs w:val="20"/>
        </w:rPr>
      </w:pPr>
      <w:r>
        <w:rPr>
          <w:rFonts w:ascii="Verdana" w:hAnsi="Verdana"/>
          <w:szCs w:val="20"/>
        </w:rPr>
        <w:t xml:space="preserve">Connect to Target and Recovery Catalog </w:t>
      </w:r>
    </w:p>
    <w:p w14:paraId="21D67EC8" w14:textId="47E6572D" w:rsidR="00701666" w:rsidRPr="00D27080" w:rsidRDefault="00701666" w:rsidP="00701666">
      <w:pPr>
        <w:pStyle w:val="BodyText"/>
        <w:spacing w:after="0"/>
        <w:ind w:left="1152"/>
        <w:rPr>
          <w:rFonts w:ascii="Verdana" w:hAnsi="Verdana"/>
          <w:sz w:val="18"/>
          <w:szCs w:val="18"/>
        </w:rPr>
      </w:pPr>
      <w:r w:rsidRPr="00D27080">
        <w:rPr>
          <w:rFonts w:ascii="Verdana" w:hAnsi="Verdana"/>
          <w:sz w:val="18"/>
          <w:szCs w:val="18"/>
        </w:rPr>
        <w:t xml:space="preserve">run </w:t>
      </w:r>
    </w:p>
    <w:p w14:paraId="6A1E7B6C" w14:textId="65B4D247" w:rsidR="00701666" w:rsidRPr="00D27080" w:rsidRDefault="00701666" w:rsidP="00701666">
      <w:pPr>
        <w:pStyle w:val="BodyText"/>
        <w:spacing w:after="0"/>
        <w:ind w:left="1152"/>
        <w:rPr>
          <w:rFonts w:ascii="Verdana" w:hAnsi="Verdana"/>
          <w:sz w:val="18"/>
          <w:szCs w:val="18"/>
        </w:rPr>
      </w:pPr>
      <w:r w:rsidRPr="00D27080">
        <w:rPr>
          <w:rFonts w:ascii="Verdana" w:hAnsi="Verdana"/>
          <w:sz w:val="18"/>
          <w:szCs w:val="18"/>
        </w:rPr>
        <w:t xml:space="preserve">{ </w:t>
      </w:r>
    </w:p>
    <w:p w14:paraId="64F3D1BF" w14:textId="4E051D5E" w:rsidR="00701666" w:rsidRDefault="00701666" w:rsidP="00701666">
      <w:pPr>
        <w:pStyle w:val="BodyText"/>
        <w:spacing w:after="0"/>
        <w:ind w:left="1152"/>
        <w:rPr>
          <w:rFonts w:ascii="Verdana" w:hAnsi="Verdana"/>
          <w:sz w:val="18"/>
          <w:szCs w:val="18"/>
        </w:rPr>
      </w:pPr>
      <w:r w:rsidRPr="00D27080">
        <w:rPr>
          <w:rFonts w:ascii="Verdana" w:hAnsi="Verdana"/>
          <w:sz w:val="18"/>
          <w:szCs w:val="18"/>
        </w:rPr>
        <w:t xml:space="preserve">allocate channel </w:t>
      </w:r>
      <w:r w:rsidR="00D27080" w:rsidRPr="00D27080">
        <w:rPr>
          <w:rFonts w:ascii="Verdana" w:hAnsi="Verdana"/>
          <w:sz w:val="18"/>
          <w:szCs w:val="18"/>
        </w:rPr>
        <w:t xml:space="preserve">ch1 type </w:t>
      </w:r>
      <w:r w:rsidR="00D27080" w:rsidRPr="00D27080">
        <w:rPr>
          <w:rFonts w:ascii="Bookman Old Style" w:hAnsi="Bookman Old Style"/>
          <w:sz w:val="18"/>
          <w:szCs w:val="18"/>
        </w:rPr>
        <w:t xml:space="preserve">SBT </w:t>
      </w:r>
      <w:proofErr w:type="spellStart"/>
      <w:r w:rsidR="00D27080" w:rsidRPr="00D27080">
        <w:rPr>
          <w:rFonts w:ascii="Verdana" w:hAnsi="Verdana"/>
          <w:sz w:val="18"/>
          <w:szCs w:val="18"/>
        </w:rPr>
        <w:t>parms</w:t>
      </w:r>
      <w:proofErr w:type="spellEnd"/>
      <w:r w:rsidR="00D27080" w:rsidRPr="00D27080">
        <w:rPr>
          <w:rFonts w:ascii="Verdana" w:hAnsi="Verdana"/>
          <w:sz w:val="18"/>
          <w:szCs w:val="18"/>
        </w:rPr>
        <w:t xml:space="preserve"> 'ENV=(TDPO_OPTFILE=/usr/tivoli/tsm/client/oracle/bin64/tdpo_$SID_dft.opt)';</w:t>
      </w:r>
    </w:p>
    <w:p w14:paraId="35447D42" w14:textId="223FCBD8" w:rsidR="00D27080" w:rsidRDefault="00D27080" w:rsidP="00701666">
      <w:pPr>
        <w:pStyle w:val="BodyText"/>
        <w:spacing w:after="0"/>
        <w:ind w:left="1152"/>
        <w:rPr>
          <w:rFonts w:ascii="Verdana" w:hAnsi="Verdana"/>
          <w:sz w:val="18"/>
          <w:szCs w:val="18"/>
        </w:rPr>
      </w:pPr>
      <w:r>
        <w:rPr>
          <w:rFonts w:ascii="Verdana" w:hAnsi="Verdana"/>
          <w:sz w:val="18"/>
          <w:szCs w:val="18"/>
        </w:rPr>
        <w:t xml:space="preserve">restore controlfile; </w:t>
      </w:r>
    </w:p>
    <w:p w14:paraId="047BCFE6" w14:textId="732C3FE1" w:rsidR="00D27080" w:rsidRDefault="00D27080" w:rsidP="00701666">
      <w:pPr>
        <w:pStyle w:val="BodyText"/>
        <w:spacing w:after="0"/>
        <w:ind w:left="1152"/>
        <w:rPr>
          <w:rFonts w:ascii="Verdana" w:hAnsi="Verdana"/>
          <w:sz w:val="18"/>
          <w:szCs w:val="18"/>
        </w:rPr>
      </w:pPr>
      <w:proofErr w:type="spellStart"/>
      <w:proofErr w:type="gramStart"/>
      <w:r>
        <w:rPr>
          <w:rFonts w:ascii="Verdana" w:hAnsi="Verdana"/>
          <w:sz w:val="18"/>
          <w:szCs w:val="18"/>
        </w:rPr>
        <w:t>sql</w:t>
      </w:r>
      <w:proofErr w:type="spellEnd"/>
      <w:proofErr w:type="gramEnd"/>
      <w:r>
        <w:rPr>
          <w:rFonts w:ascii="Verdana" w:hAnsi="Verdana"/>
          <w:sz w:val="18"/>
          <w:szCs w:val="18"/>
        </w:rPr>
        <w:t xml:space="preserve"> ‘alter database mount’ ;</w:t>
      </w:r>
    </w:p>
    <w:p w14:paraId="039B939A" w14:textId="7681A951" w:rsidR="00D27080" w:rsidRDefault="00D27080" w:rsidP="00701666">
      <w:pPr>
        <w:pStyle w:val="BodyText"/>
        <w:spacing w:after="0"/>
        <w:ind w:left="1152"/>
        <w:rPr>
          <w:rFonts w:ascii="Verdana" w:hAnsi="Verdana"/>
          <w:sz w:val="18"/>
          <w:szCs w:val="18"/>
        </w:rPr>
      </w:pPr>
      <w:r>
        <w:rPr>
          <w:rFonts w:ascii="Verdana" w:hAnsi="Verdana"/>
          <w:sz w:val="18"/>
          <w:szCs w:val="18"/>
        </w:rPr>
        <w:t>release channel ch1;</w:t>
      </w:r>
    </w:p>
    <w:p w14:paraId="674974FF" w14:textId="469C6942" w:rsidR="00D27080" w:rsidRPr="00D27080" w:rsidRDefault="00D27080" w:rsidP="00701666">
      <w:pPr>
        <w:pStyle w:val="BodyText"/>
        <w:spacing w:after="0"/>
        <w:ind w:left="1152"/>
        <w:rPr>
          <w:rFonts w:ascii="Verdana" w:hAnsi="Verdana"/>
          <w:sz w:val="18"/>
          <w:szCs w:val="18"/>
        </w:rPr>
      </w:pPr>
      <w:r>
        <w:rPr>
          <w:rFonts w:ascii="Verdana" w:hAnsi="Verdana"/>
          <w:sz w:val="18"/>
          <w:szCs w:val="18"/>
        </w:rPr>
        <w:t>}</w:t>
      </w:r>
    </w:p>
    <w:p w14:paraId="111D4A5A" w14:textId="18F5C04F" w:rsidR="00701666" w:rsidRPr="00A4489D" w:rsidRDefault="00701666" w:rsidP="009D2EDB">
      <w:pPr>
        <w:pStyle w:val="BodyText"/>
        <w:numPr>
          <w:ilvl w:val="0"/>
          <w:numId w:val="6"/>
        </w:numPr>
        <w:spacing w:after="0"/>
        <w:rPr>
          <w:rFonts w:ascii="Verdana" w:hAnsi="Verdana"/>
          <w:szCs w:val="20"/>
          <w:highlight w:val="yellow"/>
          <w:u w:val="single"/>
        </w:rPr>
      </w:pPr>
      <w:r w:rsidRPr="00A4489D">
        <w:rPr>
          <w:rFonts w:ascii="Verdana" w:hAnsi="Verdana"/>
          <w:szCs w:val="20"/>
          <w:highlight w:val="yellow"/>
          <w:u w:val="single"/>
        </w:rPr>
        <w:t>Restore</w:t>
      </w:r>
      <w:r w:rsidR="00D27080" w:rsidRPr="00A4489D">
        <w:rPr>
          <w:rFonts w:ascii="Verdana" w:hAnsi="Verdana"/>
          <w:szCs w:val="20"/>
          <w:highlight w:val="yellow"/>
          <w:u w:val="single"/>
        </w:rPr>
        <w:t xml:space="preserve"> &amp; Recover</w:t>
      </w:r>
      <w:r w:rsidRPr="00A4489D">
        <w:rPr>
          <w:rFonts w:ascii="Verdana" w:hAnsi="Verdana"/>
          <w:szCs w:val="20"/>
          <w:highlight w:val="yellow"/>
          <w:u w:val="single"/>
        </w:rPr>
        <w:t xml:space="preserve"> database </w:t>
      </w:r>
    </w:p>
    <w:p w14:paraId="489B2D6C" w14:textId="77777777" w:rsidR="00B821D7" w:rsidRDefault="00D27080" w:rsidP="00D27080">
      <w:pPr>
        <w:pStyle w:val="BodyText"/>
        <w:spacing w:after="0"/>
        <w:ind w:left="1152"/>
        <w:rPr>
          <w:rFonts w:ascii="Verdana" w:hAnsi="Verdana"/>
          <w:szCs w:val="20"/>
        </w:rPr>
      </w:pPr>
      <w:r w:rsidRPr="00D27080">
        <w:rPr>
          <w:rFonts w:ascii="Verdana" w:hAnsi="Verdana"/>
          <w:szCs w:val="20"/>
        </w:rPr>
        <w:t xml:space="preserve">Start </w:t>
      </w:r>
      <w:r>
        <w:rPr>
          <w:rFonts w:ascii="Verdana" w:hAnsi="Verdana"/>
          <w:szCs w:val="20"/>
        </w:rPr>
        <w:t xml:space="preserve">the database recovery. </w:t>
      </w:r>
    </w:p>
    <w:p w14:paraId="26DF6287" w14:textId="4C3C1EE3" w:rsidR="00D27080" w:rsidRPr="00D27080" w:rsidRDefault="00D27080" w:rsidP="00D27080">
      <w:pPr>
        <w:pStyle w:val="BodyText"/>
        <w:spacing w:after="0"/>
        <w:ind w:left="1152"/>
        <w:rPr>
          <w:rFonts w:ascii="Verdana" w:hAnsi="Verdana"/>
          <w:szCs w:val="20"/>
        </w:rPr>
      </w:pPr>
      <w:r>
        <w:rPr>
          <w:rFonts w:ascii="Verdana" w:hAnsi="Verdana"/>
          <w:szCs w:val="20"/>
        </w:rPr>
        <w:t>Allocate number of channel based on the requirement and feasibility</w:t>
      </w:r>
      <w:r w:rsidR="00B821D7">
        <w:rPr>
          <w:rFonts w:ascii="Verdana" w:hAnsi="Verdana"/>
          <w:szCs w:val="20"/>
        </w:rPr>
        <w:t xml:space="preserve">. </w:t>
      </w:r>
      <w:r>
        <w:rPr>
          <w:rFonts w:ascii="Verdana" w:hAnsi="Verdana"/>
          <w:szCs w:val="20"/>
        </w:rPr>
        <w:t xml:space="preserve"> </w:t>
      </w:r>
    </w:p>
    <w:p w14:paraId="3CA306CC" w14:textId="77777777" w:rsidR="00D27080" w:rsidRPr="00D27080" w:rsidRDefault="00D27080" w:rsidP="00D27080">
      <w:pPr>
        <w:pStyle w:val="BodyText"/>
        <w:spacing w:after="0"/>
        <w:ind w:left="1152"/>
        <w:rPr>
          <w:rFonts w:ascii="Verdana" w:hAnsi="Verdana"/>
          <w:sz w:val="18"/>
          <w:szCs w:val="18"/>
        </w:rPr>
      </w:pPr>
      <w:r w:rsidRPr="00D27080">
        <w:rPr>
          <w:rFonts w:ascii="Verdana" w:hAnsi="Verdana"/>
          <w:sz w:val="18"/>
          <w:szCs w:val="18"/>
        </w:rPr>
        <w:t xml:space="preserve">run </w:t>
      </w:r>
    </w:p>
    <w:p w14:paraId="55489753" w14:textId="77777777" w:rsidR="00D27080" w:rsidRPr="00D27080" w:rsidRDefault="00D27080" w:rsidP="00D27080">
      <w:pPr>
        <w:pStyle w:val="BodyText"/>
        <w:spacing w:after="0"/>
        <w:ind w:left="1152"/>
        <w:rPr>
          <w:rFonts w:ascii="Verdana" w:hAnsi="Verdana"/>
          <w:sz w:val="18"/>
          <w:szCs w:val="18"/>
        </w:rPr>
      </w:pPr>
      <w:r w:rsidRPr="00D27080">
        <w:rPr>
          <w:rFonts w:ascii="Verdana" w:hAnsi="Verdana"/>
          <w:sz w:val="18"/>
          <w:szCs w:val="18"/>
        </w:rPr>
        <w:t xml:space="preserve">{ </w:t>
      </w:r>
    </w:p>
    <w:p w14:paraId="5CE23579" w14:textId="7422FE04" w:rsidR="00D27080" w:rsidRDefault="00D27080" w:rsidP="00D27080">
      <w:pPr>
        <w:pStyle w:val="BodyText"/>
        <w:spacing w:after="0"/>
        <w:ind w:left="1152"/>
        <w:rPr>
          <w:rFonts w:ascii="Verdana" w:hAnsi="Verdana"/>
          <w:sz w:val="18"/>
          <w:szCs w:val="18"/>
        </w:rPr>
      </w:pPr>
      <w:r w:rsidRPr="00D27080">
        <w:rPr>
          <w:rFonts w:ascii="Verdana" w:hAnsi="Verdana"/>
          <w:sz w:val="18"/>
          <w:szCs w:val="18"/>
        </w:rPr>
        <w:t xml:space="preserve">allocate channel ch1 type </w:t>
      </w:r>
      <w:r w:rsidRPr="00D27080">
        <w:rPr>
          <w:rFonts w:ascii="Bookman Old Style" w:hAnsi="Bookman Old Style"/>
          <w:sz w:val="18"/>
          <w:szCs w:val="18"/>
        </w:rPr>
        <w:t xml:space="preserve">SBT </w:t>
      </w:r>
      <w:proofErr w:type="spellStart"/>
      <w:r w:rsidRPr="00D27080">
        <w:rPr>
          <w:rFonts w:ascii="Verdana" w:hAnsi="Verdana"/>
          <w:sz w:val="18"/>
          <w:szCs w:val="18"/>
        </w:rPr>
        <w:t>parms</w:t>
      </w:r>
      <w:proofErr w:type="spellEnd"/>
      <w:r w:rsidRPr="00D27080">
        <w:rPr>
          <w:rFonts w:ascii="Verdana" w:hAnsi="Verdana"/>
          <w:sz w:val="18"/>
          <w:szCs w:val="18"/>
        </w:rPr>
        <w:t xml:space="preserve"> 'ENV=(TDPO_OPTFILE=/usr/tivoli/tsm/client/oracle/bin64/tdpo_$SID_dft.opt)';</w:t>
      </w:r>
    </w:p>
    <w:p w14:paraId="546E9F0B" w14:textId="4BC8604C" w:rsidR="00B821D7" w:rsidRDefault="00B821D7" w:rsidP="00B821D7">
      <w:pPr>
        <w:pStyle w:val="BodyText"/>
        <w:spacing w:after="0"/>
        <w:ind w:left="1152"/>
        <w:rPr>
          <w:rFonts w:ascii="Verdana" w:hAnsi="Verdana"/>
          <w:sz w:val="18"/>
          <w:szCs w:val="18"/>
        </w:rPr>
      </w:pPr>
      <w:r>
        <w:rPr>
          <w:rFonts w:ascii="Verdana" w:hAnsi="Verdana"/>
          <w:sz w:val="18"/>
          <w:szCs w:val="18"/>
        </w:rPr>
        <w:t>allocate channel ch2</w:t>
      </w:r>
      <w:r w:rsidRPr="00D27080">
        <w:rPr>
          <w:rFonts w:ascii="Verdana" w:hAnsi="Verdana"/>
          <w:sz w:val="18"/>
          <w:szCs w:val="18"/>
        </w:rPr>
        <w:t xml:space="preserve"> type </w:t>
      </w:r>
      <w:r w:rsidRPr="00D27080">
        <w:rPr>
          <w:rFonts w:ascii="Bookman Old Style" w:hAnsi="Bookman Old Style"/>
          <w:sz w:val="18"/>
          <w:szCs w:val="18"/>
        </w:rPr>
        <w:t xml:space="preserve">SBT </w:t>
      </w:r>
      <w:proofErr w:type="spellStart"/>
      <w:r w:rsidRPr="00D27080">
        <w:rPr>
          <w:rFonts w:ascii="Verdana" w:hAnsi="Verdana"/>
          <w:sz w:val="18"/>
          <w:szCs w:val="18"/>
        </w:rPr>
        <w:t>parms</w:t>
      </w:r>
      <w:proofErr w:type="spellEnd"/>
      <w:r w:rsidRPr="00D27080">
        <w:rPr>
          <w:rFonts w:ascii="Verdana" w:hAnsi="Verdana"/>
          <w:sz w:val="18"/>
          <w:szCs w:val="18"/>
        </w:rPr>
        <w:t xml:space="preserve"> 'ENV=(TDPO_OPTFILE=/usr/tivoli/tsm/client/oracle/bin64/tdpo_$SID_dft.opt)';</w:t>
      </w:r>
    </w:p>
    <w:p w14:paraId="518CA5AA" w14:textId="34AFEAB6" w:rsidR="00D27080" w:rsidRDefault="00D27080" w:rsidP="00D27080">
      <w:pPr>
        <w:pStyle w:val="BodyText"/>
        <w:spacing w:after="0"/>
        <w:ind w:left="1152"/>
        <w:rPr>
          <w:rFonts w:ascii="Verdana" w:hAnsi="Verdana"/>
          <w:sz w:val="18"/>
          <w:szCs w:val="18"/>
        </w:rPr>
      </w:pPr>
      <w:r>
        <w:rPr>
          <w:rFonts w:ascii="Verdana" w:hAnsi="Verdana"/>
          <w:sz w:val="18"/>
          <w:szCs w:val="18"/>
        </w:rPr>
        <w:t>restore database;</w:t>
      </w:r>
    </w:p>
    <w:p w14:paraId="5BCC15AB" w14:textId="0C932EB2" w:rsidR="00D27080" w:rsidRDefault="00D27080" w:rsidP="00D27080">
      <w:pPr>
        <w:pStyle w:val="BodyText"/>
        <w:spacing w:after="0"/>
        <w:ind w:left="1152"/>
        <w:rPr>
          <w:rFonts w:ascii="Verdana" w:hAnsi="Verdana"/>
          <w:sz w:val="18"/>
          <w:szCs w:val="18"/>
        </w:rPr>
      </w:pPr>
      <w:r>
        <w:rPr>
          <w:rFonts w:ascii="Verdana" w:hAnsi="Verdana"/>
          <w:sz w:val="18"/>
          <w:szCs w:val="18"/>
        </w:rPr>
        <w:t xml:space="preserve">recover database; </w:t>
      </w:r>
    </w:p>
    <w:p w14:paraId="78E48BF3" w14:textId="20BC9BD4" w:rsidR="00D27080" w:rsidRDefault="00D27080" w:rsidP="00D27080">
      <w:pPr>
        <w:pStyle w:val="BodyText"/>
        <w:spacing w:after="0"/>
        <w:ind w:left="1152"/>
        <w:rPr>
          <w:rFonts w:ascii="Verdana" w:hAnsi="Verdana"/>
          <w:sz w:val="18"/>
          <w:szCs w:val="18"/>
        </w:rPr>
      </w:pPr>
      <w:proofErr w:type="spellStart"/>
      <w:r w:rsidRPr="00D27080">
        <w:rPr>
          <w:rFonts w:ascii="Verdana" w:hAnsi="Verdana"/>
          <w:sz w:val="18"/>
          <w:szCs w:val="18"/>
        </w:rPr>
        <w:t>sql</w:t>
      </w:r>
      <w:proofErr w:type="spellEnd"/>
      <w:r w:rsidRPr="00D27080">
        <w:rPr>
          <w:rFonts w:ascii="Verdana" w:hAnsi="Verdana"/>
          <w:sz w:val="18"/>
          <w:szCs w:val="18"/>
        </w:rPr>
        <w:t xml:space="preserve"> 'alter database open resetlogs';</w:t>
      </w:r>
    </w:p>
    <w:p w14:paraId="7EB2D5F3" w14:textId="6CCBDCF4" w:rsidR="00D27080" w:rsidRDefault="00D27080" w:rsidP="00D27080">
      <w:pPr>
        <w:pStyle w:val="BodyText"/>
        <w:spacing w:after="0"/>
        <w:ind w:left="1152"/>
        <w:rPr>
          <w:rFonts w:ascii="Verdana" w:hAnsi="Verdana"/>
          <w:sz w:val="18"/>
          <w:szCs w:val="18"/>
        </w:rPr>
      </w:pPr>
      <w:r>
        <w:rPr>
          <w:rFonts w:ascii="Verdana" w:hAnsi="Verdana"/>
          <w:sz w:val="18"/>
          <w:szCs w:val="18"/>
        </w:rPr>
        <w:t>release channel ch1;</w:t>
      </w:r>
    </w:p>
    <w:p w14:paraId="5DC2DABC" w14:textId="52595D30" w:rsidR="00B821D7" w:rsidRDefault="00B821D7" w:rsidP="00B821D7">
      <w:pPr>
        <w:pStyle w:val="BodyText"/>
        <w:spacing w:after="0"/>
        <w:ind w:left="1152"/>
        <w:rPr>
          <w:rFonts w:ascii="Verdana" w:hAnsi="Verdana"/>
          <w:sz w:val="18"/>
          <w:szCs w:val="18"/>
        </w:rPr>
      </w:pPr>
      <w:r>
        <w:rPr>
          <w:rFonts w:ascii="Verdana" w:hAnsi="Verdana"/>
          <w:sz w:val="18"/>
          <w:szCs w:val="18"/>
        </w:rPr>
        <w:t>release channel ch2;</w:t>
      </w:r>
    </w:p>
    <w:p w14:paraId="5E125937" w14:textId="43E65736" w:rsidR="00D27080" w:rsidRPr="00D27080" w:rsidRDefault="00D27080" w:rsidP="00D27080">
      <w:pPr>
        <w:pStyle w:val="BodyText"/>
        <w:spacing w:after="0"/>
        <w:ind w:left="1152"/>
        <w:rPr>
          <w:rFonts w:ascii="Verdana" w:hAnsi="Verdana"/>
          <w:sz w:val="18"/>
          <w:szCs w:val="18"/>
        </w:rPr>
      </w:pPr>
      <w:r>
        <w:rPr>
          <w:rFonts w:ascii="Verdana" w:hAnsi="Verdana"/>
          <w:sz w:val="18"/>
          <w:szCs w:val="18"/>
        </w:rPr>
        <w:t xml:space="preserve">} </w:t>
      </w:r>
    </w:p>
    <w:p w14:paraId="685F7389" w14:textId="6E282850" w:rsidR="00D27080" w:rsidRPr="00A4489D" w:rsidRDefault="00D27080" w:rsidP="009D2EDB">
      <w:pPr>
        <w:pStyle w:val="BodyText"/>
        <w:numPr>
          <w:ilvl w:val="0"/>
          <w:numId w:val="6"/>
        </w:numPr>
        <w:spacing w:after="0"/>
        <w:rPr>
          <w:rFonts w:ascii="Verdana" w:hAnsi="Verdana"/>
          <w:szCs w:val="20"/>
          <w:highlight w:val="yellow"/>
          <w:u w:val="single"/>
        </w:rPr>
      </w:pPr>
      <w:r w:rsidRPr="00A4489D">
        <w:rPr>
          <w:rFonts w:ascii="Verdana" w:hAnsi="Verdana"/>
          <w:szCs w:val="20"/>
          <w:highlight w:val="yellow"/>
          <w:u w:val="single"/>
        </w:rPr>
        <w:t>Validate Post Recovery</w:t>
      </w:r>
    </w:p>
    <w:p w14:paraId="3B354F5A" w14:textId="35019A10" w:rsidR="00D27080" w:rsidRDefault="00D27080" w:rsidP="00D27080">
      <w:pPr>
        <w:pStyle w:val="BodyText"/>
        <w:spacing w:after="0"/>
        <w:ind w:left="1152"/>
        <w:rPr>
          <w:rFonts w:ascii="Verdana" w:hAnsi="Verdana"/>
          <w:szCs w:val="20"/>
        </w:rPr>
      </w:pPr>
      <w:r>
        <w:rPr>
          <w:rFonts w:ascii="Verdana" w:hAnsi="Verdana"/>
          <w:szCs w:val="20"/>
        </w:rPr>
        <w:t xml:space="preserve">Post RMAN session completion, validate using below </w:t>
      </w:r>
    </w:p>
    <w:p w14:paraId="3070C7DB" w14:textId="7F1BD51B" w:rsidR="00D27080" w:rsidRDefault="00D27080" w:rsidP="00D27080">
      <w:pPr>
        <w:pStyle w:val="BodyText"/>
        <w:spacing w:after="0"/>
        <w:ind w:left="1152"/>
        <w:rPr>
          <w:rFonts w:ascii="Verdana" w:hAnsi="Verdana"/>
          <w:szCs w:val="20"/>
        </w:rPr>
      </w:pPr>
      <w:r>
        <w:rPr>
          <w:rFonts w:ascii="Verdana" w:hAnsi="Verdana"/>
          <w:szCs w:val="20"/>
        </w:rPr>
        <w:t xml:space="preserve">SQL&gt; </w:t>
      </w:r>
      <w:r w:rsidRPr="00D27080">
        <w:rPr>
          <w:rFonts w:ascii="Verdana" w:hAnsi="Verdana"/>
          <w:szCs w:val="20"/>
        </w:rPr>
        <w:t>select * from v$recover_File</w:t>
      </w:r>
      <w:r>
        <w:rPr>
          <w:rFonts w:ascii="Verdana" w:hAnsi="Verdana"/>
          <w:szCs w:val="20"/>
        </w:rPr>
        <w:t>;</w:t>
      </w:r>
    </w:p>
    <w:p w14:paraId="5F033A81" w14:textId="07717551" w:rsidR="00D27080" w:rsidRPr="00D27080" w:rsidRDefault="00D27080" w:rsidP="00D27080">
      <w:pPr>
        <w:pStyle w:val="BodyText"/>
        <w:spacing w:after="0"/>
        <w:ind w:left="1152"/>
        <w:rPr>
          <w:rFonts w:ascii="Verdana" w:hAnsi="Verdana"/>
          <w:szCs w:val="20"/>
        </w:rPr>
      </w:pPr>
      <w:r>
        <w:rPr>
          <w:rFonts w:ascii="Verdana" w:hAnsi="Verdana"/>
          <w:szCs w:val="20"/>
        </w:rPr>
        <w:t xml:space="preserve">SQL&gt; select distinct status from dba_Data_Files;  </w:t>
      </w:r>
    </w:p>
    <w:p w14:paraId="3BD7AEF7" w14:textId="56425102" w:rsidR="00D27080" w:rsidRDefault="00D27080" w:rsidP="00D27080">
      <w:pPr>
        <w:pStyle w:val="BodyText"/>
        <w:spacing w:after="0"/>
        <w:rPr>
          <w:rFonts w:ascii="Verdana" w:hAnsi="Verdana"/>
          <w:b/>
          <w:szCs w:val="20"/>
          <w:u w:val="single"/>
        </w:rPr>
      </w:pPr>
    </w:p>
    <w:p w14:paraId="492A8D59" w14:textId="215C2BB5" w:rsidR="00D27080" w:rsidRDefault="00D27080" w:rsidP="00D27080">
      <w:pPr>
        <w:pStyle w:val="BodyText"/>
        <w:spacing w:after="0"/>
        <w:rPr>
          <w:rFonts w:ascii="Verdana" w:hAnsi="Verdana"/>
          <w:b/>
          <w:szCs w:val="20"/>
          <w:u w:val="single"/>
        </w:rPr>
      </w:pPr>
    </w:p>
    <w:p w14:paraId="6805706E" w14:textId="17AA8B2B" w:rsidR="00D27080" w:rsidRDefault="00D27080" w:rsidP="00D27080">
      <w:pPr>
        <w:pStyle w:val="BodyText"/>
        <w:spacing w:after="0"/>
        <w:rPr>
          <w:rFonts w:ascii="Verdana" w:hAnsi="Verdana"/>
          <w:b/>
          <w:szCs w:val="20"/>
          <w:u w:val="single"/>
        </w:rPr>
      </w:pPr>
    </w:p>
    <w:p w14:paraId="04A9B842" w14:textId="0125A41D" w:rsidR="00D27080" w:rsidRDefault="00D27080" w:rsidP="00D27080">
      <w:pPr>
        <w:pStyle w:val="BodyText"/>
        <w:spacing w:after="0"/>
        <w:rPr>
          <w:rFonts w:ascii="Verdana" w:hAnsi="Verdana"/>
          <w:b/>
          <w:szCs w:val="20"/>
          <w:u w:val="single"/>
        </w:rPr>
      </w:pPr>
    </w:p>
    <w:p w14:paraId="1C158E55" w14:textId="3E4DCF89" w:rsidR="00D27080" w:rsidRDefault="00D27080" w:rsidP="00D27080">
      <w:pPr>
        <w:pStyle w:val="BodyText"/>
        <w:spacing w:after="0"/>
        <w:rPr>
          <w:rFonts w:ascii="Verdana" w:hAnsi="Verdana"/>
          <w:b/>
          <w:szCs w:val="20"/>
          <w:u w:val="single"/>
        </w:rPr>
      </w:pPr>
    </w:p>
    <w:p w14:paraId="4A1F809A" w14:textId="1F2C8ED1" w:rsidR="00D27080" w:rsidRDefault="00D27080" w:rsidP="00D27080">
      <w:pPr>
        <w:pStyle w:val="BodyText"/>
        <w:spacing w:after="0"/>
        <w:rPr>
          <w:rFonts w:ascii="Verdana" w:hAnsi="Verdana"/>
          <w:b/>
          <w:szCs w:val="20"/>
          <w:u w:val="single"/>
        </w:rPr>
      </w:pPr>
    </w:p>
    <w:p w14:paraId="0B6F9BC8" w14:textId="3DE793ED" w:rsidR="00D27080" w:rsidRDefault="00D27080" w:rsidP="00D27080">
      <w:pPr>
        <w:pStyle w:val="BodyText"/>
        <w:spacing w:after="0"/>
        <w:rPr>
          <w:rFonts w:ascii="Verdana" w:hAnsi="Verdana"/>
          <w:b/>
          <w:szCs w:val="20"/>
          <w:u w:val="single"/>
        </w:rPr>
      </w:pPr>
    </w:p>
    <w:p w14:paraId="7822B918" w14:textId="07DCCAE4" w:rsidR="00D27080" w:rsidRDefault="00D27080" w:rsidP="00D27080">
      <w:pPr>
        <w:pStyle w:val="BodyText"/>
        <w:spacing w:after="0"/>
        <w:rPr>
          <w:rFonts w:ascii="Verdana" w:hAnsi="Verdana"/>
          <w:b/>
          <w:szCs w:val="20"/>
          <w:u w:val="single"/>
        </w:rPr>
      </w:pPr>
    </w:p>
    <w:p w14:paraId="2251975D" w14:textId="45EC597B" w:rsidR="00CB2149" w:rsidRDefault="00D27080" w:rsidP="00CB2149">
      <w:pPr>
        <w:pStyle w:val="Heading1"/>
        <w:rPr>
          <w:rFonts w:ascii="Verdana" w:hAnsi="Verdana"/>
          <w:caps w:val="0"/>
          <w:szCs w:val="26"/>
        </w:rPr>
      </w:pPr>
      <w:bookmarkStart w:id="20" w:name="_Toc505783789"/>
      <w:r>
        <w:rPr>
          <w:rFonts w:ascii="Verdana" w:hAnsi="Verdana"/>
          <w:caps w:val="0"/>
          <w:szCs w:val="26"/>
        </w:rPr>
        <w:lastRenderedPageBreak/>
        <w:t>Incomplete database recovery</w:t>
      </w:r>
      <w:r w:rsidR="006168D9">
        <w:rPr>
          <w:rFonts w:ascii="Verdana" w:hAnsi="Verdana"/>
          <w:caps w:val="0"/>
          <w:szCs w:val="26"/>
        </w:rPr>
        <w:t>:</w:t>
      </w:r>
      <w:bookmarkEnd w:id="20"/>
    </w:p>
    <w:p w14:paraId="1B700430" w14:textId="517ED4E8" w:rsidR="003744CF" w:rsidRPr="00A4489D" w:rsidRDefault="00A4489D" w:rsidP="003744CF">
      <w:pPr>
        <w:pStyle w:val="BodyText"/>
        <w:numPr>
          <w:ilvl w:val="0"/>
          <w:numId w:val="7"/>
        </w:numPr>
        <w:rPr>
          <w:rFonts w:ascii="Verdana" w:hAnsi="Verdana"/>
          <w:szCs w:val="20"/>
        </w:rPr>
      </w:pPr>
      <w:r w:rsidRPr="00A4489D">
        <w:rPr>
          <w:rFonts w:ascii="Verdana" w:hAnsi="Verdana"/>
          <w:szCs w:val="20"/>
        </w:rPr>
        <w:t xml:space="preserve">There are multiple scenarios </w:t>
      </w:r>
      <w:r w:rsidR="005F4EFC" w:rsidRPr="00A4489D">
        <w:rPr>
          <w:rFonts w:ascii="Verdana" w:hAnsi="Verdana"/>
          <w:szCs w:val="20"/>
        </w:rPr>
        <w:t xml:space="preserve">where incomplete/point in time database recovery might be required because of reasons like User error, loss of an archived log file, loss of redo log files etc. The Run clause for database restore/recovery will vary based on the condition </w:t>
      </w:r>
      <w:r>
        <w:rPr>
          <w:rFonts w:ascii="Verdana" w:hAnsi="Verdana"/>
          <w:szCs w:val="20"/>
        </w:rPr>
        <w:t xml:space="preserve">and the requirement. </w:t>
      </w:r>
    </w:p>
    <w:p w14:paraId="635C032D" w14:textId="716F876A" w:rsidR="005F4EFC" w:rsidRPr="00A4489D" w:rsidRDefault="005F4EFC" w:rsidP="003744CF">
      <w:pPr>
        <w:pStyle w:val="BodyText"/>
        <w:numPr>
          <w:ilvl w:val="0"/>
          <w:numId w:val="7"/>
        </w:numPr>
        <w:rPr>
          <w:rFonts w:ascii="Verdana" w:hAnsi="Verdana"/>
          <w:szCs w:val="20"/>
          <w:highlight w:val="yellow"/>
          <w:u w:val="single"/>
        </w:rPr>
      </w:pPr>
      <w:r w:rsidRPr="00A4489D">
        <w:rPr>
          <w:rFonts w:ascii="Verdana" w:hAnsi="Verdana"/>
          <w:szCs w:val="20"/>
          <w:highlight w:val="yellow"/>
          <w:u w:val="single"/>
        </w:rPr>
        <w:t>Incomplete Recovery Until a Log Sequence Number</w:t>
      </w:r>
    </w:p>
    <w:p w14:paraId="3ADD362A" w14:textId="77777777" w:rsidR="00A4489D" w:rsidRPr="00A4489D" w:rsidRDefault="00A4489D" w:rsidP="00A4489D">
      <w:pPr>
        <w:pStyle w:val="BodyText"/>
        <w:ind w:left="780"/>
        <w:rPr>
          <w:rFonts w:ascii="Verdana" w:hAnsi="Verdana"/>
          <w:sz w:val="18"/>
          <w:szCs w:val="18"/>
        </w:rPr>
      </w:pPr>
      <w:r w:rsidRPr="00A4489D">
        <w:rPr>
          <w:rFonts w:ascii="Verdana" w:hAnsi="Verdana"/>
          <w:sz w:val="18"/>
          <w:szCs w:val="18"/>
        </w:rPr>
        <w:t>RUN</w:t>
      </w:r>
    </w:p>
    <w:p w14:paraId="5373C305" w14:textId="77777777" w:rsidR="00A4489D" w:rsidRPr="00A4489D" w:rsidRDefault="00A4489D" w:rsidP="00A4489D">
      <w:pPr>
        <w:pStyle w:val="BodyText"/>
        <w:ind w:left="780"/>
        <w:rPr>
          <w:rFonts w:ascii="Verdana" w:hAnsi="Verdana"/>
          <w:sz w:val="18"/>
          <w:szCs w:val="18"/>
        </w:rPr>
      </w:pPr>
      <w:r w:rsidRPr="00A4489D">
        <w:rPr>
          <w:rFonts w:ascii="Verdana" w:hAnsi="Verdana"/>
          <w:sz w:val="18"/>
          <w:szCs w:val="18"/>
        </w:rPr>
        <w:t>{</w:t>
      </w:r>
    </w:p>
    <w:p w14:paraId="1B0D87E3" w14:textId="77777777" w:rsidR="00A4489D" w:rsidRPr="00A4489D" w:rsidRDefault="00A4489D" w:rsidP="00A4489D">
      <w:pPr>
        <w:pStyle w:val="BodyText"/>
        <w:ind w:left="780"/>
        <w:rPr>
          <w:rFonts w:ascii="Verdana" w:hAnsi="Verdana"/>
          <w:sz w:val="18"/>
          <w:szCs w:val="18"/>
        </w:rPr>
      </w:pPr>
      <w:r w:rsidRPr="00A4489D">
        <w:rPr>
          <w:rFonts w:ascii="Verdana" w:hAnsi="Verdana"/>
          <w:sz w:val="18"/>
          <w:szCs w:val="18"/>
        </w:rPr>
        <w:t xml:space="preserve"> allocate channel ch1 type SBT </w:t>
      </w:r>
      <w:proofErr w:type="spellStart"/>
      <w:r w:rsidRPr="00A4489D">
        <w:rPr>
          <w:rFonts w:ascii="Verdana" w:hAnsi="Verdana"/>
          <w:sz w:val="18"/>
          <w:szCs w:val="18"/>
        </w:rPr>
        <w:t>parms</w:t>
      </w:r>
      <w:proofErr w:type="spellEnd"/>
      <w:r w:rsidRPr="00A4489D">
        <w:rPr>
          <w:rFonts w:ascii="Verdana" w:hAnsi="Verdana"/>
          <w:sz w:val="18"/>
          <w:szCs w:val="18"/>
        </w:rPr>
        <w:t xml:space="preserve"> 'ENV=(TDPO_OPTFILE=/usr/tivoli/tsm/client/oracle/bin64/tdpo_$SID_dft.opt)';</w:t>
      </w:r>
    </w:p>
    <w:p w14:paraId="7122C69C" w14:textId="192EDB98" w:rsidR="00A4489D" w:rsidRPr="00A4489D" w:rsidRDefault="00A4489D" w:rsidP="00A4489D">
      <w:pPr>
        <w:pStyle w:val="BodyText"/>
        <w:ind w:left="780"/>
        <w:rPr>
          <w:rFonts w:ascii="Verdana" w:hAnsi="Verdana"/>
          <w:sz w:val="18"/>
          <w:szCs w:val="18"/>
        </w:rPr>
      </w:pPr>
      <w:r w:rsidRPr="00A4489D">
        <w:rPr>
          <w:rFonts w:ascii="Verdana" w:hAnsi="Verdana"/>
          <w:sz w:val="18"/>
          <w:szCs w:val="18"/>
        </w:rPr>
        <w:t xml:space="preserve">SET UNTIL SEQUENCE </w:t>
      </w:r>
      <w:r w:rsidRPr="00A4489D">
        <w:rPr>
          <w:rFonts w:ascii="Verdana" w:hAnsi="Verdana"/>
          <w:sz w:val="18"/>
          <w:szCs w:val="18"/>
          <w:highlight w:val="cyan"/>
        </w:rPr>
        <w:t>1234</w:t>
      </w:r>
      <w:r>
        <w:rPr>
          <w:rFonts w:ascii="Verdana" w:hAnsi="Verdana"/>
          <w:sz w:val="18"/>
          <w:szCs w:val="18"/>
        </w:rPr>
        <w:t xml:space="preserve"> T</w:t>
      </w:r>
      <w:r w:rsidRPr="00A4489D">
        <w:rPr>
          <w:rFonts w:ascii="Verdana" w:hAnsi="Verdana"/>
          <w:sz w:val="18"/>
          <w:szCs w:val="18"/>
        </w:rPr>
        <w:t>HREAD 1;</w:t>
      </w:r>
    </w:p>
    <w:p w14:paraId="4E688C1D" w14:textId="12718A4E" w:rsidR="00A4489D" w:rsidRPr="00A4489D" w:rsidRDefault="00A4489D" w:rsidP="00A4489D">
      <w:pPr>
        <w:pStyle w:val="BodyText"/>
        <w:ind w:left="780"/>
        <w:rPr>
          <w:rFonts w:ascii="Verdana" w:hAnsi="Verdana"/>
          <w:sz w:val="18"/>
          <w:szCs w:val="18"/>
        </w:rPr>
      </w:pPr>
      <w:r>
        <w:rPr>
          <w:rFonts w:ascii="Verdana" w:hAnsi="Verdana"/>
          <w:sz w:val="18"/>
          <w:szCs w:val="18"/>
        </w:rPr>
        <w:t xml:space="preserve">  </w:t>
      </w:r>
      <w:r w:rsidRPr="00A4489D">
        <w:rPr>
          <w:rFonts w:ascii="Verdana" w:hAnsi="Verdana"/>
          <w:sz w:val="18"/>
          <w:szCs w:val="18"/>
        </w:rPr>
        <w:t>RESTORE DATABASE;</w:t>
      </w:r>
    </w:p>
    <w:p w14:paraId="1BD40F6D" w14:textId="5EB24F9A" w:rsidR="00A4489D" w:rsidRPr="00A4489D" w:rsidRDefault="00A4489D" w:rsidP="00A4489D">
      <w:pPr>
        <w:pStyle w:val="BodyText"/>
        <w:ind w:left="780"/>
        <w:rPr>
          <w:rFonts w:ascii="Verdana" w:hAnsi="Verdana"/>
          <w:sz w:val="18"/>
          <w:szCs w:val="18"/>
        </w:rPr>
      </w:pPr>
      <w:r w:rsidRPr="00A4489D">
        <w:rPr>
          <w:rFonts w:ascii="Verdana" w:hAnsi="Verdana"/>
          <w:sz w:val="18"/>
          <w:szCs w:val="18"/>
        </w:rPr>
        <w:t xml:space="preserve">  RECOVER DATABASE; #</w:t>
      </w:r>
      <w:r>
        <w:rPr>
          <w:rFonts w:ascii="Verdana" w:hAnsi="Verdana"/>
          <w:sz w:val="18"/>
          <w:szCs w:val="18"/>
        </w:rPr>
        <w:t xml:space="preserve"> recovers through log (1233) </w:t>
      </w:r>
    </w:p>
    <w:p w14:paraId="316088BD" w14:textId="6476FB52" w:rsidR="00A4489D" w:rsidRPr="00A4489D" w:rsidRDefault="00A4489D" w:rsidP="00A4489D">
      <w:pPr>
        <w:pStyle w:val="BodyText"/>
        <w:ind w:left="780"/>
        <w:rPr>
          <w:rFonts w:ascii="Verdana" w:hAnsi="Verdana"/>
          <w:sz w:val="18"/>
          <w:szCs w:val="18"/>
        </w:rPr>
      </w:pPr>
      <w:r w:rsidRPr="00A4489D">
        <w:rPr>
          <w:rFonts w:ascii="Verdana" w:hAnsi="Verdana"/>
          <w:sz w:val="18"/>
          <w:szCs w:val="18"/>
        </w:rPr>
        <w:t xml:space="preserve">  </w:t>
      </w:r>
      <w:r>
        <w:rPr>
          <w:rFonts w:ascii="Verdana" w:hAnsi="Verdana"/>
          <w:sz w:val="18"/>
          <w:szCs w:val="18"/>
        </w:rPr>
        <w:t>SQL ‘</w:t>
      </w:r>
      <w:r w:rsidRPr="00A4489D">
        <w:rPr>
          <w:rFonts w:ascii="Verdana" w:hAnsi="Verdana"/>
          <w:sz w:val="18"/>
          <w:szCs w:val="18"/>
        </w:rPr>
        <w:t>ALTER DATABASE OPEN RESETLOGS</w:t>
      </w:r>
      <w:r>
        <w:rPr>
          <w:rFonts w:ascii="Verdana" w:hAnsi="Verdana"/>
          <w:sz w:val="18"/>
          <w:szCs w:val="18"/>
        </w:rPr>
        <w:t>’</w:t>
      </w:r>
      <w:r w:rsidRPr="00A4489D">
        <w:rPr>
          <w:rFonts w:ascii="Verdana" w:hAnsi="Verdana"/>
          <w:sz w:val="18"/>
          <w:szCs w:val="18"/>
        </w:rPr>
        <w:t>;</w:t>
      </w:r>
    </w:p>
    <w:p w14:paraId="5EAAE757" w14:textId="5F6A80B7" w:rsidR="005F4EFC" w:rsidRPr="00A4489D" w:rsidRDefault="00A4489D" w:rsidP="00A4489D">
      <w:pPr>
        <w:pStyle w:val="BodyText"/>
        <w:ind w:left="780"/>
        <w:rPr>
          <w:rFonts w:ascii="Verdana" w:hAnsi="Verdana"/>
          <w:szCs w:val="20"/>
          <w:highlight w:val="yellow"/>
          <w:u w:val="single"/>
        </w:rPr>
      </w:pPr>
      <w:r w:rsidRPr="00A4489D">
        <w:rPr>
          <w:rFonts w:ascii="Verdana" w:hAnsi="Verdana"/>
          <w:sz w:val="18"/>
          <w:szCs w:val="18"/>
        </w:rPr>
        <w:t>}</w:t>
      </w:r>
    </w:p>
    <w:p w14:paraId="3FBAE7DB" w14:textId="68573E87" w:rsidR="00A4489D" w:rsidRPr="00A4489D" w:rsidRDefault="00A4489D" w:rsidP="00A4489D">
      <w:pPr>
        <w:pStyle w:val="BodyText"/>
        <w:numPr>
          <w:ilvl w:val="0"/>
          <w:numId w:val="7"/>
        </w:numPr>
        <w:rPr>
          <w:rFonts w:ascii="Verdana" w:hAnsi="Verdana"/>
          <w:szCs w:val="20"/>
          <w:highlight w:val="yellow"/>
          <w:u w:val="single"/>
        </w:rPr>
      </w:pPr>
      <w:r w:rsidRPr="00A4489D">
        <w:rPr>
          <w:rFonts w:ascii="Verdana" w:hAnsi="Verdana"/>
          <w:szCs w:val="20"/>
          <w:highlight w:val="yellow"/>
          <w:u w:val="single"/>
        </w:rPr>
        <w:t>Incomplete Recovery Until to a Specified SCN</w:t>
      </w:r>
    </w:p>
    <w:p w14:paraId="005D91AE" w14:textId="77777777" w:rsidR="00A4489D" w:rsidRPr="00A4489D" w:rsidRDefault="00A4489D" w:rsidP="00A4489D">
      <w:pPr>
        <w:pStyle w:val="BodyText"/>
        <w:ind w:left="780"/>
        <w:rPr>
          <w:rFonts w:ascii="Verdana" w:hAnsi="Verdana"/>
          <w:sz w:val="18"/>
          <w:szCs w:val="18"/>
        </w:rPr>
      </w:pPr>
      <w:r w:rsidRPr="00A4489D">
        <w:rPr>
          <w:rFonts w:ascii="Verdana" w:hAnsi="Verdana"/>
          <w:sz w:val="18"/>
          <w:szCs w:val="18"/>
        </w:rPr>
        <w:t>RUN</w:t>
      </w:r>
    </w:p>
    <w:p w14:paraId="20AA80E0" w14:textId="77777777" w:rsidR="00A4489D" w:rsidRPr="00A4489D" w:rsidRDefault="00A4489D" w:rsidP="00A4489D">
      <w:pPr>
        <w:pStyle w:val="BodyText"/>
        <w:ind w:left="780"/>
        <w:rPr>
          <w:rFonts w:ascii="Verdana" w:hAnsi="Verdana"/>
          <w:sz w:val="18"/>
          <w:szCs w:val="18"/>
        </w:rPr>
      </w:pPr>
      <w:r w:rsidRPr="00A4489D">
        <w:rPr>
          <w:rFonts w:ascii="Verdana" w:hAnsi="Verdana"/>
          <w:sz w:val="18"/>
          <w:szCs w:val="18"/>
        </w:rPr>
        <w:t>{</w:t>
      </w:r>
    </w:p>
    <w:p w14:paraId="481EE1D9" w14:textId="77777777" w:rsidR="00A4489D" w:rsidRPr="00A4489D" w:rsidRDefault="00A4489D" w:rsidP="00A4489D">
      <w:pPr>
        <w:pStyle w:val="BodyText"/>
        <w:ind w:left="780"/>
        <w:rPr>
          <w:rFonts w:ascii="Verdana" w:hAnsi="Verdana"/>
          <w:sz w:val="18"/>
          <w:szCs w:val="18"/>
        </w:rPr>
      </w:pPr>
      <w:r w:rsidRPr="00A4489D">
        <w:rPr>
          <w:rFonts w:ascii="Verdana" w:hAnsi="Verdana"/>
          <w:sz w:val="18"/>
          <w:szCs w:val="18"/>
        </w:rPr>
        <w:t xml:space="preserve"> allocate channel ch1 type SBT </w:t>
      </w:r>
      <w:proofErr w:type="spellStart"/>
      <w:r w:rsidRPr="00A4489D">
        <w:rPr>
          <w:rFonts w:ascii="Verdana" w:hAnsi="Verdana"/>
          <w:sz w:val="18"/>
          <w:szCs w:val="18"/>
        </w:rPr>
        <w:t>parms</w:t>
      </w:r>
      <w:proofErr w:type="spellEnd"/>
      <w:r w:rsidRPr="00A4489D">
        <w:rPr>
          <w:rFonts w:ascii="Verdana" w:hAnsi="Verdana"/>
          <w:sz w:val="18"/>
          <w:szCs w:val="18"/>
        </w:rPr>
        <w:t xml:space="preserve"> 'ENV=(TDPO_OPTFILE=/usr/tivoli/tsm/client/oracle/bin64/tdpo_$SID_dft.opt)';</w:t>
      </w:r>
    </w:p>
    <w:p w14:paraId="59487568" w14:textId="281772F0" w:rsidR="00A4489D" w:rsidRPr="00A4489D" w:rsidRDefault="00A4489D" w:rsidP="00A4489D">
      <w:pPr>
        <w:pStyle w:val="BodyText"/>
        <w:ind w:left="780"/>
        <w:rPr>
          <w:rFonts w:ascii="Verdana" w:hAnsi="Verdana"/>
          <w:sz w:val="18"/>
          <w:szCs w:val="18"/>
        </w:rPr>
      </w:pPr>
      <w:r>
        <w:rPr>
          <w:rFonts w:ascii="Verdana" w:hAnsi="Verdana"/>
          <w:sz w:val="18"/>
          <w:szCs w:val="18"/>
        </w:rPr>
        <w:t xml:space="preserve">  </w:t>
      </w:r>
      <w:r w:rsidRPr="00A4489D">
        <w:rPr>
          <w:rFonts w:ascii="Verdana" w:hAnsi="Verdana"/>
          <w:sz w:val="18"/>
          <w:szCs w:val="18"/>
        </w:rPr>
        <w:t>RESTORE DATABASE;</w:t>
      </w:r>
    </w:p>
    <w:p w14:paraId="00C88E25" w14:textId="4103430E" w:rsidR="00A4489D" w:rsidRDefault="00A4489D" w:rsidP="00A4489D">
      <w:pPr>
        <w:pStyle w:val="BodyText"/>
        <w:ind w:left="780"/>
        <w:rPr>
          <w:rFonts w:ascii="Verdana" w:hAnsi="Verdana"/>
          <w:sz w:val="18"/>
          <w:szCs w:val="18"/>
        </w:rPr>
      </w:pPr>
      <w:r w:rsidRPr="00A4489D">
        <w:rPr>
          <w:rFonts w:ascii="Verdana" w:hAnsi="Verdana"/>
          <w:sz w:val="18"/>
          <w:szCs w:val="18"/>
        </w:rPr>
        <w:t xml:space="preserve">  RECOVER DATABASE UNTIL </w:t>
      </w:r>
      <w:r w:rsidRPr="009E6F3E">
        <w:rPr>
          <w:rFonts w:ascii="Verdana" w:hAnsi="Verdana"/>
          <w:sz w:val="18"/>
          <w:szCs w:val="18"/>
          <w:highlight w:val="cyan"/>
        </w:rPr>
        <w:t>SCN 1000</w:t>
      </w:r>
      <w:r w:rsidRPr="00A4489D">
        <w:rPr>
          <w:rFonts w:ascii="Verdana" w:hAnsi="Verdana"/>
          <w:sz w:val="18"/>
          <w:szCs w:val="18"/>
        </w:rPr>
        <w:t>;</w:t>
      </w:r>
      <w:r w:rsidR="00DB1A62">
        <w:rPr>
          <w:rFonts w:ascii="Verdana" w:hAnsi="Verdana"/>
          <w:sz w:val="18"/>
          <w:szCs w:val="18"/>
        </w:rPr>
        <w:t xml:space="preserve"> </w:t>
      </w:r>
      <w:r w:rsidRPr="00A4489D">
        <w:rPr>
          <w:rFonts w:ascii="Verdana" w:hAnsi="Verdana"/>
          <w:sz w:val="18"/>
          <w:szCs w:val="18"/>
        </w:rPr>
        <w:t xml:space="preserve"># recovers through SCN 999  </w:t>
      </w:r>
    </w:p>
    <w:p w14:paraId="111DCB17" w14:textId="7002C6B1" w:rsidR="00A4489D" w:rsidRPr="00A4489D" w:rsidRDefault="00A4489D" w:rsidP="00A4489D">
      <w:pPr>
        <w:pStyle w:val="BodyText"/>
        <w:ind w:left="780"/>
        <w:rPr>
          <w:rFonts w:ascii="Verdana" w:hAnsi="Verdana"/>
          <w:sz w:val="18"/>
          <w:szCs w:val="18"/>
        </w:rPr>
      </w:pPr>
      <w:r>
        <w:rPr>
          <w:rFonts w:ascii="Verdana" w:hAnsi="Verdana"/>
          <w:sz w:val="18"/>
          <w:szCs w:val="18"/>
        </w:rPr>
        <w:t>SQL ‘</w:t>
      </w:r>
      <w:r w:rsidRPr="00A4489D">
        <w:rPr>
          <w:rFonts w:ascii="Verdana" w:hAnsi="Verdana"/>
          <w:sz w:val="18"/>
          <w:szCs w:val="18"/>
        </w:rPr>
        <w:t>ALTER DATABASE OPEN RESETLOGS</w:t>
      </w:r>
      <w:r>
        <w:rPr>
          <w:rFonts w:ascii="Verdana" w:hAnsi="Verdana"/>
          <w:sz w:val="18"/>
          <w:szCs w:val="18"/>
        </w:rPr>
        <w:t>’</w:t>
      </w:r>
      <w:r w:rsidRPr="00A4489D">
        <w:rPr>
          <w:rFonts w:ascii="Verdana" w:hAnsi="Verdana"/>
          <w:sz w:val="18"/>
          <w:szCs w:val="18"/>
        </w:rPr>
        <w:t>;</w:t>
      </w:r>
    </w:p>
    <w:p w14:paraId="3F04F3F8" w14:textId="55D1446C" w:rsidR="00A4489D" w:rsidRDefault="00A4489D" w:rsidP="00A4489D">
      <w:pPr>
        <w:pStyle w:val="BodyText"/>
        <w:ind w:left="780"/>
        <w:rPr>
          <w:rFonts w:ascii="Verdana" w:hAnsi="Verdana"/>
          <w:sz w:val="18"/>
          <w:szCs w:val="18"/>
        </w:rPr>
      </w:pPr>
      <w:r w:rsidRPr="00A4489D">
        <w:rPr>
          <w:rFonts w:ascii="Verdana" w:hAnsi="Verdana"/>
          <w:sz w:val="18"/>
          <w:szCs w:val="18"/>
        </w:rPr>
        <w:t>}</w:t>
      </w:r>
    </w:p>
    <w:p w14:paraId="583AC89C" w14:textId="07FAE316" w:rsidR="009E6F3E" w:rsidRDefault="009E6F3E" w:rsidP="00A4489D">
      <w:pPr>
        <w:pStyle w:val="BodyText"/>
        <w:ind w:left="780"/>
        <w:rPr>
          <w:rFonts w:ascii="Verdana" w:hAnsi="Verdana"/>
          <w:sz w:val="18"/>
          <w:szCs w:val="18"/>
        </w:rPr>
      </w:pPr>
    </w:p>
    <w:p w14:paraId="3EE674BF" w14:textId="48A83129" w:rsidR="009E6F3E" w:rsidRDefault="009E6F3E" w:rsidP="00A4489D">
      <w:pPr>
        <w:pStyle w:val="BodyText"/>
        <w:ind w:left="780"/>
        <w:rPr>
          <w:rFonts w:ascii="Verdana" w:hAnsi="Verdana"/>
          <w:sz w:val="18"/>
          <w:szCs w:val="18"/>
        </w:rPr>
      </w:pPr>
    </w:p>
    <w:p w14:paraId="7772BC25" w14:textId="1BDF6390" w:rsidR="009E6F3E" w:rsidRDefault="009E6F3E" w:rsidP="00A4489D">
      <w:pPr>
        <w:pStyle w:val="BodyText"/>
        <w:ind w:left="780"/>
        <w:rPr>
          <w:rFonts w:ascii="Verdana" w:hAnsi="Verdana"/>
          <w:sz w:val="18"/>
          <w:szCs w:val="18"/>
        </w:rPr>
      </w:pPr>
    </w:p>
    <w:p w14:paraId="63FB49BA" w14:textId="77E84FC5" w:rsidR="009E6F3E" w:rsidRDefault="009E6F3E" w:rsidP="00A4489D">
      <w:pPr>
        <w:pStyle w:val="BodyText"/>
        <w:ind w:left="780"/>
        <w:rPr>
          <w:rFonts w:ascii="Verdana" w:hAnsi="Verdana"/>
          <w:sz w:val="18"/>
          <w:szCs w:val="18"/>
        </w:rPr>
      </w:pPr>
    </w:p>
    <w:p w14:paraId="26492F08" w14:textId="77777777" w:rsidR="009E6F3E" w:rsidRDefault="009E6F3E" w:rsidP="00A4489D">
      <w:pPr>
        <w:pStyle w:val="BodyText"/>
        <w:ind w:left="780"/>
        <w:rPr>
          <w:rFonts w:ascii="Verdana" w:hAnsi="Verdana"/>
          <w:sz w:val="18"/>
          <w:szCs w:val="18"/>
        </w:rPr>
      </w:pPr>
    </w:p>
    <w:p w14:paraId="21B1900E" w14:textId="08A6CD49" w:rsidR="009E6F3E" w:rsidRPr="00A4489D" w:rsidRDefault="009E6F3E" w:rsidP="009E6F3E">
      <w:pPr>
        <w:pStyle w:val="BodyText"/>
        <w:numPr>
          <w:ilvl w:val="0"/>
          <w:numId w:val="7"/>
        </w:numPr>
        <w:rPr>
          <w:rFonts w:ascii="Verdana" w:hAnsi="Verdana"/>
          <w:szCs w:val="20"/>
          <w:highlight w:val="yellow"/>
          <w:u w:val="single"/>
        </w:rPr>
      </w:pPr>
      <w:r>
        <w:rPr>
          <w:rFonts w:ascii="Verdana" w:hAnsi="Verdana"/>
          <w:szCs w:val="20"/>
          <w:highlight w:val="yellow"/>
          <w:u w:val="single"/>
        </w:rPr>
        <w:lastRenderedPageBreak/>
        <w:t>Incomplete Recovery to a Point in Time</w:t>
      </w:r>
    </w:p>
    <w:p w14:paraId="33F02362" w14:textId="77777777" w:rsidR="009E6F3E" w:rsidRPr="00A4489D" w:rsidRDefault="009E6F3E" w:rsidP="009E6F3E">
      <w:pPr>
        <w:pStyle w:val="BodyText"/>
        <w:ind w:left="780"/>
        <w:rPr>
          <w:rFonts w:ascii="Verdana" w:hAnsi="Verdana"/>
          <w:sz w:val="18"/>
          <w:szCs w:val="18"/>
        </w:rPr>
      </w:pPr>
      <w:r w:rsidRPr="00A4489D">
        <w:rPr>
          <w:rFonts w:ascii="Verdana" w:hAnsi="Verdana"/>
          <w:sz w:val="18"/>
          <w:szCs w:val="18"/>
        </w:rPr>
        <w:t>RUN</w:t>
      </w:r>
    </w:p>
    <w:p w14:paraId="1E8A2638" w14:textId="77777777" w:rsidR="009E6F3E" w:rsidRPr="00A4489D" w:rsidRDefault="009E6F3E" w:rsidP="009E6F3E">
      <w:pPr>
        <w:pStyle w:val="BodyText"/>
        <w:ind w:left="780"/>
        <w:rPr>
          <w:rFonts w:ascii="Verdana" w:hAnsi="Verdana"/>
          <w:sz w:val="18"/>
          <w:szCs w:val="18"/>
        </w:rPr>
      </w:pPr>
      <w:r w:rsidRPr="00A4489D">
        <w:rPr>
          <w:rFonts w:ascii="Verdana" w:hAnsi="Verdana"/>
          <w:sz w:val="18"/>
          <w:szCs w:val="18"/>
        </w:rPr>
        <w:t>{</w:t>
      </w:r>
    </w:p>
    <w:p w14:paraId="34E8EDFD" w14:textId="77777777" w:rsidR="009E6F3E" w:rsidRPr="00A4489D" w:rsidRDefault="009E6F3E" w:rsidP="009E6F3E">
      <w:pPr>
        <w:pStyle w:val="BodyText"/>
        <w:ind w:left="780"/>
        <w:rPr>
          <w:rFonts w:ascii="Verdana" w:hAnsi="Verdana"/>
          <w:sz w:val="18"/>
          <w:szCs w:val="18"/>
        </w:rPr>
      </w:pPr>
      <w:r w:rsidRPr="00A4489D">
        <w:rPr>
          <w:rFonts w:ascii="Verdana" w:hAnsi="Verdana"/>
          <w:sz w:val="18"/>
          <w:szCs w:val="18"/>
        </w:rPr>
        <w:t xml:space="preserve"> allocate channel ch1 type SBT </w:t>
      </w:r>
      <w:proofErr w:type="spellStart"/>
      <w:r w:rsidRPr="00A4489D">
        <w:rPr>
          <w:rFonts w:ascii="Verdana" w:hAnsi="Verdana"/>
          <w:sz w:val="18"/>
          <w:szCs w:val="18"/>
        </w:rPr>
        <w:t>parms</w:t>
      </w:r>
      <w:proofErr w:type="spellEnd"/>
      <w:r w:rsidRPr="00A4489D">
        <w:rPr>
          <w:rFonts w:ascii="Verdana" w:hAnsi="Verdana"/>
          <w:sz w:val="18"/>
          <w:szCs w:val="18"/>
        </w:rPr>
        <w:t xml:space="preserve"> 'ENV=(TDPO_OPTFILE=/usr/tivoli/tsm/client/oracle/bin64/tdpo_$SID_dft.opt)';</w:t>
      </w:r>
    </w:p>
    <w:p w14:paraId="19B062DE" w14:textId="7BD45669" w:rsidR="00582D86" w:rsidRPr="00582D86" w:rsidRDefault="00582D86" w:rsidP="00582D86">
      <w:pPr>
        <w:spacing w:line="360" w:lineRule="auto"/>
        <w:ind w:left="360"/>
        <w:jc w:val="both"/>
        <w:rPr>
          <w:rFonts w:ascii="Verdana" w:eastAsia="Times New Roman" w:hAnsi="Verdana" w:cs="Arial"/>
          <w:sz w:val="18"/>
          <w:szCs w:val="18"/>
          <w:lang w:val="en-US"/>
        </w:rPr>
      </w:pPr>
      <w:r w:rsidRPr="00A34A0C">
        <w:rPr>
          <w:rFonts w:ascii="Trebuchet MS" w:hAnsi="Trebuchet MS"/>
          <w:sz w:val="20"/>
          <w:szCs w:val="20"/>
        </w:rPr>
        <w:t xml:space="preserve">  </w:t>
      </w:r>
      <w:r>
        <w:rPr>
          <w:rFonts w:ascii="Trebuchet MS" w:hAnsi="Trebuchet MS"/>
          <w:sz w:val="20"/>
          <w:szCs w:val="20"/>
        </w:rPr>
        <w:t xml:space="preserve">     </w:t>
      </w:r>
      <w:r>
        <w:rPr>
          <w:rFonts w:ascii="Verdana" w:eastAsia="Times New Roman" w:hAnsi="Verdana" w:cs="Arial"/>
          <w:sz w:val="18"/>
          <w:szCs w:val="18"/>
          <w:lang w:val="en-US"/>
        </w:rPr>
        <w:t xml:space="preserve">SET UNTIL TIME </w:t>
      </w:r>
      <w:r w:rsidRPr="00582D86">
        <w:rPr>
          <w:rFonts w:ascii="Verdana" w:eastAsia="Times New Roman" w:hAnsi="Verdana" w:cs="Arial"/>
          <w:sz w:val="18"/>
          <w:szCs w:val="18"/>
          <w:highlight w:val="cyan"/>
          <w:lang w:val="en-US"/>
        </w:rPr>
        <w:t>'Jan 1 2018 09:00:00';</w:t>
      </w:r>
    </w:p>
    <w:p w14:paraId="66FECCDD" w14:textId="07FCD39D" w:rsidR="009E6F3E" w:rsidRPr="00A4489D" w:rsidRDefault="00582D86" w:rsidP="009E6F3E">
      <w:pPr>
        <w:pStyle w:val="BodyText"/>
        <w:ind w:left="780"/>
        <w:rPr>
          <w:rFonts w:ascii="Verdana" w:hAnsi="Verdana"/>
          <w:sz w:val="18"/>
          <w:szCs w:val="18"/>
        </w:rPr>
      </w:pPr>
      <w:r>
        <w:rPr>
          <w:rFonts w:ascii="Verdana" w:hAnsi="Verdana"/>
          <w:sz w:val="18"/>
          <w:szCs w:val="18"/>
        </w:rPr>
        <w:t xml:space="preserve">  </w:t>
      </w:r>
      <w:r w:rsidR="009E6F3E" w:rsidRPr="00A4489D">
        <w:rPr>
          <w:rFonts w:ascii="Verdana" w:hAnsi="Verdana"/>
          <w:sz w:val="18"/>
          <w:szCs w:val="18"/>
        </w:rPr>
        <w:t>RESTORE DATABASE;</w:t>
      </w:r>
    </w:p>
    <w:p w14:paraId="58061ED6" w14:textId="2F7BA255" w:rsidR="009E6F3E" w:rsidRDefault="009E6F3E" w:rsidP="009E6F3E">
      <w:pPr>
        <w:pStyle w:val="BodyText"/>
        <w:ind w:left="780"/>
        <w:rPr>
          <w:rFonts w:ascii="Verdana" w:hAnsi="Verdana"/>
          <w:sz w:val="18"/>
          <w:szCs w:val="18"/>
        </w:rPr>
      </w:pPr>
      <w:r w:rsidRPr="00A4489D">
        <w:rPr>
          <w:rFonts w:ascii="Verdana" w:hAnsi="Verdana"/>
          <w:sz w:val="18"/>
          <w:szCs w:val="18"/>
        </w:rPr>
        <w:t xml:space="preserve">  </w:t>
      </w:r>
      <w:r w:rsidR="00582D86" w:rsidRPr="00A34A0C">
        <w:rPr>
          <w:rFonts w:ascii="Trebuchet MS" w:hAnsi="Trebuchet MS"/>
          <w:szCs w:val="20"/>
        </w:rPr>
        <w:t>RECOVER DATABASE;</w:t>
      </w:r>
    </w:p>
    <w:p w14:paraId="7DD9EECD" w14:textId="77777777" w:rsidR="009E6F3E" w:rsidRPr="00A4489D" w:rsidRDefault="009E6F3E" w:rsidP="009E6F3E">
      <w:pPr>
        <w:pStyle w:val="BodyText"/>
        <w:ind w:left="780"/>
        <w:rPr>
          <w:rFonts w:ascii="Verdana" w:hAnsi="Verdana"/>
          <w:sz w:val="18"/>
          <w:szCs w:val="18"/>
        </w:rPr>
      </w:pPr>
      <w:r>
        <w:rPr>
          <w:rFonts w:ascii="Verdana" w:hAnsi="Verdana"/>
          <w:sz w:val="18"/>
          <w:szCs w:val="18"/>
        </w:rPr>
        <w:t>SQL ‘</w:t>
      </w:r>
      <w:r w:rsidRPr="00A4489D">
        <w:rPr>
          <w:rFonts w:ascii="Verdana" w:hAnsi="Verdana"/>
          <w:sz w:val="18"/>
          <w:szCs w:val="18"/>
        </w:rPr>
        <w:t>ALTER DATABASE OPEN RESETLOGS</w:t>
      </w:r>
      <w:r>
        <w:rPr>
          <w:rFonts w:ascii="Verdana" w:hAnsi="Verdana"/>
          <w:sz w:val="18"/>
          <w:szCs w:val="18"/>
        </w:rPr>
        <w:t>’</w:t>
      </w:r>
      <w:r w:rsidRPr="00A4489D">
        <w:rPr>
          <w:rFonts w:ascii="Verdana" w:hAnsi="Verdana"/>
          <w:sz w:val="18"/>
          <w:szCs w:val="18"/>
        </w:rPr>
        <w:t>;</w:t>
      </w:r>
    </w:p>
    <w:p w14:paraId="2CAB205D" w14:textId="77777777" w:rsidR="009E6F3E" w:rsidRPr="00A4489D" w:rsidRDefault="009E6F3E" w:rsidP="009E6F3E">
      <w:pPr>
        <w:pStyle w:val="BodyText"/>
        <w:ind w:left="780"/>
        <w:rPr>
          <w:rFonts w:ascii="Verdana" w:hAnsi="Verdana"/>
          <w:sz w:val="18"/>
          <w:szCs w:val="18"/>
        </w:rPr>
      </w:pPr>
      <w:r w:rsidRPr="00A4489D">
        <w:rPr>
          <w:rFonts w:ascii="Verdana" w:hAnsi="Verdana"/>
          <w:sz w:val="18"/>
          <w:szCs w:val="18"/>
        </w:rPr>
        <w:t>}</w:t>
      </w:r>
    </w:p>
    <w:sectPr w:rsidR="009E6F3E" w:rsidRPr="00A4489D" w:rsidSect="00AA423F">
      <w:headerReference w:type="default" r:id="rId13"/>
      <w:footerReference w:type="default" r:id="rId14"/>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4589F" w14:textId="77777777" w:rsidR="00A368C8" w:rsidRDefault="00A368C8" w:rsidP="00AA423F">
      <w:pPr>
        <w:spacing w:after="0" w:line="240" w:lineRule="auto"/>
      </w:pPr>
      <w:r>
        <w:separator/>
      </w:r>
    </w:p>
  </w:endnote>
  <w:endnote w:type="continuationSeparator" w:id="0">
    <w:p w14:paraId="212AA801" w14:textId="77777777" w:rsidR="00A368C8" w:rsidRDefault="00A368C8" w:rsidP="00A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AA423F" w14:paraId="2AC004B3" w14:textId="77777777" w:rsidTr="003D037D">
      <w:trPr>
        <w:trHeight w:val="150"/>
        <w:jc w:val="center"/>
      </w:trPr>
      <w:tc>
        <w:tcPr>
          <w:tcW w:w="2064" w:type="dxa"/>
          <w:tcBorders>
            <w:top w:val="single" w:sz="4" w:space="0" w:color="auto"/>
          </w:tcBorders>
          <w:vAlign w:val="center"/>
        </w:tcPr>
        <w:p w14:paraId="027FBB7E" w14:textId="77777777" w:rsidR="00AA423F" w:rsidRPr="009E6A8B" w:rsidRDefault="00AA423F" w:rsidP="00AA423F">
          <w:pPr>
            <w:pStyle w:val="FooterSMTDTIS"/>
          </w:pPr>
          <w:r w:rsidRPr="009E6A8B">
            <w:t>&lt;</w:t>
          </w:r>
          <w:r>
            <w:t>Version 1.0</w:t>
          </w:r>
          <w:r w:rsidRPr="009E6A8B">
            <w:t>&gt;</w:t>
          </w:r>
        </w:p>
      </w:tc>
      <w:tc>
        <w:tcPr>
          <w:tcW w:w="5269" w:type="dxa"/>
          <w:gridSpan w:val="5"/>
          <w:tcBorders>
            <w:top w:val="single" w:sz="4" w:space="0" w:color="auto"/>
          </w:tcBorders>
          <w:vAlign w:val="center"/>
        </w:tcPr>
        <w:p w14:paraId="79487D0E" w14:textId="77777777" w:rsidR="00AA423F" w:rsidRPr="009E6A8B" w:rsidRDefault="00AA423F" w:rsidP="00AA423F">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6CF26956" w14:textId="32328E4A" w:rsidR="00AA423F" w:rsidRPr="009E6A8B" w:rsidRDefault="00AA423F" w:rsidP="00AA423F">
          <w:pPr>
            <w:pStyle w:val="FooterSMTDTIS"/>
          </w:pPr>
          <w:r w:rsidRPr="009E6A8B">
            <w:t xml:space="preserve">Page </w:t>
          </w:r>
          <w:r>
            <w:fldChar w:fldCharType="begin"/>
          </w:r>
          <w:r>
            <w:instrText xml:space="preserve"> PAGE </w:instrText>
          </w:r>
          <w:r>
            <w:fldChar w:fldCharType="separate"/>
          </w:r>
          <w:r w:rsidR="00DC7FC0">
            <w:rPr>
              <w:noProof/>
            </w:rPr>
            <w:t>4</w:t>
          </w:r>
          <w:r>
            <w:rPr>
              <w:noProof/>
            </w:rPr>
            <w:fldChar w:fldCharType="end"/>
          </w:r>
          <w:r w:rsidRPr="009E6A8B">
            <w:t xml:space="preserve"> of </w:t>
          </w:r>
          <w:r w:rsidR="00072D7E">
            <w:t>11</w:t>
          </w:r>
        </w:p>
      </w:tc>
    </w:tr>
    <w:tr w:rsidR="00AA423F" w14:paraId="6B53E6A0" w14:textId="77777777" w:rsidTr="003D037D">
      <w:trPr>
        <w:trHeight w:val="248"/>
        <w:jc w:val="center"/>
      </w:trPr>
      <w:tc>
        <w:tcPr>
          <w:tcW w:w="2064" w:type="dxa"/>
          <w:vMerge w:val="restart"/>
          <w:vAlign w:val="center"/>
        </w:tcPr>
        <w:p w14:paraId="238115A1" w14:textId="77777777" w:rsidR="00AA423F" w:rsidRPr="009E6A8B" w:rsidRDefault="00AA423F" w:rsidP="00AA423F">
          <w:pPr>
            <w:pStyle w:val="FooterSMTDTIS"/>
          </w:pPr>
          <w:r>
            <w:t>Template version 1.0</w:t>
          </w:r>
        </w:p>
      </w:tc>
      <w:tc>
        <w:tcPr>
          <w:tcW w:w="2573" w:type="dxa"/>
          <w:gridSpan w:val="2"/>
          <w:vAlign w:val="center"/>
        </w:tcPr>
        <w:p w14:paraId="2A2789B9" w14:textId="77777777" w:rsidR="00AA423F" w:rsidRPr="009E6A8B" w:rsidRDefault="00AA423F" w:rsidP="00AA423F">
          <w:pPr>
            <w:pStyle w:val="FooterSMTDTIS"/>
          </w:pPr>
          <w:r>
            <w:t>Document Status:</w:t>
          </w:r>
        </w:p>
      </w:tc>
      <w:tc>
        <w:tcPr>
          <w:tcW w:w="890" w:type="dxa"/>
          <w:vMerge w:val="restart"/>
          <w:vAlign w:val="center"/>
        </w:tcPr>
        <w:p w14:paraId="49DB3594" w14:textId="77777777" w:rsidR="00AA423F" w:rsidRPr="009E6A8B" w:rsidRDefault="00AA423F" w:rsidP="00AA423F">
          <w:pPr>
            <w:pStyle w:val="FooterSMTDTIS"/>
          </w:pPr>
          <w:r>
            <w:t>Review</w:t>
          </w:r>
        </w:p>
      </w:tc>
      <w:tc>
        <w:tcPr>
          <w:tcW w:w="903" w:type="dxa"/>
          <w:vMerge w:val="restart"/>
          <w:vAlign w:val="center"/>
        </w:tcPr>
        <w:p w14:paraId="79A35185" w14:textId="77777777" w:rsidR="00AA423F" w:rsidRPr="009E6A8B" w:rsidRDefault="00AA423F" w:rsidP="00AA423F">
          <w:pPr>
            <w:pStyle w:val="FooterSMTDTIS"/>
          </w:pPr>
          <w:r>
            <w:t>Internal Approval</w:t>
          </w:r>
        </w:p>
      </w:tc>
      <w:tc>
        <w:tcPr>
          <w:tcW w:w="903" w:type="dxa"/>
          <w:vMerge w:val="restart"/>
          <w:vAlign w:val="center"/>
        </w:tcPr>
        <w:p w14:paraId="097B4498" w14:textId="77777777" w:rsidR="00AA423F" w:rsidRPr="009E6A8B" w:rsidRDefault="00AA423F" w:rsidP="00AA423F">
          <w:pPr>
            <w:pStyle w:val="FooterSMTDTIS"/>
          </w:pPr>
          <w:r>
            <w:t>Client Approval</w:t>
          </w:r>
        </w:p>
      </w:tc>
      <w:tc>
        <w:tcPr>
          <w:tcW w:w="2027" w:type="dxa"/>
          <w:vMerge/>
        </w:tcPr>
        <w:p w14:paraId="590336A3" w14:textId="77777777" w:rsidR="00AA423F" w:rsidRPr="009E6A8B" w:rsidRDefault="00AA423F" w:rsidP="00AA423F">
          <w:pPr>
            <w:pStyle w:val="FooterSMTDTIS"/>
          </w:pPr>
        </w:p>
      </w:tc>
    </w:tr>
    <w:tr w:rsidR="00AA423F" w14:paraId="05A33C24" w14:textId="77777777" w:rsidTr="003D037D">
      <w:trPr>
        <w:trHeight w:val="247"/>
        <w:jc w:val="center"/>
      </w:trPr>
      <w:tc>
        <w:tcPr>
          <w:tcW w:w="2064" w:type="dxa"/>
          <w:vMerge/>
          <w:tcBorders>
            <w:bottom w:val="single" w:sz="4" w:space="0" w:color="auto"/>
          </w:tcBorders>
        </w:tcPr>
        <w:p w14:paraId="0CC3790C" w14:textId="77777777" w:rsidR="00AA423F" w:rsidRDefault="00AA423F" w:rsidP="00AA423F">
          <w:pPr>
            <w:pStyle w:val="FooterSMTDTIS"/>
          </w:pPr>
        </w:p>
      </w:tc>
      <w:tc>
        <w:tcPr>
          <w:tcW w:w="1286" w:type="dxa"/>
          <w:tcBorders>
            <w:bottom w:val="single" w:sz="4" w:space="0" w:color="auto"/>
          </w:tcBorders>
          <w:shd w:val="clear" w:color="auto" w:fill="00FF00"/>
          <w:vAlign w:val="center"/>
        </w:tcPr>
        <w:p w14:paraId="42076AA5" w14:textId="77777777" w:rsidR="00AA423F" w:rsidRDefault="00AA423F" w:rsidP="00AA423F">
          <w:pPr>
            <w:pStyle w:val="FooterSMTDTIS"/>
          </w:pPr>
          <w:r>
            <w:t>Reviewed</w:t>
          </w:r>
        </w:p>
      </w:tc>
      <w:tc>
        <w:tcPr>
          <w:tcW w:w="1287" w:type="dxa"/>
          <w:tcBorders>
            <w:top w:val="single" w:sz="6" w:space="0" w:color="auto"/>
            <w:bottom w:val="single" w:sz="4" w:space="0" w:color="auto"/>
          </w:tcBorders>
          <w:shd w:val="clear" w:color="auto" w:fill="FABF8F"/>
          <w:vAlign w:val="center"/>
        </w:tcPr>
        <w:p w14:paraId="31931901" w14:textId="77777777" w:rsidR="00AA423F" w:rsidRDefault="00AA423F" w:rsidP="00AA423F">
          <w:pPr>
            <w:pStyle w:val="FooterSMTDTIS"/>
          </w:pPr>
          <w:r>
            <w:t>Not reviewed</w:t>
          </w:r>
        </w:p>
      </w:tc>
      <w:tc>
        <w:tcPr>
          <w:tcW w:w="890" w:type="dxa"/>
          <w:vMerge/>
          <w:tcBorders>
            <w:bottom w:val="single" w:sz="4" w:space="0" w:color="auto"/>
          </w:tcBorders>
          <w:vAlign w:val="center"/>
        </w:tcPr>
        <w:p w14:paraId="733305C4" w14:textId="77777777" w:rsidR="00AA423F" w:rsidRDefault="00AA423F" w:rsidP="00AA423F">
          <w:pPr>
            <w:pStyle w:val="FooterSMTDTIS"/>
          </w:pPr>
        </w:p>
      </w:tc>
      <w:tc>
        <w:tcPr>
          <w:tcW w:w="903" w:type="dxa"/>
          <w:vMerge/>
          <w:tcBorders>
            <w:bottom w:val="single" w:sz="4" w:space="0" w:color="auto"/>
          </w:tcBorders>
          <w:vAlign w:val="center"/>
        </w:tcPr>
        <w:p w14:paraId="07711835" w14:textId="77777777" w:rsidR="00AA423F" w:rsidRDefault="00AA423F" w:rsidP="00AA423F">
          <w:pPr>
            <w:pStyle w:val="FooterSMTDTIS"/>
          </w:pPr>
        </w:p>
      </w:tc>
      <w:tc>
        <w:tcPr>
          <w:tcW w:w="903" w:type="dxa"/>
          <w:vMerge/>
          <w:tcBorders>
            <w:bottom w:val="single" w:sz="4" w:space="0" w:color="auto"/>
          </w:tcBorders>
          <w:vAlign w:val="center"/>
        </w:tcPr>
        <w:p w14:paraId="18BA613A" w14:textId="77777777" w:rsidR="00AA423F" w:rsidRDefault="00AA423F" w:rsidP="00AA423F">
          <w:pPr>
            <w:pStyle w:val="FooterSMTDTIS"/>
          </w:pPr>
        </w:p>
      </w:tc>
      <w:tc>
        <w:tcPr>
          <w:tcW w:w="2027" w:type="dxa"/>
          <w:vMerge/>
          <w:tcBorders>
            <w:bottom w:val="single" w:sz="4" w:space="0" w:color="auto"/>
          </w:tcBorders>
        </w:tcPr>
        <w:p w14:paraId="4130BBD9" w14:textId="77777777" w:rsidR="00AA423F" w:rsidRPr="009E6A8B" w:rsidRDefault="00AA423F" w:rsidP="00AA423F">
          <w:pPr>
            <w:pStyle w:val="FooterSMTDTIS"/>
          </w:pPr>
        </w:p>
      </w:tc>
    </w:tr>
  </w:tbl>
  <w:p w14:paraId="6246EF6B" w14:textId="1C2742B9" w:rsidR="00AA423F" w:rsidRDefault="00FD2155">
    <w:pPr>
      <w:pStyle w:val="Footer"/>
    </w:pPr>
    <w:r>
      <w:rPr>
        <w:noProof/>
        <w:lang w:val="en-IN" w:eastAsia="en-IN"/>
      </w:rPr>
      <mc:AlternateContent>
        <mc:Choice Requires="wps">
          <w:drawing>
            <wp:anchor distT="0" distB="0" distL="114300" distR="114300" simplePos="0" relativeHeight="251659264" behindDoc="0" locked="0" layoutInCell="0" allowOverlap="1" wp14:anchorId="293772D3" wp14:editId="014CBE60">
              <wp:simplePos x="0" y="0"/>
              <wp:positionH relativeFrom="page">
                <wp:posOffset>0</wp:posOffset>
              </wp:positionH>
              <wp:positionV relativeFrom="page">
                <wp:posOffset>10248900</wp:posOffset>
              </wp:positionV>
              <wp:extent cx="7560310" cy="252095"/>
              <wp:effectExtent l="0" t="0" r="0" b="14605"/>
              <wp:wrapNone/>
              <wp:docPr id="1" name="MSIPCMdcaf484bb5e2689f45699bc5"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A580BD" w14:textId="0D2FF979" w:rsidR="00FD2155" w:rsidRPr="00FD2155" w:rsidRDefault="00FD2155" w:rsidP="00FD2155">
                          <w:pPr>
                            <w:spacing w:after="0"/>
                            <w:jc w:val="center"/>
                            <w:rPr>
                              <w:rFonts w:ascii="Arial" w:hAnsi="Arial" w:cs="Arial"/>
                              <w:color w:val="000000"/>
                              <w:sz w:val="14"/>
                            </w:rPr>
                          </w:pPr>
                          <w:r w:rsidRPr="00FD2155">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3772D3" id="_x0000_t202" coordsize="21600,21600" o:spt="202" path="m,l,21600r21600,l21600,xe">
              <v:stroke joinstyle="miter"/>
              <v:path gradientshapeok="t" o:connecttype="rect"/>
            </v:shapetype>
            <v:shape id="MSIPCMdcaf484bb5e2689f45699bc5"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C6LK+4WAwAANgYAAA4AAAAAAAAAAAAAAAAA&#10;LgIAAGRycy9lMm9Eb2MueG1sUEsBAi0AFAAGAAgAAAAhAF6iDg7fAAAACwEAAA8AAAAAAAAAAAAA&#10;AAAAcAUAAGRycy9kb3ducmV2LnhtbFBLBQYAAAAABAAEAPMAAAB8BgAAAAA=&#10;" o:allowincell="f" filled="f" stroked="f" strokeweight=".5pt">
              <v:fill o:detectmouseclick="t"/>
              <v:textbox inset=",0,,0">
                <w:txbxContent>
                  <w:p w14:paraId="6BA580BD" w14:textId="0D2FF979" w:rsidR="00FD2155" w:rsidRPr="00FD2155" w:rsidRDefault="00FD2155" w:rsidP="00FD2155">
                    <w:pPr>
                      <w:spacing w:after="0"/>
                      <w:jc w:val="center"/>
                      <w:rPr>
                        <w:rFonts w:ascii="Arial" w:hAnsi="Arial" w:cs="Arial"/>
                        <w:color w:val="000000"/>
                        <w:sz w:val="14"/>
                      </w:rPr>
                    </w:pPr>
                    <w:r w:rsidRPr="00FD2155">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ED215" w14:textId="77777777" w:rsidR="00A368C8" w:rsidRDefault="00A368C8" w:rsidP="00AA423F">
      <w:pPr>
        <w:spacing w:after="0" w:line="240" w:lineRule="auto"/>
      </w:pPr>
      <w:r>
        <w:separator/>
      </w:r>
    </w:p>
  </w:footnote>
  <w:footnote w:type="continuationSeparator" w:id="0">
    <w:p w14:paraId="783F881E" w14:textId="77777777" w:rsidR="00A368C8" w:rsidRDefault="00A368C8" w:rsidP="00AA4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AA423F" w14:paraId="477BCA55" w14:textId="77777777" w:rsidTr="003D037D">
      <w:trPr>
        <w:trHeight w:val="841"/>
        <w:jc w:val="center"/>
      </w:trPr>
      <w:tc>
        <w:tcPr>
          <w:tcW w:w="1418" w:type="dxa"/>
          <w:tcBorders>
            <w:top w:val="single" w:sz="4" w:space="0" w:color="auto"/>
            <w:bottom w:val="single" w:sz="4" w:space="0" w:color="auto"/>
          </w:tcBorders>
          <w:vAlign w:val="center"/>
        </w:tcPr>
        <w:p w14:paraId="567A2CCF" w14:textId="77777777" w:rsidR="00AA423F" w:rsidRDefault="00AA423F" w:rsidP="00AA423F">
          <w:pPr>
            <w:pStyle w:val="HeaderSMTDTIS"/>
          </w:pPr>
          <w:r w:rsidRPr="00201C1C">
            <w:rPr>
              <w:noProof/>
              <w:lang w:val="en-IN" w:eastAsia="en-IN"/>
            </w:rPr>
            <w:drawing>
              <wp:inline distT="0" distB="0" distL="0" distR="0" wp14:anchorId="0B620FC7" wp14:editId="4C040522">
                <wp:extent cx="714375" cy="609600"/>
                <wp:effectExtent l="19050" t="19050" r="28575" b="19050"/>
                <wp:docPr id="18" name="Picture 18"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14:paraId="2815D3C6" w14:textId="1CBD40FE" w:rsidR="00AA423F" w:rsidRPr="00B33A64" w:rsidRDefault="00AA423F" w:rsidP="00AA423F">
          <w:pPr>
            <w:pStyle w:val="NormalWeb"/>
            <w:ind w:right="180"/>
            <w:jc w:val="center"/>
            <w:rPr>
              <w:sz w:val="28"/>
            </w:rPr>
          </w:pPr>
          <w:r w:rsidRPr="001A327C">
            <w:rPr>
              <w:rFonts w:ascii="Verdana" w:hAnsi="Verdana" w:cs="Arial"/>
              <w:b/>
              <w:color w:val="0000FF"/>
              <w:sz w:val="32"/>
              <w:szCs w:val="32"/>
              <w:lang w:val="en-GB"/>
            </w:rPr>
            <w:t xml:space="preserve"> </w:t>
          </w:r>
          <w:r w:rsidR="009E6F3E">
            <w:rPr>
              <w:rFonts w:ascii="Cambria" w:eastAsia="Calibri" w:hAnsi="Cambria" w:cs="Calibri"/>
              <w:b/>
              <w:color w:val="1F497D"/>
              <w:sz w:val="28"/>
              <w:szCs w:val="32"/>
            </w:rPr>
            <w:t>Database Recovery Oracle</w:t>
          </w:r>
        </w:p>
      </w:tc>
      <w:tc>
        <w:tcPr>
          <w:tcW w:w="1446" w:type="dxa"/>
          <w:tcBorders>
            <w:top w:val="single" w:sz="4" w:space="0" w:color="auto"/>
            <w:bottom w:val="single" w:sz="4" w:space="0" w:color="auto"/>
          </w:tcBorders>
          <w:vAlign w:val="center"/>
        </w:tcPr>
        <w:p w14:paraId="686A0CD9" w14:textId="77777777" w:rsidR="00AA423F" w:rsidRDefault="00AA423F" w:rsidP="00AA423F">
          <w:pPr>
            <w:pStyle w:val="HeaderSMTDTIS"/>
          </w:pPr>
          <w:r w:rsidRPr="00201C1C">
            <w:rPr>
              <w:noProof/>
              <w:lang w:val="en-IN" w:eastAsia="en-IN"/>
            </w:rPr>
            <w:drawing>
              <wp:inline distT="0" distB="0" distL="0" distR="0" wp14:anchorId="5145B9E6" wp14:editId="7AF99081">
                <wp:extent cx="771525" cy="590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730DEF20" w14:textId="77777777" w:rsidR="00AA423F" w:rsidRDefault="00AA4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7D49"/>
    <w:multiLevelType w:val="hybridMultilevel"/>
    <w:tmpl w:val="3FECBC2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502D154E"/>
    <w:multiLevelType w:val="multilevel"/>
    <w:tmpl w:val="8676E8EE"/>
    <w:lvl w:ilvl="0">
      <w:start w:val="1"/>
      <w:numFmt w:val="decimal"/>
      <w:pStyle w:val="Heading1"/>
      <w:lvlText w:val="%1."/>
      <w:lvlJc w:val="left"/>
      <w:pPr>
        <w:tabs>
          <w:tab w:val="num" w:pos="432"/>
        </w:tabs>
        <w:ind w:left="432" w:hanging="432"/>
      </w:pPr>
      <w:rPr>
        <w:rFonts w:hint="default"/>
        <w:b/>
        <w:i w:val="0"/>
        <w:caps w:val="0"/>
        <w:strike w:val="0"/>
        <w:dstrike w:val="0"/>
        <w:vanish w:val="0"/>
        <w:color w:val="auto"/>
        <w:sz w:val="26"/>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18"/>
        </w:tabs>
        <w:ind w:left="718" w:hanging="576"/>
      </w:pPr>
      <w:rPr>
        <w:rFonts w:hint="default"/>
        <w:b/>
        <w:u w:val="singl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 w15:restartNumberingAfterBreak="0">
    <w:nsid w:val="5835345F"/>
    <w:multiLevelType w:val="multilevel"/>
    <w:tmpl w:val="5A1079D8"/>
    <w:lvl w:ilvl="0">
      <w:start w:val="1"/>
      <w:numFmt w:val="decimal"/>
      <w:lvlText w:val="%1."/>
      <w:lvlJc w:val="left"/>
      <w:pPr>
        <w:ind w:left="644" w:hanging="360"/>
      </w:pPr>
      <w:rPr>
        <w:rFonts w:hint="default"/>
        <w:b/>
        <w:sz w:val="22"/>
        <w:szCs w:val="22"/>
      </w:rPr>
    </w:lvl>
    <w:lvl w:ilvl="1">
      <w:start w:val="1"/>
      <w:numFmt w:val="decimal"/>
      <w:isLgl/>
      <w:lvlText w:val="%1.%2"/>
      <w:lvlJc w:val="left"/>
      <w:pPr>
        <w:ind w:left="502" w:hanging="360"/>
      </w:pPr>
      <w:rPr>
        <w:rFonts w:hint="default"/>
        <w:b/>
        <w:u w:val="single"/>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5BAB03AF"/>
    <w:multiLevelType w:val="multilevel"/>
    <w:tmpl w:val="B34C04DA"/>
    <w:lvl w:ilvl="0">
      <w:start w:val="1"/>
      <w:numFmt w:val="decimal"/>
      <w:lvlText w:val="%1"/>
      <w:lvlJc w:val="left"/>
      <w:pPr>
        <w:ind w:left="360" w:hanging="360"/>
      </w:pPr>
      <w:rPr>
        <w:rFonts w:ascii="Verdana" w:hAnsi="Verdana" w:cs="Arial" w:hint="default"/>
        <w:sz w:val="20"/>
      </w:rPr>
    </w:lvl>
    <w:lvl w:ilvl="1">
      <w:start w:val="5"/>
      <w:numFmt w:val="decimal"/>
      <w:lvlText w:val="%1.%2"/>
      <w:lvlJc w:val="left"/>
      <w:pPr>
        <w:ind w:left="360" w:hanging="360"/>
      </w:pPr>
      <w:rPr>
        <w:rFonts w:ascii="Verdana" w:hAnsi="Verdana" w:cs="Arial" w:hint="default"/>
        <w:b/>
        <w:sz w:val="20"/>
        <w:u w:val="single"/>
      </w:rPr>
    </w:lvl>
    <w:lvl w:ilvl="2">
      <w:start w:val="1"/>
      <w:numFmt w:val="decimal"/>
      <w:lvlText w:val="%1.%2.%3"/>
      <w:lvlJc w:val="left"/>
      <w:pPr>
        <w:ind w:left="720" w:hanging="720"/>
      </w:pPr>
      <w:rPr>
        <w:rFonts w:ascii="Verdana" w:hAnsi="Verdana" w:cs="Arial" w:hint="default"/>
        <w:sz w:val="20"/>
      </w:rPr>
    </w:lvl>
    <w:lvl w:ilvl="3">
      <w:start w:val="1"/>
      <w:numFmt w:val="decimal"/>
      <w:lvlText w:val="%1.%2.%3.%4"/>
      <w:lvlJc w:val="left"/>
      <w:pPr>
        <w:ind w:left="720" w:hanging="720"/>
      </w:pPr>
      <w:rPr>
        <w:rFonts w:ascii="Verdana" w:hAnsi="Verdana" w:cs="Arial" w:hint="default"/>
        <w:sz w:val="20"/>
      </w:rPr>
    </w:lvl>
    <w:lvl w:ilvl="4">
      <w:start w:val="1"/>
      <w:numFmt w:val="decimal"/>
      <w:lvlText w:val="%1.%2.%3.%4.%5"/>
      <w:lvlJc w:val="left"/>
      <w:pPr>
        <w:ind w:left="1080" w:hanging="1080"/>
      </w:pPr>
      <w:rPr>
        <w:rFonts w:ascii="Verdana" w:hAnsi="Verdana" w:cs="Arial" w:hint="default"/>
        <w:sz w:val="20"/>
      </w:rPr>
    </w:lvl>
    <w:lvl w:ilvl="5">
      <w:start w:val="1"/>
      <w:numFmt w:val="decimal"/>
      <w:lvlText w:val="%1.%2.%3.%4.%5.%6"/>
      <w:lvlJc w:val="left"/>
      <w:pPr>
        <w:ind w:left="1080" w:hanging="1080"/>
      </w:pPr>
      <w:rPr>
        <w:rFonts w:ascii="Verdana" w:hAnsi="Verdana" w:cs="Arial" w:hint="default"/>
        <w:sz w:val="20"/>
      </w:rPr>
    </w:lvl>
    <w:lvl w:ilvl="6">
      <w:start w:val="1"/>
      <w:numFmt w:val="decimal"/>
      <w:lvlText w:val="%1.%2.%3.%4.%5.%6.%7"/>
      <w:lvlJc w:val="left"/>
      <w:pPr>
        <w:ind w:left="1440" w:hanging="1440"/>
      </w:pPr>
      <w:rPr>
        <w:rFonts w:ascii="Verdana" w:hAnsi="Verdana" w:cs="Arial" w:hint="default"/>
        <w:sz w:val="20"/>
      </w:rPr>
    </w:lvl>
    <w:lvl w:ilvl="7">
      <w:start w:val="1"/>
      <w:numFmt w:val="decimal"/>
      <w:lvlText w:val="%1.%2.%3.%4.%5.%6.%7.%8"/>
      <w:lvlJc w:val="left"/>
      <w:pPr>
        <w:ind w:left="1440" w:hanging="1440"/>
      </w:pPr>
      <w:rPr>
        <w:rFonts w:ascii="Verdana" w:hAnsi="Verdana" w:cs="Arial" w:hint="default"/>
        <w:sz w:val="20"/>
      </w:rPr>
    </w:lvl>
    <w:lvl w:ilvl="8">
      <w:start w:val="1"/>
      <w:numFmt w:val="decimal"/>
      <w:lvlText w:val="%1.%2.%3.%4.%5.%6.%7.%8.%9"/>
      <w:lvlJc w:val="left"/>
      <w:pPr>
        <w:ind w:left="1440" w:hanging="1440"/>
      </w:pPr>
      <w:rPr>
        <w:rFonts w:ascii="Verdana" w:hAnsi="Verdana" w:cs="Arial" w:hint="default"/>
        <w:sz w:val="20"/>
      </w:rPr>
    </w:lvl>
  </w:abstractNum>
  <w:abstractNum w:abstractNumId="4" w15:restartNumberingAfterBreak="0">
    <w:nsid w:val="7A694EEA"/>
    <w:multiLevelType w:val="hybridMultilevel"/>
    <w:tmpl w:val="4FC83D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3"/>
  </w:num>
  <w:num w:numId="4">
    <w:abstractNumId w:val="1"/>
    <w:lvlOverride w:ilvl="0">
      <w:startOverride w:val="3"/>
    </w:lvlOverride>
    <w:lvlOverride w:ilvl="1">
      <w:startOverride w:val="2"/>
    </w:lvlOverride>
  </w:num>
  <w:num w:numId="5">
    <w:abstractNumId w:val="1"/>
    <w:lvlOverride w:ilvl="0">
      <w:startOverride w:val="3"/>
    </w:lvlOverride>
    <w:lvlOverride w:ilvl="1">
      <w:startOverride w:val="5"/>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8F"/>
    <w:rsid w:val="0002490E"/>
    <w:rsid w:val="000567EF"/>
    <w:rsid w:val="00072D7E"/>
    <w:rsid w:val="000D364A"/>
    <w:rsid w:val="0013496D"/>
    <w:rsid w:val="0018253F"/>
    <w:rsid w:val="001E1080"/>
    <w:rsid w:val="00207844"/>
    <w:rsid w:val="0023479A"/>
    <w:rsid w:val="002949FD"/>
    <w:rsid w:val="002D01A3"/>
    <w:rsid w:val="00360BD4"/>
    <w:rsid w:val="00372250"/>
    <w:rsid w:val="003744CF"/>
    <w:rsid w:val="00387C88"/>
    <w:rsid w:val="003B6E5E"/>
    <w:rsid w:val="003D658F"/>
    <w:rsid w:val="003E6F25"/>
    <w:rsid w:val="00441EC7"/>
    <w:rsid w:val="00450BBA"/>
    <w:rsid w:val="00452E58"/>
    <w:rsid w:val="00470820"/>
    <w:rsid w:val="004973E4"/>
    <w:rsid w:val="004A2934"/>
    <w:rsid w:val="004B5A91"/>
    <w:rsid w:val="004B67C5"/>
    <w:rsid w:val="00530583"/>
    <w:rsid w:val="00582D86"/>
    <w:rsid w:val="005A668A"/>
    <w:rsid w:val="005C6246"/>
    <w:rsid w:val="005E066F"/>
    <w:rsid w:val="005F4EFC"/>
    <w:rsid w:val="006168D9"/>
    <w:rsid w:val="00686C45"/>
    <w:rsid w:val="006E5335"/>
    <w:rsid w:val="00701666"/>
    <w:rsid w:val="0070307D"/>
    <w:rsid w:val="008F4248"/>
    <w:rsid w:val="00951E7E"/>
    <w:rsid w:val="009C5CC6"/>
    <w:rsid w:val="009D2EDB"/>
    <w:rsid w:val="009E6F3E"/>
    <w:rsid w:val="00A368C8"/>
    <w:rsid w:val="00A4489D"/>
    <w:rsid w:val="00A900A6"/>
    <w:rsid w:val="00AA423F"/>
    <w:rsid w:val="00B821D7"/>
    <w:rsid w:val="00BE59ED"/>
    <w:rsid w:val="00C1161D"/>
    <w:rsid w:val="00C47AC0"/>
    <w:rsid w:val="00CA3932"/>
    <w:rsid w:val="00CB2149"/>
    <w:rsid w:val="00D27080"/>
    <w:rsid w:val="00DB1A62"/>
    <w:rsid w:val="00DC7FC0"/>
    <w:rsid w:val="00DF130D"/>
    <w:rsid w:val="00EC6921"/>
    <w:rsid w:val="00EE2A2B"/>
    <w:rsid w:val="00F67BFC"/>
    <w:rsid w:val="00FD2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7A7E"/>
  <w15:docId w15:val="{AF800CEF-F5D9-4BD1-91C4-3D8EA22E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next w:val="BodyText"/>
    <w:link w:val="Heading1Char"/>
    <w:qFormat/>
    <w:rsid w:val="00AA423F"/>
    <w:pPr>
      <w:numPr>
        <w:numId w:val="2"/>
      </w:numPr>
      <w:spacing w:before="240" w:after="240"/>
      <w:outlineLvl w:val="0"/>
    </w:pPr>
    <w:rPr>
      <w:rFonts w:ascii="Arial Bold" w:eastAsia="Times New Roman" w:hAnsi="Arial Bold" w:cs="Arial"/>
      <w:b/>
      <w:bCs/>
      <w:caps/>
      <w:kern w:val="32"/>
      <w:sz w:val="26"/>
      <w:szCs w:val="32"/>
      <w:lang w:val="en-US" w:eastAsia="en-US"/>
    </w:rPr>
  </w:style>
  <w:style w:type="paragraph" w:styleId="Heading2">
    <w:name w:val="heading 2"/>
    <w:basedOn w:val="Heading1"/>
    <w:next w:val="BodyText"/>
    <w:link w:val="Heading2Char"/>
    <w:qFormat/>
    <w:rsid w:val="00AA423F"/>
    <w:pPr>
      <w:numPr>
        <w:ilvl w:val="1"/>
      </w:numPr>
      <w:tabs>
        <w:tab w:val="clear" w:pos="718"/>
        <w:tab w:val="num" w:pos="576"/>
      </w:tabs>
      <w:ind w:left="576"/>
      <w:outlineLvl w:val="1"/>
    </w:pPr>
    <w:rPr>
      <w:bCs w:val="0"/>
      <w:iCs/>
      <w:caps w:val="0"/>
      <w:sz w:val="24"/>
      <w:szCs w:val="28"/>
    </w:rPr>
  </w:style>
  <w:style w:type="paragraph" w:styleId="Heading3">
    <w:name w:val="heading 3"/>
    <w:basedOn w:val="Normal"/>
    <w:next w:val="Normal"/>
    <w:link w:val="Heading3Char"/>
    <w:qFormat/>
    <w:rsid w:val="00AA423F"/>
    <w:pPr>
      <w:keepNext/>
      <w:numPr>
        <w:ilvl w:val="2"/>
        <w:numId w:val="2"/>
      </w:numPr>
      <w:spacing w:before="240" w:after="240" w:line="240" w:lineRule="auto"/>
      <w:outlineLvl w:val="2"/>
    </w:pPr>
    <w:rPr>
      <w:rFonts w:ascii="Arial" w:eastAsia="Times New Roman" w:hAnsi="Arial" w:cs="Arial"/>
      <w:b/>
      <w:bCs/>
      <w:szCs w:val="26"/>
      <w:lang w:val="en-US"/>
    </w:rPr>
  </w:style>
  <w:style w:type="paragraph" w:styleId="Heading4">
    <w:name w:val="heading 4"/>
    <w:basedOn w:val="Heading3"/>
    <w:next w:val="BodyText"/>
    <w:link w:val="Heading4Char"/>
    <w:qFormat/>
    <w:rsid w:val="00AA423F"/>
    <w:pPr>
      <w:numPr>
        <w:ilvl w:val="3"/>
      </w:numPr>
      <w:outlineLvl w:val="3"/>
    </w:pPr>
    <w:rPr>
      <w:bCs w:val="0"/>
      <w:szCs w:val="28"/>
    </w:rPr>
  </w:style>
  <w:style w:type="paragraph" w:styleId="Heading5">
    <w:name w:val="heading 5"/>
    <w:basedOn w:val="Normal"/>
    <w:next w:val="Normal"/>
    <w:link w:val="Heading5Char"/>
    <w:qFormat/>
    <w:rsid w:val="00AA423F"/>
    <w:pPr>
      <w:numPr>
        <w:ilvl w:val="4"/>
        <w:numId w:val="2"/>
      </w:numPr>
      <w:spacing w:before="240" w:after="60" w:line="240" w:lineRule="auto"/>
      <w:outlineLvl w:val="4"/>
    </w:pPr>
    <w:rPr>
      <w:rFonts w:ascii="Times New Roman" w:eastAsia="Times New Roman" w:hAnsi="Times New Roman"/>
      <w:b/>
      <w:bCs/>
      <w:i/>
      <w:iCs/>
      <w:sz w:val="26"/>
      <w:szCs w:val="26"/>
      <w:lang w:val="en-US"/>
    </w:rPr>
  </w:style>
  <w:style w:type="paragraph" w:styleId="Heading6">
    <w:name w:val="heading 6"/>
    <w:basedOn w:val="Normal"/>
    <w:next w:val="Normal"/>
    <w:link w:val="Heading6Char"/>
    <w:qFormat/>
    <w:rsid w:val="00AA423F"/>
    <w:pPr>
      <w:numPr>
        <w:ilvl w:val="5"/>
        <w:numId w:val="2"/>
      </w:numPr>
      <w:spacing w:before="240" w:after="60" w:line="240" w:lineRule="auto"/>
      <w:outlineLvl w:val="5"/>
    </w:pPr>
    <w:rPr>
      <w:rFonts w:ascii="Times New Roman" w:eastAsia="Times New Roman" w:hAnsi="Times New Roman"/>
      <w:b/>
      <w:bCs/>
      <w:lang w:val="en-US"/>
    </w:rPr>
  </w:style>
  <w:style w:type="paragraph" w:styleId="Heading7">
    <w:name w:val="heading 7"/>
    <w:basedOn w:val="Normal"/>
    <w:next w:val="Normal"/>
    <w:link w:val="Heading7Char"/>
    <w:qFormat/>
    <w:rsid w:val="00AA423F"/>
    <w:pPr>
      <w:numPr>
        <w:ilvl w:val="6"/>
        <w:numId w:val="2"/>
      </w:numPr>
      <w:spacing w:before="240" w:after="60" w:line="240" w:lineRule="auto"/>
      <w:outlineLvl w:val="6"/>
    </w:pPr>
    <w:rPr>
      <w:rFonts w:ascii="Times New Roman" w:eastAsia="Times New Roman" w:hAnsi="Times New Roman"/>
      <w:sz w:val="24"/>
      <w:szCs w:val="24"/>
      <w:lang w:val="en-US"/>
    </w:rPr>
  </w:style>
  <w:style w:type="paragraph" w:styleId="Heading8">
    <w:name w:val="heading 8"/>
    <w:basedOn w:val="Normal"/>
    <w:next w:val="Normal"/>
    <w:link w:val="Heading8Char"/>
    <w:qFormat/>
    <w:rsid w:val="00AA423F"/>
    <w:pPr>
      <w:numPr>
        <w:ilvl w:val="7"/>
        <w:numId w:val="2"/>
      </w:numPr>
      <w:spacing w:before="240" w:after="60" w:line="240" w:lineRule="auto"/>
      <w:outlineLvl w:val="7"/>
    </w:pPr>
    <w:rPr>
      <w:rFonts w:ascii="Times New Roman" w:eastAsia="Times New Roman" w:hAnsi="Times New Roman"/>
      <w:i/>
      <w:iCs/>
      <w:sz w:val="24"/>
      <w:szCs w:val="24"/>
      <w:lang w:val="en-US"/>
    </w:rPr>
  </w:style>
  <w:style w:type="paragraph" w:styleId="Heading9">
    <w:name w:val="heading 9"/>
    <w:basedOn w:val="Normal"/>
    <w:next w:val="Normal"/>
    <w:link w:val="Heading9Char"/>
    <w:qFormat/>
    <w:rsid w:val="00AA423F"/>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8F"/>
    <w:rPr>
      <w:rFonts w:ascii="Tahoma" w:hAnsi="Tahoma" w:cs="Tahoma"/>
      <w:sz w:val="16"/>
      <w:szCs w:val="16"/>
      <w:lang w:eastAsia="en-US"/>
    </w:rPr>
  </w:style>
  <w:style w:type="paragraph" w:styleId="Header">
    <w:name w:val="header"/>
    <w:basedOn w:val="Normal"/>
    <w:link w:val="HeaderChar"/>
    <w:uiPriority w:val="99"/>
    <w:unhideWhenUsed/>
    <w:rsid w:val="00AA4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23F"/>
    <w:rPr>
      <w:sz w:val="22"/>
      <w:szCs w:val="22"/>
      <w:lang w:eastAsia="en-US"/>
    </w:rPr>
  </w:style>
  <w:style w:type="paragraph" w:styleId="Footer">
    <w:name w:val="footer"/>
    <w:basedOn w:val="Normal"/>
    <w:link w:val="FooterChar"/>
    <w:uiPriority w:val="99"/>
    <w:unhideWhenUsed/>
    <w:rsid w:val="00AA4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23F"/>
    <w:rPr>
      <w:sz w:val="22"/>
      <w:szCs w:val="22"/>
      <w:lang w:eastAsia="en-US"/>
    </w:rPr>
  </w:style>
  <w:style w:type="paragraph" w:styleId="NormalWeb">
    <w:name w:val="Normal (Web)"/>
    <w:basedOn w:val="Normal"/>
    <w:rsid w:val="00AA423F"/>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HeaderSMTDTIS">
    <w:name w:val="Header_SMTD_TIS"/>
    <w:basedOn w:val="Header"/>
    <w:autoRedefine/>
    <w:uiPriority w:val="99"/>
    <w:rsid w:val="00AA423F"/>
    <w:pPr>
      <w:tabs>
        <w:tab w:val="clear" w:pos="4680"/>
        <w:tab w:val="clear" w:pos="9360"/>
        <w:tab w:val="left" w:pos="1200"/>
        <w:tab w:val="center" w:pos="4320"/>
        <w:tab w:val="right" w:pos="8640"/>
        <w:tab w:val="right" w:leader="dot" w:pos="9350"/>
      </w:tabs>
      <w:spacing w:before="60" w:after="60"/>
    </w:pPr>
    <w:rPr>
      <w:rFonts w:eastAsia="MS Mincho" w:cs="Arial"/>
      <w:smallCaps/>
      <w:sz w:val="28"/>
      <w:szCs w:val="28"/>
      <w:lang w:eastAsia="ja-JP"/>
    </w:rPr>
  </w:style>
  <w:style w:type="paragraph" w:customStyle="1" w:styleId="Title2SMTDTIS">
    <w:name w:val="Title2_SMTD_TIS"/>
    <w:basedOn w:val="Title"/>
    <w:autoRedefine/>
    <w:uiPriority w:val="99"/>
    <w:rsid w:val="00AA423F"/>
    <w:pPr>
      <w:spacing w:before="240" w:after="120"/>
      <w:contextualSpacing w:val="0"/>
      <w:jc w:val="center"/>
      <w:outlineLvl w:val="0"/>
    </w:pPr>
    <w:rPr>
      <w:rFonts w:ascii="Arial Bold" w:eastAsia="MS Mincho" w:hAnsi="Arial Bold" w:cs="Arial"/>
      <w:b/>
      <w:bCs/>
      <w:color w:val="003366"/>
      <w:spacing w:val="0"/>
      <w:sz w:val="32"/>
      <w:szCs w:val="32"/>
      <w:lang w:val="en-US" w:eastAsia="ja-JP"/>
    </w:rPr>
  </w:style>
  <w:style w:type="paragraph" w:styleId="BodyText">
    <w:name w:val="Body Text"/>
    <w:link w:val="BodyTextChar"/>
    <w:rsid w:val="00AA423F"/>
    <w:pPr>
      <w:spacing w:after="120" w:line="360" w:lineRule="auto"/>
    </w:pPr>
    <w:rPr>
      <w:rFonts w:ascii="Arial" w:eastAsia="Times New Roman" w:hAnsi="Arial" w:cs="Arial"/>
      <w:szCs w:val="22"/>
      <w:lang w:val="en-US" w:eastAsia="en-US"/>
    </w:rPr>
  </w:style>
  <w:style w:type="character" w:customStyle="1" w:styleId="BodyTextChar">
    <w:name w:val="Body Text Char"/>
    <w:basedOn w:val="DefaultParagraphFont"/>
    <w:link w:val="BodyText"/>
    <w:rsid w:val="00AA423F"/>
    <w:rPr>
      <w:rFonts w:ascii="Arial" w:eastAsia="Times New Roman" w:hAnsi="Arial" w:cs="Arial"/>
      <w:szCs w:val="22"/>
      <w:lang w:val="en-US" w:eastAsia="en-US"/>
    </w:rPr>
  </w:style>
  <w:style w:type="paragraph" w:customStyle="1" w:styleId="SecondPgHeads">
    <w:name w:val="SecondPgHeads"/>
    <w:next w:val="BodyText"/>
    <w:rsid w:val="00AA423F"/>
    <w:pPr>
      <w:spacing w:before="360" w:after="240" w:line="360" w:lineRule="auto"/>
    </w:pPr>
    <w:rPr>
      <w:rFonts w:ascii="Arial" w:eastAsia="Times New Roman" w:hAnsi="Arial" w:cs="Arial"/>
      <w:b/>
      <w:color w:val="000080"/>
      <w:sz w:val="24"/>
      <w:szCs w:val="22"/>
      <w:lang w:val="en-US" w:eastAsia="en-US"/>
    </w:rPr>
  </w:style>
  <w:style w:type="paragraph" w:customStyle="1" w:styleId="TabletitleSMTDTIS">
    <w:name w:val="Tabletitle_SMTD_TIS"/>
    <w:basedOn w:val="Normal"/>
    <w:autoRedefine/>
    <w:uiPriority w:val="99"/>
    <w:rsid w:val="00AA423F"/>
    <w:pPr>
      <w:spacing w:before="120" w:after="80" w:line="240" w:lineRule="auto"/>
    </w:pPr>
    <w:rPr>
      <w:rFonts w:ascii="Arial" w:eastAsia="MS Mincho" w:hAnsi="Arial" w:cs="Arial"/>
      <w:b/>
      <w:color w:val="003366"/>
      <w:sz w:val="28"/>
      <w:szCs w:val="28"/>
      <w:lang w:val="en-US" w:eastAsia="ja-JP"/>
    </w:rPr>
  </w:style>
  <w:style w:type="paragraph" w:customStyle="1" w:styleId="TableCellSMTDTIS">
    <w:name w:val="TableCell_SMTD_TIS"/>
    <w:basedOn w:val="Normal"/>
    <w:link w:val="TableCellSMTDTISChar"/>
    <w:autoRedefine/>
    <w:rsid w:val="00AA423F"/>
    <w:pPr>
      <w:tabs>
        <w:tab w:val="left" w:pos="1200"/>
        <w:tab w:val="right" w:leader="dot" w:pos="9350"/>
      </w:tabs>
      <w:spacing w:before="120" w:after="80" w:line="240" w:lineRule="auto"/>
    </w:pPr>
    <w:rPr>
      <w:rFonts w:ascii="Arial" w:eastAsia="MS Mincho" w:hAnsi="Arial"/>
      <w:color w:val="003366"/>
      <w:sz w:val="20"/>
      <w:szCs w:val="20"/>
      <w:lang w:val="en-US" w:eastAsia="ja-JP"/>
    </w:rPr>
  </w:style>
  <w:style w:type="paragraph" w:customStyle="1" w:styleId="TableCellBoldSMTDTIS">
    <w:name w:val="TableCellBold_SMTD_TIS"/>
    <w:basedOn w:val="TableCellSMTDTIS"/>
    <w:autoRedefine/>
    <w:uiPriority w:val="99"/>
    <w:rsid w:val="00AA423F"/>
    <w:rPr>
      <w:rFonts w:ascii="Arial Bold" w:hAnsi="Arial Bold"/>
      <w:b/>
    </w:rPr>
  </w:style>
  <w:style w:type="character" w:customStyle="1" w:styleId="TableCellSMTDTISChar">
    <w:name w:val="TableCell_SMTD_TIS Char"/>
    <w:link w:val="TableCellSMTDTIS"/>
    <w:locked/>
    <w:rsid w:val="00AA423F"/>
    <w:rPr>
      <w:rFonts w:ascii="Arial" w:eastAsia="MS Mincho" w:hAnsi="Arial"/>
      <w:color w:val="003366"/>
      <w:lang w:val="en-US" w:eastAsia="ja-JP"/>
    </w:rPr>
  </w:style>
  <w:style w:type="paragraph" w:customStyle="1" w:styleId="Tabletext">
    <w:name w:val="Table text"/>
    <w:link w:val="TabletextChar"/>
    <w:rsid w:val="00AA423F"/>
    <w:pPr>
      <w:spacing w:before="80" w:after="80"/>
    </w:pPr>
    <w:rPr>
      <w:rFonts w:ascii="Arial" w:eastAsia="Times New Roman" w:hAnsi="Arial" w:cs="Arial"/>
      <w:szCs w:val="22"/>
      <w:lang w:val="en-US" w:eastAsia="en-US"/>
    </w:rPr>
  </w:style>
  <w:style w:type="character" w:customStyle="1" w:styleId="TabletextChar">
    <w:name w:val="Table text Char"/>
    <w:link w:val="Tabletext"/>
    <w:rsid w:val="00AA423F"/>
    <w:rPr>
      <w:rFonts w:ascii="Arial" w:eastAsia="Times New Roman" w:hAnsi="Arial" w:cs="Arial"/>
      <w:szCs w:val="22"/>
      <w:lang w:val="en-US" w:eastAsia="en-US"/>
    </w:rPr>
  </w:style>
  <w:style w:type="paragraph" w:styleId="Title">
    <w:name w:val="Title"/>
    <w:basedOn w:val="Normal"/>
    <w:next w:val="Normal"/>
    <w:link w:val="TitleChar"/>
    <w:uiPriority w:val="10"/>
    <w:qFormat/>
    <w:rsid w:val="00AA4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23F"/>
    <w:rPr>
      <w:rFonts w:asciiTheme="majorHAnsi" w:eastAsiaTheme="majorEastAsia" w:hAnsiTheme="majorHAnsi" w:cstheme="majorBidi"/>
      <w:spacing w:val="-10"/>
      <w:kern w:val="28"/>
      <w:sz w:val="56"/>
      <w:szCs w:val="56"/>
      <w:lang w:eastAsia="en-US"/>
    </w:rPr>
  </w:style>
  <w:style w:type="paragraph" w:customStyle="1" w:styleId="FooterSMTDTIS">
    <w:name w:val="Footer_SMTD_TIS"/>
    <w:basedOn w:val="Footer"/>
    <w:autoRedefine/>
    <w:uiPriority w:val="99"/>
    <w:rsid w:val="00AA423F"/>
    <w:pPr>
      <w:tabs>
        <w:tab w:val="clear" w:pos="4680"/>
        <w:tab w:val="clear" w:pos="9360"/>
        <w:tab w:val="left" w:pos="1200"/>
        <w:tab w:val="center" w:pos="4320"/>
        <w:tab w:val="right" w:pos="8640"/>
        <w:tab w:val="right" w:leader="dot" w:pos="9350"/>
      </w:tabs>
      <w:spacing w:before="60" w:after="60"/>
      <w:jc w:val="center"/>
    </w:pPr>
    <w:rPr>
      <w:rFonts w:ascii="Arial" w:eastAsia="MS Mincho" w:hAnsi="Arial"/>
      <w:color w:val="003366"/>
      <w:sz w:val="16"/>
      <w:szCs w:val="16"/>
      <w:lang w:val="en-US" w:eastAsia="ja-JP"/>
    </w:rPr>
  </w:style>
  <w:style w:type="paragraph" w:styleId="TOC1">
    <w:name w:val="toc 1"/>
    <w:basedOn w:val="Normal"/>
    <w:next w:val="Normal"/>
    <w:uiPriority w:val="39"/>
    <w:rsid w:val="00AA423F"/>
    <w:pPr>
      <w:spacing w:before="120" w:after="120" w:line="360" w:lineRule="auto"/>
    </w:pPr>
    <w:rPr>
      <w:rFonts w:ascii="Arial" w:eastAsia="Times New Roman" w:hAnsi="Arial"/>
      <w:caps/>
      <w:sz w:val="21"/>
      <w:szCs w:val="24"/>
      <w:lang w:val="en-US"/>
    </w:rPr>
  </w:style>
  <w:style w:type="character" w:styleId="Hyperlink">
    <w:name w:val="Hyperlink"/>
    <w:uiPriority w:val="99"/>
    <w:rsid w:val="00AA423F"/>
    <w:rPr>
      <w:color w:val="0000FF"/>
      <w:u w:val="single"/>
    </w:rPr>
  </w:style>
  <w:style w:type="character" w:customStyle="1" w:styleId="Heading1Char">
    <w:name w:val="Heading 1 Char"/>
    <w:basedOn w:val="DefaultParagraphFont"/>
    <w:link w:val="Heading1"/>
    <w:rsid w:val="00AA423F"/>
    <w:rPr>
      <w:rFonts w:ascii="Arial Bold" w:eastAsia="Times New Roman" w:hAnsi="Arial Bold" w:cs="Arial"/>
      <w:b/>
      <w:bCs/>
      <w:caps/>
      <w:kern w:val="32"/>
      <w:sz w:val="26"/>
      <w:szCs w:val="32"/>
      <w:lang w:val="en-US" w:eastAsia="en-US"/>
    </w:rPr>
  </w:style>
  <w:style w:type="character" w:customStyle="1" w:styleId="Heading2Char">
    <w:name w:val="Heading 2 Char"/>
    <w:basedOn w:val="DefaultParagraphFont"/>
    <w:link w:val="Heading2"/>
    <w:rsid w:val="00AA423F"/>
    <w:rPr>
      <w:rFonts w:ascii="Arial Bold" w:eastAsia="Times New Roman" w:hAnsi="Arial Bold" w:cs="Arial"/>
      <w:b/>
      <w:iCs/>
      <w:kern w:val="32"/>
      <w:sz w:val="24"/>
      <w:szCs w:val="28"/>
      <w:lang w:val="en-US" w:eastAsia="en-US"/>
    </w:rPr>
  </w:style>
  <w:style w:type="character" w:customStyle="1" w:styleId="Heading3Char">
    <w:name w:val="Heading 3 Char"/>
    <w:basedOn w:val="DefaultParagraphFont"/>
    <w:link w:val="Heading3"/>
    <w:rsid w:val="00AA423F"/>
    <w:rPr>
      <w:rFonts w:ascii="Arial" w:eastAsia="Times New Roman" w:hAnsi="Arial" w:cs="Arial"/>
      <w:b/>
      <w:bCs/>
      <w:sz w:val="22"/>
      <w:szCs w:val="26"/>
      <w:lang w:val="en-US" w:eastAsia="en-US"/>
    </w:rPr>
  </w:style>
  <w:style w:type="character" w:customStyle="1" w:styleId="Heading4Char">
    <w:name w:val="Heading 4 Char"/>
    <w:basedOn w:val="DefaultParagraphFont"/>
    <w:link w:val="Heading4"/>
    <w:rsid w:val="00AA423F"/>
    <w:rPr>
      <w:rFonts w:ascii="Arial" w:eastAsia="Times New Roman" w:hAnsi="Arial" w:cs="Arial"/>
      <w:b/>
      <w:sz w:val="22"/>
      <w:szCs w:val="28"/>
      <w:lang w:val="en-US" w:eastAsia="en-US"/>
    </w:rPr>
  </w:style>
  <w:style w:type="character" w:customStyle="1" w:styleId="Heading5Char">
    <w:name w:val="Heading 5 Char"/>
    <w:basedOn w:val="DefaultParagraphFont"/>
    <w:link w:val="Heading5"/>
    <w:rsid w:val="00AA423F"/>
    <w:rPr>
      <w:rFonts w:ascii="Times New Roman" w:eastAsia="Times New Roman" w:hAnsi="Times New Roman"/>
      <w:b/>
      <w:bCs/>
      <w:i/>
      <w:iCs/>
      <w:sz w:val="26"/>
      <w:szCs w:val="26"/>
      <w:lang w:val="en-US" w:eastAsia="en-US"/>
    </w:rPr>
  </w:style>
  <w:style w:type="character" w:customStyle="1" w:styleId="Heading6Char">
    <w:name w:val="Heading 6 Char"/>
    <w:basedOn w:val="DefaultParagraphFont"/>
    <w:link w:val="Heading6"/>
    <w:rsid w:val="00AA423F"/>
    <w:rPr>
      <w:rFonts w:ascii="Times New Roman" w:eastAsia="Times New Roman" w:hAnsi="Times New Roman"/>
      <w:b/>
      <w:bCs/>
      <w:sz w:val="22"/>
      <w:szCs w:val="22"/>
      <w:lang w:val="en-US" w:eastAsia="en-US"/>
    </w:rPr>
  </w:style>
  <w:style w:type="character" w:customStyle="1" w:styleId="Heading7Char">
    <w:name w:val="Heading 7 Char"/>
    <w:basedOn w:val="DefaultParagraphFont"/>
    <w:link w:val="Heading7"/>
    <w:rsid w:val="00AA423F"/>
    <w:rPr>
      <w:rFonts w:ascii="Times New Roman" w:eastAsia="Times New Roman" w:hAnsi="Times New Roman"/>
      <w:sz w:val="24"/>
      <w:szCs w:val="24"/>
      <w:lang w:val="en-US" w:eastAsia="en-US"/>
    </w:rPr>
  </w:style>
  <w:style w:type="character" w:customStyle="1" w:styleId="Heading8Char">
    <w:name w:val="Heading 8 Char"/>
    <w:basedOn w:val="DefaultParagraphFont"/>
    <w:link w:val="Heading8"/>
    <w:rsid w:val="00AA423F"/>
    <w:rPr>
      <w:rFonts w:ascii="Times New Roman" w:eastAsia="Times New Roman" w:hAnsi="Times New Roman"/>
      <w:i/>
      <w:iCs/>
      <w:sz w:val="24"/>
      <w:szCs w:val="24"/>
      <w:lang w:val="en-US" w:eastAsia="en-US"/>
    </w:rPr>
  </w:style>
  <w:style w:type="character" w:customStyle="1" w:styleId="Heading9Char">
    <w:name w:val="Heading 9 Char"/>
    <w:basedOn w:val="DefaultParagraphFont"/>
    <w:link w:val="Heading9"/>
    <w:rsid w:val="00AA423F"/>
    <w:rPr>
      <w:rFonts w:ascii="Arial" w:eastAsia="Times New Roman" w:hAnsi="Arial" w:cs="Arial"/>
      <w:sz w:val="22"/>
      <w:szCs w:val="22"/>
      <w:lang w:val="en-US" w:eastAsia="en-US"/>
    </w:rPr>
  </w:style>
  <w:style w:type="paragraph" w:styleId="ListParagraph">
    <w:name w:val="List Paragraph"/>
    <w:basedOn w:val="Normal"/>
    <w:uiPriority w:val="34"/>
    <w:qFormat/>
    <w:rsid w:val="00AA423F"/>
    <w:pPr>
      <w:ind w:left="720"/>
      <w:contextualSpacing/>
    </w:pPr>
  </w:style>
  <w:style w:type="paragraph" w:styleId="TOC2">
    <w:name w:val="toc 2"/>
    <w:basedOn w:val="Normal"/>
    <w:next w:val="Normal"/>
    <w:autoRedefine/>
    <w:uiPriority w:val="39"/>
    <w:unhideWhenUsed/>
    <w:rsid w:val="00CB21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16847">
      <w:bodyDiv w:val="1"/>
      <w:marLeft w:val="0"/>
      <w:marRight w:val="0"/>
      <w:marTop w:val="0"/>
      <w:marBottom w:val="0"/>
      <w:divBdr>
        <w:top w:val="none" w:sz="0" w:space="0" w:color="auto"/>
        <w:left w:val="none" w:sz="0" w:space="0" w:color="auto"/>
        <w:bottom w:val="none" w:sz="0" w:space="0" w:color="auto"/>
        <w:right w:val="none" w:sz="0" w:space="0" w:color="auto"/>
      </w:divBdr>
    </w:div>
    <w:div w:id="834345368">
      <w:bodyDiv w:val="1"/>
      <w:marLeft w:val="0"/>
      <w:marRight w:val="0"/>
      <w:marTop w:val="0"/>
      <w:marBottom w:val="0"/>
      <w:divBdr>
        <w:top w:val="none" w:sz="0" w:space="0" w:color="auto"/>
        <w:left w:val="none" w:sz="0" w:space="0" w:color="auto"/>
        <w:bottom w:val="none" w:sz="0" w:space="0" w:color="auto"/>
        <w:right w:val="none" w:sz="0" w:space="0" w:color="auto"/>
      </w:divBdr>
    </w:div>
    <w:div w:id="859587170">
      <w:bodyDiv w:val="1"/>
      <w:marLeft w:val="0"/>
      <w:marRight w:val="0"/>
      <w:marTop w:val="0"/>
      <w:marBottom w:val="0"/>
      <w:divBdr>
        <w:top w:val="none" w:sz="0" w:space="0" w:color="auto"/>
        <w:left w:val="none" w:sz="0" w:space="0" w:color="auto"/>
        <w:bottom w:val="none" w:sz="0" w:space="0" w:color="auto"/>
        <w:right w:val="none" w:sz="0" w:space="0" w:color="auto"/>
      </w:divBdr>
    </w:div>
    <w:div w:id="920600753">
      <w:bodyDiv w:val="1"/>
      <w:marLeft w:val="0"/>
      <w:marRight w:val="0"/>
      <w:marTop w:val="0"/>
      <w:marBottom w:val="0"/>
      <w:divBdr>
        <w:top w:val="none" w:sz="0" w:space="0" w:color="auto"/>
        <w:left w:val="none" w:sz="0" w:space="0" w:color="auto"/>
        <w:bottom w:val="none" w:sz="0" w:space="0" w:color="auto"/>
        <w:right w:val="none" w:sz="0" w:space="0" w:color="auto"/>
      </w:divBdr>
    </w:div>
    <w:div w:id="209481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Balaji Vijaykumar Ankalle (GIS)</DisplayName>
        <AccountId>507</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Oracle_x0020_Expire_x0020_Date xmlns="9e0ad038-ee72-4914-a1ef-cbe6ce407ab2">
      <Url xsi:nil="true"/>
      <Description xsi:nil="true"/>
    </Oracle_x0020_Expire_x0020_Date>
    <_ip_UnifiedCompliancePolicyUIAction xmlns="http://schemas.microsoft.com/sharepoint/v3" xsi:nil="true"/>
    <TaxCatchAll xmlns="0a2ccfb7-4253-4103-bb4d-66c5ddba3bad">
      <Value>66</Value>
      <Value>31</Value>
      <Value>63</Value>
      <Value>5</Value>
      <Value>72</Value>
      <Value>3</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DATABASE</TermName>
          <TermId xmlns="http://schemas.microsoft.com/office/infopath/2007/PartnerControls">7fe5e521-bd4b-426f-ab01-e90cb9a18015</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Others</TermName>
          <TermId xmlns="http://schemas.microsoft.com/office/infopath/2007/PartnerControls">ab92646a-3d76-4bf5-b6ea-e5da194f9aa6</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7b4b1667-74d8-4ca4-b817-4159b51ecff6</TermId>
        </TermInfo>
      </Terms>
    </m5001cc0f75c4a89ba21c90f71cfef00>
    <KMNextDescription xmlns="db69ee32-dfac-45a4-b985-b23d616b7005">SOP Oracle Database Recovery</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e3a008fc-95f4-462c-b9d5-153adae6e1b7</TermId>
        </TermInfo>
      </Terms>
    </fa3a160c3d4943dda92212f8b8d99fa8>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4516D-8630-4BBC-8554-C3211E32FAE7}">
  <ds:schemaRefs>
    <ds:schemaRef ds:uri="http://schemas.microsoft.com/sharepoint/v3/contenttype/forms"/>
  </ds:schemaRefs>
</ds:datastoreItem>
</file>

<file path=customXml/itemProps2.xml><?xml version="1.0" encoding="utf-8"?>
<ds:datastoreItem xmlns:ds="http://schemas.openxmlformats.org/officeDocument/2006/customXml" ds:itemID="{DE90E196-03FC-4FBB-878F-7D500D91F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9A2C8-1AC6-452D-BE08-6F6F925270E2}">
  <ds:schemaRefs>
    <ds:schemaRef ds:uri="http://schemas.microsoft.com/office/2006/metadata/properties"/>
    <ds:schemaRef ds:uri="http://schemas.microsoft.com/office/infopath/2007/PartnerControls"/>
    <ds:schemaRef ds:uri="db69ee32-dfac-45a4-b985-b23d616b7005"/>
    <ds:schemaRef ds:uri="9e0ad038-ee72-4914-a1ef-cbe6ce407ab2"/>
    <ds:schemaRef ds:uri="http://schemas.microsoft.com/sharepoint/v3"/>
    <ds:schemaRef ds:uri="0a2ccfb7-4253-4103-bb4d-66c5ddba3bad"/>
  </ds:schemaRefs>
</ds:datastoreItem>
</file>

<file path=customXml/itemProps4.xml><?xml version="1.0" encoding="utf-8"?>
<ds:datastoreItem xmlns:ds="http://schemas.openxmlformats.org/officeDocument/2006/customXml" ds:itemID="{8D569E0F-89D0-46BD-B319-5D05670DD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RWE</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Oracle Database Recovery</dc:title>
  <dc:creator>Puthukudy, Sreya</dc:creator>
  <cp:lastModifiedBy>Sreya Sugunan Puthukudy (CIS)</cp:lastModifiedBy>
  <cp:revision>23</cp:revision>
  <dcterms:created xsi:type="dcterms:W3CDTF">2018-02-07T09:53:00Z</dcterms:created>
  <dcterms:modified xsi:type="dcterms:W3CDTF">2019-01-17T15:22:00Z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72;#Global Infrastructure Services (GIS)|7b4b1667-74d8-4ca4-b817-4159b51ecff6</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63;#DATABASE|7fe5e521-bd4b-426f-ab01-e90cb9a18015</vt:lpwstr>
  </property>
  <property fmtid="{D5CDD505-2E9C-101B-9397-08002B2CF9AE}" pid="7" name="KMNextIndustry">
    <vt:lpwstr>66;#Others|ab92646a-3d76-4bf5-b6ea-e5da194f9aa6</vt:lpwstr>
  </property>
  <property fmtid="{D5CDD505-2E9C-101B-9397-08002B2CF9AE}" pid="8" name="KMNextZoneTags">
    <vt:lpwstr/>
  </property>
  <property fmtid="{D5CDD505-2E9C-101B-9397-08002B2CF9AE}" pid="9" name="KMNextServices">
    <vt:lpwstr>3;#Global Infrastructure Services (GIS)|e3a008fc-95f4-462c-b9d5-153adae6e1b7</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2019-01-17T20:50:51.7362666+05:30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