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130F8" w14:textId="77777777" w:rsidR="00E16E05" w:rsidRPr="00F875C1" w:rsidRDefault="00E16E05" w:rsidP="00E16E05">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MS SQL SERVER</w:t>
      </w:r>
      <w:r>
        <w:rPr>
          <w:rFonts w:ascii="Verdana" w:hAnsi="Verdana"/>
          <w:sz w:val="32"/>
          <w:szCs w:val="32"/>
        </w:rPr>
        <w:br/>
      </w:r>
    </w:p>
    <w:p w14:paraId="2750798E" w14:textId="77777777" w:rsidR="00E16E05" w:rsidRPr="00F875C1" w:rsidRDefault="00E16E05" w:rsidP="00E16E05">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14:paraId="5553FFCC" w14:textId="77777777" w:rsidR="00E16E05" w:rsidRDefault="00E16E05" w:rsidP="00E16E05">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14:paraId="3A90C9E0" w14:textId="6E5FE865" w:rsidR="001038C7" w:rsidRDefault="001038C7" w:rsidP="001038C7">
      <w:pPr>
        <w:pStyle w:val="HeaderSMTDTIS"/>
        <w:jc w:val="center"/>
        <w:rPr>
          <w:rFonts w:ascii="Verdana" w:hAnsi="Verdana"/>
          <w:sz w:val="32"/>
          <w:szCs w:val="32"/>
        </w:rPr>
      </w:pPr>
    </w:p>
    <w:p w14:paraId="3A90C9E1" w14:textId="5BAFACAE" w:rsidR="001038C7" w:rsidRPr="00AF2EAB" w:rsidRDefault="000A69D1" w:rsidP="001038C7">
      <w:pPr>
        <w:pStyle w:val="HeaderSMTDTIS"/>
        <w:jc w:val="center"/>
      </w:pPr>
      <w:r>
        <w:rPr>
          <w:rFonts w:ascii="Arial Bold" w:hAnsi="Arial Bold"/>
          <w:b/>
          <w:bCs/>
          <w:smallCaps w:val="0"/>
          <w:color w:val="003366"/>
          <w:kern w:val="28"/>
          <w:sz w:val="32"/>
          <w:szCs w:val="32"/>
          <w:lang w:val="en-US"/>
        </w:rPr>
        <w:t>Database Mirroring Email Alerts</w:t>
      </w:r>
    </w:p>
    <w:p w14:paraId="3A90C9E2" w14:textId="77777777" w:rsidR="001038C7" w:rsidRPr="00EA65E2" w:rsidRDefault="001038C7" w:rsidP="001038C7">
      <w:pPr>
        <w:pStyle w:val="Title2SMTDTIS"/>
        <w:tabs>
          <w:tab w:val="right" w:pos="8306"/>
        </w:tabs>
        <w:ind w:left="2880"/>
        <w:jc w:val="left"/>
        <w:rPr>
          <w:rFonts w:hint="eastAsia"/>
        </w:rPr>
      </w:pPr>
      <w:r>
        <w:t xml:space="preserve">     </w:t>
      </w:r>
      <w:r w:rsidRPr="00EA65E2">
        <w:t>Submitted to</w:t>
      </w:r>
      <w:r>
        <w:tab/>
      </w:r>
    </w:p>
    <w:p w14:paraId="3A90C9E3" w14:textId="77777777" w:rsidR="001038C7" w:rsidRDefault="001038C7" w:rsidP="001038C7">
      <w:pPr>
        <w:pStyle w:val="Title2SMTDTIS"/>
        <w:rPr>
          <w:rFonts w:hint="eastAsia"/>
        </w:rPr>
      </w:pPr>
    </w:p>
    <w:p w14:paraId="3A90C9E4" w14:textId="77777777" w:rsidR="001038C7" w:rsidRPr="003510A7" w:rsidRDefault="001038C7" w:rsidP="001038C7">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3A90CAC0" wp14:editId="3A90CAC1">
            <wp:extent cx="7429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3A90C9E5" w14:textId="77777777" w:rsidR="001038C7" w:rsidRPr="003510A7" w:rsidRDefault="001038C7" w:rsidP="001038C7">
      <w:pPr>
        <w:jc w:val="center"/>
        <w:rPr>
          <w:rFonts w:ascii="Verdana" w:hAnsi="Verdana" w:cs="Arial"/>
          <w:b/>
          <w:sz w:val="28"/>
          <w:szCs w:val="28"/>
        </w:rPr>
      </w:pPr>
    </w:p>
    <w:p w14:paraId="3A90C9E6" w14:textId="77777777" w:rsidR="001038C7" w:rsidRPr="00824010" w:rsidRDefault="001038C7" w:rsidP="001038C7">
      <w:pPr>
        <w:pStyle w:val="Header"/>
        <w:rPr>
          <w:rFonts w:ascii="Arial Bold" w:eastAsia="MS Mincho" w:hAnsi="Arial Bold" w:cs="Arial" w:hint="eastAsia"/>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3A90C9E7" w14:textId="77777777" w:rsidR="001038C7" w:rsidRDefault="001038C7" w:rsidP="001038C7">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3A90CAC2" wp14:editId="3A90CAC3">
            <wp:extent cx="14954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3A90C9E8" w14:textId="0B49C3DB" w:rsidR="001038C7" w:rsidRPr="00824010" w:rsidRDefault="00633132" w:rsidP="001038C7">
      <w:pPr>
        <w:pStyle w:val="Title2SMTDTIS"/>
        <w:jc w:val="left"/>
        <w:rPr>
          <w:rFonts w:hint="eastAsia"/>
        </w:rPr>
      </w:pPr>
      <w:r>
        <w:t xml:space="preserve">                              C</w:t>
      </w:r>
      <w:r w:rsidR="001038C7">
        <w:t>IS, Wipro Limited</w:t>
      </w:r>
    </w:p>
    <w:p w14:paraId="3A90C9E9" w14:textId="77777777" w:rsidR="001038C7" w:rsidRPr="003510A7" w:rsidRDefault="001038C7" w:rsidP="001038C7">
      <w:pPr>
        <w:pStyle w:val="NormalWeb"/>
        <w:ind w:right="180"/>
        <w:jc w:val="center"/>
        <w:rPr>
          <w:rFonts w:ascii="Verdana" w:hAnsi="Verdana" w:cs="Arial"/>
          <w:b/>
          <w:sz w:val="28"/>
          <w:szCs w:val="28"/>
          <w:lang w:val="en-GB"/>
        </w:rPr>
      </w:pPr>
    </w:p>
    <w:p w14:paraId="3A90C9EA" w14:textId="77777777" w:rsidR="001038C7" w:rsidRPr="003510A7" w:rsidRDefault="001038C7" w:rsidP="001038C7">
      <w:pPr>
        <w:jc w:val="center"/>
        <w:rPr>
          <w:rFonts w:ascii="Verdana" w:hAnsi="Verdana" w:cs="Arial"/>
          <w:b/>
          <w:sz w:val="28"/>
          <w:szCs w:val="28"/>
        </w:rPr>
      </w:pPr>
    </w:p>
    <w:p w14:paraId="3A90C9EB" w14:textId="77777777" w:rsidR="001038C7" w:rsidRPr="003510A7" w:rsidRDefault="001038C7" w:rsidP="001038C7">
      <w:pPr>
        <w:jc w:val="center"/>
        <w:rPr>
          <w:rFonts w:ascii="Verdana" w:hAnsi="Verdana" w:cs="Arial"/>
          <w:b/>
          <w:sz w:val="28"/>
          <w:szCs w:val="28"/>
        </w:rPr>
      </w:pPr>
    </w:p>
    <w:p w14:paraId="3A90C9EC" w14:textId="77777777" w:rsidR="001038C7" w:rsidRPr="003510A7" w:rsidRDefault="001038C7" w:rsidP="001038C7">
      <w:pPr>
        <w:pStyle w:val="Header"/>
        <w:jc w:val="center"/>
        <w:rPr>
          <w:rFonts w:ascii="Verdana" w:hAnsi="Verdana"/>
          <w:sz w:val="20"/>
          <w:szCs w:val="20"/>
        </w:rPr>
      </w:pPr>
    </w:p>
    <w:p w14:paraId="3A90C9ED" w14:textId="77777777" w:rsidR="001038C7" w:rsidRPr="003510A7" w:rsidRDefault="001038C7" w:rsidP="001038C7">
      <w:pPr>
        <w:jc w:val="center"/>
        <w:rPr>
          <w:rFonts w:ascii="Verdana" w:hAnsi="Verdana" w:cs="Arial"/>
          <w:b/>
          <w:sz w:val="20"/>
          <w:szCs w:val="20"/>
        </w:rPr>
      </w:pPr>
    </w:p>
    <w:p w14:paraId="3A90C9EE" w14:textId="77777777" w:rsidR="001038C7" w:rsidRPr="003510A7" w:rsidRDefault="001038C7" w:rsidP="001038C7">
      <w:pPr>
        <w:jc w:val="center"/>
        <w:rPr>
          <w:rFonts w:ascii="Verdana" w:hAnsi="Verdana" w:cs="Arial"/>
          <w:b/>
          <w:sz w:val="20"/>
          <w:szCs w:val="20"/>
        </w:rPr>
      </w:pPr>
      <w:r w:rsidRPr="003510A7">
        <w:rPr>
          <w:rFonts w:ascii="Verdana" w:hAnsi="Verdana" w:cs="Arial"/>
          <w:b/>
          <w:sz w:val="20"/>
          <w:szCs w:val="20"/>
        </w:rPr>
        <w:tab/>
      </w:r>
    </w:p>
    <w:p w14:paraId="3A90C9EF" w14:textId="77777777" w:rsidR="001038C7" w:rsidRPr="003510A7" w:rsidRDefault="001038C7" w:rsidP="001038C7">
      <w:pPr>
        <w:tabs>
          <w:tab w:val="left" w:pos="0"/>
        </w:tabs>
        <w:rPr>
          <w:rFonts w:ascii="Verdana" w:hAnsi="Verdana" w:cs="Arial"/>
          <w:sz w:val="20"/>
          <w:szCs w:val="20"/>
        </w:rPr>
      </w:pPr>
      <w:r>
        <w:rPr>
          <w:rFonts w:ascii="Verdana" w:hAnsi="Verdana" w:cs="Arial"/>
          <w:sz w:val="20"/>
          <w:szCs w:val="20"/>
        </w:rPr>
        <w:t xml:space="preserve">                                                 </w:t>
      </w:r>
    </w:p>
    <w:p w14:paraId="3A90C9F0" w14:textId="77777777" w:rsidR="001038C7" w:rsidRPr="003510A7" w:rsidRDefault="001038C7" w:rsidP="001038C7">
      <w:pPr>
        <w:tabs>
          <w:tab w:val="left" w:pos="0"/>
        </w:tabs>
        <w:rPr>
          <w:rFonts w:ascii="Verdana" w:hAnsi="Verdana" w:cs="Arial"/>
          <w:sz w:val="20"/>
          <w:szCs w:val="20"/>
        </w:rPr>
      </w:pPr>
    </w:p>
    <w:p w14:paraId="3A90C9F7" w14:textId="5B1AA272" w:rsidR="001038C7" w:rsidRDefault="001038C7" w:rsidP="001038C7">
      <w:pPr>
        <w:tabs>
          <w:tab w:val="left" w:pos="0"/>
        </w:tabs>
        <w:rPr>
          <w:rFonts w:ascii="Verdana" w:hAnsi="Verdana" w:cs="Arial"/>
          <w:sz w:val="20"/>
          <w:szCs w:val="20"/>
        </w:rPr>
      </w:pPr>
    </w:p>
    <w:p w14:paraId="3A90C9F8" w14:textId="77777777" w:rsidR="001038C7" w:rsidRPr="00A12E6F" w:rsidRDefault="001038C7" w:rsidP="001038C7">
      <w:pPr>
        <w:pStyle w:val="TabletitleSMTDTIS"/>
      </w:pPr>
      <w:bookmarkStart w:id="0" w:name="_Toc355104460"/>
      <w:r w:rsidRPr="00A12E6F">
        <w:lastRenderedPageBreak/>
        <w:t>Document Details</w:t>
      </w:r>
      <w:bookmarkEnd w:id="0"/>
    </w:p>
    <w:p w14:paraId="3A90C9F9" w14:textId="77777777" w:rsidR="001038C7" w:rsidRDefault="001038C7" w:rsidP="001038C7">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1038C7" w14:paraId="3A90C9FC" w14:textId="77777777" w:rsidTr="008E0C28">
        <w:trPr>
          <w:jc w:val="center"/>
        </w:trPr>
        <w:tc>
          <w:tcPr>
            <w:tcW w:w="3780" w:type="dxa"/>
            <w:tcBorders>
              <w:top w:val="single" w:sz="4" w:space="0" w:color="auto"/>
            </w:tcBorders>
            <w:shd w:val="clear" w:color="auto" w:fill="E6E6E6"/>
          </w:tcPr>
          <w:p w14:paraId="3A90C9FA" w14:textId="77777777" w:rsidR="001038C7" w:rsidRDefault="001038C7" w:rsidP="008E0C28">
            <w:pPr>
              <w:pStyle w:val="TableCellBoldSMTDTIS"/>
              <w:rPr>
                <w:rFonts w:hint="eastAsia"/>
              </w:rPr>
            </w:pPr>
            <w:r>
              <w:t>Project Name</w:t>
            </w:r>
          </w:p>
        </w:tc>
        <w:tc>
          <w:tcPr>
            <w:tcW w:w="4664" w:type="dxa"/>
            <w:tcBorders>
              <w:top w:val="single" w:sz="4" w:space="0" w:color="auto"/>
            </w:tcBorders>
          </w:tcPr>
          <w:p w14:paraId="3A90C9FB" w14:textId="09FCA37E" w:rsidR="001038C7" w:rsidRDefault="00D93560" w:rsidP="008E0C28">
            <w:pPr>
              <w:pStyle w:val="TableCellSMTDTIS"/>
            </w:pPr>
            <w:r>
              <w:t>Innogy SE</w:t>
            </w:r>
          </w:p>
        </w:tc>
      </w:tr>
      <w:tr w:rsidR="001038C7" w14:paraId="3A90C9FF" w14:textId="77777777" w:rsidTr="008E0C28">
        <w:trPr>
          <w:jc w:val="center"/>
        </w:trPr>
        <w:tc>
          <w:tcPr>
            <w:tcW w:w="3780" w:type="dxa"/>
            <w:shd w:val="clear" w:color="auto" w:fill="E6E6E6"/>
          </w:tcPr>
          <w:p w14:paraId="3A90C9FD" w14:textId="77777777" w:rsidR="001038C7" w:rsidRDefault="001038C7" w:rsidP="008E0C28">
            <w:pPr>
              <w:pStyle w:val="TableCellBoldSMTDTIS"/>
              <w:rPr>
                <w:rFonts w:hint="eastAsia"/>
              </w:rPr>
            </w:pPr>
            <w:r>
              <w:t xml:space="preserve">Account </w:t>
            </w:r>
          </w:p>
        </w:tc>
        <w:tc>
          <w:tcPr>
            <w:tcW w:w="4664" w:type="dxa"/>
          </w:tcPr>
          <w:p w14:paraId="3A90C9FE" w14:textId="47C09835" w:rsidR="001038C7" w:rsidRDefault="00633132" w:rsidP="008E0C28">
            <w:pPr>
              <w:pStyle w:val="TableCellSMTDTIS"/>
            </w:pPr>
            <w:r>
              <w:t>C</w:t>
            </w:r>
            <w:r w:rsidR="001038C7">
              <w:t>IS</w:t>
            </w:r>
          </w:p>
        </w:tc>
      </w:tr>
      <w:tr w:rsidR="001038C7" w14:paraId="3A90CA02" w14:textId="77777777" w:rsidTr="008E0C28">
        <w:trPr>
          <w:jc w:val="center"/>
        </w:trPr>
        <w:tc>
          <w:tcPr>
            <w:tcW w:w="3780" w:type="dxa"/>
            <w:shd w:val="clear" w:color="auto" w:fill="E6E6E6"/>
          </w:tcPr>
          <w:p w14:paraId="3A90CA00" w14:textId="77777777" w:rsidR="001038C7" w:rsidRDefault="001038C7" w:rsidP="008E0C28">
            <w:pPr>
              <w:pStyle w:val="TableCellBoldSMTDTIS"/>
              <w:rPr>
                <w:rFonts w:hint="eastAsia"/>
              </w:rPr>
            </w:pPr>
            <w:r>
              <w:t>IT Component/Application Title</w:t>
            </w:r>
          </w:p>
        </w:tc>
        <w:tc>
          <w:tcPr>
            <w:tcW w:w="4664" w:type="dxa"/>
          </w:tcPr>
          <w:p w14:paraId="3A90CA01" w14:textId="5F9F432C" w:rsidR="001038C7" w:rsidRDefault="00855B26" w:rsidP="008E0C28">
            <w:pPr>
              <w:pStyle w:val="TableCellSMTDTIS"/>
            </w:pPr>
            <w:r>
              <w:t>Database Mirroring Email Alerts</w:t>
            </w:r>
          </w:p>
        </w:tc>
      </w:tr>
      <w:tr w:rsidR="001038C7" w14:paraId="3A90CA05" w14:textId="77777777" w:rsidTr="008E0C28">
        <w:trPr>
          <w:jc w:val="center"/>
        </w:trPr>
        <w:tc>
          <w:tcPr>
            <w:tcW w:w="3780" w:type="dxa"/>
            <w:shd w:val="clear" w:color="auto" w:fill="E6E6E6"/>
          </w:tcPr>
          <w:p w14:paraId="3A90CA03" w14:textId="77777777" w:rsidR="001038C7" w:rsidRDefault="001038C7" w:rsidP="008E0C28">
            <w:pPr>
              <w:pStyle w:val="TableCellBoldSMTDTIS"/>
              <w:rPr>
                <w:rFonts w:hint="eastAsia"/>
              </w:rPr>
            </w:pPr>
            <w:r>
              <w:t xml:space="preserve">Current Version </w:t>
            </w:r>
          </w:p>
        </w:tc>
        <w:tc>
          <w:tcPr>
            <w:tcW w:w="4664" w:type="dxa"/>
          </w:tcPr>
          <w:p w14:paraId="3A90CA04" w14:textId="452CD04F" w:rsidR="001038C7" w:rsidRDefault="00855B26" w:rsidP="008E0C28">
            <w:pPr>
              <w:pStyle w:val="TableCellSMTDTIS"/>
            </w:pPr>
            <w:r>
              <w:t>1.0</w:t>
            </w:r>
          </w:p>
        </w:tc>
      </w:tr>
      <w:tr w:rsidR="001038C7" w14:paraId="3A90CA08" w14:textId="77777777" w:rsidTr="008E0C28">
        <w:trPr>
          <w:jc w:val="center"/>
        </w:trPr>
        <w:tc>
          <w:tcPr>
            <w:tcW w:w="3780" w:type="dxa"/>
            <w:shd w:val="clear" w:color="auto" w:fill="E6E6E6"/>
          </w:tcPr>
          <w:p w14:paraId="3A90CA06" w14:textId="77777777" w:rsidR="001038C7" w:rsidRDefault="001038C7" w:rsidP="008E0C28">
            <w:pPr>
              <w:pStyle w:val="TableCellBoldSMTDTIS"/>
              <w:rPr>
                <w:rFonts w:hint="eastAsia"/>
              </w:rPr>
            </w:pPr>
            <w:r>
              <w:t>List of Contributors</w:t>
            </w:r>
          </w:p>
        </w:tc>
        <w:tc>
          <w:tcPr>
            <w:tcW w:w="4664" w:type="dxa"/>
          </w:tcPr>
          <w:p w14:paraId="3A90CA07" w14:textId="72304F92" w:rsidR="001038C7" w:rsidRDefault="00855B26" w:rsidP="008E0C28">
            <w:pPr>
              <w:pStyle w:val="TableCellSMTDTIS"/>
            </w:pPr>
            <w:r>
              <w:t>Pramod Patil</w:t>
            </w:r>
          </w:p>
        </w:tc>
      </w:tr>
      <w:tr w:rsidR="001038C7" w14:paraId="3A90CA0B" w14:textId="77777777" w:rsidTr="008E0C28">
        <w:trPr>
          <w:jc w:val="center"/>
        </w:trPr>
        <w:tc>
          <w:tcPr>
            <w:tcW w:w="3780" w:type="dxa"/>
            <w:tcBorders>
              <w:bottom w:val="single" w:sz="4" w:space="0" w:color="auto"/>
            </w:tcBorders>
            <w:shd w:val="clear" w:color="auto" w:fill="E6E6E6"/>
          </w:tcPr>
          <w:p w14:paraId="3A90CA09" w14:textId="77777777" w:rsidR="001038C7" w:rsidRDefault="001038C7" w:rsidP="008E0C28">
            <w:pPr>
              <w:pStyle w:val="TableCellBoldSMTDTIS"/>
              <w:rPr>
                <w:rFonts w:hint="eastAsia"/>
              </w:rPr>
            </w:pPr>
            <w:r>
              <w:t>Customer Contact Information</w:t>
            </w:r>
          </w:p>
        </w:tc>
        <w:tc>
          <w:tcPr>
            <w:tcW w:w="4664" w:type="dxa"/>
            <w:tcBorders>
              <w:bottom w:val="single" w:sz="4" w:space="0" w:color="auto"/>
            </w:tcBorders>
          </w:tcPr>
          <w:p w14:paraId="3A90CA0A" w14:textId="77777777" w:rsidR="001038C7" w:rsidRDefault="001038C7" w:rsidP="008E0C28">
            <w:pPr>
              <w:pStyle w:val="TableCellSMTDTIS"/>
            </w:pPr>
          </w:p>
        </w:tc>
      </w:tr>
    </w:tbl>
    <w:p w14:paraId="3A90CA0C" w14:textId="77777777" w:rsidR="001038C7" w:rsidRDefault="001038C7" w:rsidP="001038C7">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3A90CA0D" w14:textId="77777777" w:rsidR="001038C7" w:rsidRPr="00A12E6F" w:rsidRDefault="001038C7" w:rsidP="001038C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3A90CA0E" w14:textId="77777777" w:rsidR="001038C7" w:rsidRPr="0073609F" w:rsidRDefault="001038C7" w:rsidP="001038C7">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1038C7" w:rsidRPr="00A12E6F" w14:paraId="3A90CA15" w14:textId="77777777" w:rsidTr="008E0C28">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3A90CA0F" w14:textId="77777777" w:rsidR="001038C7" w:rsidRPr="00604D55" w:rsidRDefault="001038C7" w:rsidP="008E0C28">
            <w:pPr>
              <w:pStyle w:val="TableCellBoldSMTDTIS"/>
              <w:rPr>
                <w:rFonts w:hint="eastAsia"/>
              </w:rPr>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0" w14:textId="77777777" w:rsidR="001038C7" w:rsidRPr="00604D55" w:rsidRDefault="001038C7" w:rsidP="008E0C28">
            <w:pPr>
              <w:pStyle w:val="TableCellBoldSMTDTIS"/>
              <w:rPr>
                <w:rFonts w:hint="eastAsia"/>
              </w:rPr>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1" w14:textId="77777777" w:rsidR="001038C7" w:rsidRPr="00604D55" w:rsidRDefault="001038C7" w:rsidP="008E0C28">
            <w:pPr>
              <w:pStyle w:val="TableCellBoldSMTDTIS"/>
              <w:rPr>
                <w:rFonts w:hint="eastAsia"/>
              </w:rPr>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2" w14:textId="77777777" w:rsidR="001038C7" w:rsidRPr="00604D55" w:rsidRDefault="001038C7" w:rsidP="008E0C28">
            <w:pPr>
              <w:pStyle w:val="TableCellBoldSMTDTIS"/>
              <w:rPr>
                <w:rFonts w:hint="eastAsia"/>
              </w:rPr>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3" w14:textId="77777777" w:rsidR="001038C7" w:rsidRPr="00604D55" w:rsidRDefault="001038C7" w:rsidP="008E0C28">
            <w:pPr>
              <w:pStyle w:val="TableCellBoldSMTDTIS"/>
              <w:rPr>
                <w:rFonts w:hint="eastAsia"/>
              </w:rPr>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A90CA14" w14:textId="77777777" w:rsidR="001038C7" w:rsidRPr="00604D55" w:rsidRDefault="001038C7" w:rsidP="008E0C28">
            <w:pPr>
              <w:pStyle w:val="TableCellBoldSMTDTIS"/>
              <w:rPr>
                <w:rFonts w:hint="eastAsia"/>
              </w:rPr>
            </w:pPr>
            <w:r w:rsidRPr="00604D55">
              <w:t>Approved By</w:t>
            </w:r>
          </w:p>
        </w:tc>
      </w:tr>
      <w:tr w:rsidR="001038C7" w:rsidRPr="00A12E6F" w14:paraId="3A90CA1C" w14:textId="77777777" w:rsidTr="008E0C28">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6" w14:textId="77777777" w:rsidR="001038C7" w:rsidRPr="00604D55" w:rsidRDefault="001038C7" w:rsidP="008E0C28">
            <w:pPr>
              <w:pStyle w:val="TableCellBoldSMTDTIS"/>
              <w:rPr>
                <w:rFonts w:hint="eastAsia"/>
              </w:rPr>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7" w14:textId="19BDE948" w:rsidR="001038C7" w:rsidRPr="00604D55" w:rsidRDefault="001038C7" w:rsidP="00855B26">
            <w:pPr>
              <w:pStyle w:val="TableCellBoldSMTDTIS"/>
              <w:rPr>
                <w:rFonts w:hint="eastAsia"/>
              </w:rPr>
            </w:pPr>
            <w:r w:rsidRPr="00604D55">
              <w:t> </w:t>
            </w:r>
            <w:r w:rsidR="00855B26">
              <w:t>21</w:t>
            </w:r>
            <w:r>
              <w:t>-</w:t>
            </w:r>
            <w:r w:rsidR="00855B26">
              <w:t>03-2019</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8" w14:textId="77777777" w:rsidR="001038C7" w:rsidRPr="00604D55" w:rsidRDefault="001038C7" w:rsidP="008E0C28">
            <w:pPr>
              <w:pStyle w:val="TableCellBoldSMTDTIS"/>
              <w:rPr>
                <w:rFonts w:hint="eastAsia"/>
              </w:rPr>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9" w14:textId="66158449" w:rsidR="001038C7" w:rsidRPr="00604D55" w:rsidRDefault="00855B26" w:rsidP="008E0C28">
            <w:pPr>
              <w:pStyle w:val="TableCellBoldSMTDTIS"/>
              <w:rPr>
                <w:rFonts w:hint="eastAsia"/>
              </w:rPr>
            </w:pPr>
            <w:r>
              <w:t>Pramod Patil</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A" w14:textId="77777777" w:rsidR="001038C7" w:rsidRPr="00604D55" w:rsidRDefault="001038C7" w:rsidP="008E0C28">
            <w:pPr>
              <w:pStyle w:val="TableCellBoldSMTDTIS"/>
              <w:rPr>
                <w:rFonts w:hint="eastAsia"/>
              </w:rPr>
            </w:pPr>
            <w:r>
              <w:t>Pradipkumar Kansara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90CA1B" w14:textId="2E288741" w:rsidR="001038C7" w:rsidRPr="00604D55" w:rsidRDefault="00E16E05" w:rsidP="008E0C28">
            <w:pPr>
              <w:pStyle w:val="TableCellBoldSMTDTIS"/>
              <w:rPr>
                <w:rFonts w:hint="eastAsia"/>
              </w:rPr>
            </w:pPr>
            <w:r>
              <w:t>Santosh Badiger</w:t>
            </w:r>
          </w:p>
        </w:tc>
      </w:tr>
    </w:tbl>
    <w:p w14:paraId="3A90CA24" w14:textId="77777777" w:rsidR="001038C7" w:rsidRPr="00FE3BDC" w:rsidRDefault="001038C7" w:rsidP="001038C7">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1038C7" w:rsidRPr="008327CF" w14:paraId="3A90CA28" w14:textId="77777777" w:rsidTr="008E0C28">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A90CA25" w14:textId="77777777" w:rsidR="001038C7" w:rsidRPr="00FE3BDC" w:rsidRDefault="001038C7" w:rsidP="008E0C28">
            <w:pPr>
              <w:pStyle w:val="Tabletext"/>
              <w:rPr>
                <w:rFonts w:ascii="Arial Bold" w:eastAsia="MS Mincho" w:hAnsi="Arial Bold" w:cs="Times New Roman" w:hint="eastAsia"/>
                <w:b/>
                <w:color w:val="003366"/>
                <w:szCs w:val="20"/>
                <w:lang w:eastAsia="ja-JP"/>
              </w:rPr>
            </w:pPr>
            <w:proofErr w:type="spellStart"/>
            <w:r w:rsidRPr="00FE3BDC">
              <w:rPr>
                <w:rFonts w:ascii="Arial Bold" w:eastAsia="MS Mincho" w:hAnsi="Arial Bold" w:cs="Times New Roman"/>
                <w:b/>
                <w:color w:val="003366"/>
                <w:szCs w:val="20"/>
                <w:lang w:eastAsia="ja-JP"/>
              </w:rPr>
              <w:t>S.No</w:t>
            </w:r>
            <w:proofErr w:type="spellEnd"/>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A90CA26"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A90CA27"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Purpose</w:t>
            </w:r>
          </w:p>
        </w:tc>
      </w:tr>
      <w:tr w:rsidR="001038C7" w:rsidRPr="008327CF" w14:paraId="3A90CA2C" w14:textId="77777777" w:rsidTr="008E0C28">
        <w:tc>
          <w:tcPr>
            <w:tcW w:w="1018" w:type="dxa"/>
            <w:shd w:val="clear" w:color="auto" w:fill="auto"/>
          </w:tcPr>
          <w:p w14:paraId="3A90CA29"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3A90CA2A" w14:textId="77777777" w:rsidR="001038C7" w:rsidRPr="00FE3BDC" w:rsidRDefault="001038C7" w:rsidP="008E0C28">
            <w:pPr>
              <w:pStyle w:val="Tabletext"/>
              <w:rPr>
                <w:rFonts w:ascii="Arial Bold" w:eastAsia="MS Mincho" w:hAnsi="Arial Bold" w:cs="Times New Roman" w:hint="eastAsia"/>
                <w:color w:val="003366"/>
                <w:szCs w:val="20"/>
                <w:lang w:eastAsia="ja-JP"/>
              </w:rPr>
            </w:pPr>
            <w:r>
              <w:rPr>
                <w:rFonts w:ascii="Arial Bold" w:eastAsia="MS Mincho" w:hAnsi="Arial Bold" w:cs="Times New Roman"/>
                <w:color w:val="003366"/>
                <w:szCs w:val="20"/>
                <w:lang w:eastAsia="ja-JP"/>
              </w:rPr>
              <w:t>RWEIT-SQLDBA</w:t>
            </w:r>
            <w:r w:rsidRPr="00FE3BDC">
              <w:rPr>
                <w:rFonts w:ascii="Arial Bold" w:eastAsia="MS Mincho" w:hAnsi="Arial Bold" w:cs="Times New Roman"/>
                <w:color w:val="003366"/>
                <w:szCs w:val="20"/>
                <w:lang w:eastAsia="ja-JP"/>
              </w:rPr>
              <w:t xml:space="preserve"> </w:t>
            </w:r>
          </w:p>
        </w:tc>
        <w:tc>
          <w:tcPr>
            <w:tcW w:w="4140" w:type="dxa"/>
            <w:shd w:val="clear" w:color="auto" w:fill="auto"/>
          </w:tcPr>
          <w:p w14:paraId="3A90CA2B" w14:textId="0FA853C5" w:rsidR="001038C7" w:rsidRPr="00FE3BDC" w:rsidRDefault="00D9396F" w:rsidP="00FF23AC">
            <w:pPr>
              <w:pStyle w:val="Tabletext"/>
              <w:rPr>
                <w:rFonts w:ascii="Arial Bold" w:eastAsia="MS Mincho" w:hAnsi="Arial Bold" w:cs="Times New Roman" w:hint="eastAsia"/>
                <w:b/>
                <w:color w:val="003366"/>
                <w:szCs w:val="20"/>
                <w:lang w:eastAsia="ja-JP"/>
              </w:rPr>
            </w:pPr>
            <w:r>
              <w:rPr>
                <w:rFonts w:ascii="Arial Bold" w:eastAsia="MS Mincho" w:hAnsi="Arial Bold" w:cs="Times New Roman"/>
                <w:b/>
                <w:color w:val="003366"/>
                <w:szCs w:val="20"/>
                <w:lang w:eastAsia="ja-JP"/>
              </w:rPr>
              <w:t xml:space="preserve">This document is useful </w:t>
            </w:r>
            <w:r w:rsidR="00855B26">
              <w:rPr>
                <w:rFonts w:ascii="Arial Bold" w:eastAsia="MS Mincho" w:hAnsi="Arial Bold" w:cs="Times New Roman"/>
                <w:b/>
                <w:color w:val="003366"/>
                <w:szCs w:val="20"/>
                <w:lang w:eastAsia="ja-JP"/>
              </w:rPr>
              <w:t>to understand the Database Mirroring status email alerts.</w:t>
            </w:r>
          </w:p>
        </w:tc>
      </w:tr>
      <w:tr w:rsidR="001038C7" w:rsidRPr="008327CF" w14:paraId="3A90CA30" w14:textId="77777777" w:rsidTr="008E0C28">
        <w:tc>
          <w:tcPr>
            <w:tcW w:w="1018" w:type="dxa"/>
            <w:shd w:val="clear" w:color="auto" w:fill="auto"/>
          </w:tcPr>
          <w:p w14:paraId="3A90CA2D" w14:textId="77777777" w:rsidR="001038C7" w:rsidRPr="00FE3BDC" w:rsidRDefault="001038C7" w:rsidP="008E0C28">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3A90CA2E" w14:textId="77777777" w:rsidR="001038C7" w:rsidRPr="00FE3BDC" w:rsidRDefault="001038C7" w:rsidP="008E0C28">
            <w:pPr>
              <w:pStyle w:val="Tabletext"/>
              <w:rPr>
                <w:rFonts w:ascii="Arial Bold" w:eastAsia="MS Mincho" w:hAnsi="Arial Bold" w:cs="Times New Roman" w:hint="eastAsia"/>
                <w:b/>
                <w:color w:val="003366"/>
                <w:szCs w:val="20"/>
                <w:lang w:eastAsia="ja-JP"/>
              </w:rPr>
            </w:pPr>
          </w:p>
        </w:tc>
        <w:tc>
          <w:tcPr>
            <w:tcW w:w="4140" w:type="dxa"/>
            <w:shd w:val="clear" w:color="auto" w:fill="auto"/>
          </w:tcPr>
          <w:p w14:paraId="3A90CA2F" w14:textId="77777777" w:rsidR="001038C7" w:rsidRPr="00FE3BDC" w:rsidRDefault="001038C7" w:rsidP="008E0C28">
            <w:pPr>
              <w:pStyle w:val="Tabletext"/>
              <w:rPr>
                <w:rFonts w:ascii="Arial Bold" w:eastAsia="MS Mincho" w:hAnsi="Arial Bold" w:cs="Times New Roman" w:hint="eastAsia"/>
                <w:b/>
                <w:color w:val="003366"/>
                <w:szCs w:val="20"/>
                <w:lang w:eastAsia="ja-JP"/>
              </w:rPr>
            </w:pPr>
          </w:p>
        </w:tc>
      </w:tr>
    </w:tbl>
    <w:p w14:paraId="3A90CA31" w14:textId="77777777" w:rsidR="001038C7" w:rsidRPr="00961881" w:rsidRDefault="001038C7" w:rsidP="001038C7">
      <w:pPr>
        <w:rPr>
          <w:rStyle w:val="StyleVerdana"/>
        </w:rPr>
      </w:pPr>
    </w:p>
    <w:p w14:paraId="3A90CA32" w14:textId="73362461" w:rsidR="001038C7" w:rsidRDefault="001038C7" w:rsidP="001038C7">
      <w:pPr>
        <w:rPr>
          <w:rStyle w:val="StyleVerdana"/>
        </w:rPr>
      </w:pPr>
    </w:p>
    <w:p w14:paraId="7F1E9173" w14:textId="69F619E8" w:rsidR="00E16E05" w:rsidRDefault="00E16E05" w:rsidP="001038C7">
      <w:pPr>
        <w:rPr>
          <w:rStyle w:val="StyleVerdana"/>
        </w:rPr>
      </w:pPr>
    </w:p>
    <w:p w14:paraId="214CB968" w14:textId="77777777" w:rsidR="00E16E05" w:rsidRPr="00961881" w:rsidRDefault="00E16E05" w:rsidP="001038C7">
      <w:pPr>
        <w:rPr>
          <w:rStyle w:val="StyleVerdana"/>
        </w:rPr>
      </w:pPr>
    </w:p>
    <w:p w14:paraId="3A90CA33" w14:textId="77777777" w:rsidR="001038C7" w:rsidRDefault="001038C7" w:rsidP="001038C7">
      <w:pPr>
        <w:ind w:left="1440" w:firstLine="720"/>
        <w:rPr>
          <w:rFonts w:ascii="Verdana" w:hAnsi="Verdana"/>
          <w:b/>
          <w:sz w:val="28"/>
          <w:szCs w:val="28"/>
        </w:rPr>
      </w:pPr>
    </w:p>
    <w:p w14:paraId="0DD63A24" w14:textId="77777777" w:rsidR="00DE184B" w:rsidRDefault="001038C7" w:rsidP="001038C7">
      <w:pPr>
        <w:ind w:left="1440" w:firstLine="720"/>
        <w:rPr>
          <w:rFonts w:ascii="Verdana" w:hAnsi="Verdana"/>
          <w:b/>
          <w:sz w:val="28"/>
          <w:szCs w:val="28"/>
        </w:rPr>
      </w:pPr>
      <w:r w:rsidRPr="00961881">
        <w:rPr>
          <w:rFonts w:ascii="Verdana" w:hAnsi="Verdana"/>
          <w:b/>
          <w:sz w:val="28"/>
          <w:szCs w:val="28"/>
        </w:rPr>
        <w:t xml:space="preserve">  </w:t>
      </w:r>
    </w:p>
    <w:p w14:paraId="6DEB2881" w14:textId="77777777" w:rsidR="00DE184B" w:rsidRDefault="00DE184B">
      <w:pPr>
        <w:spacing w:after="160" w:line="259" w:lineRule="auto"/>
        <w:rPr>
          <w:rFonts w:ascii="Verdana" w:hAnsi="Verdana"/>
          <w:b/>
          <w:sz w:val="28"/>
          <w:szCs w:val="28"/>
        </w:rPr>
      </w:pPr>
      <w:r>
        <w:rPr>
          <w:rFonts w:ascii="Verdana" w:hAnsi="Verdana"/>
          <w:b/>
          <w:sz w:val="28"/>
          <w:szCs w:val="28"/>
        </w:rPr>
        <w:br w:type="page"/>
      </w:r>
    </w:p>
    <w:p w14:paraId="3A90CA34" w14:textId="6E81356A" w:rsidR="001038C7" w:rsidRPr="00961881" w:rsidRDefault="001038C7" w:rsidP="001038C7">
      <w:pPr>
        <w:ind w:left="1440" w:firstLine="720"/>
        <w:rPr>
          <w:rStyle w:val="StyleVerdana"/>
          <w:b/>
        </w:rPr>
      </w:pPr>
      <w:r w:rsidRPr="00961881">
        <w:rPr>
          <w:rFonts w:ascii="Verdana" w:hAnsi="Verdana"/>
          <w:b/>
          <w:sz w:val="28"/>
          <w:szCs w:val="28"/>
        </w:rPr>
        <w:lastRenderedPageBreak/>
        <w:t>TABLE OF CONTENT</w:t>
      </w:r>
      <w:r w:rsidRPr="00961881">
        <w:rPr>
          <w:rFonts w:ascii="Verdana" w:hAnsi="Verdana"/>
          <w:b/>
          <w:sz w:val="28"/>
          <w:szCs w:val="28"/>
        </w:rPr>
        <w:br/>
      </w:r>
    </w:p>
    <w:p w14:paraId="3A90CA35" w14:textId="77777777" w:rsidR="001038C7" w:rsidRPr="00961881" w:rsidRDefault="001038C7" w:rsidP="001038C7">
      <w:pPr>
        <w:rPr>
          <w:rStyle w:val="StyleVerdana"/>
        </w:rPr>
      </w:pPr>
    </w:p>
    <w:p w14:paraId="3A90CA36" w14:textId="77777777" w:rsidR="001038C7" w:rsidRPr="00961881" w:rsidRDefault="001038C7" w:rsidP="001038C7">
      <w:pPr>
        <w:rPr>
          <w:rStyle w:val="StyleVerdana"/>
        </w:rPr>
      </w:pPr>
    </w:p>
    <w:p w14:paraId="3A90CA37" w14:textId="77777777" w:rsidR="001038C7" w:rsidRPr="00961881" w:rsidRDefault="001038C7" w:rsidP="001038C7">
      <w:pPr>
        <w:rPr>
          <w:rStyle w:val="StyleVerdana"/>
        </w:rPr>
      </w:pPr>
    </w:p>
    <w:p w14:paraId="3A90CA38" w14:textId="77777777" w:rsidR="001038C7" w:rsidRPr="00961881" w:rsidRDefault="001038C7" w:rsidP="001038C7">
      <w:pPr>
        <w:rPr>
          <w:rStyle w:val="StyleVerdana"/>
        </w:rPr>
      </w:pPr>
    </w:p>
    <w:p w14:paraId="3A90CA39" w14:textId="77777777" w:rsidR="001038C7" w:rsidRPr="00EC052F" w:rsidRDefault="001038C7" w:rsidP="001038C7">
      <w:pPr>
        <w:pStyle w:val="TOC1"/>
        <w:tabs>
          <w:tab w:val="left" w:pos="475"/>
          <w:tab w:val="right" w:leader="dot" w:pos="8630"/>
        </w:tabs>
        <w:rPr>
          <w:rFonts w:ascii="Verdana" w:hAnsi="Verdana"/>
          <w:caps w:val="0"/>
          <w:noProof/>
          <w:sz w:val="20"/>
          <w:szCs w:val="20"/>
        </w:rPr>
      </w:pPr>
      <w:r w:rsidRPr="00EC052F">
        <w:rPr>
          <w:rFonts w:ascii="Verdana" w:hAnsi="Verdana"/>
          <w:sz w:val="20"/>
          <w:szCs w:val="20"/>
        </w:rPr>
        <w:fldChar w:fldCharType="begin"/>
      </w:r>
      <w:r w:rsidRPr="00EC052F">
        <w:rPr>
          <w:rFonts w:ascii="Verdana" w:hAnsi="Verdana"/>
          <w:sz w:val="20"/>
          <w:szCs w:val="20"/>
        </w:rPr>
        <w:instrText xml:space="preserve"> TOC \o "1-3" \h \z \u </w:instrText>
      </w:r>
      <w:r w:rsidRPr="00EC052F">
        <w:rPr>
          <w:rFonts w:ascii="Verdana" w:hAnsi="Verdana"/>
          <w:sz w:val="20"/>
          <w:szCs w:val="20"/>
        </w:rPr>
        <w:fldChar w:fldCharType="separate"/>
      </w:r>
      <w:hyperlink w:anchor="_Toc215826375" w:history="1">
        <w:r w:rsidRPr="00EC052F">
          <w:rPr>
            <w:rStyle w:val="Hyperlink"/>
            <w:rFonts w:ascii="Verdana" w:hAnsi="Verdana"/>
            <w:caps w:val="0"/>
            <w:noProof/>
            <w:sz w:val="20"/>
            <w:szCs w:val="20"/>
          </w:rPr>
          <w:t>1.</w:t>
        </w:r>
        <w:r w:rsidRPr="00EC052F">
          <w:rPr>
            <w:rFonts w:ascii="Verdana" w:hAnsi="Verdana"/>
            <w:caps w:val="0"/>
            <w:noProof/>
            <w:sz w:val="20"/>
            <w:szCs w:val="20"/>
          </w:rPr>
          <w:tab/>
        </w:r>
        <w:r w:rsidRPr="00EC052F">
          <w:rPr>
            <w:rStyle w:val="Hyperlink"/>
            <w:rFonts w:ascii="Verdana" w:hAnsi="Verdana"/>
            <w:caps w:val="0"/>
            <w:noProof/>
            <w:sz w:val="20"/>
            <w:szCs w:val="20"/>
          </w:rPr>
          <w:t>Purpose</w:t>
        </w:r>
        <w:r w:rsidRPr="00EC052F">
          <w:rPr>
            <w:rFonts w:ascii="Verdana" w:hAnsi="Verdana"/>
            <w:caps w:val="0"/>
            <w:noProof/>
            <w:webHidden/>
            <w:sz w:val="20"/>
            <w:szCs w:val="20"/>
          </w:rPr>
          <w:tab/>
        </w:r>
        <w:r w:rsidRPr="00EC052F">
          <w:rPr>
            <w:rFonts w:ascii="Verdana" w:hAnsi="Verdana"/>
            <w:noProof/>
            <w:webHidden/>
            <w:sz w:val="20"/>
            <w:szCs w:val="20"/>
          </w:rPr>
          <w:fldChar w:fldCharType="begin"/>
        </w:r>
        <w:r w:rsidRPr="00EC052F">
          <w:rPr>
            <w:rFonts w:ascii="Verdana" w:hAnsi="Verdana"/>
            <w:noProof/>
            <w:webHidden/>
            <w:sz w:val="20"/>
            <w:szCs w:val="20"/>
          </w:rPr>
          <w:instrText xml:space="preserve"> PAGEREF _Toc215826375 \h </w:instrText>
        </w:r>
        <w:r w:rsidRPr="00EC052F">
          <w:rPr>
            <w:rFonts w:ascii="Verdana" w:hAnsi="Verdana"/>
            <w:noProof/>
            <w:webHidden/>
            <w:sz w:val="20"/>
            <w:szCs w:val="20"/>
          </w:rPr>
        </w:r>
        <w:r w:rsidRPr="00EC052F">
          <w:rPr>
            <w:rFonts w:ascii="Verdana" w:hAnsi="Verdana"/>
            <w:noProof/>
            <w:webHidden/>
            <w:sz w:val="20"/>
            <w:szCs w:val="20"/>
          </w:rPr>
          <w:fldChar w:fldCharType="separate"/>
        </w:r>
        <w:r w:rsidRPr="00EC052F">
          <w:rPr>
            <w:rFonts w:ascii="Verdana" w:hAnsi="Verdana"/>
            <w:caps w:val="0"/>
            <w:noProof/>
            <w:webHidden/>
            <w:sz w:val="20"/>
            <w:szCs w:val="20"/>
          </w:rPr>
          <w:t>4</w:t>
        </w:r>
        <w:r w:rsidRPr="00EC052F">
          <w:rPr>
            <w:rFonts w:ascii="Verdana" w:hAnsi="Verdana"/>
            <w:noProof/>
            <w:webHidden/>
            <w:sz w:val="20"/>
            <w:szCs w:val="20"/>
          </w:rPr>
          <w:fldChar w:fldCharType="end"/>
        </w:r>
      </w:hyperlink>
    </w:p>
    <w:p w14:paraId="3A90CA3A" w14:textId="77777777" w:rsidR="001038C7" w:rsidRPr="00C43ADC" w:rsidRDefault="00FC47D8" w:rsidP="001038C7">
      <w:pPr>
        <w:pStyle w:val="TOC1"/>
        <w:tabs>
          <w:tab w:val="left" w:pos="475"/>
          <w:tab w:val="right" w:leader="dot" w:pos="8630"/>
        </w:tabs>
        <w:rPr>
          <w:rFonts w:ascii="Verdana" w:hAnsi="Verdana"/>
          <w:noProof/>
          <w:sz w:val="20"/>
          <w:szCs w:val="20"/>
        </w:rPr>
      </w:pPr>
      <w:hyperlink w:anchor="_Toc215826376" w:history="1">
        <w:r w:rsidR="001038C7" w:rsidRPr="00EC052F">
          <w:rPr>
            <w:rStyle w:val="Hyperlink"/>
            <w:rFonts w:ascii="Verdana" w:hAnsi="Verdana"/>
            <w:caps w:val="0"/>
            <w:noProof/>
            <w:sz w:val="20"/>
            <w:szCs w:val="20"/>
          </w:rPr>
          <w:t>2.</w:t>
        </w:r>
        <w:r w:rsidR="001038C7" w:rsidRPr="00EC052F">
          <w:rPr>
            <w:rFonts w:ascii="Verdana" w:hAnsi="Verdana"/>
            <w:caps w:val="0"/>
            <w:noProof/>
            <w:sz w:val="20"/>
            <w:szCs w:val="20"/>
          </w:rPr>
          <w:tab/>
        </w:r>
        <w:r w:rsidR="001038C7" w:rsidRPr="00EC052F">
          <w:rPr>
            <w:rStyle w:val="Hyperlink"/>
            <w:rFonts w:ascii="Verdana" w:hAnsi="Verdana"/>
            <w:caps w:val="0"/>
            <w:noProof/>
            <w:sz w:val="20"/>
            <w:szCs w:val="20"/>
          </w:rPr>
          <w:t>Scope</w:t>
        </w:r>
        <w:r w:rsidR="001038C7" w:rsidRPr="00EC052F">
          <w:rPr>
            <w:rFonts w:ascii="Verdana" w:hAnsi="Verdana"/>
            <w:caps w:val="0"/>
            <w:noProof/>
            <w:webHidden/>
            <w:sz w:val="20"/>
            <w:szCs w:val="20"/>
          </w:rPr>
          <w:tab/>
        </w:r>
        <w:r w:rsidR="001038C7" w:rsidRPr="00EC052F">
          <w:rPr>
            <w:rFonts w:ascii="Verdana" w:hAnsi="Verdana"/>
            <w:noProof/>
            <w:webHidden/>
            <w:sz w:val="20"/>
            <w:szCs w:val="20"/>
          </w:rPr>
          <w:fldChar w:fldCharType="begin"/>
        </w:r>
        <w:r w:rsidR="001038C7" w:rsidRPr="00EC052F">
          <w:rPr>
            <w:rFonts w:ascii="Verdana" w:hAnsi="Verdana"/>
            <w:noProof/>
            <w:webHidden/>
            <w:sz w:val="20"/>
            <w:szCs w:val="20"/>
          </w:rPr>
          <w:instrText xml:space="preserve"> PAGEREF _Toc215826376 \h </w:instrText>
        </w:r>
        <w:r w:rsidR="001038C7" w:rsidRPr="00EC052F">
          <w:rPr>
            <w:rFonts w:ascii="Verdana" w:hAnsi="Verdana"/>
            <w:noProof/>
            <w:webHidden/>
            <w:sz w:val="20"/>
            <w:szCs w:val="20"/>
          </w:rPr>
        </w:r>
        <w:r w:rsidR="001038C7" w:rsidRPr="00EC052F">
          <w:rPr>
            <w:rFonts w:ascii="Verdana" w:hAnsi="Verdana"/>
            <w:noProof/>
            <w:webHidden/>
            <w:sz w:val="20"/>
            <w:szCs w:val="20"/>
          </w:rPr>
          <w:fldChar w:fldCharType="separate"/>
        </w:r>
        <w:r w:rsidR="001038C7" w:rsidRPr="00EC052F">
          <w:rPr>
            <w:rFonts w:ascii="Verdana" w:hAnsi="Verdana"/>
            <w:caps w:val="0"/>
            <w:noProof/>
            <w:webHidden/>
            <w:sz w:val="20"/>
            <w:szCs w:val="20"/>
          </w:rPr>
          <w:t>4</w:t>
        </w:r>
        <w:r w:rsidR="001038C7" w:rsidRPr="00EC052F">
          <w:rPr>
            <w:rFonts w:ascii="Verdana" w:hAnsi="Verdana"/>
            <w:noProof/>
            <w:webHidden/>
            <w:sz w:val="20"/>
            <w:szCs w:val="20"/>
          </w:rPr>
          <w:fldChar w:fldCharType="end"/>
        </w:r>
      </w:hyperlink>
    </w:p>
    <w:p w14:paraId="3A90CA3B" w14:textId="6B2EC1A1" w:rsidR="001038C7" w:rsidRPr="00911ECD" w:rsidRDefault="00FC47D8" w:rsidP="001038C7">
      <w:pPr>
        <w:pStyle w:val="TOC1"/>
        <w:tabs>
          <w:tab w:val="left" w:pos="475"/>
          <w:tab w:val="right" w:leader="dot" w:pos="8630"/>
        </w:tabs>
        <w:rPr>
          <w:rFonts w:ascii="Verdana" w:hAnsi="Verdana"/>
          <w:noProof/>
          <w:sz w:val="20"/>
          <w:szCs w:val="20"/>
        </w:rPr>
      </w:pPr>
      <w:hyperlink w:anchor="_Toc215826377" w:history="1">
        <w:r w:rsidR="001038C7" w:rsidRPr="00EC052F">
          <w:rPr>
            <w:rStyle w:val="Hyperlink"/>
            <w:rFonts w:ascii="Verdana" w:hAnsi="Verdana"/>
            <w:caps w:val="0"/>
            <w:noProof/>
            <w:sz w:val="20"/>
            <w:szCs w:val="20"/>
          </w:rPr>
          <w:t>3.</w:t>
        </w:r>
        <w:r w:rsidR="001038C7" w:rsidRPr="00EC052F">
          <w:rPr>
            <w:rFonts w:ascii="Verdana" w:hAnsi="Verdana"/>
            <w:caps w:val="0"/>
            <w:noProof/>
            <w:sz w:val="20"/>
            <w:szCs w:val="20"/>
          </w:rPr>
          <w:tab/>
        </w:r>
        <w:r w:rsidR="006D0F03">
          <w:rPr>
            <w:rFonts w:ascii="Verdana" w:hAnsi="Verdana"/>
            <w:caps w:val="0"/>
            <w:noProof/>
            <w:sz w:val="20"/>
            <w:szCs w:val="20"/>
          </w:rPr>
          <w:t>Database Mirroring Status Email Alerts</w:t>
        </w:r>
        <w:r w:rsidR="001038C7">
          <w:rPr>
            <w:rFonts w:ascii="Verdana" w:hAnsi="Verdana"/>
            <w:caps w:val="0"/>
            <w:noProof/>
            <w:sz w:val="20"/>
            <w:szCs w:val="20"/>
          </w:rPr>
          <w:t xml:space="preserve"> </w:t>
        </w:r>
        <w:r w:rsidR="001038C7" w:rsidRPr="00EC052F">
          <w:rPr>
            <w:rFonts w:ascii="Verdana" w:hAnsi="Verdana"/>
            <w:caps w:val="0"/>
            <w:noProof/>
            <w:webHidden/>
            <w:sz w:val="20"/>
            <w:szCs w:val="20"/>
          </w:rPr>
          <w:tab/>
        </w:r>
        <w:r w:rsidR="001038C7" w:rsidRPr="00EC052F">
          <w:rPr>
            <w:rFonts w:ascii="Verdana" w:hAnsi="Verdana"/>
            <w:noProof/>
            <w:webHidden/>
            <w:sz w:val="20"/>
            <w:szCs w:val="20"/>
          </w:rPr>
          <w:fldChar w:fldCharType="begin"/>
        </w:r>
        <w:r w:rsidR="001038C7" w:rsidRPr="00EC052F">
          <w:rPr>
            <w:rFonts w:ascii="Verdana" w:hAnsi="Verdana"/>
            <w:noProof/>
            <w:webHidden/>
            <w:sz w:val="20"/>
            <w:szCs w:val="20"/>
          </w:rPr>
          <w:instrText xml:space="preserve"> PAGEREF _Toc215826377 \h </w:instrText>
        </w:r>
        <w:r w:rsidR="001038C7" w:rsidRPr="00EC052F">
          <w:rPr>
            <w:rFonts w:ascii="Verdana" w:hAnsi="Verdana"/>
            <w:noProof/>
            <w:webHidden/>
            <w:sz w:val="20"/>
            <w:szCs w:val="20"/>
          </w:rPr>
        </w:r>
        <w:r w:rsidR="001038C7" w:rsidRPr="00EC052F">
          <w:rPr>
            <w:rFonts w:ascii="Verdana" w:hAnsi="Verdana"/>
            <w:noProof/>
            <w:webHidden/>
            <w:sz w:val="20"/>
            <w:szCs w:val="20"/>
          </w:rPr>
          <w:fldChar w:fldCharType="separate"/>
        </w:r>
        <w:r w:rsidR="001038C7" w:rsidRPr="00EC052F">
          <w:rPr>
            <w:rFonts w:ascii="Verdana" w:hAnsi="Verdana"/>
            <w:caps w:val="0"/>
            <w:noProof/>
            <w:webHidden/>
            <w:sz w:val="20"/>
            <w:szCs w:val="20"/>
          </w:rPr>
          <w:t>4</w:t>
        </w:r>
        <w:r w:rsidR="001038C7" w:rsidRPr="00EC052F">
          <w:rPr>
            <w:rFonts w:ascii="Verdana" w:hAnsi="Verdana"/>
            <w:noProof/>
            <w:webHidden/>
            <w:sz w:val="20"/>
            <w:szCs w:val="20"/>
          </w:rPr>
          <w:fldChar w:fldCharType="end"/>
        </w:r>
      </w:hyperlink>
    </w:p>
    <w:p w14:paraId="3A90CA3C" w14:textId="77777777" w:rsidR="001038C7" w:rsidRPr="00EC052F" w:rsidRDefault="00FC47D8" w:rsidP="001038C7">
      <w:pPr>
        <w:pStyle w:val="TOC1"/>
        <w:tabs>
          <w:tab w:val="left" w:pos="475"/>
          <w:tab w:val="right" w:leader="dot" w:pos="8630"/>
        </w:tabs>
        <w:rPr>
          <w:rFonts w:ascii="Verdana" w:hAnsi="Verdana"/>
          <w:caps w:val="0"/>
          <w:noProof/>
          <w:sz w:val="20"/>
          <w:szCs w:val="20"/>
        </w:rPr>
      </w:pPr>
      <w:hyperlink w:anchor="_Toc215826378" w:history="1">
        <w:r w:rsidR="001038C7">
          <w:rPr>
            <w:rStyle w:val="Hyperlink"/>
            <w:rFonts w:ascii="Verdana" w:hAnsi="Verdana"/>
            <w:caps w:val="0"/>
            <w:noProof/>
            <w:sz w:val="20"/>
            <w:szCs w:val="20"/>
          </w:rPr>
          <w:t>4</w:t>
        </w:r>
        <w:r w:rsidR="001038C7" w:rsidRPr="00EC052F">
          <w:rPr>
            <w:rStyle w:val="Hyperlink"/>
            <w:rFonts w:ascii="Verdana" w:hAnsi="Verdana"/>
            <w:caps w:val="0"/>
            <w:noProof/>
            <w:sz w:val="20"/>
            <w:szCs w:val="20"/>
          </w:rPr>
          <w:t>.</w:t>
        </w:r>
        <w:r w:rsidR="001038C7" w:rsidRPr="00EC052F">
          <w:rPr>
            <w:rFonts w:ascii="Verdana" w:hAnsi="Verdana"/>
            <w:caps w:val="0"/>
            <w:noProof/>
            <w:sz w:val="20"/>
            <w:szCs w:val="20"/>
          </w:rPr>
          <w:tab/>
        </w:r>
        <w:r w:rsidR="001038C7" w:rsidRPr="00EC052F">
          <w:rPr>
            <w:rStyle w:val="Hyperlink"/>
            <w:rFonts w:ascii="Verdana" w:hAnsi="Verdana"/>
            <w:caps w:val="0"/>
            <w:noProof/>
            <w:sz w:val="20"/>
            <w:szCs w:val="20"/>
          </w:rPr>
          <w:t>Reference</w:t>
        </w:r>
        <w:r w:rsidR="001038C7" w:rsidRPr="00EC052F">
          <w:rPr>
            <w:rFonts w:ascii="Verdana" w:hAnsi="Verdana"/>
            <w:caps w:val="0"/>
            <w:noProof/>
            <w:webHidden/>
            <w:sz w:val="20"/>
            <w:szCs w:val="20"/>
          </w:rPr>
          <w:tab/>
        </w:r>
        <w:r w:rsidR="001038C7">
          <w:rPr>
            <w:rFonts w:ascii="Verdana" w:hAnsi="Verdana"/>
            <w:noProof/>
            <w:webHidden/>
            <w:sz w:val="20"/>
            <w:szCs w:val="20"/>
          </w:rPr>
          <w:t>19</w:t>
        </w:r>
      </w:hyperlink>
    </w:p>
    <w:p w14:paraId="3A90CA3D" w14:textId="77777777" w:rsidR="001038C7" w:rsidRPr="00EC052F" w:rsidRDefault="001038C7" w:rsidP="001038C7">
      <w:pPr>
        <w:rPr>
          <w:rStyle w:val="StyleVerdana"/>
          <w:szCs w:val="20"/>
        </w:rPr>
      </w:pPr>
      <w:r w:rsidRPr="00EC052F">
        <w:rPr>
          <w:rFonts w:ascii="Verdana" w:hAnsi="Verdana"/>
          <w:sz w:val="20"/>
          <w:szCs w:val="20"/>
        </w:rPr>
        <w:fldChar w:fldCharType="end"/>
      </w:r>
    </w:p>
    <w:p w14:paraId="3A90CA3E" w14:textId="77777777" w:rsidR="001038C7" w:rsidRPr="00EC052F" w:rsidRDefault="001038C7" w:rsidP="001038C7">
      <w:pPr>
        <w:rPr>
          <w:rStyle w:val="StyleVerdana"/>
          <w:szCs w:val="20"/>
        </w:rPr>
      </w:pPr>
    </w:p>
    <w:p w14:paraId="3A90CA3F" w14:textId="77777777" w:rsidR="001038C7" w:rsidRPr="00961881" w:rsidRDefault="001038C7" w:rsidP="001038C7">
      <w:pPr>
        <w:rPr>
          <w:rStyle w:val="StyleVerdana"/>
        </w:rPr>
      </w:pPr>
    </w:p>
    <w:p w14:paraId="3A90CA40" w14:textId="77777777" w:rsidR="001038C7" w:rsidRPr="00961881" w:rsidRDefault="001038C7" w:rsidP="001038C7">
      <w:pPr>
        <w:rPr>
          <w:rStyle w:val="StyleVerdana"/>
        </w:rPr>
      </w:pPr>
    </w:p>
    <w:p w14:paraId="3A90CA41" w14:textId="77777777" w:rsidR="001038C7" w:rsidRPr="00961881" w:rsidRDefault="001038C7" w:rsidP="001038C7">
      <w:pPr>
        <w:rPr>
          <w:rStyle w:val="StyleVerdana"/>
        </w:rPr>
      </w:pPr>
    </w:p>
    <w:p w14:paraId="3A90CA42" w14:textId="77777777" w:rsidR="001038C7" w:rsidRPr="00961881" w:rsidRDefault="001038C7" w:rsidP="001038C7">
      <w:pPr>
        <w:rPr>
          <w:rStyle w:val="StyleVerdana"/>
        </w:rPr>
      </w:pPr>
    </w:p>
    <w:p w14:paraId="3A90CA43" w14:textId="77777777" w:rsidR="001038C7" w:rsidRPr="00961881" w:rsidRDefault="001038C7" w:rsidP="001038C7">
      <w:pPr>
        <w:rPr>
          <w:rStyle w:val="StyleVerdana"/>
        </w:rPr>
      </w:pPr>
    </w:p>
    <w:p w14:paraId="3A90CA44" w14:textId="77777777" w:rsidR="001038C7" w:rsidRPr="00961881" w:rsidRDefault="001038C7" w:rsidP="001038C7">
      <w:pPr>
        <w:pStyle w:val="Heading1"/>
        <w:pageBreakBefore/>
        <w:numPr>
          <w:ilvl w:val="0"/>
          <w:numId w:val="0"/>
        </w:numPr>
        <w:rPr>
          <w:rFonts w:ascii="Verdana" w:hAnsi="Verdana"/>
        </w:rPr>
        <w:sectPr w:rsidR="001038C7" w:rsidRPr="00961881" w:rsidSect="003E7B93">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bookmarkStart w:id="1" w:name="_Toc179964332"/>
    </w:p>
    <w:p w14:paraId="3A90CA45" w14:textId="77777777" w:rsidR="001038C7" w:rsidRPr="00961881" w:rsidRDefault="001038C7" w:rsidP="001038C7">
      <w:pPr>
        <w:pStyle w:val="Heading1"/>
        <w:rPr>
          <w:rFonts w:ascii="Verdana" w:hAnsi="Verdana"/>
        </w:rPr>
      </w:pPr>
      <w:bookmarkStart w:id="2" w:name="_Toc203801837"/>
      <w:bookmarkStart w:id="3" w:name="_Toc215826375"/>
      <w:r w:rsidRPr="00961881">
        <w:rPr>
          <w:rFonts w:ascii="Verdana" w:hAnsi="Verdana"/>
          <w:caps w:val="0"/>
        </w:rPr>
        <w:lastRenderedPageBreak/>
        <w:t>Purpose</w:t>
      </w:r>
      <w:bookmarkEnd w:id="1"/>
      <w:bookmarkEnd w:id="2"/>
      <w:bookmarkEnd w:id="3"/>
    </w:p>
    <w:p w14:paraId="3A90CA47" w14:textId="363FF083" w:rsidR="00482B8E" w:rsidRPr="00F275D8" w:rsidRDefault="00E50CE9" w:rsidP="00871EA7">
      <w:pPr>
        <w:pStyle w:val="BodyText"/>
        <w:rPr>
          <w:rFonts w:ascii="Verdana" w:hAnsi="Verdana"/>
        </w:rPr>
      </w:pPr>
      <w:bookmarkStart w:id="4" w:name="_Toc179964333"/>
      <w:bookmarkStart w:id="5" w:name="_Toc203801838"/>
      <w:bookmarkStart w:id="6" w:name="_Toc215826376"/>
      <w:r>
        <w:rPr>
          <w:rFonts w:ascii="Verdana" w:hAnsi="Verdana"/>
        </w:rPr>
        <w:t xml:space="preserve">This document </w:t>
      </w:r>
      <w:r w:rsidR="00FF23AC">
        <w:rPr>
          <w:rFonts w:ascii="Verdana" w:hAnsi="Verdana"/>
        </w:rPr>
        <w:t>helps</w:t>
      </w:r>
      <w:r w:rsidR="00871EA7" w:rsidRPr="00871EA7">
        <w:rPr>
          <w:rFonts w:ascii="Verdana" w:hAnsi="Verdana"/>
        </w:rPr>
        <w:t xml:space="preserve"> to understand the Database Mirroring status </w:t>
      </w:r>
      <w:r>
        <w:rPr>
          <w:rFonts w:ascii="Verdana" w:hAnsi="Verdana"/>
        </w:rPr>
        <w:t xml:space="preserve">through </w:t>
      </w:r>
      <w:r w:rsidR="00871EA7" w:rsidRPr="00871EA7">
        <w:rPr>
          <w:rFonts w:ascii="Verdana" w:hAnsi="Verdana"/>
        </w:rPr>
        <w:t>email alerts.</w:t>
      </w:r>
    </w:p>
    <w:p w14:paraId="3A90CA48" w14:textId="77777777" w:rsidR="001038C7" w:rsidRPr="00961881" w:rsidRDefault="001038C7" w:rsidP="001038C7">
      <w:pPr>
        <w:pStyle w:val="Heading1"/>
        <w:rPr>
          <w:rFonts w:ascii="Verdana" w:hAnsi="Verdana"/>
        </w:rPr>
      </w:pPr>
      <w:r w:rsidRPr="00961881">
        <w:rPr>
          <w:rFonts w:ascii="Verdana" w:hAnsi="Verdana"/>
          <w:caps w:val="0"/>
        </w:rPr>
        <w:t>Scope</w:t>
      </w:r>
      <w:bookmarkEnd w:id="4"/>
      <w:bookmarkEnd w:id="5"/>
      <w:bookmarkEnd w:id="6"/>
    </w:p>
    <w:p w14:paraId="3A90CA49" w14:textId="62A33895" w:rsidR="001038C7" w:rsidRDefault="001038C7" w:rsidP="001038C7">
      <w:pPr>
        <w:pStyle w:val="BodyText"/>
        <w:rPr>
          <w:rFonts w:ascii="Verdana" w:hAnsi="Verdana"/>
        </w:rPr>
      </w:pPr>
      <w:r w:rsidRPr="00961881">
        <w:rPr>
          <w:rFonts w:ascii="Verdana" w:hAnsi="Verdana"/>
        </w:rPr>
        <w:t xml:space="preserve">This document </w:t>
      </w:r>
      <w:r w:rsidR="00FF23AC">
        <w:rPr>
          <w:rFonts w:ascii="Verdana" w:hAnsi="Verdana"/>
        </w:rPr>
        <w:t>provides the</w:t>
      </w:r>
      <w:r w:rsidR="00E50CE9">
        <w:rPr>
          <w:rFonts w:ascii="Verdana" w:hAnsi="Verdana"/>
        </w:rPr>
        <w:t xml:space="preserve"> steps to configure </w:t>
      </w:r>
      <w:r w:rsidR="009431B7">
        <w:rPr>
          <w:rFonts w:ascii="Verdana" w:hAnsi="Verdana"/>
        </w:rPr>
        <w:t>email alerts for Database mirroring status and also</w:t>
      </w:r>
      <w:r w:rsidR="00FF23AC">
        <w:rPr>
          <w:rFonts w:ascii="Verdana" w:hAnsi="Verdana"/>
        </w:rPr>
        <w:t xml:space="preserve"> </w:t>
      </w:r>
      <w:r w:rsidR="009431B7">
        <w:rPr>
          <w:rFonts w:ascii="Verdana" w:hAnsi="Verdana"/>
        </w:rPr>
        <w:t>helps to understand</w:t>
      </w:r>
      <w:r w:rsidR="00FF23AC">
        <w:rPr>
          <w:rFonts w:ascii="Verdana" w:hAnsi="Verdana"/>
        </w:rPr>
        <w:t xml:space="preserve"> </w:t>
      </w:r>
      <w:r w:rsidR="009431B7">
        <w:rPr>
          <w:rFonts w:ascii="Verdana" w:hAnsi="Verdana"/>
        </w:rPr>
        <w:t>the</w:t>
      </w:r>
      <w:r w:rsidR="00FF23AC">
        <w:rPr>
          <w:rFonts w:ascii="Verdana" w:hAnsi="Verdana"/>
        </w:rPr>
        <w:t xml:space="preserve"> email alert</w:t>
      </w:r>
      <w:r w:rsidR="009431B7">
        <w:rPr>
          <w:rFonts w:ascii="Verdana" w:hAnsi="Verdana"/>
        </w:rPr>
        <w:t>/report</w:t>
      </w:r>
      <w:r w:rsidR="00E50CE9">
        <w:rPr>
          <w:rFonts w:ascii="Verdana" w:hAnsi="Verdana"/>
        </w:rPr>
        <w:t xml:space="preserve"> generation which we receive on </w:t>
      </w:r>
      <w:r w:rsidR="00E07A84">
        <w:rPr>
          <w:rFonts w:ascii="Verdana" w:hAnsi="Verdana"/>
        </w:rPr>
        <w:t>occurrence of database mirroring issue</w:t>
      </w:r>
      <w:r w:rsidR="009431B7">
        <w:rPr>
          <w:rFonts w:ascii="Verdana" w:hAnsi="Verdana"/>
        </w:rPr>
        <w:t>s</w:t>
      </w:r>
      <w:r w:rsidR="00E07A84">
        <w:rPr>
          <w:rFonts w:ascii="Verdana" w:hAnsi="Verdana"/>
        </w:rPr>
        <w:t xml:space="preserve"> like failover, Mirroring Suspended, Disconnected etc.</w:t>
      </w:r>
    </w:p>
    <w:p w14:paraId="3A90CA4B" w14:textId="47A25B06" w:rsidR="001038C7" w:rsidRDefault="00FF23AC" w:rsidP="00FF23AC">
      <w:pPr>
        <w:pStyle w:val="Heading1"/>
        <w:rPr>
          <w:rFonts w:ascii="Verdana" w:hAnsi="Verdana"/>
        </w:rPr>
      </w:pPr>
      <w:r w:rsidRPr="00FF23AC">
        <w:rPr>
          <w:rFonts w:ascii="Verdana" w:hAnsi="Verdana"/>
          <w:caps w:val="0"/>
        </w:rPr>
        <w:t>Database Mirroring Status Email Alerts</w:t>
      </w:r>
      <w:r w:rsidR="001038C7">
        <w:rPr>
          <w:rFonts w:ascii="Verdana" w:hAnsi="Verdana"/>
        </w:rPr>
        <w:t>:</w:t>
      </w:r>
    </w:p>
    <w:p w14:paraId="3A90CA52" w14:textId="4984BC35" w:rsidR="00C9131C" w:rsidRPr="00547B07" w:rsidRDefault="007A1AA7" w:rsidP="001038C7">
      <w:pPr>
        <w:pStyle w:val="lf-text-block"/>
        <w:shd w:val="clear" w:color="auto" w:fill="FFFFFF"/>
        <w:spacing w:after="0" w:afterAutospacing="0"/>
        <w:rPr>
          <w:rFonts w:ascii="Verdana" w:hAnsi="Verdana" w:cs="Arial"/>
          <w:b/>
          <w:sz w:val="20"/>
          <w:szCs w:val="22"/>
        </w:rPr>
      </w:pPr>
      <w:r>
        <w:rPr>
          <w:rFonts w:ascii="Verdana" w:hAnsi="Verdana" w:cs="Arial"/>
          <w:b/>
          <w:sz w:val="20"/>
          <w:szCs w:val="22"/>
        </w:rPr>
        <w:t xml:space="preserve">3.1 </w:t>
      </w:r>
      <w:r w:rsidR="00547B07" w:rsidRPr="00547B07">
        <w:rPr>
          <w:rFonts w:ascii="Verdana" w:hAnsi="Verdana" w:cs="Arial"/>
          <w:b/>
          <w:sz w:val="20"/>
          <w:szCs w:val="22"/>
        </w:rPr>
        <w:t>Creation of Job:</w:t>
      </w:r>
    </w:p>
    <w:p w14:paraId="3A90CA53" w14:textId="2782CA2F" w:rsidR="00C9131C" w:rsidRDefault="007A1AA7"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t xml:space="preserve">1. </w:t>
      </w:r>
      <w:r w:rsidR="00547B07">
        <w:rPr>
          <w:rFonts w:ascii="Verdana" w:hAnsi="Verdana" w:cs="Arial"/>
          <w:sz w:val="20"/>
          <w:szCs w:val="22"/>
        </w:rPr>
        <w:t>First we need to create a job which will be called by an alert</w:t>
      </w:r>
      <w:r w:rsidR="00E50CE9">
        <w:rPr>
          <w:rFonts w:ascii="Verdana" w:hAnsi="Verdana" w:cs="Arial"/>
          <w:sz w:val="20"/>
          <w:szCs w:val="22"/>
        </w:rPr>
        <w:t>.</w:t>
      </w:r>
      <w:r w:rsidR="00547B07">
        <w:rPr>
          <w:rFonts w:ascii="Verdana" w:hAnsi="Verdana" w:cs="Arial"/>
          <w:sz w:val="20"/>
          <w:szCs w:val="22"/>
        </w:rPr>
        <w:t xml:space="preserve"> </w:t>
      </w:r>
      <w:r w:rsidR="00E50CE9">
        <w:rPr>
          <w:rFonts w:ascii="Verdana" w:hAnsi="Verdana" w:cs="Arial"/>
          <w:sz w:val="20"/>
          <w:szCs w:val="22"/>
        </w:rPr>
        <w:t>Alert will be</w:t>
      </w:r>
      <w:r w:rsidR="00547B07">
        <w:rPr>
          <w:rFonts w:ascii="Verdana" w:hAnsi="Verdana" w:cs="Arial"/>
          <w:sz w:val="20"/>
          <w:szCs w:val="22"/>
        </w:rPr>
        <w:t xml:space="preserve"> triggered at the time of occurrence of Database mirror issue.</w:t>
      </w:r>
    </w:p>
    <w:p w14:paraId="79214326" w14:textId="0040E16C" w:rsidR="00547B07" w:rsidRDefault="00547B07" w:rsidP="001038C7">
      <w:pPr>
        <w:pStyle w:val="lf-text-block"/>
        <w:shd w:val="clear" w:color="auto" w:fill="FFFFFF"/>
        <w:spacing w:after="0" w:afterAutospacing="0"/>
        <w:rPr>
          <w:rFonts w:ascii="Verdana" w:hAnsi="Verdana" w:cs="Arial"/>
          <w:sz w:val="20"/>
          <w:szCs w:val="22"/>
        </w:rPr>
      </w:pPr>
      <w:r>
        <w:rPr>
          <w:noProof/>
        </w:rPr>
        <w:drawing>
          <wp:inline distT="0" distB="0" distL="0" distR="0" wp14:anchorId="54148F00" wp14:editId="0B379ECB">
            <wp:extent cx="4724400"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276600"/>
                    </a:xfrm>
                    <a:prstGeom prst="rect">
                      <a:avLst/>
                    </a:prstGeom>
                    <a:noFill/>
                    <a:ln>
                      <a:noFill/>
                    </a:ln>
                  </pic:spPr>
                </pic:pic>
              </a:graphicData>
            </a:graphic>
          </wp:inline>
        </w:drawing>
      </w:r>
    </w:p>
    <w:p w14:paraId="6D909BC3" w14:textId="77777777" w:rsidR="004043C4" w:rsidRDefault="004043C4">
      <w:pPr>
        <w:spacing w:after="160" w:line="259" w:lineRule="auto"/>
        <w:rPr>
          <w:rFonts w:ascii="Verdana" w:hAnsi="Verdana" w:cs="Arial"/>
          <w:sz w:val="20"/>
          <w:szCs w:val="22"/>
        </w:rPr>
      </w:pPr>
      <w:r>
        <w:rPr>
          <w:rFonts w:ascii="Verdana" w:hAnsi="Verdana" w:cs="Arial"/>
          <w:sz w:val="20"/>
          <w:szCs w:val="22"/>
        </w:rPr>
        <w:br w:type="page"/>
      </w:r>
    </w:p>
    <w:p w14:paraId="6FD38E49" w14:textId="5F933E98" w:rsidR="007A1AA7" w:rsidRPr="007A1AA7" w:rsidRDefault="007A1AA7" w:rsidP="001038C7">
      <w:pPr>
        <w:pStyle w:val="lf-text-block"/>
        <w:shd w:val="clear" w:color="auto" w:fill="FFFFFF"/>
        <w:spacing w:after="0" w:afterAutospacing="0"/>
        <w:rPr>
          <w:rFonts w:ascii="Verdana" w:hAnsi="Verdana" w:cs="Arial"/>
          <w:sz w:val="20"/>
          <w:szCs w:val="22"/>
        </w:rPr>
      </w:pPr>
      <w:r>
        <w:rPr>
          <w:rFonts w:ascii="Verdana" w:hAnsi="Verdana" w:cs="Arial"/>
          <w:sz w:val="20"/>
          <w:szCs w:val="22"/>
        </w:rPr>
        <w:lastRenderedPageBreak/>
        <w:t xml:space="preserve">2. </w:t>
      </w:r>
      <w:proofErr w:type="gramStart"/>
      <w:r w:rsidR="006B6B6F">
        <w:rPr>
          <w:rFonts w:ascii="Verdana" w:hAnsi="Verdana" w:cs="Arial"/>
          <w:sz w:val="20"/>
          <w:szCs w:val="22"/>
        </w:rPr>
        <w:t>I</w:t>
      </w:r>
      <w:r w:rsidR="006B6B6F" w:rsidRPr="007A1AA7">
        <w:rPr>
          <w:rFonts w:ascii="Verdana" w:hAnsi="Verdana" w:cs="Arial"/>
          <w:sz w:val="20"/>
          <w:szCs w:val="22"/>
        </w:rPr>
        <w:t>n</w:t>
      </w:r>
      <w:proofErr w:type="gramEnd"/>
      <w:r w:rsidRPr="007A1AA7">
        <w:rPr>
          <w:rFonts w:ascii="Verdana" w:hAnsi="Verdana" w:cs="Arial"/>
          <w:sz w:val="20"/>
          <w:szCs w:val="22"/>
        </w:rPr>
        <w:t xml:space="preserve"> left Pane, Click on Steps</w:t>
      </w:r>
      <w:r w:rsidR="00E50CE9">
        <w:rPr>
          <w:rFonts w:ascii="Verdana" w:hAnsi="Verdana" w:cs="Arial"/>
          <w:sz w:val="20"/>
          <w:szCs w:val="22"/>
        </w:rPr>
        <w:t xml:space="preserve"> tab</w:t>
      </w:r>
      <w:r w:rsidRPr="007A1AA7">
        <w:rPr>
          <w:rFonts w:ascii="Verdana" w:hAnsi="Verdana" w:cs="Arial"/>
          <w:sz w:val="20"/>
          <w:szCs w:val="22"/>
        </w:rPr>
        <w:t xml:space="preserve"> to create a new step and </w:t>
      </w:r>
      <w:r w:rsidR="00ED0182">
        <w:rPr>
          <w:rFonts w:ascii="Verdana" w:hAnsi="Verdana" w:cs="Arial"/>
          <w:sz w:val="20"/>
          <w:szCs w:val="22"/>
        </w:rPr>
        <w:t>write</w:t>
      </w:r>
      <w:r w:rsidRPr="007A1AA7">
        <w:rPr>
          <w:rFonts w:ascii="Verdana" w:hAnsi="Verdana" w:cs="Arial"/>
          <w:sz w:val="20"/>
          <w:szCs w:val="22"/>
        </w:rPr>
        <w:t xml:space="preserve"> below query in command box.</w:t>
      </w:r>
    </w:p>
    <w:p w14:paraId="3A90CA54" w14:textId="3F65252E" w:rsidR="00C9131C" w:rsidRDefault="007A1AA7" w:rsidP="001038C7">
      <w:pPr>
        <w:pStyle w:val="lf-text-block"/>
        <w:shd w:val="clear" w:color="auto" w:fill="FFFFFF"/>
        <w:spacing w:after="0" w:afterAutospacing="0"/>
        <w:rPr>
          <w:rFonts w:ascii="Verdana" w:hAnsi="Verdana" w:cs="Arial"/>
          <w:sz w:val="20"/>
          <w:szCs w:val="22"/>
        </w:rPr>
      </w:pPr>
      <w:r>
        <w:rPr>
          <w:noProof/>
        </w:rPr>
        <w:drawing>
          <wp:inline distT="0" distB="0" distL="0" distR="0" wp14:anchorId="26503878" wp14:editId="6E931681">
            <wp:extent cx="4705350" cy="34194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3419475"/>
                    </a:xfrm>
                    <a:prstGeom prst="rect">
                      <a:avLst/>
                    </a:prstGeom>
                    <a:noFill/>
                    <a:ln>
                      <a:solidFill>
                        <a:schemeClr val="tx1"/>
                      </a:solidFill>
                    </a:ln>
                  </pic:spPr>
                </pic:pic>
              </a:graphicData>
            </a:graphic>
          </wp:inline>
        </w:drawing>
      </w:r>
    </w:p>
    <w:p w14:paraId="29A39DBE" w14:textId="04E7599E" w:rsidR="007A1AA7" w:rsidRDefault="007A1AA7" w:rsidP="001038C7">
      <w:pPr>
        <w:pStyle w:val="lf-text-block"/>
        <w:pBdr>
          <w:bottom w:val="dotted" w:sz="24" w:space="1" w:color="auto"/>
        </w:pBdr>
        <w:shd w:val="clear" w:color="auto" w:fill="FFFFFF"/>
        <w:spacing w:after="0" w:afterAutospacing="0"/>
        <w:rPr>
          <w:rFonts w:ascii="Verdana" w:hAnsi="Verdana" w:cs="Arial"/>
          <w:b/>
          <w:sz w:val="20"/>
          <w:szCs w:val="22"/>
        </w:rPr>
      </w:pPr>
      <w:r w:rsidRPr="007A1AA7">
        <w:rPr>
          <w:rFonts w:ascii="Verdana" w:hAnsi="Verdana" w:cs="Arial"/>
          <w:b/>
          <w:sz w:val="20"/>
          <w:szCs w:val="22"/>
        </w:rPr>
        <w:t>Query:</w:t>
      </w:r>
    </w:p>
    <w:p w14:paraId="0CD103A0" w14:textId="77777777" w:rsidR="007A1AA7" w:rsidRDefault="007A1AA7" w:rsidP="007A1AA7">
      <w:pPr>
        <w:rPr>
          <w:sz w:val="16"/>
          <w:szCs w:val="16"/>
        </w:rPr>
      </w:pPr>
    </w:p>
    <w:p w14:paraId="33DA3231"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DECLARE @body </w:t>
      </w:r>
      <w:proofErr w:type="gramStart"/>
      <w:r w:rsidRPr="00D83173">
        <w:rPr>
          <w:rFonts w:asciiTheme="minorHAnsi" w:hAnsiTheme="minorHAnsi" w:cstheme="minorHAnsi"/>
          <w:sz w:val="16"/>
          <w:szCs w:val="16"/>
          <w:highlight w:val="yellow"/>
        </w:rPr>
        <w:t>NVARCHAR(</w:t>
      </w:r>
      <w:proofErr w:type="gramEnd"/>
      <w:r w:rsidRPr="00D83173">
        <w:rPr>
          <w:rFonts w:asciiTheme="minorHAnsi" w:hAnsiTheme="minorHAnsi" w:cstheme="minorHAnsi"/>
          <w:sz w:val="16"/>
          <w:szCs w:val="16"/>
          <w:highlight w:val="yellow"/>
        </w:rPr>
        <w:t>MAX)</w:t>
      </w:r>
    </w:p>
    <w:p w14:paraId="54C44FCD" w14:textId="77777777" w:rsidR="007A1AA7" w:rsidRPr="00D83173" w:rsidRDefault="007A1AA7" w:rsidP="007A1AA7">
      <w:pPr>
        <w:rPr>
          <w:rFonts w:asciiTheme="minorHAnsi" w:hAnsiTheme="minorHAnsi" w:cstheme="minorHAnsi"/>
          <w:sz w:val="16"/>
          <w:szCs w:val="16"/>
          <w:highlight w:val="yellow"/>
        </w:rPr>
      </w:pPr>
    </w:p>
    <w:p w14:paraId="0A3648B0"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SET @xml = </w:t>
      </w:r>
      <w:proofErr w:type="gramStart"/>
      <w:r w:rsidRPr="00D83173">
        <w:rPr>
          <w:rFonts w:asciiTheme="minorHAnsi" w:hAnsiTheme="minorHAnsi" w:cstheme="minorHAnsi"/>
          <w:sz w:val="16"/>
          <w:szCs w:val="16"/>
          <w:highlight w:val="yellow"/>
        </w:rPr>
        <w:t>CAST((</w:t>
      </w:r>
      <w:proofErr w:type="gramEnd"/>
      <w:r w:rsidRPr="00D83173">
        <w:rPr>
          <w:rFonts w:asciiTheme="minorHAnsi" w:hAnsiTheme="minorHAnsi" w:cstheme="minorHAnsi"/>
          <w:sz w:val="16"/>
          <w:szCs w:val="16"/>
          <w:highlight w:val="yellow"/>
        </w:rPr>
        <w:t xml:space="preserve"> </w:t>
      </w:r>
    </w:p>
    <w:p w14:paraId="5F8F39EA"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SELECT @@SERVERNAME as 'td','',</w:t>
      </w:r>
    </w:p>
    <w:p w14:paraId="14ADA5C5"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gramStart"/>
      <w:r w:rsidRPr="00D83173">
        <w:rPr>
          <w:rFonts w:asciiTheme="minorHAnsi" w:hAnsiTheme="minorHAnsi" w:cstheme="minorHAnsi"/>
          <w:sz w:val="16"/>
          <w:szCs w:val="16"/>
          <w:highlight w:val="yellow"/>
        </w:rPr>
        <w:t>mirroring_role_desc</w:t>
      </w:r>
      <w:proofErr w:type="gramEnd"/>
      <w:r w:rsidRPr="00D83173">
        <w:rPr>
          <w:rFonts w:asciiTheme="minorHAnsi" w:hAnsiTheme="minorHAnsi" w:cstheme="minorHAnsi"/>
          <w:sz w:val="16"/>
          <w:szCs w:val="16"/>
          <w:highlight w:val="yellow"/>
        </w:rPr>
        <w:t xml:space="preserve"> as 'td','',</w:t>
      </w:r>
    </w:p>
    <w:p w14:paraId="64BD2F49"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gramStart"/>
      <w:r w:rsidRPr="00D83173">
        <w:rPr>
          <w:rFonts w:asciiTheme="minorHAnsi" w:hAnsiTheme="minorHAnsi" w:cstheme="minorHAnsi"/>
          <w:sz w:val="16"/>
          <w:szCs w:val="16"/>
          <w:highlight w:val="yellow"/>
        </w:rPr>
        <w:t>d.name</w:t>
      </w:r>
      <w:proofErr w:type="gramEnd"/>
      <w:r w:rsidRPr="00D83173">
        <w:rPr>
          <w:rFonts w:asciiTheme="minorHAnsi" w:hAnsiTheme="minorHAnsi" w:cstheme="minorHAnsi"/>
          <w:sz w:val="16"/>
          <w:szCs w:val="16"/>
          <w:highlight w:val="yellow"/>
        </w:rPr>
        <w:t xml:space="preserve"> as 'td','',</w:t>
      </w:r>
    </w:p>
    <w:p w14:paraId="48CBF09D"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spellStart"/>
      <w:proofErr w:type="gramStart"/>
      <w:r w:rsidRPr="00D83173">
        <w:rPr>
          <w:rFonts w:asciiTheme="minorHAnsi" w:hAnsiTheme="minorHAnsi" w:cstheme="minorHAnsi"/>
          <w:sz w:val="16"/>
          <w:szCs w:val="16"/>
          <w:highlight w:val="yellow"/>
        </w:rPr>
        <w:t>mirroring_state_desc</w:t>
      </w:r>
      <w:proofErr w:type="spellEnd"/>
      <w:proofErr w:type="gramEnd"/>
      <w:r w:rsidRPr="00D83173">
        <w:rPr>
          <w:rFonts w:asciiTheme="minorHAnsi" w:hAnsiTheme="minorHAnsi" w:cstheme="minorHAnsi"/>
          <w:sz w:val="16"/>
          <w:szCs w:val="16"/>
          <w:highlight w:val="yellow"/>
        </w:rPr>
        <w:t xml:space="preserve"> as 'td','',</w:t>
      </w:r>
    </w:p>
    <w:p w14:paraId="52DAA2DB"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spellStart"/>
      <w:proofErr w:type="gramStart"/>
      <w:r w:rsidRPr="00D83173">
        <w:rPr>
          <w:rFonts w:asciiTheme="minorHAnsi" w:hAnsiTheme="minorHAnsi" w:cstheme="minorHAnsi"/>
          <w:sz w:val="16"/>
          <w:szCs w:val="16"/>
          <w:highlight w:val="yellow"/>
        </w:rPr>
        <w:t>mirroring_partner_instance</w:t>
      </w:r>
      <w:proofErr w:type="spellEnd"/>
      <w:proofErr w:type="gramEnd"/>
      <w:r w:rsidRPr="00D83173">
        <w:rPr>
          <w:rFonts w:asciiTheme="minorHAnsi" w:hAnsiTheme="minorHAnsi" w:cstheme="minorHAnsi"/>
          <w:sz w:val="16"/>
          <w:szCs w:val="16"/>
          <w:highlight w:val="yellow"/>
        </w:rPr>
        <w:t xml:space="preserve"> as 'td','',</w:t>
      </w:r>
    </w:p>
    <w:p w14:paraId="28A69403"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spellStart"/>
      <w:r w:rsidRPr="00D83173">
        <w:rPr>
          <w:rFonts w:asciiTheme="minorHAnsi" w:hAnsiTheme="minorHAnsi" w:cstheme="minorHAnsi"/>
          <w:sz w:val="16"/>
          <w:szCs w:val="16"/>
          <w:highlight w:val="yellow"/>
        </w:rPr>
        <w:t>mirroring_role_sequence</w:t>
      </w:r>
      <w:proofErr w:type="spellEnd"/>
      <w:r w:rsidRPr="00D83173">
        <w:rPr>
          <w:rFonts w:asciiTheme="minorHAnsi" w:hAnsiTheme="minorHAnsi" w:cstheme="minorHAnsi"/>
          <w:sz w:val="16"/>
          <w:szCs w:val="16"/>
          <w:highlight w:val="yellow"/>
        </w:rPr>
        <w:t xml:space="preserve"> as 'td','',</w:t>
      </w:r>
    </w:p>
    <w:p w14:paraId="1988F283"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--case (</w:t>
      </w:r>
      <w:proofErr w:type="spellStart"/>
      <w:r w:rsidRPr="00D83173">
        <w:rPr>
          <w:rFonts w:asciiTheme="minorHAnsi" w:hAnsiTheme="minorHAnsi" w:cstheme="minorHAnsi"/>
          <w:sz w:val="16"/>
          <w:szCs w:val="16"/>
          <w:highlight w:val="yellow"/>
        </w:rPr>
        <w:t>m.mirroring_witness_state_desc</w:t>
      </w:r>
      <w:proofErr w:type="spellEnd"/>
      <w:r w:rsidRPr="00D83173">
        <w:rPr>
          <w:rFonts w:asciiTheme="minorHAnsi" w:hAnsiTheme="minorHAnsi" w:cstheme="minorHAnsi"/>
          <w:sz w:val="16"/>
          <w:szCs w:val="16"/>
          <w:highlight w:val="yellow"/>
        </w:rPr>
        <w:t>) when 'Unknown' then 'No Witness Server Configured'</w:t>
      </w:r>
    </w:p>
    <w:p w14:paraId="35CC40A4"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--else </w:t>
      </w:r>
      <w:proofErr w:type="spellStart"/>
      <w:r w:rsidRPr="00D83173">
        <w:rPr>
          <w:rFonts w:asciiTheme="minorHAnsi" w:hAnsiTheme="minorHAnsi" w:cstheme="minorHAnsi"/>
          <w:sz w:val="16"/>
          <w:szCs w:val="16"/>
          <w:highlight w:val="yellow"/>
        </w:rPr>
        <w:t>m.mirroring_witness_state_desc</w:t>
      </w:r>
      <w:proofErr w:type="spellEnd"/>
      <w:r w:rsidRPr="00D83173">
        <w:rPr>
          <w:rFonts w:asciiTheme="minorHAnsi" w:hAnsiTheme="minorHAnsi" w:cstheme="minorHAnsi"/>
          <w:sz w:val="16"/>
          <w:szCs w:val="16"/>
          <w:highlight w:val="yellow"/>
        </w:rPr>
        <w:t xml:space="preserve"> end as 'td',</w:t>
      </w:r>
      <w:proofErr w:type="gramStart"/>
      <w:r w:rsidRPr="00D83173">
        <w:rPr>
          <w:rFonts w:asciiTheme="minorHAnsi" w:hAnsiTheme="minorHAnsi" w:cstheme="minorHAnsi"/>
          <w:sz w:val="16"/>
          <w:szCs w:val="16"/>
          <w:highlight w:val="yellow"/>
        </w:rPr>
        <w:t>'' ,</w:t>
      </w:r>
      <w:proofErr w:type="gramEnd"/>
    </w:p>
    <w:p w14:paraId="77D89E21"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gramStart"/>
      <w:r w:rsidRPr="00D83173">
        <w:rPr>
          <w:rFonts w:asciiTheme="minorHAnsi" w:hAnsiTheme="minorHAnsi" w:cstheme="minorHAnsi"/>
          <w:sz w:val="16"/>
          <w:szCs w:val="16"/>
          <w:highlight w:val="yellow"/>
        </w:rPr>
        <w:t>case(</w:t>
      </w:r>
      <w:proofErr w:type="spellStart"/>
      <w:proofErr w:type="gramEnd"/>
      <w:r w:rsidRPr="00D83173">
        <w:rPr>
          <w:rFonts w:asciiTheme="minorHAnsi" w:hAnsiTheme="minorHAnsi" w:cstheme="minorHAnsi"/>
          <w:sz w:val="16"/>
          <w:szCs w:val="16"/>
          <w:highlight w:val="yellow"/>
        </w:rPr>
        <w:t>m.mirroring_witness_state_desc</w:t>
      </w:r>
      <w:proofErr w:type="spellEnd"/>
      <w:r w:rsidRPr="00D83173">
        <w:rPr>
          <w:rFonts w:asciiTheme="minorHAnsi" w:hAnsiTheme="minorHAnsi" w:cstheme="minorHAnsi"/>
          <w:sz w:val="16"/>
          <w:szCs w:val="16"/>
          <w:highlight w:val="yellow"/>
        </w:rPr>
        <w:t>) when 'Unknown' then 'No Witness Server Configured'</w:t>
      </w:r>
    </w:p>
    <w:p w14:paraId="4C374DED"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gramStart"/>
      <w:r w:rsidRPr="00D83173">
        <w:rPr>
          <w:rFonts w:asciiTheme="minorHAnsi" w:hAnsiTheme="minorHAnsi" w:cstheme="minorHAnsi"/>
          <w:sz w:val="16"/>
          <w:szCs w:val="16"/>
          <w:highlight w:val="yellow"/>
        </w:rPr>
        <w:t>else</w:t>
      </w:r>
      <w:proofErr w:type="gramEnd"/>
      <w:r w:rsidRPr="00D83173">
        <w:rPr>
          <w:rFonts w:asciiTheme="minorHAnsi" w:hAnsiTheme="minorHAnsi" w:cstheme="minorHAnsi"/>
          <w:sz w:val="16"/>
          <w:szCs w:val="16"/>
          <w:highlight w:val="yellow"/>
        </w:rPr>
        <w:t xml:space="preserve"> </w:t>
      </w:r>
      <w:proofErr w:type="spellStart"/>
      <w:r w:rsidRPr="00D83173">
        <w:rPr>
          <w:rFonts w:asciiTheme="minorHAnsi" w:hAnsiTheme="minorHAnsi" w:cstheme="minorHAnsi"/>
          <w:sz w:val="16"/>
          <w:szCs w:val="16"/>
          <w:highlight w:val="yellow"/>
        </w:rPr>
        <w:t>m.mirroring_witness_name</w:t>
      </w:r>
      <w:proofErr w:type="spellEnd"/>
      <w:r w:rsidRPr="00D83173">
        <w:rPr>
          <w:rFonts w:asciiTheme="minorHAnsi" w:hAnsiTheme="minorHAnsi" w:cstheme="minorHAnsi"/>
          <w:sz w:val="16"/>
          <w:szCs w:val="16"/>
          <w:highlight w:val="yellow"/>
        </w:rPr>
        <w:t xml:space="preserve"> end  as  'td',''</w:t>
      </w:r>
    </w:p>
    <w:p w14:paraId="00B55358"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gramStart"/>
      <w:r w:rsidRPr="00D83173">
        <w:rPr>
          <w:rFonts w:asciiTheme="minorHAnsi" w:hAnsiTheme="minorHAnsi" w:cstheme="minorHAnsi"/>
          <w:sz w:val="16"/>
          <w:szCs w:val="16"/>
          <w:highlight w:val="yellow"/>
        </w:rPr>
        <w:t>,</w:t>
      </w:r>
      <w:proofErr w:type="spellStart"/>
      <w:r w:rsidRPr="00D83173">
        <w:rPr>
          <w:rFonts w:asciiTheme="minorHAnsi" w:hAnsiTheme="minorHAnsi" w:cstheme="minorHAnsi"/>
          <w:sz w:val="16"/>
          <w:szCs w:val="16"/>
          <w:highlight w:val="yellow"/>
        </w:rPr>
        <w:t>log</w:t>
      </w:r>
      <w:proofErr w:type="gramEnd"/>
      <w:r w:rsidRPr="00D83173">
        <w:rPr>
          <w:rFonts w:asciiTheme="minorHAnsi" w:hAnsiTheme="minorHAnsi" w:cstheme="minorHAnsi"/>
          <w:sz w:val="16"/>
          <w:szCs w:val="16"/>
          <w:highlight w:val="yellow"/>
        </w:rPr>
        <w:t>_reuse_wait_desc</w:t>
      </w:r>
      <w:proofErr w:type="spellEnd"/>
      <w:r w:rsidRPr="00D83173">
        <w:rPr>
          <w:rFonts w:asciiTheme="minorHAnsi" w:hAnsiTheme="minorHAnsi" w:cstheme="minorHAnsi"/>
          <w:sz w:val="16"/>
          <w:szCs w:val="16"/>
          <w:highlight w:val="yellow"/>
        </w:rPr>
        <w:t xml:space="preserve">  as 'td',''</w:t>
      </w:r>
    </w:p>
    <w:p w14:paraId="474B0D11"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FROM </w:t>
      </w:r>
    </w:p>
    <w:p w14:paraId="25412490"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spellStart"/>
      <w:proofErr w:type="gramStart"/>
      <w:r w:rsidRPr="00D83173">
        <w:rPr>
          <w:rFonts w:asciiTheme="minorHAnsi" w:hAnsiTheme="minorHAnsi" w:cstheme="minorHAnsi"/>
          <w:sz w:val="16"/>
          <w:szCs w:val="16"/>
          <w:highlight w:val="yellow"/>
        </w:rPr>
        <w:t>sys.database_mirroring</w:t>
      </w:r>
      <w:proofErr w:type="spellEnd"/>
      <w:proofErr w:type="gramEnd"/>
      <w:r w:rsidRPr="00D83173">
        <w:rPr>
          <w:rFonts w:asciiTheme="minorHAnsi" w:hAnsiTheme="minorHAnsi" w:cstheme="minorHAnsi"/>
          <w:sz w:val="16"/>
          <w:szCs w:val="16"/>
          <w:highlight w:val="yellow"/>
        </w:rPr>
        <w:t xml:space="preserve"> M inner join SYS.DATABASES d</w:t>
      </w:r>
    </w:p>
    <w:p w14:paraId="4F247005"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gramStart"/>
      <w:r w:rsidRPr="00D83173">
        <w:rPr>
          <w:rFonts w:asciiTheme="minorHAnsi" w:hAnsiTheme="minorHAnsi" w:cstheme="minorHAnsi"/>
          <w:sz w:val="16"/>
          <w:szCs w:val="16"/>
          <w:highlight w:val="yellow"/>
        </w:rPr>
        <w:t>on</w:t>
      </w:r>
      <w:proofErr w:type="gramEnd"/>
      <w:r w:rsidRPr="00D83173">
        <w:rPr>
          <w:rFonts w:asciiTheme="minorHAnsi" w:hAnsiTheme="minorHAnsi" w:cstheme="minorHAnsi"/>
          <w:sz w:val="16"/>
          <w:szCs w:val="16"/>
          <w:highlight w:val="yellow"/>
        </w:rPr>
        <w:t xml:space="preserve"> </w:t>
      </w:r>
      <w:proofErr w:type="spellStart"/>
      <w:r w:rsidRPr="00D83173">
        <w:rPr>
          <w:rFonts w:asciiTheme="minorHAnsi" w:hAnsiTheme="minorHAnsi" w:cstheme="minorHAnsi"/>
          <w:sz w:val="16"/>
          <w:szCs w:val="16"/>
          <w:highlight w:val="yellow"/>
        </w:rPr>
        <w:t>m.database_id</w:t>
      </w:r>
      <w:proofErr w:type="spellEnd"/>
      <w:r w:rsidRPr="00D83173">
        <w:rPr>
          <w:rFonts w:asciiTheme="minorHAnsi" w:hAnsiTheme="minorHAnsi" w:cstheme="minorHAnsi"/>
          <w:sz w:val="16"/>
          <w:szCs w:val="16"/>
          <w:highlight w:val="yellow"/>
        </w:rPr>
        <w:t xml:space="preserve"> = </w:t>
      </w:r>
      <w:proofErr w:type="spellStart"/>
      <w:r w:rsidRPr="00D83173">
        <w:rPr>
          <w:rFonts w:asciiTheme="minorHAnsi" w:hAnsiTheme="minorHAnsi" w:cstheme="minorHAnsi"/>
          <w:sz w:val="16"/>
          <w:szCs w:val="16"/>
          <w:highlight w:val="yellow"/>
        </w:rPr>
        <w:t>d.database_id</w:t>
      </w:r>
      <w:proofErr w:type="spellEnd"/>
    </w:p>
    <w:p w14:paraId="43EA4323"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WHERE </w:t>
      </w:r>
      <w:proofErr w:type="spellStart"/>
      <w:r w:rsidRPr="00D83173">
        <w:rPr>
          <w:rFonts w:asciiTheme="minorHAnsi" w:hAnsiTheme="minorHAnsi" w:cstheme="minorHAnsi"/>
          <w:sz w:val="16"/>
          <w:szCs w:val="16"/>
          <w:highlight w:val="yellow"/>
        </w:rPr>
        <w:t>mirroring_state_desc</w:t>
      </w:r>
      <w:proofErr w:type="spellEnd"/>
      <w:r w:rsidRPr="00D83173">
        <w:rPr>
          <w:rFonts w:asciiTheme="minorHAnsi" w:hAnsiTheme="minorHAnsi" w:cstheme="minorHAnsi"/>
          <w:sz w:val="16"/>
          <w:szCs w:val="16"/>
          <w:highlight w:val="yellow"/>
        </w:rPr>
        <w:t xml:space="preserve"> is not null </w:t>
      </w:r>
    </w:p>
    <w:p w14:paraId="0D1E6EF5"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ORDER BY </w:t>
      </w:r>
      <w:proofErr w:type="spellStart"/>
      <w:r w:rsidRPr="00D83173">
        <w:rPr>
          <w:rFonts w:asciiTheme="minorHAnsi" w:hAnsiTheme="minorHAnsi" w:cstheme="minorHAnsi"/>
          <w:sz w:val="16"/>
          <w:szCs w:val="16"/>
          <w:highlight w:val="yellow"/>
        </w:rPr>
        <w:t>d.name</w:t>
      </w:r>
      <w:proofErr w:type="gramStart"/>
      <w:r w:rsidRPr="00D83173">
        <w:rPr>
          <w:rFonts w:asciiTheme="minorHAnsi" w:hAnsiTheme="minorHAnsi" w:cstheme="minorHAnsi"/>
          <w:sz w:val="16"/>
          <w:szCs w:val="16"/>
          <w:highlight w:val="yellow"/>
        </w:rPr>
        <w:t>,mirroring</w:t>
      </w:r>
      <w:proofErr w:type="gramEnd"/>
      <w:r w:rsidRPr="00D83173">
        <w:rPr>
          <w:rFonts w:asciiTheme="minorHAnsi" w:hAnsiTheme="minorHAnsi" w:cstheme="minorHAnsi"/>
          <w:sz w:val="16"/>
          <w:szCs w:val="16"/>
          <w:highlight w:val="yellow"/>
        </w:rPr>
        <w:t>_state_desc</w:t>
      </w:r>
      <w:proofErr w:type="spellEnd"/>
    </w:p>
    <w:p w14:paraId="63936D4A"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FOR XML </w:t>
      </w:r>
      <w:proofErr w:type="gramStart"/>
      <w:r w:rsidRPr="00D83173">
        <w:rPr>
          <w:rFonts w:asciiTheme="minorHAnsi" w:hAnsiTheme="minorHAnsi" w:cstheme="minorHAnsi"/>
          <w:sz w:val="16"/>
          <w:szCs w:val="16"/>
          <w:highlight w:val="yellow"/>
        </w:rPr>
        <w:t>PATH(</w:t>
      </w:r>
      <w:proofErr w:type="gramEnd"/>
      <w:r w:rsidRPr="00D83173">
        <w:rPr>
          <w:rFonts w:asciiTheme="minorHAnsi" w:hAnsiTheme="minorHAnsi" w:cstheme="minorHAnsi"/>
          <w:sz w:val="16"/>
          <w:szCs w:val="16"/>
          <w:highlight w:val="yellow"/>
        </w:rPr>
        <w:t>'</w:t>
      </w:r>
      <w:proofErr w:type="spellStart"/>
      <w:r w:rsidRPr="00D83173">
        <w:rPr>
          <w:rFonts w:asciiTheme="minorHAnsi" w:hAnsiTheme="minorHAnsi" w:cstheme="minorHAnsi"/>
          <w:sz w:val="16"/>
          <w:szCs w:val="16"/>
          <w:highlight w:val="yellow"/>
        </w:rPr>
        <w:t>tr</w:t>
      </w:r>
      <w:proofErr w:type="spellEnd"/>
      <w:r w:rsidRPr="00D83173">
        <w:rPr>
          <w:rFonts w:asciiTheme="minorHAnsi" w:hAnsiTheme="minorHAnsi" w:cstheme="minorHAnsi"/>
          <w:sz w:val="16"/>
          <w:szCs w:val="16"/>
          <w:highlight w:val="yellow"/>
        </w:rPr>
        <w:t>'), ELEMENTS ) AS NVARCHAR(MAX))</w:t>
      </w:r>
    </w:p>
    <w:p w14:paraId="29D4AA3E" w14:textId="77777777" w:rsidR="007A1AA7" w:rsidRPr="00D83173" w:rsidRDefault="007A1AA7" w:rsidP="007A1AA7">
      <w:pPr>
        <w:rPr>
          <w:rFonts w:asciiTheme="minorHAnsi" w:hAnsiTheme="minorHAnsi" w:cstheme="minorHAnsi"/>
          <w:sz w:val="16"/>
          <w:szCs w:val="16"/>
          <w:highlight w:val="yellow"/>
        </w:rPr>
      </w:pPr>
    </w:p>
    <w:p w14:paraId="5E93D7C0"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SET @body ='&lt;html&gt;&lt;body&gt;</w:t>
      </w:r>
    </w:p>
    <w:p w14:paraId="68C8C8AC"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&lt;h3&gt;Database Mirroring Report&lt;/h3&gt;</w:t>
      </w:r>
    </w:p>
    <w:p w14:paraId="79C76C36"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&lt;table border = 1&gt; </w:t>
      </w:r>
    </w:p>
    <w:p w14:paraId="728F4BE0"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tr</w:t>
      </w:r>
      <w:proofErr w:type="spellEnd"/>
      <w:proofErr w:type="gramEnd"/>
      <w:r w:rsidRPr="00D83173">
        <w:rPr>
          <w:rFonts w:asciiTheme="minorHAnsi" w:hAnsiTheme="minorHAnsi" w:cstheme="minorHAnsi"/>
          <w:sz w:val="16"/>
          <w:szCs w:val="16"/>
          <w:highlight w:val="yellow"/>
        </w:rPr>
        <w:t>&gt;</w:t>
      </w:r>
    </w:p>
    <w:p w14:paraId="7E5EBEBE"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tr</w:t>
      </w:r>
      <w:proofErr w:type="spellEnd"/>
      <w:proofErr w:type="gramEnd"/>
      <w:r w:rsidRPr="00D83173">
        <w:rPr>
          <w:rFonts w:asciiTheme="minorHAnsi" w:hAnsiTheme="minorHAnsi" w:cstheme="minorHAnsi"/>
          <w:sz w:val="16"/>
          <w:szCs w:val="16"/>
          <w:highlight w:val="yellow"/>
        </w:rPr>
        <w:t xml:space="preserve"> </w:t>
      </w:r>
      <w:proofErr w:type="spellStart"/>
      <w:r w:rsidRPr="00D83173">
        <w:rPr>
          <w:rFonts w:asciiTheme="minorHAnsi" w:hAnsiTheme="minorHAnsi" w:cstheme="minorHAnsi"/>
          <w:sz w:val="16"/>
          <w:szCs w:val="16"/>
          <w:highlight w:val="yellow"/>
        </w:rPr>
        <w:t>bgcolor</w:t>
      </w:r>
      <w:proofErr w:type="spellEnd"/>
      <w:r w:rsidRPr="00D83173">
        <w:rPr>
          <w:rFonts w:asciiTheme="minorHAnsi" w:hAnsiTheme="minorHAnsi" w:cstheme="minorHAnsi"/>
          <w:sz w:val="16"/>
          <w:szCs w:val="16"/>
          <w:highlight w:val="yellow"/>
        </w:rPr>
        <w:t>="blue"&gt;</w:t>
      </w:r>
    </w:p>
    <w:p w14:paraId="13C86E4C"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Principal_Instance</w:t>
      </w:r>
      <w:proofErr w:type="spellEnd"/>
      <w:r w:rsidRPr="00D83173">
        <w:rPr>
          <w:rFonts w:asciiTheme="minorHAnsi" w:hAnsiTheme="minorHAnsi" w:cstheme="minorHAnsi"/>
          <w:sz w:val="16"/>
          <w:szCs w:val="16"/>
          <w:highlight w:val="yellow"/>
        </w:rPr>
        <w:t>&lt;/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
    <w:p w14:paraId="0B3C030C"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lastRenderedPageBreak/>
        <w: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Current_Server_Role</w:t>
      </w:r>
      <w:proofErr w:type="spellEnd"/>
      <w:r w:rsidRPr="00D83173">
        <w:rPr>
          <w:rFonts w:asciiTheme="minorHAnsi" w:hAnsiTheme="minorHAnsi" w:cstheme="minorHAnsi"/>
          <w:sz w:val="16"/>
          <w:szCs w:val="16"/>
          <w:highlight w:val="yellow"/>
        </w:rPr>
        <w:t>&lt;/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
    <w:p w14:paraId="184DA7FF"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gramEnd"/>
      <w:r w:rsidRPr="00D83173">
        <w:rPr>
          <w:rFonts w:asciiTheme="minorHAnsi" w:hAnsiTheme="minorHAnsi" w:cstheme="minorHAnsi"/>
          <w:sz w:val="16"/>
          <w:szCs w:val="16"/>
          <w:highlight w:val="yellow"/>
        </w:rPr>
        <w:t>Database&lt;/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 xml:space="preserve">&gt; </w:t>
      </w:r>
    </w:p>
    <w:p w14:paraId="7632A3CC"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Mirroring_State</w:t>
      </w:r>
      <w:proofErr w:type="spellEnd"/>
      <w:r w:rsidRPr="00D83173">
        <w:rPr>
          <w:rFonts w:asciiTheme="minorHAnsi" w:hAnsiTheme="minorHAnsi" w:cstheme="minorHAnsi"/>
          <w:sz w:val="16"/>
          <w:szCs w:val="16"/>
          <w:highlight w:val="yellow"/>
        </w:rPr>
        <w:t>&lt;/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
    <w:p w14:paraId="0FC2B1DD"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Mirroring_partner_instance</w:t>
      </w:r>
      <w:proofErr w:type="spellEnd"/>
      <w:r w:rsidRPr="00D83173">
        <w:rPr>
          <w:rFonts w:asciiTheme="minorHAnsi" w:hAnsiTheme="minorHAnsi" w:cstheme="minorHAnsi"/>
          <w:sz w:val="16"/>
          <w:szCs w:val="16"/>
          <w:highlight w:val="yellow"/>
        </w:rPr>
        <w:t xml:space="preserve">  &lt;/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
    <w:p w14:paraId="3B2E1C5D"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r w:rsidRPr="00D83173">
        <w:rPr>
          <w:rFonts w:asciiTheme="minorHAnsi" w:hAnsiTheme="minorHAnsi" w:cstheme="minorHAnsi"/>
          <w:sz w:val="16"/>
          <w:szCs w:val="16"/>
          <w:highlight w:val="yellow"/>
        </w:rPr>
        <w:t>mirroring_role_</w:t>
      </w:r>
      <w:proofErr w:type="gramStart"/>
      <w:r w:rsidRPr="00D83173">
        <w:rPr>
          <w:rFonts w:asciiTheme="minorHAnsi" w:hAnsiTheme="minorHAnsi" w:cstheme="minorHAnsi"/>
          <w:sz w:val="16"/>
          <w:szCs w:val="16"/>
          <w:highlight w:val="yellow"/>
        </w:rPr>
        <w:t>sequence</w:t>
      </w:r>
      <w:proofErr w:type="spellEnd"/>
      <w:r w:rsidRPr="00D83173">
        <w:rPr>
          <w:rFonts w:asciiTheme="minorHAnsi" w:hAnsiTheme="minorHAnsi" w:cstheme="minorHAnsi"/>
          <w:sz w:val="16"/>
          <w:szCs w:val="16"/>
          <w:highlight w:val="yellow"/>
        </w:rPr>
        <w:t xml:space="preserve">  &lt;</w:t>
      </w:r>
      <w:proofErr w:type="gramEnd"/>
      <w:r w:rsidRPr="00D83173">
        <w:rPr>
          <w:rFonts w:asciiTheme="minorHAnsi" w:hAnsiTheme="minorHAnsi" w:cstheme="minorHAnsi"/>
          <w:sz w:val="16"/>
          <w:szCs w:val="16"/>
          <w:highlight w:val="yellow"/>
        </w:rPr>
        <w: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&gt;--&gt;</w:t>
      </w:r>
    </w:p>
    <w:p w14:paraId="7302F4A6"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Mirroring_witness_state_desc</w:t>
      </w:r>
      <w:proofErr w:type="spellEnd"/>
      <w:r w:rsidRPr="00D83173">
        <w:rPr>
          <w:rFonts w:asciiTheme="minorHAnsi" w:hAnsiTheme="minorHAnsi" w:cstheme="minorHAnsi"/>
          <w:sz w:val="16"/>
          <w:szCs w:val="16"/>
          <w:highlight w:val="yellow"/>
        </w:rPr>
        <w:t xml:space="preserve"> &lt;/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&gt;--&gt;</w:t>
      </w:r>
    </w:p>
    <w:p w14:paraId="53706E7A"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Mirroring_Witness_Instance</w:t>
      </w:r>
      <w:proofErr w:type="spellEnd"/>
      <w:r w:rsidRPr="00D83173">
        <w:rPr>
          <w:rFonts w:asciiTheme="minorHAnsi" w:hAnsiTheme="minorHAnsi" w:cstheme="minorHAnsi"/>
          <w:sz w:val="16"/>
          <w:szCs w:val="16"/>
          <w:highlight w:val="yellow"/>
        </w:rPr>
        <w:t>&lt;/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
    <w:p w14:paraId="1B4B26FF"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&lt;!--&lt;</w:t>
      </w:r>
      <w:proofErr w:type="spellStart"/>
      <w:proofErr w:type="gram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w:t>
      </w:r>
      <w:proofErr w:type="spellStart"/>
      <w:proofErr w:type="gramEnd"/>
      <w:r w:rsidRPr="00D83173">
        <w:rPr>
          <w:rFonts w:asciiTheme="minorHAnsi" w:hAnsiTheme="minorHAnsi" w:cstheme="minorHAnsi"/>
          <w:sz w:val="16"/>
          <w:szCs w:val="16"/>
          <w:highlight w:val="yellow"/>
        </w:rPr>
        <w:t>Log_reuse_wait_desc</w:t>
      </w:r>
      <w:proofErr w:type="spellEnd"/>
      <w:r w:rsidRPr="00D83173">
        <w:rPr>
          <w:rFonts w:asciiTheme="minorHAnsi" w:hAnsiTheme="minorHAnsi" w:cstheme="minorHAnsi"/>
          <w:sz w:val="16"/>
          <w:szCs w:val="16"/>
          <w:highlight w:val="yellow"/>
        </w:rPr>
        <w:t xml:space="preserve"> &lt;/</w:t>
      </w:r>
      <w:proofErr w:type="spellStart"/>
      <w:r w:rsidRPr="00D83173">
        <w:rPr>
          <w:rFonts w:asciiTheme="minorHAnsi" w:hAnsiTheme="minorHAnsi" w:cstheme="minorHAnsi"/>
          <w:sz w:val="16"/>
          <w:szCs w:val="16"/>
          <w:highlight w:val="yellow"/>
        </w:rPr>
        <w:t>th</w:t>
      </w:r>
      <w:proofErr w:type="spellEnd"/>
      <w:r w:rsidRPr="00D83173">
        <w:rPr>
          <w:rFonts w:asciiTheme="minorHAnsi" w:hAnsiTheme="minorHAnsi" w:cstheme="minorHAnsi"/>
          <w:sz w:val="16"/>
          <w:szCs w:val="16"/>
          <w:highlight w:val="yellow"/>
        </w:rPr>
        <w:t>&gt;--&gt;</w:t>
      </w:r>
    </w:p>
    <w:p w14:paraId="2D23D4F6"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&lt;/</w:t>
      </w:r>
      <w:proofErr w:type="spellStart"/>
      <w:r w:rsidRPr="00D83173">
        <w:rPr>
          <w:rFonts w:asciiTheme="minorHAnsi" w:hAnsiTheme="minorHAnsi" w:cstheme="minorHAnsi"/>
          <w:sz w:val="16"/>
          <w:szCs w:val="16"/>
          <w:highlight w:val="yellow"/>
        </w:rPr>
        <w:t>tr</w:t>
      </w:r>
      <w:proofErr w:type="spellEnd"/>
      <w:r w:rsidRPr="00D83173">
        <w:rPr>
          <w:rFonts w:asciiTheme="minorHAnsi" w:hAnsiTheme="minorHAnsi" w:cstheme="minorHAnsi"/>
          <w:sz w:val="16"/>
          <w:szCs w:val="16"/>
          <w:highlight w:val="yellow"/>
        </w:rPr>
        <w:t xml:space="preserve">&gt;'    </w:t>
      </w:r>
    </w:p>
    <w:p w14:paraId="52ADB06A"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
    <w:p w14:paraId="6C55C48C"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SET @body = @body + @xml +'&lt;/table&gt;&lt;/body&gt;&lt;/html&gt;'</w:t>
      </w:r>
    </w:p>
    <w:p w14:paraId="31621A3C" w14:textId="77777777" w:rsidR="007A1AA7" w:rsidRPr="00D83173" w:rsidRDefault="007A1AA7" w:rsidP="007A1AA7">
      <w:pPr>
        <w:rPr>
          <w:rFonts w:asciiTheme="minorHAnsi" w:hAnsiTheme="minorHAnsi" w:cstheme="minorHAnsi"/>
          <w:sz w:val="16"/>
          <w:szCs w:val="16"/>
          <w:highlight w:val="yellow"/>
        </w:rPr>
      </w:pPr>
    </w:p>
    <w:p w14:paraId="1B952E84"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EXEC </w:t>
      </w:r>
      <w:proofErr w:type="spellStart"/>
      <w:r w:rsidRPr="00D83173">
        <w:rPr>
          <w:rFonts w:asciiTheme="minorHAnsi" w:hAnsiTheme="minorHAnsi" w:cstheme="minorHAnsi"/>
          <w:sz w:val="16"/>
          <w:szCs w:val="16"/>
          <w:highlight w:val="yellow"/>
        </w:rPr>
        <w:t>msdb.dbo.sp_send_dbmail</w:t>
      </w:r>
      <w:proofErr w:type="spellEnd"/>
    </w:p>
    <w:p w14:paraId="452632B4"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w:t>
      </w:r>
      <w:proofErr w:type="spellStart"/>
      <w:r w:rsidRPr="00D83173">
        <w:rPr>
          <w:rFonts w:asciiTheme="minorHAnsi" w:hAnsiTheme="minorHAnsi" w:cstheme="minorHAnsi"/>
          <w:sz w:val="16"/>
          <w:szCs w:val="16"/>
          <w:highlight w:val="yellow"/>
        </w:rPr>
        <w:t>profile_name</w:t>
      </w:r>
      <w:proofErr w:type="spellEnd"/>
      <w:r w:rsidRPr="00D83173">
        <w:rPr>
          <w:rFonts w:asciiTheme="minorHAnsi" w:hAnsiTheme="minorHAnsi" w:cstheme="minorHAnsi"/>
          <w:sz w:val="16"/>
          <w:szCs w:val="16"/>
          <w:highlight w:val="yellow"/>
        </w:rPr>
        <w:t xml:space="preserve"> = 'Valid Mail Profile', -- enter Database Mail profile name</w:t>
      </w:r>
    </w:p>
    <w:p w14:paraId="6573F86F"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@recipients = 'Valid Email ID', -- list of Email recipients</w:t>
      </w:r>
    </w:p>
    <w:p w14:paraId="2D0E9A62"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@subject = 'Database Mirroring Report',</w:t>
      </w:r>
    </w:p>
    <w:p w14:paraId="24457633" w14:textId="77777777" w:rsidR="007A1AA7" w:rsidRPr="00D83173" w:rsidRDefault="007A1AA7" w:rsidP="007A1AA7">
      <w:pPr>
        <w:rPr>
          <w:rFonts w:asciiTheme="minorHAnsi" w:hAnsiTheme="minorHAnsi" w:cstheme="minorHAnsi"/>
          <w:sz w:val="16"/>
          <w:szCs w:val="16"/>
          <w:highlight w:val="yellow"/>
        </w:rPr>
      </w:pPr>
      <w:r w:rsidRPr="00D83173">
        <w:rPr>
          <w:rFonts w:asciiTheme="minorHAnsi" w:hAnsiTheme="minorHAnsi" w:cstheme="minorHAnsi"/>
          <w:sz w:val="16"/>
          <w:szCs w:val="16"/>
          <w:highlight w:val="yellow"/>
        </w:rPr>
        <w:t xml:space="preserve">      @body = @body,</w:t>
      </w:r>
    </w:p>
    <w:p w14:paraId="3A90CA58" w14:textId="6978A117" w:rsidR="00C9131C" w:rsidRPr="007A1AA7" w:rsidRDefault="007A1AA7" w:rsidP="007A1AA7">
      <w:pPr>
        <w:pBdr>
          <w:bottom w:val="dotted" w:sz="24" w:space="1" w:color="auto"/>
        </w:pBdr>
        <w:rPr>
          <w:rFonts w:asciiTheme="minorHAnsi" w:hAnsiTheme="minorHAnsi" w:cstheme="minorHAnsi"/>
          <w:sz w:val="16"/>
          <w:szCs w:val="16"/>
        </w:rPr>
      </w:pPr>
      <w:r w:rsidRPr="00D83173">
        <w:rPr>
          <w:rFonts w:asciiTheme="minorHAnsi" w:hAnsiTheme="minorHAnsi" w:cstheme="minorHAnsi"/>
          <w:sz w:val="16"/>
          <w:szCs w:val="16"/>
          <w:highlight w:val="yellow"/>
        </w:rPr>
        <w:t xml:space="preserve">      @</w:t>
      </w:r>
      <w:proofErr w:type="spellStart"/>
      <w:r w:rsidRPr="00D83173">
        <w:rPr>
          <w:rFonts w:asciiTheme="minorHAnsi" w:hAnsiTheme="minorHAnsi" w:cstheme="minorHAnsi"/>
          <w:sz w:val="16"/>
          <w:szCs w:val="16"/>
          <w:highlight w:val="yellow"/>
        </w:rPr>
        <w:t>body_format</w:t>
      </w:r>
      <w:proofErr w:type="spellEnd"/>
      <w:r w:rsidRPr="00D83173">
        <w:rPr>
          <w:rFonts w:asciiTheme="minorHAnsi" w:hAnsiTheme="minorHAnsi" w:cstheme="minorHAnsi"/>
          <w:sz w:val="16"/>
          <w:szCs w:val="16"/>
          <w:highlight w:val="yellow"/>
        </w:rPr>
        <w:t xml:space="preserve"> ='HTML';</w:t>
      </w:r>
    </w:p>
    <w:p w14:paraId="0A6040D3" w14:textId="77777777" w:rsidR="007A1AA7" w:rsidRPr="007A1AA7" w:rsidRDefault="007A1AA7" w:rsidP="007A1AA7">
      <w:pPr>
        <w:pBdr>
          <w:bottom w:val="dotted" w:sz="24" w:space="1" w:color="auto"/>
        </w:pBdr>
        <w:rPr>
          <w:sz w:val="16"/>
          <w:szCs w:val="16"/>
        </w:rPr>
      </w:pPr>
    </w:p>
    <w:p w14:paraId="229A9733" w14:textId="3061EDD7" w:rsidR="00955C90" w:rsidRPr="00547B07" w:rsidRDefault="00955C90" w:rsidP="00955C90">
      <w:pPr>
        <w:pStyle w:val="lf-text-block"/>
        <w:shd w:val="clear" w:color="auto" w:fill="FFFFFF"/>
        <w:spacing w:after="0" w:afterAutospacing="0"/>
        <w:rPr>
          <w:rFonts w:ascii="Verdana" w:hAnsi="Verdana" w:cs="Arial"/>
          <w:b/>
          <w:sz w:val="20"/>
          <w:szCs w:val="22"/>
        </w:rPr>
      </w:pPr>
      <w:r>
        <w:rPr>
          <w:rFonts w:ascii="Verdana" w:hAnsi="Verdana" w:cs="Arial"/>
          <w:b/>
          <w:sz w:val="20"/>
          <w:szCs w:val="22"/>
        </w:rPr>
        <w:t xml:space="preserve">3.2 </w:t>
      </w:r>
      <w:r w:rsidRPr="00547B07">
        <w:rPr>
          <w:rFonts w:ascii="Verdana" w:hAnsi="Verdana" w:cs="Arial"/>
          <w:b/>
          <w:sz w:val="20"/>
          <w:szCs w:val="22"/>
        </w:rPr>
        <w:t xml:space="preserve">Creation of </w:t>
      </w:r>
      <w:r>
        <w:rPr>
          <w:rFonts w:ascii="Verdana" w:hAnsi="Verdana" w:cs="Arial"/>
          <w:b/>
          <w:sz w:val="20"/>
          <w:szCs w:val="22"/>
        </w:rPr>
        <w:t>Alert</w:t>
      </w:r>
      <w:r w:rsidRPr="00547B07">
        <w:rPr>
          <w:rFonts w:ascii="Verdana" w:hAnsi="Verdana" w:cs="Arial"/>
          <w:b/>
          <w:sz w:val="20"/>
          <w:szCs w:val="22"/>
        </w:rPr>
        <w:t>:</w:t>
      </w:r>
    </w:p>
    <w:p w14:paraId="3A90CAB4" w14:textId="51940927" w:rsidR="00B6414A" w:rsidRDefault="00955C90" w:rsidP="00B6414A">
      <w:pPr>
        <w:pStyle w:val="lf-text-block"/>
        <w:shd w:val="clear" w:color="auto" w:fill="FFFFFF"/>
        <w:spacing w:after="0" w:afterAutospacing="0"/>
        <w:rPr>
          <w:rFonts w:ascii="Verdana" w:hAnsi="Verdana" w:cs="Arial"/>
          <w:sz w:val="20"/>
          <w:szCs w:val="22"/>
        </w:rPr>
      </w:pPr>
      <w:r>
        <w:rPr>
          <w:rFonts w:ascii="Verdana" w:hAnsi="Verdana" w:cs="Arial"/>
          <w:sz w:val="20"/>
          <w:szCs w:val="22"/>
        </w:rPr>
        <w:t xml:space="preserve">1. To configure alert you can </w:t>
      </w:r>
      <w:proofErr w:type="gramStart"/>
      <w:r w:rsidR="00E50CE9">
        <w:rPr>
          <w:rFonts w:ascii="Verdana" w:hAnsi="Verdana" w:cs="Arial"/>
          <w:sz w:val="20"/>
          <w:szCs w:val="22"/>
        </w:rPr>
        <w:t>either click on Alerts tab in left pane of Job window and</w:t>
      </w:r>
      <w:proofErr w:type="gramEnd"/>
      <w:r>
        <w:rPr>
          <w:rFonts w:ascii="Verdana" w:hAnsi="Verdana" w:cs="Arial"/>
          <w:sz w:val="20"/>
          <w:szCs w:val="22"/>
        </w:rPr>
        <w:t xml:space="preserve"> click </w:t>
      </w:r>
      <w:r w:rsidR="00471F20">
        <w:rPr>
          <w:rFonts w:ascii="Verdana" w:hAnsi="Verdana" w:cs="Arial"/>
          <w:sz w:val="20"/>
          <w:szCs w:val="22"/>
        </w:rPr>
        <w:t xml:space="preserve">on </w:t>
      </w:r>
      <w:r w:rsidRPr="00955C90">
        <w:rPr>
          <w:rFonts w:ascii="Verdana" w:hAnsi="Verdana" w:cs="Arial"/>
          <w:b/>
          <w:sz w:val="20"/>
          <w:szCs w:val="22"/>
        </w:rPr>
        <w:t>Add</w:t>
      </w:r>
      <w:r>
        <w:rPr>
          <w:rFonts w:ascii="Verdana" w:hAnsi="Verdana" w:cs="Arial"/>
          <w:sz w:val="20"/>
          <w:szCs w:val="22"/>
        </w:rPr>
        <w:t xml:space="preserve"> button. Or </w:t>
      </w:r>
      <w:r w:rsidR="008D000B">
        <w:rPr>
          <w:rFonts w:ascii="Verdana" w:hAnsi="Verdana" w:cs="Arial"/>
          <w:sz w:val="20"/>
          <w:szCs w:val="22"/>
        </w:rPr>
        <w:t xml:space="preserve">Use Alerts (highlighted in yellow) from object explorer. </w:t>
      </w:r>
    </w:p>
    <w:p w14:paraId="765F40AA" w14:textId="02F33C4E" w:rsidR="006B6B6F" w:rsidRDefault="006B6B6F" w:rsidP="00B6414A">
      <w:pPr>
        <w:pStyle w:val="lf-text-block"/>
        <w:shd w:val="clear" w:color="auto" w:fill="FFFFFF"/>
        <w:spacing w:after="0" w:afterAutospacing="0"/>
        <w:rPr>
          <w:rFonts w:ascii="Verdana" w:hAnsi="Verdana" w:cs="Arial"/>
          <w:sz w:val="20"/>
          <w:szCs w:val="22"/>
        </w:rPr>
      </w:pPr>
      <w:r>
        <w:rPr>
          <w:noProof/>
        </w:rPr>
        <w:drawing>
          <wp:inline distT="0" distB="0" distL="0" distR="0" wp14:anchorId="304AAE34" wp14:editId="6AB9EFEF">
            <wp:extent cx="3419475" cy="3552190"/>
            <wp:effectExtent l="19050" t="19050" r="285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432" cy="3556301"/>
                    </a:xfrm>
                    <a:prstGeom prst="rect">
                      <a:avLst/>
                    </a:prstGeom>
                    <a:noFill/>
                    <a:ln>
                      <a:solidFill>
                        <a:schemeClr val="tx1"/>
                      </a:solidFill>
                    </a:ln>
                  </pic:spPr>
                </pic:pic>
              </a:graphicData>
            </a:graphic>
          </wp:inline>
        </w:drawing>
      </w:r>
      <w:r w:rsidR="008D000B">
        <w:rPr>
          <w:rFonts w:ascii="Verdana" w:hAnsi="Verdana" w:cs="Arial"/>
          <w:sz w:val="20"/>
          <w:szCs w:val="22"/>
        </w:rPr>
        <w:t xml:space="preserve"> </w:t>
      </w:r>
      <w:r w:rsidR="008D000B">
        <w:rPr>
          <w:noProof/>
        </w:rPr>
        <w:drawing>
          <wp:inline distT="0" distB="0" distL="0" distR="0" wp14:anchorId="485D1F68" wp14:editId="0B9FC711">
            <wp:extent cx="2257425" cy="3525646"/>
            <wp:effectExtent l="19050" t="19050" r="9525" b="17780"/>
            <wp:docPr id="12" name="Picture 12" descr="cid:image001.png@01D4E0A1.0893F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E0A1.0893FDE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277230" cy="3556577"/>
                    </a:xfrm>
                    <a:prstGeom prst="rect">
                      <a:avLst/>
                    </a:prstGeom>
                    <a:noFill/>
                    <a:ln>
                      <a:solidFill>
                        <a:schemeClr val="tx1"/>
                      </a:solidFill>
                    </a:ln>
                  </pic:spPr>
                </pic:pic>
              </a:graphicData>
            </a:graphic>
          </wp:inline>
        </w:drawing>
      </w:r>
    </w:p>
    <w:p w14:paraId="2BEADEB6" w14:textId="77777777" w:rsidR="004043C4" w:rsidRDefault="004043C4">
      <w:pPr>
        <w:spacing w:after="160" w:line="259" w:lineRule="auto"/>
        <w:rPr>
          <w:rFonts w:ascii="Verdana" w:hAnsi="Verdana" w:cs="Arial"/>
          <w:sz w:val="20"/>
          <w:szCs w:val="22"/>
        </w:rPr>
      </w:pPr>
      <w:r>
        <w:rPr>
          <w:rFonts w:ascii="Verdana" w:hAnsi="Verdana" w:cs="Arial"/>
          <w:sz w:val="20"/>
          <w:szCs w:val="22"/>
        </w:rPr>
        <w:br w:type="page"/>
      </w:r>
    </w:p>
    <w:p w14:paraId="3A90CAB5" w14:textId="5FB488A4" w:rsidR="00B6414A" w:rsidRDefault="00D83173" w:rsidP="00B6414A">
      <w:pPr>
        <w:pStyle w:val="lf-text-block"/>
        <w:shd w:val="clear" w:color="auto" w:fill="FFFFFF"/>
        <w:spacing w:after="0" w:afterAutospacing="0"/>
        <w:rPr>
          <w:rFonts w:ascii="Verdana" w:hAnsi="Verdana" w:cs="Arial"/>
          <w:sz w:val="20"/>
          <w:szCs w:val="22"/>
        </w:rPr>
      </w:pPr>
      <w:r>
        <w:rPr>
          <w:rFonts w:ascii="Verdana" w:hAnsi="Verdana" w:cs="Arial"/>
          <w:sz w:val="20"/>
          <w:szCs w:val="22"/>
        </w:rPr>
        <w:lastRenderedPageBreak/>
        <w:t>2. In Alert properties, under General tab provide alert name and select “Type” as ‘WMI event alert’ from drop down list as shown in below image. Also write below query in Query tab.</w:t>
      </w:r>
    </w:p>
    <w:p w14:paraId="042886C5" w14:textId="77777777" w:rsidR="00D83173" w:rsidRPr="00D83173" w:rsidRDefault="00D83173" w:rsidP="00D83173">
      <w:pPr>
        <w:pStyle w:val="lf-text-block"/>
        <w:shd w:val="clear" w:color="auto" w:fill="FFFFFF"/>
        <w:spacing w:after="0" w:afterAutospacing="0"/>
        <w:rPr>
          <w:rFonts w:ascii="Verdana" w:hAnsi="Verdana" w:cs="Arial"/>
          <w:sz w:val="20"/>
          <w:szCs w:val="22"/>
        </w:rPr>
      </w:pPr>
      <w:r w:rsidRPr="00D83173">
        <w:rPr>
          <w:rFonts w:ascii="Verdana" w:hAnsi="Verdana" w:cs="Arial"/>
          <w:sz w:val="20"/>
          <w:szCs w:val="22"/>
          <w:highlight w:val="yellow"/>
        </w:rPr>
        <w:t>SELECT * FR</w:t>
      </w:r>
      <w:bookmarkStart w:id="7" w:name="_GoBack"/>
      <w:bookmarkEnd w:id="7"/>
      <w:r w:rsidRPr="00D83173">
        <w:rPr>
          <w:rFonts w:ascii="Verdana" w:hAnsi="Verdana" w:cs="Arial"/>
          <w:sz w:val="20"/>
          <w:szCs w:val="22"/>
          <w:highlight w:val="yellow"/>
        </w:rPr>
        <w:t>OM DATABASE_MIRRORING_STATE_CHANGE WHERE State = 5 OR State = 6 OR State = 7 OR State = 8 OR State = 9 OR State = 10</w:t>
      </w:r>
      <w:r w:rsidRPr="00D83173">
        <w:rPr>
          <w:rFonts w:ascii="Verdana" w:hAnsi="Verdana" w:cs="Arial"/>
          <w:sz w:val="20"/>
          <w:szCs w:val="22"/>
        </w:rPr>
        <w:t xml:space="preserve"> </w:t>
      </w:r>
    </w:p>
    <w:p w14:paraId="72B89D50" w14:textId="77777777" w:rsidR="00D83173" w:rsidRDefault="00D83173" w:rsidP="00B6414A">
      <w:pPr>
        <w:pStyle w:val="lf-text-block"/>
        <w:shd w:val="clear" w:color="auto" w:fill="FFFFFF"/>
        <w:spacing w:after="0" w:afterAutospacing="0"/>
        <w:rPr>
          <w:rFonts w:ascii="Verdana" w:hAnsi="Verdana" w:cs="Arial"/>
          <w:sz w:val="20"/>
          <w:szCs w:val="22"/>
        </w:rPr>
      </w:pPr>
    </w:p>
    <w:p w14:paraId="7BBBA349" w14:textId="625B39B4" w:rsidR="00D83173" w:rsidRDefault="00D83173" w:rsidP="00B6414A">
      <w:pPr>
        <w:pStyle w:val="lf-text-block"/>
        <w:shd w:val="clear" w:color="auto" w:fill="FFFFFF"/>
        <w:spacing w:after="0" w:afterAutospacing="0"/>
        <w:rPr>
          <w:rFonts w:ascii="Verdana" w:hAnsi="Verdana" w:cs="Arial"/>
          <w:sz w:val="20"/>
          <w:szCs w:val="22"/>
        </w:rPr>
      </w:pPr>
      <w:r>
        <w:rPr>
          <w:noProof/>
        </w:rPr>
        <w:drawing>
          <wp:inline distT="0" distB="0" distL="0" distR="0" wp14:anchorId="60C18FDF" wp14:editId="7CB943E9">
            <wp:extent cx="5731510" cy="2485491"/>
            <wp:effectExtent l="19050" t="19050" r="215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485491"/>
                    </a:xfrm>
                    <a:prstGeom prst="rect">
                      <a:avLst/>
                    </a:prstGeom>
                    <a:ln>
                      <a:solidFill>
                        <a:schemeClr val="tx1"/>
                      </a:solidFill>
                    </a:ln>
                  </pic:spPr>
                </pic:pic>
              </a:graphicData>
            </a:graphic>
          </wp:inline>
        </w:drawing>
      </w:r>
    </w:p>
    <w:p w14:paraId="1BB36AE6" w14:textId="255431BF" w:rsidR="00306AB9" w:rsidRPr="00FA2A39" w:rsidRDefault="00306AB9" w:rsidP="00306AB9">
      <w:p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Below is a list of the different state changes that can be monitored.</w:t>
      </w:r>
    </w:p>
    <w:p w14:paraId="4D18B8B8"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0 = Null Notification</w:t>
      </w:r>
    </w:p>
    <w:p w14:paraId="48734967"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1 = Synchronized Principal with Witness</w:t>
      </w:r>
    </w:p>
    <w:p w14:paraId="09D3D71A"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2 = Synchronized Principal without Witness</w:t>
      </w:r>
    </w:p>
    <w:p w14:paraId="1EEFBC64"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3 = Synchronized Mirror with Witness</w:t>
      </w:r>
    </w:p>
    <w:p w14:paraId="6E1B07CA"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4 = Synchronized Mirror without Witness</w:t>
      </w:r>
    </w:p>
    <w:p w14:paraId="1E06CAD1"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5 = Connection with Principal Lost</w:t>
      </w:r>
    </w:p>
    <w:p w14:paraId="059F8647"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6 = Connection with Mirror Lost</w:t>
      </w:r>
    </w:p>
    <w:p w14:paraId="53EEF6CF"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7 = Manual Failover</w:t>
      </w:r>
    </w:p>
    <w:p w14:paraId="117F32B4"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8 = Automatic Failover</w:t>
      </w:r>
    </w:p>
    <w:p w14:paraId="57C8CC27"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9 = Mirroring Suspended</w:t>
      </w:r>
    </w:p>
    <w:p w14:paraId="4D4CC6D0"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10 = No Quorum</w:t>
      </w:r>
    </w:p>
    <w:p w14:paraId="157400D1"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11 = Synchronizing Mirror</w:t>
      </w:r>
    </w:p>
    <w:p w14:paraId="1E5010F1" w14:textId="77777777" w:rsidR="00306AB9" w:rsidRPr="00FA2A3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12 = Principal Running Exposed</w:t>
      </w:r>
    </w:p>
    <w:p w14:paraId="00A6BE2E" w14:textId="77777777" w:rsidR="00306AB9" w:rsidRDefault="00306AB9" w:rsidP="00306AB9">
      <w:pPr>
        <w:numPr>
          <w:ilvl w:val="0"/>
          <w:numId w:val="9"/>
        </w:numPr>
        <w:shd w:val="clear" w:color="auto" w:fill="FFFFFF"/>
        <w:spacing w:before="100" w:beforeAutospacing="1" w:after="100" w:afterAutospacing="1"/>
        <w:rPr>
          <w:rFonts w:ascii="Courier New" w:hAnsi="Courier New" w:cs="Courier New"/>
          <w:color w:val="0000FF"/>
          <w:sz w:val="16"/>
          <w:szCs w:val="16"/>
          <w:lang w:eastAsia="en-GB"/>
        </w:rPr>
      </w:pPr>
      <w:r w:rsidRPr="00FA2A39">
        <w:rPr>
          <w:rFonts w:ascii="Courier New" w:hAnsi="Courier New" w:cs="Courier New"/>
          <w:color w:val="0000FF"/>
          <w:sz w:val="16"/>
          <w:szCs w:val="16"/>
          <w:lang w:eastAsia="en-GB"/>
        </w:rPr>
        <w:t>13 = Synchronizing Principal</w:t>
      </w:r>
    </w:p>
    <w:p w14:paraId="6CB66753" w14:textId="77777777" w:rsidR="004043C4" w:rsidRDefault="004043C4">
      <w:pPr>
        <w:spacing w:after="160" w:line="259" w:lineRule="auto"/>
        <w:rPr>
          <w:rFonts w:ascii="Verdana" w:hAnsi="Verdana" w:cs="Arial"/>
          <w:sz w:val="20"/>
          <w:szCs w:val="22"/>
        </w:rPr>
      </w:pPr>
      <w:r>
        <w:rPr>
          <w:rFonts w:ascii="Verdana" w:hAnsi="Verdana" w:cs="Arial"/>
          <w:sz w:val="20"/>
          <w:szCs w:val="22"/>
        </w:rPr>
        <w:br w:type="page"/>
      </w:r>
    </w:p>
    <w:p w14:paraId="17DA88E9" w14:textId="6C6EAB81" w:rsidR="00306AB9" w:rsidRDefault="00306AB9" w:rsidP="00306AB9">
      <w:pPr>
        <w:pStyle w:val="lf-text-block"/>
        <w:shd w:val="clear" w:color="auto" w:fill="FFFFFF"/>
        <w:spacing w:after="0" w:afterAutospacing="0"/>
        <w:rPr>
          <w:rFonts w:ascii="Verdana" w:hAnsi="Verdana" w:cs="Arial"/>
          <w:sz w:val="20"/>
          <w:szCs w:val="22"/>
        </w:rPr>
      </w:pPr>
      <w:r>
        <w:rPr>
          <w:rFonts w:ascii="Verdana" w:hAnsi="Verdana" w:cs="Arial"/>
          <w:sz w:val="20"/>
          <w:szCs w:val="22"/>
        </w:rPr>
        <w:lastRenderedPageBreak/>
        <w:t xml:space="preserve">4. </w:t>
      </w:r>
      <w:r w:rsidRPr="00306AB9">
        <w:rPr>
          <w:rFonts w:ascii="Verdana" w:hAnsi="Verdana" w:cs="Arial"/>
          <w:sz w:val="20"/>
          <w:szCs w:val="22"/>
        </w:rPr>
        <w:t xml:space="preserve">In </w:t>
      </w:r>
      <w:r>
        <w:rPr>
          <w:rFonts w:ascii="Verdana" w:hAnsi="Verdana" w:cs="Arial"/>
          <w:sz w:val="20"/>
          <w:szCs w:val="22"/>
        </w:rPr>
        <w:t xml:space="preserve">left pane of </w:t>
      </w:r>
      <w:r w:rsidRPr="00306AB9">
        <w:rPr>
          <w:rFonts w:ascii="Verdana" w:hAnsi="Verdana" w:cs="Arial"/>
          <w:sz w:val="20"/>
          <w:szCs w:val="22"/>
        </w:rPr>
        <w:t>Alert</w:t>
      </w:r>
      <w:r>
        <w:rPr>
          <w:rFonts w:ascii="Verdana" w:hAnsi="Verdana" w:cs="Arial"/>
          <w:sz w:val="20"/>
          <w:szCs w:val="22"/>
        </w:rPr>
        <w:t xml:space="preserve"> properties, select Response tab and click on checkboxes </w:t>
      </w:r>
      <w:r w:rsidR="00BD0560">
        <w:rPr>
          <w:rFonts w:ascii="Verdana" w:hAnsi="Verdana" w:cs="Arial"/>
          <w:sz w:val="20"/>
          <w:szCs w:val="22"/>
        </w:rPr>
        <w:t>to execute job and Notify operators.</w:t>
      </w:r>
    </w:p>
    <w:p w14:paraId="57C1B762" w14:textId="26F86EEE" w:rsidR="00BD0560" w:rsidRDefault="00BD0560" w:rsidP="00306AB9">
      <w:pPr>
        <w:pStyle w:val="lf-text-block"/>
        <w:shd w:val="clear" w:color="auto" w:fill="FFFFFF"/>
        <w:spacing w:after="0" w:afterAutospacing="0"/>
        <w:rPr>
          <w:rFonts w:ascii="Verdana" w:hAnsi="Verdana" w:cs="Arial"/>
          <w:i/>
          <w:sz w:val="16"/>
          <w:szCs w:val="16"/>
        </w:rPr>
      </w:pPr>
      <w:r w:rsidRPr="00BD0560">
        <w:rPr>
          <w:rFonts w:ascii="Verdana" w:hAnsi="Verdana" w:cs="Arial"/>
          <w:b/>
          <w:i/>
          <w:sz w:val="16"/>
          <w:szCs w:val="16"/>
        </w:rPr>
        <w:t>Note</w:t>
      </w:r>
      <w:r w:rsidRPr="00BD0560">
        <w:rPr>
          <w:rFonts w:ascii="Verdana" w:hAnsi="Verdana" w:cs="Arial"/>
          <w:i/>
          <w:sz w:val="16"/>
          <w:szCs w:val="16"/>
        </w:rPr>
        <w:t xml:space="preserve">: </w:t>
      </w:r>
      <w:r w:rsidRPr="00BD0560">
        <w:rPr>
          <w:rFonts w:ascii="Verdana" w:hAnsi="Verdana" w:cs="Arial"/>
          <w:i/>
          <w:sz w:val="16"/>
          <w:szCs w:val="16"/>
          <w:highlight w:val="yellow"/>
        </w:rPr>
        <w:t>If you are configuring alert through SQL server job window then the checkbox for Execute job will be grayed out and if you are creating alert using SQL Server “Alert” option then you can click on check box and able to select the job from drop down list.</w:t>
      </w:r>
    </w:p>
    <w:p w14:paraId="0BD182F9" w14:textId="77777777" w:rsidR="00BD0560" w:rsidRPr="00BD0560" w:rsidRDefault="00BD0560" w:rsidP="00306AB9">
      <w:pPr>
        <w:pStyle w:val="lf-text-block"/>
        <w:shd w:val="clear" w:color="auto" w:fill="FFFFFF"/>
        <w:spacing w:after="0" w:afterAutospacing="0"/>
        <w:rPr>
          <w:rFonts w:ascii="Verdana" w:hAnsi="Verdana" w:cs="Arial"/>
          <w:sz w:val="16"/>
          <w:szCs w:val="16"/>
        </w:rPr>
      </w:pPr>
    </w:p>
    <w:p w14:paraId="1CC62B31" w14:textId="6A3A9F35" w:rsidR="00306AB9" w:rsidRPr="00FA2A39" w:rsidRDefault="00306AB9" w:rsidP="00306AB9">
      <w:pPr>
        <w:shd w:val="clear" w:color="auto" w:fill="FFFFFF"/>
        <w:spacing w:before="100" w:beforeAutospacing="1" w:after="100" w:afterAutospacing="1"/>
        <w:rPr>
          <w:rFonts w:ascii="Courier New" w:hAnsi="Courier New" w:cs="Courier New"/>
          <w:color w:val="0000FF"/>
          <w:sz w:val="16"/>
          <w:szCs w:val="16"/>
          <w:lang w:eastAsia="en-GB"/>
        </w:rPr>
      </w:pPr>
      <w:r>
        <w:rPr>
          <w:noProof/>
        </w:rPr>
        <w:drawing>
          <wp:inline distT="0" distB="0" distL="0" distR="0" wp14:anchorId="65FA9822" wp14:editId="470A76A9">
            <wp:extent cx="3904729" cy="3067050"/>
            <wp:effectExtent l="19050" t="19050" r="1968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9201" cy="3070563"/>
                    </a:xfrm>
                    <a:prstGeom prst="rect">
                      <a:avLst/>
                    </a:prstGeom>
                    <a:ln>
                      <a:solidFill>
                        <a:schemeClr val="tx1"/>
                      </a:solidFill>
                    </a:ln>
                  </pic:spPr>
                </pic:pic>
              </a:graphicData>
            </a:graphic>
          </wp:inline>
        </w:drawing>
      </w:r>
    </w:p>
    <w:p w14:paraId="1E08CEEB" w14:textId="77777777" w:rsidR="005D14B5" w:rsidRDefault="00BD0560" w:rsidP="00BD0560">
      <w:pPr>
        <w:pStyle w:val="lf-text-block"/>
        <w:shd w:val="clear" w:color="auto" w:fill="FFFFFF"/>
        <w:spacing w:after="0" w:afterAutospacing="0"/>
        <w:rPr>
          <w:rFonts w:ascii="Verdana" w:hAnsi="Verdana" w:cs="Arial"/>
          <w:sz w:val="20"/>
          <w:szCs w:val="22"/>
        </w:rPr>
      </w:pPr>
      <w:r>
        <w:rPr>
          <w:rFonts w:ascii="Verdana" w:hAnsi="Verdana" w:cs="Arial"/>
          <w:sz w:val="20"/>
          <w:szCs w:val="22"/>
        </w:rPr>
        <w:t xml:space="preserve">5. </w:t>
      </w:r>
      <w:r w:rsidRPr="00BD0560">
        <w:rPr>
          <w:rFonts w:ascii="Verdana" w:hAnsi="Verdana" w:cs="Arial"/>
          <w:sz w:val="20"/>
          <w:szCs w:val="22"/>
        </w:rPr>
        <w:t>In</w:t>
      </w:r>
      <w:r>
        <w:rPr>
          <w:rFonts w:ascii="Verdana" w:hAnsi="Verdana" w:cs="Arial"/>
          <w:sz w:val="20"/>
          <w:szCs w:val="22"/>
        </w:rPr>
        <w:t xml:space="preserve"> Operator list you can find the operators if already created. If not then click on New Operator button to create new operator.</w:t>
      </w:r>
    </w:p>
    <w:p w14:paraId="585A4FC7" w14:textId="59C8E07A" w:rsidR="00306AB9" w:rsidRDefault="005D14B5" w:rsidP="00BD0560">
      <w:pPr>
        <w:pStyle w:val="lf-text-block"/>
        <w:shd w:val="clear" w:color="auto" w:fill="FFFFFF"/>
        <w:spacing w:after="0" w:afterAutospacing="0"/>
        <w:rPr>
          <w:rFonts w:ascii="Verdana" w:hAnsi="Verdana" w:cs="Arial"/>
          <w:sz w:val="20"/>
          <w:szCs w:val="22"/>
        </w:rPr>
      </w:pPr>
      <w:bookmarkStart w:id="8" w:name="_MailEndCompose"/>
      <w:r>
        <w:rPr>
          <w:noProof/>
        </w:rPr>
        <w:drawing>
          <wp:inline distT="0" distB="0" distL="0" distR="0" wp14:anchorId="49A7B3C9" wp14:editId="3119E63F">
            <wp:extent cx="4762500" cy="1304290"/>
            <wp:effectExtent l="19050" t="19050" r="19050" b="10160"/>
            <wp:docPr id="13" name="Picture 13" descr="cid:image003.png@01D4E0A6.2CD3F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E0A6.2CD3FBB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764721" cy="1304898"/>
                    </a:xfrm>
                    <a:prstGeom prst="rect">
                      <a:avLst/>
                    </a:prstGeom>
                    <a:noFill/>
                    <a:ln>
                      <a:solidFill>
                        <a:schemeClr val="tx1"/>
                      </a:solidFill>
                    </a:ln>
                  </pic:spPr>
                </pic:pic>
              </a:graphicData>
            </a:graphic>
          </wp:inline>
        </w:drawing>
      </w:r>
      <w:bookmarkEnd w:id="8"/>
      <w:r w:rsidR="00BD0560" w:rsidRPr="00BD0560">
        <w:rPr>
          <w:rFonts w:ascii="Verdana" w:hAnsi="Verdana" w:cs="Arial"/>
          <w:sz w:val="20"/>
          <w:szCs w:val="22"/>
        </w:rPr>
        <w:t xml:space="preserve"> </w:t>
      </w:r>
    </w:p>
    <w:p w14:paraId="2B8C9125" w14:textId="77777777" w:rsidR="001A0142" w:rsidRDefault="001A0142" w:rsidP="00BD0560">
      <w:pPr>
        <w:pStyle w:val="lf-text-block"/>
        <w:shd w:val="clear" w:color="auto" w:fill="FFFFFF"/>
        <w:spacing w:after="0" w:afterAutospacing="0"/>
        <w:rPr>
          <w:rFonts w:ascii="Verdana" w:hAnsi="Verdana" w:cs="Arial"/>
          <w:sz w:val="20"/>
          <w:szCs w:val="22"/>
        </w:rPr>
      </w:pPr>
    </w:p>
    <w:p w14:paraId="17B5C9C2" w14:textId="77777777" w:rsidR="004043C4" w:rsidRDefault="004043C4">
      <w:pPr>
        <w:spacing w:after="160" w:line="259" w:lineRule="auto"/>
        <w:rPr>
          <w:rFonts w:ascii="Verdana" w:hAnsi="Verdana" w:cs="Arial"/>
          <w:b/>
          <w:sz w:val="20"/>
          <w:szCs w:val="22"/>
        </w:rPr>
      </w:pPr>
      <w:r>
        <w:rPr>
          <w:rFonts w:ascii="Verdana" w:hAnsi="Verdana" w:cs="Arial"/>
          <w:b/>
          <w:sz w:val="20"/>
          <w:szCs w:val="22"/>
        </w:rPr>
        <w:br w:type="page"/>
      </w:r>
    </w:p>
    <w:p w14:paraId="6352274C" w14:textId="2CA6D7E9" w:rsidR="001A0142" w:rsidRPr="001A0142" w:rsidRDefault="001A0142" w:rsidP="001A0142">
      <w:pPr>
        <w:pStyle w:val="lf-text-block"/>
        <w:shd w:val="clear" w:color="auto" w:fill="FFFFFF"/>
        <w:spacing w:after="0" w:afterAutospacing="0"/>
        <w:rPr>
          <w:rFonts w:ascii="Verdana" w:hAnsi="Verdana" w:cs="Arial"/>
          <w:b/>
          <w:sz w:val="20"/>
          <w:szCs w:val="22"/>
        </w:rPr>
      </w:pPr>
      <w:r>
        <w:rPr>
          <w:rFonts w:ascii="Verdana" w:hAnsi="Verdana" w:cs="Arial"/>
          <w:b/>
          <w:sz w:val="20"/>
          <w:szCs w:val="22"/>
        </w:rPr>
        <w:lastRenderedPageBreak/>
        <w:t xml:space="preserve">3.3 </w:t>
      </w:r>
      <w:r w:rsidRPr="001A0142">
        <w:rPr>
          <w:rFonts w:ascii="Verdana" w:hAnsi="Verdana" w:cs="Arial"/>
          <w:b/>
          <w:sz w:val="20"/>
          <w:szCs w:val="22"/>
        </w:rPr>
        <w:t>EMAIL ALERTS</w:t>
      </w:r>
    </w:p>
    <w:p w14:paraId="61BA7AF4" w14:textId="56AF8AC0" w:rsidR="001A0142" w:rsidRPr="001A0142" w:rsidRDefault="001A0142" w:rsidP="001A0142">
      <w:pPr>
        <w:pStyle w:val="lf-text-block"/>
        <w:shd w:val="clear" w:color="auto" w:fill="FFFFFF"/>
        <w:spacing w:after="0" w:afterAutospacing="0"/>
        <w:rPr>
          <w:rFonts w:ascii="Verdana" w:hAnsi="Verdana" w:cs="Arial"/>
          <w:sz w:val="20"/>
          <w:szCs w:val="22"/>
        </w:rPr>
      </w:pPr>
      <w:r>
        <w:rPr>
          <w:rFonts w:ascii="Verdana" w:hAnsi="Verdana" w:cs="Arial"/>
          <w:sz w:val="20"/>
          <w:szCs w:val="22"/>
        </w:rPr>
        <w:t xml:space="preserve">1. </w:t>
      </w:r>
      <w:r w:rsidRPr="001A0142">
        <w:rPr>
          <w:rFonts w:ascii="Verdana" w:hAnsi="Verdana" w:cs="Arial"/>
          <w:sz w:val="20"/>
          <w:szCs w:val="22"/>
        </w:rPr>
        <w:t xml:space="preserve">When Mirroring goes into </w:t>
      </w:r>
      <w:r>
        <w:rPr>
          <w:rFonts w:ascii="Verdana" w:hAnsi="Verdana" w:cs="Arial"/>
          <w:sz w:val="20"/>
          <w:szCs w:val="22"/>
        </w:rPr>
        <w:t>“</w:t>
      </w:r>
      <w:r w:rsidRPr="001A0142">
        <w:rPr>
          <w:rFonts w:ascii="Verdana" w:hAnsi="Verdana" w:cs="Arial"/>
          <w:sz w:val="20"/>
          <w:szCs w:val="22"/>
          <w:highlight w:val="yellow"/>
        </w:rPr>
        <w:t>Suspend</w:t>
      </w:r>
      <w:r>
        <w:rPr>
          <w:rFonts w:ascii="Verdana" w:hAnsi="Verdana" w:cs="Arial"/>
          <w:sz w:val="20"/>
          <w:szCs w:val="22"/>
        </w:rPr>
        <w:t>”</w:t>
      </w:r>
      <w:r w:rsidRPr="001A0142">
        <w:rPr>
          <w:rFonts w:ascii="Verdana" w:hAnsi="Verdana" w:cs="Arial"/>
          <w:sz w:val="20"/>
          <w:szCs w:val="22"/>
        </w:rPr>
        <w:t xml:space="preserve"> state we will receive </w:t>
      </w:r>
      <w:r>
        <w:rPr>
          <w:rFonts w:ascii="Verdana" w:hAnsi="Verdana" w:cs="Arial"/>
          <w:sz w:val="20"/>
          <w:szCs w:val="22"/>
        </w:rPr>
        <w:t>an</w:t>
      </w:r>
      <w:r w:rsidRPr="001A0142">
        <w:rPr>
          <w:rFonts w:ascii="Verdana" w:hAnsi="Verdana" w:cs="Arial"/>
          <w:sz w:val="20"/>
          <w:szCs w:val="22"/>
        </w:rPr>
        <w:t xml:space="preserve"> email alerts from Principal as well as Mirror server as below.</w:t>
      </w:r>
    </w:p>
    <w:p w14:paraId="4A0BD581" w14:textId="77777777" w:rsidR="001A0142" w:rsidRDefault="001A0142" w:rsidP="001A0142">
      <w:pPr>
        <w:rPr>
          <w:sz w:val="16"/>
          <w:szCs w:val="16"/>
        </w:rPr>
      </w:pPr>
    </w:p>
    <w:p w14:paraId="430AA129" w14:textId="77777777" w:rsidR="001A0142" w:rsidRDefault="001A0142" w:rsidP="001A0142">
      <w:pPr>
        <w:rPr>
          <w:sz w:val="16"/>
          <w:szCs w:val="16"/>
        </w:rPr>
      </w:pPr>
    </w:p>
    <w:p w14:paraId="09D57FEF" w14:textId="77777777" w:rsidR="001A0142" w:rsidRDefault="001A0142" w:rsidP="001A0142">
      <w:pPr>
        <w:rPr>
          <w:sz w:val="16"/>
          <w:szCs w:val="16"/>
        </w:rPr>
      </w:pPr>
      <w:r>
        <w:rPr>
          <w:noProof/>
          <w:sz w:val="16"/>
          <w:szCs w:val="16"/>
        </w:rPr>
        <w:drawing>
          <wp:inline distT="0" distB="0" distL="0" distR="0" wp14:anchorId="22D4BF88" wp14:editId="56C49926">
            <wp:extent cx="5724525" cy="12287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solidFill>
                        <a:schemeClr val="tx1"/>
                      </a:solidFill>
                    </a:ln>
                  </pic:spPr>
                </pic:pic>
              </a:graphicData>
            </a:graphic>
          </wp:inline>
        </w:drawing>
      </w:r>
    </w:p>
    <w:p w14:paraId="5E99A5BA" w14:textId="77777777" w:rsidR="001A0142" w:rsidRDefault="001A0142" w:rsidP="001A0142">
      <w:pPr>
        <w:rPr>
          <w:sz w:val="16"/>
          <w:szCs w:val="16"/>
        </w:rPr>
      </w:pPr>
    </w:p>
    <w:p w14:paraId="4777A95C" w14:textId="77777777" w:rsidR="001A0142" w:rsidRDefault="001A0142" w:rsidP="001A0142">
      <w:pPr>
        <w:rPr>
          <w:sz w:val="16"/>
          <w:szCs w:val="16"/>
        </w:rPr>
      </w:pPr>
      <w:r>
        <w:rPr>
          <w:noProof/>
          <w:sz w:val="16"/>
          <w:szCs w:val="16"/>
        </w:rPr>
        <w:drawing>
          <wp:inline distT="0" distB="0" distL="0" distR="0" wp14:anchorId="4F34315A" wp14:editId="20562EC7">
            <wp:extent cx="5724525" cy="11334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solidFill>
                        <a:schemeClr val="tx1"/>
                      </a:solidFill>
                    </a:ln>
                  </pic:spPr>
                </pic:pic>
              </a:graphicData>
            </a:graphic>
          </wp:inline>
        </w:drawing>
      </w:r>
    </w:p>
    <w:p w14:paraId="54A911A0" w14:textId="77777777" w:rsidR="001A0142" w:rsidRDefault="001A0142" w:rsidP="001A0142">
      <w:pPr>
        <w:rPr>
          <w:sz w:val="16"/>
          <w:szCs w:val="16"/>
        </w:rPr>
      </w:pPr>
    </w:p>
    <w:p w14:paraId="751613D8" w14:textId="77777777" w:rsidR="001A0142" w:rsidRDefault="001A0142" w:rsidP="001A0142">
      <w:pPr>
        <w:rPr>
          <w:sz w:val="16"/>
          <w:szCs w:val="16"/>
        </w:rPr>
      </w:pPr>
      <w:r>
        <w:rPr>
          <w:noProof/>
          <w:sz w:val="16"/>
          <w:szCs w:val="16"/>
        </w:rPr>
        <w:drawing>
          <wp:inline distT="0" distB="0" distL="0" distR="0" wp14:anchorId="254D3D0B" wp14:editId="1F2BA40B">
            <wp:extent cx="5724525" cy="105727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solidFill>
                        <a:schemeClr val="tx1"/>
                      </a:solidFill>
                    </a:ln>
                  </pic:spPr>
                </pic:pic>
              </a:graphicData>
            </a:graphic>
          </wp:inline>
        </w:drawing>
      </w:r>
    </w:p>
    <w:p w14:paraId="6B0434CF" w14:textId="77777777" w:rsidR="001A0142" w:rsidRDefault="001A0142" w:rsidP="001A0142">
      <w:pPr>
        <w:rPr>
          <w:sz w:val="16"/>
          <w:szCs w:val="16"/>
        </w:rPr>
      </w:pPr>
    </w:p>
    <w:p w14:paraId="6F15EB56" w14:textId="276ADD50" w:rsidR="001A0142" w:rsidRPr="001A0142" w:rsidRDefault="001A0142" w:rsidP="001A0142">
      <w:pPr>
        <w:pStyle w:val="lf-text-block"/>
        <w:shd w:val="clear" w:color="auto" w:fill="FFFFFF"/>
        <w:spacing w:after="0" w:afterAutospacing="0"/>
        <w:rPr>
          <w:rFonts w:ascii="Verdana" w:hAnsi="Verdana" w:cs="Arial"/>
          <w:sz w:val="20"/>
          <w:szCs w:val="22"/>
        </w:rPr>
      </w:pPr>
      <w:r>
        <w:rPr>
          <w:rFonts w:ascii="Verdana" w:hAnsi="Verdana" w:cs="Arial"/>
          <w:sz w:val="20"/>
          <w:szCs w:val="22"/>
        </w:rPr>
        <w:t xml:space="preserve">2. </w:t>
      </w:r>
      <w:r w:rsidRPr="001A0142">
        <w:rPr>
          <w:rFonts w:ascii="Verdana" w:hAnsi="Verdana" w:cs="Arial"/>
          <w:sz w:val="20"/>
          <w:szCs w:val="22"/>
        </w:rPr>
        <w:t xml:space="preserve">Whenever </w:t>
      </w:r>
      <w:r>
        <w:rPr>
          <w:rFonts w:ascii="Verdana" w:hAnsi="Verdana" w:cs="Arial"/>
          <w:sz w:val="20"/>
          <w:szCs w:val="22"/>
        </w:rPr>
        <w:t>“</w:t>
      </w:r>
      <w:r w:rsidRPr="001A0142">
        <w:rPr>
          <w:rFonts w:ascii="Verdana" w:hAnsi="Verdana" w:cs="Arial"/>
          <w:sz w:val="20"/>
          <w:szCs w:val="22"/>
          <w:highlight w:val="yellow"/>
        </w:rPr>
        <w:t>failover</w:t>
      </w:r>
      <w:r>
        <w:rPr>
          <w:rFonts w:ascii="Verdana" w:hAnsi="Verdana" w:cs="Arial"/>
          <w:sz w:val="20"/>
          <w:szCs w:val="22"/>
        </w:rPr>
        <w:t>”</w:t>
      </w:r>
      <w:r w:rsidRPr="001A0142">
        <w:rPr>
          <w:rFonts w:ascii="Verdana" w:hAnsi="Verdana" w:cs="Arial"/>
          <w:sz w:val="20"/>
          <w:szCs w:val="22"/>
        </w:rPr>
        <w:t xml:space="preserve"> occurs we get an email alert from Principal server. That means alert gets triggered from Principal server</w:t>
      </w:r>
      <w:r>
        <w:rPr>
          <w:rFonts w:ascii="Verdana" w:hAnsi="Verdana" w:cs="Arial"/>
          <w:sz w:val="20"/>
          <w:szCs w:val="22"/>
        </w:rPr>
        <w:t xml:space="preserve"> </w:t>
      </w:r>
      <w:r w:rsidRPr="001A0142">
        <w:rPr>
          <w:rFonts w:ascii="Verdana" w:hAnsi="Verdana" w:cs="Arial"/>
          <w:b/>
          <w:sz w:val="20"/>
          <w:szCs w:val="22"/>
        </w:rPr>
        <w:t>P1</w:t>
      </w:r>
      <w:r w:rsidRPr="001A0142">
        <w:rPr>
          <w:rFonts w:ascii="Verdana" w:hAnsi="Verdana" w:cs="Arial"/>
          <w:sz w:val="20"/>
          <w:szCs w:val="22"/>
        </w:rPr>
        <w:t xml:space="preserve"> (Which </w:t>
      </w:r>
      <w:r>
        <w:rPr>
          <w:rFonts w:ascii="Verdana" w:hAnsi="Verdana" w:cs="Arial"/>
          <w:sz w:val="20"/>
          <w:szCs w:val="22"/>
        </w:rPr>
        <w:t xml:space="preserve">became now </w:t>
      </w:r>
      <w:r w:rsidRPr="001A0142">
        <w:rPr>
          <w:rFonts w:ascii="Verdana" w:hAnsi="Verdana" w:cs="Arial"/>
          <w:sz w:val="20"/>
          <w:szCs w:val="22"/>
        </w:rPr>
        <w:t>Mirror Server)</w:t>
      </w:r>
      <w:r>
        <w:rPr>
          <w:rFonts w:ascii="Verdana" w:hAnsi="Verdana" w:cs="Arial"/>
          <w:sz w:val="20"/>
          <w:szCs w:val="22"/>
        </w:rPr>
        <w:t xml:space="preserve"> as below</w:t>
      </w:r>
    </w:p>
    <w:p w14:paraId="36F22DFD" w14:textId="77777777" w:rsidR="001A0142" w:rsidRDefault="001A0142" w:rsidP="001A0142">
      <w:pPr>
        <w:rPr>
          <w:sz w:val="16"/>
          <w:szCs w:val="16"/>
        </w:rPr>
      </w:pPr>
    </w:p>
    <w:p w14:paraId="03DB248C" w14:textId="77777777" w:rsidR="001A0142" w:rsidRDefault="001A0142" w:rsidP="001A0142">
      <w:pPr>
        <w:rPr>
          <w:sz w:val="16"/>
          <w:szCs w:val="16"/>
        </w:rPr>
      </w:pPr>
      <w:r>
        <w:rPr>
          <w:noProof/>
          <w:sz w:val="16"/>
          <w:szCs w:val="16"/>
        </w:rPr>
        <w:drawing>
          <wp:inline distT="0" distB="0" distL="0" distR="0" wp14:anchorId="6840F3B0" wp14:editId="1ED1A1E6">
            <wp:extent cx="5724525" cy="123825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solidFill>
                        <a:schemeClr val="tx1"/>
                      </a:solidFill>
                    </a:ln>
                  </pic:spPr>
                </pic:pic>
              </a:graphicData>
            </a:graphic>
          </wp:inline>
        </w:drawing>
      </w:r>
    </w:p>
    <w:p w14:paraId="4EF06F93" w14:textId="451BC1D4" w:rsidR="006D31D3" w:rsidRDefault="006D31D3" w:rsidP="006D31D3">
      <w:pPr>
        <w:pStyle w:val="lf-text-block"/>
        <w:shd w:val="clear" w:color="auto" w:fill="FFFFFF"/>
        <w:spacing w:after="0" w:afterAutospacing="0"/>
        <w:rPr>
          <w:rFonts w:ascii="Verdana" w:hAnsi="Verdana" w:cs="Arial"/>
          <w:i/>
          <w:sz w:val="16"/>
          <w:szCs w:val="16"/>
        </w:rPr>
      </w:pPr>
      <w:r w:rsidRPr="00BD0560">
        <w:rPr>
          <w:rFonts w:ascii="Verdana" w:hAnsi="Verdana" w:cs="Arial"/>
          <w:b/>
          <w:i/>
          <w:sz w:val="16"/>
          <w:szCs w:val="16"/>
        </w:rPr>
        <w:t>Note</w:t>
      </w:r>
      <w:r w:rsidRPr="00BD0560">
        <w:rPr>
          <w:rFonts w:ascii="Verdana" w:hAnsi="Verdana" w:cs="Arial"/>
          <w:i/>
          <w:sz w:val="16"/>
          <w:szCs w:val="16"/>
        </w:rPr>
        <w:t xml:space="preserve">: </w:t>
      </w:r>
      <w:r w:rsidRPr="006D31D3">
        <w:rPr>
          <w:rFonts w:ascii="Verdana" w:hAnsi="Verdana" w:cs="Arial"/>
          <w:i/>
          <w:sz w:val="16"/>
          <w:szCs w:val="16"/>
          <w:highlight w:val="yellow"/>
        </w:rPr>
        <w:t xml:space="preserve">If failover occurs we will come to know from above email alert which clearly indicates the current server role of Principal </w:t>
      </w:r>
      <w:r w:rsidRPr="006D31D3">
        <w:rPr>
          <w:rFonts w:ascii="Verdana" w:hAnsi="Verdana" w:cs="Arial"/>
          <w:b/>
          <w:i/>
          <w:sz w:val="16"/>
          <w:szCs w:val="16"/>
          <w:highlight w:val="yellow"/>
        </w:rPr>
        <w:t xml:space="preserve">P1 </w:t>
      </w:r>
      <w:r w:rsidRPr="006D31D3">
        <w:rPr>
          <w:rFonts w:ascii="Verdana" w:hAnsi="Verdana" w:cs="Arial"/>
          <w:i/>
          <w:sz w:val="16"/>
          <w:szCs w:val="16"/>
          <w:highlight w:val="yellow"/>
        </w:rPr>
        <w:t xml:space="preserve">changes to </w:t>
      </w:r>
      <w:r w:rsidRPr="00901BF5">
        <w:rPr>
          <w:rFonts w:ascii="Verdana" w:hAnsi="Verdana" w:cs="Arial"/>
          <w:b/>
          <w:i/>
          <w:sz w:val="16"/>
          <w:szCs w:val="16"/>
          <w:highlight w:val="yellow"/>
        </w:rPr>
        <w:t>Mirror</w:t>
      </w:r>
      <w:r w:rsidRPr="006D31D3">
        <w:rPr>
          <w:rFonts w:ascii="Verdana" w:hAnsi="Verdana" w:cs="Arial"/>
          <w:i/>
          <w:sz w:val="16"/>
          <w:szCs w:val="16"/>
          <w:highlight w:val="yellow"/>
        </w:rPr>
        <w:t>.</w:t>
      </w:r>
    </w:p>
    <w:p w14:paraId="0915B5FA" w14:textId="77777777" w:rsidR="001A0142" w:rsidRDefault="001A0142" w:rsidP="001A0142">
      <w:pPr>
        <w:rPr>
          <w:sz w:val="16"/>
          <w:szCs w:val="16"/>
        </w:rPr>
      </w:pPr>
    </w:p>
    <w:p w14:paraId="775F9CF0" w14:textId="77777777" w:rsidR="004043C4" w:rsidRDefault="004043C4">
      <w:pPr>
        <w:spacing w:after="160" w:line="259" w:lineRule="auto"/>
        <w:rPr>
          <w:rFonts w:ascii="Verdana" w:hAnsi="Verdana" w:cs="Arial"/>
          <w:sz w:val="20"/>
          <w:szCs w:val="22"/>
        </w:rPr>
      </w:pPr>
      <w:r>
        <w:rPr>
          <w:rFonts w:ascii="Verdana" w:hAnsi="Verdana" w:cs="Arial"/>
          <w:sz w:val="20"/>
          <w:szCs w:val="22"/>
        </w:rPr>
        <w:br w:type="page"/>
      </w:r>
    </w:p>
    <w:p w14:paraId="20F2E441" w14:textId="3409CF39" w:rsidR="001A0142" w:rsidRPr="001A0142" w:rsidRDefault="001A0142" w:rsidP="001A0142">
      <w:pPr>
        <w:pStyle w:val="lf-text-block"/>
        <w:shd w:val="clear" w:color="auto" w:fill="FFFFFF"/>
        <w:spacing w:after="0" w:afterAutospacing="0"/>
        <w:rPr>
          <w:rFonts w:ascii="Verdana" w:hAnsi="Verdana" w:cs="Arial"/>
          <w:sz w:val="20"/>
          <w:szCs w:val="22"/>
        </w:rPr>
      </w:pPr>
      <w:r>
        <w:rPr>
          <w:rFonts w:ascii="Verdana" w:hAnsi="Verdana" w:cs="Arial"/>
          <w:sz w:val="20"/>
          <w:szCs w:val="22"/>
        </w:rPr>
        <w:lastRenderedPageBreak/>
        <w:t xml:space="preserve">3. </w:t>
      </w:r>
      <w:r w:rsidRPr="001A0142">
        <w:rPr>
          <w:rFonts w:ascii="Verdana" w:hAnsi="Verdana" w:cs="Arial"/>
          <w:sz w:val="20"/>
          <w:szCs w:val="22"/>
        </w:rPr>
        <w:t>When again failover occur</w:t>
      </w:r>
      <w:r>
        <w:rPr>
          <w:rFonts w:ascii="Verdana" w:hAnsi="Verdana" w:cs="Arial"/>
          <w:sz w:val="20"/>
          <w:szCs w:val="22"/>
        </w:rPr>
        <w:t>s</w:t>
      </w:r>
      <w:r w:rsidRPr="001A0142">
        <w:rPr>
          <w:rFonts w:ascii="Verdana" w:hAnsi="Verdana" w:cs="Arial"/>
          <w:sz w:val="20"/>
          <w:szCs w:val="22"/>
        </w:rPr>
        <w:t xml:space="preserve"> (Failback) we will get an email alert from current Principal </w:t>
      </w:r>
      <w:r w:rsidRPr="001A0142">
        <w:rPr>
          <w:rFonts w:ascii="Verdana" w:hAnsi="Verdana" w:cs="Arial"/>
          <w:b/>
          <w:sz w:val="20"/>
          <w:szCs w:val="22"/>
        </w:rPr>
        <w:t>P2</w:t>
      </w:r>
      <w:r>
        <w:rPr>
          <w:rFonts w:ascii="Verdana" w:hAnsi="Verdana" w:cs="Arial"/>
          <w:sz w:val="20"/>
          <w:szCs w:val="22"/>
        </w:rPr>
        <w:t xml:space="preserve"> </w:t>
      </w:r>
      <w:r w:rsidRPr="001A0142">
        <w:rPr>
          <w:rFonts w:ascii="Verdana" w:hAnsi="Verdana" w:cs="Arial"/>
          <w:sz w:val="20"/>
          <w:szCs w:val="22"/>
        </w:rPr>
        <w:t>(Was Mirror earlier)</w:t>
      </w:r>
      <w:r>
        <w:rPr>
          <w:rFonts w:ascii="Verdana" w:hAnsi="Verdana" w:cs="Arial"/>
          <w:sz w:val="20"/>
          <w:szCs w:val="22"/>
        </w:rPr>
        <w:t xml:space="preserve"> as below.</w:t>
      </w:r>
    </w:p>
    <w:p w14:paraId="212B6071" w14:textId="77777777" w:rsidR="001A0142" w:rsidRDefault="001A0142" w:rsidP="001A0142">
      <w:pPr>
        <w:rPr>
          <w:sz w:val="16"/>
          <w:szCs w:val="16"/>
        </w:rPr>
      </w:pPr>
    </w:p>
    <w:p w14:paraId="181F85D3" w14:textId="77777777" w:rsidR="001A0142" w:rsidRDefault="001A0142" w:rsidP="001A0142">
      <w:pPr>
        <w:rPr>
          <w:sz w:val="16"/>
          <w:szCs w:val="16"/>
        </w:rPr>
      </w:pPr>
      <w:r>
        <w:rPr>
          <w:noProof/>
          <w:sz w:val="16"/>
          <w:szCs w:val="16"/>
        </w:rPr>
        <w:drawing>
          <wp:inline distT="0" distB="0" distL="0" distR="0" wp14:anchorId="6B3CAACD" wp14:editId="117167CC">
            <wp:extent cx="5724525" cy="14287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solidFill>
                        <a:schemeClr val="tx1"/>
                      </a:solidFill>
                    </a:ln>
                  </pic:spPr>
                </pic:pic>
              </a:graphicData>
            </a:graphic>
          </wp:inline>
        </w:drawing>
      </w:r>
    </w:p>
    <w:p w14:paraId="0C5DC107" w14:textId="77777777" w:rsidR="001A0142" w:rsidRDefault="001A0142" w:rsidP="001A0142">
      <w:pPr>
        <w:rPr>
          <w:sz w:val="16"/>
          <w:szCs w:val="16"/>
        </w:rPr>
      </w:pPr>
      <w:r>
        <w:rPr>
          <w:noProof/>
          <w:sz w:val="16"/>
          <w:szCs w:val="16"/>
        </w:rPr>
        <w:drawing>
          <wp:inline distT="0" distB="0" distL="0" distR="0" wp14:anchorId="46A7B12F" wp14:editId="2A453B22">
            <wp:extent cx="5734050" cy="12573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257300"/>
                    </a:xfrm>
                    <a:prstGeom prst="rect">
                      <a:avLst/>
                    </a:prstGeom>
                    <a:noFill/>
                    <a:ln>
                      <a:solidFill>
                        <a:schemeClr val="tx1"/>
                      </a:solidFill>
                    </a:ln>
                  </pic:spPr>
                </pic:pic>
              </a:graphicData>
            </a:graphic>
          </wp:inline>
        </w:drawing>
      </w:r>
    </w:p>
    <w:p w14:paraId="03C2E710" w14:textId="77777777" w:rsidR="001A0142" w:rsidRDefault="001A0142" w:rsidP="001A0142">
      <w:pPr>
        <w:rPr>
          <w:sz w:val="16"/>
          <w:szCs w:val="16"/>
        </w:rPr>
      </w:pPr>
    </w:p>
    <w:p w14:paraId="73DD4C4B" w14:textId="5F3081B9" w:rsidR="00901BF5" w:rsidRDefault="00901BF5" w:rsidP="00901BF5">
      <w:pPr>
        <w:pStyle w:val="lf-text-block"/>
        <w:shd w:val="clear" w:color="auto" w:fill="FFFFFF"/>
        <w:spacing w:after="0" w:afterAutospacing="0"/>
        <w:rPr>
          <w:sz w:val="16"/>
          <w:szCs w:val="16"/>
        </w:rPr>
      </w:pPr>
      <w:r w:rsidRPr="00BD0560">
        <w:rPr>
          <w:rFonts w:ascii="Verdana" w:hAnsi="Verdana" w:cs="Arial"/>
          <w:b/>
          <w:i/>
          <w:sz w:val="16"/>
          <w:szCs w:val="16"/>
        </w:rPr>
        <w:t>Note</w:t>
      </w:r>
      <w:r w:rsidRPr="00BD0560">
        <w:rPr>
          <w:rFonts w:ascii="Verdana" w:hAnsi="Verdana" w:cs="Arial"/>
          <w:i/>
          <w:sz w:val="16"/>
          <w:szCs w:val="16"/>
        </w:rPr>
        <w:t xml:space="preserve">: </w:t>
      </w:r>
      <w:r w:rsidRPr="00901BF5">
        <w:rPr>
          <w:rFonts w:ascii="Verdana" w:hAnsi="Verdana" w:cs="Arial"/>
          <w:i/>
          <w:sz w:val="16"/>
          <w:szCs w:val="16"/>
          <w:highlight w:val="yellow"/>
        </w:rPr>
        <w:t xml:space="preserve">If we again manually failover (failback) then we will come to know from above email alert which specifies the current server role of Mirror Instance </w:t>
      </w:r>
      <w:r w:rsidRPr="00901BF5">
        <w:rPr>
          <w:rFonts w:ascii="Verdana" w:hAnsi="Verdana" w:cs="Arial"/>
          <w:b/>
          <w:i/>
          <w:sz w:val="16"/>
          <w:szCs w:val="16"/>
          <w:highlight w:val="yellow"/>
        </w:rPr>
        <w:t xml:space="preserve">P2 </w:t>
      </w:r>
      <w:r w:rsidRPr="00901BF5">
        <w:rPr>
          <w:rFonts w:ascii="Verdana" w:hAnsi="Verdana" w:cs="Arial"/>
          <w:i/>
          <w:sz w:val="16"/>
          <w:szCs w:val="16"/>
          <w:highlight w:val="yellow"/>
        </w:rPr>
        <w:t xml:space="preserve">became </w:t>
      </w:r>
      <w:r w:rsidRPr="00901BF5">
        <w:rPr>
          <w:rFonts w:ascii="Verdana" w:hAnsi="Verdana" w:cs="Arial"/>
          <w:b/>
          <w:i/>
          <w:sz w:val="16"/>
          <w:szCs w:val="16"/>
          <w:highlight w:val="yellow"/>
        </w:rPr>
        <w:t>MIRROR</w:t>
      </w:r>
      <w:r w:rsidRPr="00901BF5">
        <w:rPr>
          <w:rFonts w:ascii="Verdana" w:hAnsi="Verdana" w:cs="Arial"/>
          <w:i/>
          <w:sz w:val="16"/>
          <w:szCs w:val="16"/>
          <w:highlight w:val="yellow"/>
        </w:rPr>
        <w:t xml:space="preserve"> as earlier.</w:t>
      </w:r>
    </w:p>
    <w:p w14:paraId="67270928" w14:textId="1B77D219" w:rsidR="001A0142" w:rsidRPr="00332229" w:rsidRDefault="001A0142" w:rsidP="001A0142">
      <w:pPr>
        <w:pStyle w:val="lf-text-block"/>
        <w:shd w:val="clear" w:color="auto" w:fill="FFFFFF"/>
        <w:spacing w:after="0" w:afterAutospacing="0"/>
        <w:rPr>
          <w:rFonts w:ascii="Verdana" w:hAnsi="Verdana" w:cs="Arial"/>
          <w:sz w:val="20"/>
          <w:szCs w:val="22"/>
        </w:rPr>
      </w:pPr>
      <w:r w:rsidRPr="00332229">
        <w:rPr>
          <w:rFonts w:ascii="Verdana" w:hAnsi="Verdana" w:cs="Arial"/>
          <w:sz w:val="20"/>
          <w:szCs w:val="22"/>
        </w:rPr>
        <w:t xml:space="preserve">4. </w:t>
      </w:r>
      <w:r w:rsidRPr="00DE184B">
        <w:rPr>
          <w:rFonts w:ascii="Verdana" w:hAnsi="Verdana" w:cs="Arial"/>
          <w:sz w:val="20"/>
          <w:szCs w:val="22"/>
          <w:u w:val="single"/>
        </w:rPr>
        <w:t>Principal Server Down:</w:t>
      </w:r>
    </w:p>
    <w:p w14:paraId="5F973426" w14:textId="49AC45D3" w:rsidR="001A0142" w:rsidRPr="001A0142" w:rsidRDefault="001A0142" w:rsidP="001A0142">
      <w:pPr>
        <w:pStyle w:val="lf-text-block"/>
        <w:shd w:val="clear" w:color="auto" w:fill="FFFFFF"/>
        <w:spacing w:after="0" w:afterAutospacing="0"/>
        <w:rPr>
          <w:rFonts w:ascii="Verdana" w:hAnsi="Verdana" w:cs="Arial"/>
          <w:sz w:val="20"/>
          <w:szCs w:val="22"/>
        </w:rPr>
      </w:pPr>
      <w:r w:rsidRPr="001A0142">
        <w:rPr>
          <w:rFonts w:ascii="Verdana" w:hAnsi="Verdana" w:cs="Arial"/>
          <w:sz w:val="20"/>
          <w:szCs w:val="22"/>
        </w:rPr>
        <w:t>If principal server goes down then alert will get triggered from Mirror server</w:t>
      </w:r>
      <w:r>
        <w:rPr>
          <w:rFonts w:ascii="Verdana" w:hAnsi="Verdana" w:cs="Arial"/>
          <w:sz w:val="20"/>
          <w:szCs w:val="22"/>
        </w:rPr>
        <w:t xml:space="preserve"> </w:t>
      </w:r>
      <w:r w:rsidRPr="001A0142">
        <w:rPr>
          <w:rFonts w:ascii="Verdana" w:hAnsi="Verdana" w:cs="Arial"/>
          <w:b/>
          <w:sz w:val="20"/>
          <w:szCs w:val="22"/>
        </w:rPr>
        <w:t>P2</w:t>
      </w:r>
      <w:r w:rsidRPr="001A0142">
        <w:rPr>
          <w:rFonts w:ascii="Verdana" w:hAnsi="Verdana" w:cs="Arial"/>
          <w:sz w:val="20"/>
          <w:szCs w:val="22"/>
        </w:rPr>
        <w:t xml:space="preserve"> and we will receive an alert as below</w:t>
      </w:r>
      <w:r w:rsidR="00774F4D">
        <w:rPr>
          <w:rFonts w:ascii="Verdana" w:hAnsi="Verdana" w:cs="Arial"/>
          <w:sz w:val="20"/>
          <w:szCs w:val="22"/>
        </w:rPr>
        <w:t xml:space="preserve"> with the state Mirror </w:t>
      </w:r>
      <w:r w:rsidR="00774F4D">
        <w:rPr>
          <w:rFonts w:ascii="Verdana" w:hAnsi="Verdana" w:cs="Arial"/>
          <w:b/>
          <w:sz w:val="20"/>
          <w:szCs w:val="22"/>
        </w:rPr>
        <w:t>P2</w:t>
      </w:r>
      <w:r w:rsidR="00774F4D">
        <w:rPr>
          <w:rFonts w:ascii="Verdana" w:hAnsi="Verdana" w:cs="Arial"/>
          <w:sz w:val="20"/>
          <w:szCs w:val="22"/>
        </w:rPr>
        <w:t xml:space="preserve"> “DISCONNECTED”</w:t>
      </w:r>
      <w:proofErr w:type="gramStart"/>
      <w:r w:rsidR="00774F4D" w:rsidRPr="001A0142">
        <w:rPr>
          <w:rFonts w:ascii="Verdana" w:hAnsi="Verdana" w:cs="Arial"/>
          <w:sz w:val="20"/>
          <w:szCs w:val="22"/>
        </w:rPr>
        <w:t>.</w:t>
      </w:r>
      <w:r w:rsidRPr="001A0142">
        <w:rPr>
          <w:rFonts w:ascii="Verdana" w:hAnsi="Verdana" w:cs="Arial"/>
          <w:sz w:val="20"/>
          <w:szCs w:val="22"/>
        </w:rPr>
        <w:t>.</w:t>
      </w:r>
      <w:proofErr w:type="gramEnd"/>
    </w:p>
    <w:p w14:paraId="46B86FDE" w14:textId="77777777" w:rsidR="001A0142" w:rsidRDefault="001A0142" w:rsidP="001A0142">
      <w:pPr>
        <w:rPr>
          <w:sz w:val="16"/>
          <w:szCs w:val="16"/>
        </w:rPr>
      </w:pPr>
    </w:p>
    <w:p w14:paraId="2CA87E3A" w14:textId="77777777" w:rsidR="001A0142" w:rsidRDefault="001A0142" w:rsidP="001A0142">
      <w:pPr>
        <w:rPr>
          <w:sz w:val="16"/>
          <w:szCs w:val="16"/>
        </w:rPr>
      </w:pPr>
      <w:r>
        <w:rPr>
          <w:noProof/>
          <w:sz w:val="16"/>
          <w:szCs w:val="16"/>
        </w:rPr>
        <w:drawing>
          <wp:inline distT="0" distB="0" distL="0" distR="0" wp14:anchorId="3CFA3FC6" wp14:editId="676D6026">
            <wp:extent cx="5724525" cy="14287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solidFill>
                        <a:schemeClr val="tx1"/>
                      </a:solidFill>
                    </a:ln>
                  </pic:spPr>
                </pic:pic>
              </a:graphicData>
            </a:graphic>
          </wp:inline>
        </w:drawing>
      </w:r>
    </w:p>
    <w:p w14:paraId="56FF4418" w14:textId="77777777" w:rsidR="001A0142" w:rsidRDefault="001A0142" w:rsidP="001A0142">
      <w:pPr>
        <w:rPr>
          <w:sz w:val="16"/>
          <w:szCs w:val="16"/>
        </w:rPr>
      </w:pPr>
    </w:p>
    <w:p w14:paraId="19E4426F" w14:textId="77777777" w:rsidR="001A0142" w:rsidRDefault="001A0142" w:rsidP="001A0142">
      <w:pPr>
        <w:rPr>
          <w:sz w:val="16"/>
          <w:szCs w:val="16"/>
        </w:rPr>
      </w:pPr>
      <w:r>
        <w:rPr>
          <w:noProof/>
          <w:sz w:val="16"/>
          <w:szCs w:val="16"/>
        </w:rPr>
        <w:drawing>
          <wp:inline distT="0" distB="0" distL="0" distR="0" wp14:anchorId="6A0E8E1C" wp14:editId="4B6EAF1F">
            <wp:extent cx="5724525" cy="12573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solidFill>
                        <a:schemeClr val="tx1"/>
                      </a:solidFill>
                    </a:ln>
                  </pic:spPr>
                </pic:pic>
              </a:graphicData>
            </a:graphic>
          </wp:inline>
        </w:drawing>
      </w:r>
    </w:p>
    <w:p w14:paraId="64D55D83" w14:textId="77777777" w:rsidR="001A0142" w:rsidRDefault="001A0142" w:rsidP="001A0142">
      <w:pPr>
        <w:rPr>
          <w:sz w:val="16"/>
          <w:szCs w:val="16"/>
        </w:rPr>
      </w:pPr>
    </w:p>
    <w:p w14:paraId="3376093F" w14:textId="77777777" w:rsidR="00332229" w:rsidRDefault="00332229">
      <w:pPr>
        <w:spacing w:after="160" w:line="259" w:lineRule="auto"/>
        <w:rPr>
          <w:rFonts w:ascii="Verdana" w:hAnsi="Verdana" w:cs="Arial"/>
          <w:b/>
          <w:sz w:val="20"/>
          <w:szCs w:val="22"/>
        </w:rPr>
      </w:pPr>
      <w:r>
        <w:rPr>
          <w:rFonts w:ascii="Verdana" w:hAnsi="Verdana" w:cs="Arial"/>
          <w:b/>
          <w:sz w:val="20"/>
          <w:szCs w:val="22"/>
        </w:rPr>
        <w:br w:type="page"/>
      </w:r>
    </w:p>
    <w:p w14:paraId="3F5A35E8" w14:textId="20FA0A9E" w:rsidR="001A0142" w:rsidRPr="00332229" w:rsidRDefault="001A0142" w:rsidP="001A0142">
      <w:pPr>
        <w:pStyle w:val="lf-text-block"/>
        <w:shd w:val="clear" w:color="auto" w:fill="FFFFFF"/>
        <w:spacing w:after="0" w:afterAutospacing="0"/>
        <w:rPr>
          <w:rFonts w:ascii="Verdana" w:hAnsi="Verdana" w:cs="Arial"/>
          <w:sz w:val="20"/>
          <w:szCs w:val="22"/>
        </w:rPr>
      </w:pPr>
      <w:r w:rsidRPr="00332229">
        <w:rPr>
          <w:rFonts w:ascii="Verdana" w:hAnsi="Verdana" w:cs="Arial"/>
          <w:sz w:val="20"/>
          <w:szCs w:val="22"/>
        </w:rPr>
        <w:lastRenderedPageBreak/>
        <w:t xml:space="preserve">5. </w:t>
      </w:r>
      <w:r w:rsidRPr="00DE184B">
        <w:rPr>
          <w:rFonts w:ascii="Verdana" w:hAnsi="Verdana" w:cs="Arial"/>
          <w:sz w:val="20"/>
          <w:szCs w:val="22"/>
          <w:u w:val="single"/>
        </w:rPr>
        <w:t>Mirror Server Down:</w:t>
      </w:r>
    </w:p>
    <w:p w14:paraId="25531217" w14:textId="77777777" w:rsidR="001A0142" w:rsidRDefault="001A0142" w:rsidP="001A0142">
      <w:pPr>
        <w:rPr>
          <w:rFonts w:ascii="Verdana" w:hAnsi="Verdana" w:cs="Arial"/>
          <w:sz w:val="20"/>
          <w:szCs w:val="22"/>
        </w:rPr>
      </w:pPr>
    </w:p>
    <w:p w14:paraId="0D80E80E" w14:textId="24E93098" w:rsidR="001A0142" w:rsidRPr="001A0142" w:rsidRDefault="001A0142" w:rsidP="001A0142">
      <w:pPr>
        <w:rPr>
          <w:rFonts w:ascii="Verdana" w:hAnsi="Verdana" w:cs="Arial"/>
          <w:sz w:val="20"/>
          <w:szCs w:val="22"/>
        </w:rPr>
      </w:pPr>
      <w:r>
        <w:rPr>
          <w:rFonts w:ascii="Verdana" w:hAnsi="Verdana" w:cs="Arial"/>
          <w:sz w:val="20"/>
          <w:szCs w:val="22"/>
        </w:rPr>
        <w:t>If Mirror server goes</w:t>
      </w:r>
      <w:r w:rsidRPr="001A0142">
        <w:rPr>
          <w:rFonts w:ascii="Verdana" w:hAnsi="Verdana" w:cs="Arial"/>
          <w:sz w:val="20"/>
          <w:szCs w:val="22"/>
        </w:rPr>
        <w:t xml:space="preserve"> down then alert will get triggered from Principal server</w:t>
      </w:r>
      <w:r>
        <w:rPr>
          <w:rFonts w:ascii="Verdana" w:hAnsi="Verdana" w:cs="Arial"/>
          <w:sz w:val="20"/>
          <w:szCs w:val="22"/>
        </w:rPr>
        <w:t xml:space="preserve"> </w:t>
      </w:r>
      <w:r w:rsidRPr="001A0142">
        <w:rPr>
          <w:rFonts w:ascii="Verdana" w:hAnsi="Verdana" w:cs="Arial"/>
          <w:b/>
          <w:sz w:val="20"/>
          <w:szCs w:val="22"/>
        </w:rPr>
        <w:t>P1</w:t>
      </w:r>
      <w:r w:rsidRPr="001A0142">
        <w:rPr>
          <w:rFonts w:ascii="Verdana" w:hAnsi="Verdana" w:cs="Arial"/>
          <w:sz w:val="20"/>
          <w:szCs w:val="22"/>
        </w:rPr>
        <w:t xml:space="preserve"> and we will receive an </w:t>
      </w:r>
      <w:r w:rsidR="00332229">
        <w:rPr>
          <w:rFonts w:ascii="Verdana" w:hAnsi="Verdana" w:cs="Arial"/>
          <w:sz w:val="20"/>
          <w:szCs w:val="22"/>
        </w:rPr>
        <w:t xml:space="preserve">email </w:t>
      </w:r>
      <w:r w:rsidRPr="001A0142">
        <w:rPr>
          <w:rFonts w:ascii="Verdana" w:hAnsi="Verdana" w:cs="Arial"/>
          <w:sz w:val="20"/>
          <w:szCs w:val="22"/>
        </w:rPr>
        <w:t>alert as below</w:t>
      </w:r>
      <w:r w:rsidR="00774F4D">
        <w:rPr>
          <w:rFonts w:ascii="Verdana" w:hAnsi="Verdana" w:cs="Arial"/>
          <w:sz w:val="20"/>
          <w:szCs w:val="22"/>
        </w:rPr>
        <w:t xml:space="preserve"> with the state Principal </w:t>
      </w:r>
      <w:r w:rsidR="00774F4D" w:rsidRPr="00774F4D">
        <w:rPr>
          <w:rFonts w:ascii="Verdana" w:hAnsi="Verdana" w:cs="Arial"/>
          <w:b/>
          <w:sz w:val="20"/>
          <w:szCs w:val="22"/>
        </w:rPr>
        <w:t>P1</w:t>
      </w:r>
      <w:r w:rsidR="00774F4D">
        <w:rPr>
          <w:rFonts w:ascii="Verdana" w:hAnsi="Verdana" w:cs="Arial"/>
          <w:sz w:val="20"/>
          <w:szCs w:val="22"/>
        </w:rPr>
        <w:t xml:space="preserve"> “DISCONNECTED”</w:t>
      </w:r>
      <w:r w:rsidRPr="001A0142">
        <w:rPr>
          <w:rFonts w:ascii="Verdana" w:hAnsi="Verdana" w:cs="Arial"/>
          <w:sz w:val="20"/>
          <w:szCs w:val="22"/>
        </w:rPr>
        <w:t>.</w:t>
      </w:r>
    </w:p>
    <w:p w14:paraId="323447B6" w14:textId="77777777" w:rsidR="001A0142" w:rsidRDefault="001A0142" w:rsidP="001A0142">
      <w:pPr>
        <w:rPr>
          <w:sz w:val="16"/>
          <w:szCs w:val="16"/>
        </w:rPr>
      </w:pPr>
    </w:p>
    <w:p w14:paraId="1AAFE497" w14:textId="77777777" w:rsidR="001A0142" w:rsidRDefault="001A0142" w:rsidP="001A0142">
      <w:pPr>
        <w:rPr>
          <w:sz w:val="16"/>
          <w:szCs w:val="16"/>
        </w:rPr>
      </w:pPr>
      <w:r>
        <w:rPr>
          <w:noProof/>
          <w:sz w:val="16"/>
          <w:szCs w:val="16"/>
        </w:rPr>
        <w:drawing>
          <wp:inline distT="0" distB="0" distL="0" distR="0" wp14:anchorId="70412821" wp14:editId="0EAD5B19">
            <wp:extent cx="5724525" cy="12382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solidFill>
                        <a:schemeClr val="tx1"/>
                      </a:solidFill>
                    </a:ln>
                  </pic:spPr>
                </pic:pic>
              </a:graphicData>
            </a:graphic>
          </wp:inline>
        </w:drawing>
      </w:r>
    </w:p>
    <w:p w14:paraId="68E135AB" w14:textId="77777777" w:rsidR="001A0142" w:rsidRDefault="001A0142" w:rsidP="001A0142">
      <w:pPr>
        <w:rPr>
          <w:sz w:val="16"/>
          <w:szCs w:val="16"/>
        </w:rPr>
      </w:pPr>
    </w:p>
    <w:p w14:paraId="3A90CAB6" w14:textId="77777777" w:rsidR="001038C7" w:rsidRDefault="001038C7" w:rsidP="001038C7">
      <w:pPr>
        <w:pStyle w:val="Heading1"/>
        <w:rPr>
          <w:rFonts w:ascii="Verdana" w:hAnsi="Verdana"/>
          <w:caps w:val="0"/>
        </w:rPr>
      </w:pPr>
      <w:r>
        <w:rPr>
          <w:rFonts w:ascii="Verdana" w:hAnsi="Verdana"/>
          <w:caps w:val="0"/>
        </w:rPr>
        <w:t>References:</w:t>
      </w:r>
      <w:r w:rsidR="00885ECB">
        <w:rPr>
          <w:rFonts w:ascii="Verdana" w:hAnsi="Verdana"/>
          <w:caps w:val="0"/>
        </w:rPr>
        <w:t xml:space="preserve"> </w:t>
      </w:r>
    </w:p>
    <w:p w14:paraId="62C84536" w14:textId="77777777" w:rsidR="001A0142" w:rsidRPr="008336E8" w:rsidRDefault="00FC47D8" w:rsidP="001A0142">
      <w:pPr>
        <w:rPr>
          <w:rFonts w:ascii="Segoe Print" w:hAnsi="Segoe Print" w:cs="Segoe Print"/>
          <w:sz w:val="16"/>
          <w:szCs w:val="16"/>
          <w:lang w:val="en" w:eastAsia="en-GB"/>
        </w:rPr>
      </w:pPr>
      <w:hyperlink r:id="rId36" w:history="1">
        <w:r w:rsidR="001A0142" w:rsidRPr="008336E8">
          <w:rPr>
            <w:rFonts w:ascii="Segoe Print" w:hAnsi="Segoe Print" w:cs="Segoe Print"/>
            <w:color w:val="0000FF"/>
            <w:sz w:val="16"/>
            <w:szCs w:val="16"/>
            <w:u w:val="single"/>
            <w:lang w:val="en" w:eastAsia="en-GB"/>
          </w:rPr>
          <w:t>https://sites.google.com/site/jayantdass/monitoring-sql-server-database-mirroring-with-email-alerts</w:t>
        </w:r>
      </w:hyperlink>
    </w:p>
    <w:p w14:paraId="381402C2" w14:textId="77777777" w:rsidR="001A0142" w:rsidRPr="008336E8" w:rsidRDefault="00FC47D8" w:rsidP="001A0142">
      <w:pPr>
        <w:rPr>
          <w:sz w:val="16"/>
          <w:szCs w:val="16"/>
        </w:rPr>
      </w:pPr>
      <w:hyperlink r:id="rId37" w:history="1">
        <w:r w:rsidR="001A0142" w:rsidRPr="008336E8">
          <w:rPr>
            <w:rFonts w:ascii="Segoe Print" w:hAnsi="Segoe Print" w:cs="Segoe Print"/>
            <w:color w:val="0000FF"/>
            <w:sz w:val="16"/>
            <w:szCs w:val="16"/>
            <w:u w:val="single"/>
            <w:lang w:val="en" w:eastAsia="en-GB"/>
          </w:rPr>
          <w:t>https://www.mssqltips.com/sqlservertip/3664/sql-server-database-mirroring-report/</w:t>
        </w:r>
      </w:hyperlink>
    </w:p>
    <w:p w14:paraId="58A3772F" w14:textId="77777777" w:rsidR="001A0142" w:rsidRPr="001A0142" w:rsidRDefault="001A0142" w:rsidP="001A0142">
      <w:pPr>
        <w:pStyle w:val="BodyText"/>
      </w:pPr>
    </w:p>
    <w:p w14:paraId="3A90CAB9" w14:textId="77777777" w:rsidR="00885ECB" w:rsidRPr="00885ECB" w:rsidRDefault="00885ECB" w:rsidP="00885ECB">
      <w:pPr>
        <w:pStyle w:val="BodyText"/>
      </w:pPr>
    </w:p>
    <w:p w14:paraId="3A90CABA" w14:textId="77777777" w:rsidR="001038C7" w:rsidRPr="00B064E6" w:rsidRDefault="001038C7" w:rsidP="001038C7">
      <w:pPr>
        <w:pStyle w:val="BodyText"/>
      </w:pPr>
    </w:p>
    <w:p w14:paraId="3A90CABB" w14:textId="77777777" w:rsidR="001038C7" w:rsidRDefault="001038C7" w:rsidP="001038C7">
      <w:pPr>
        <w:pStyle w:val="BodyText"/>
      </w:pPr>
    </w:p>
    <w:p w14:paraId="3A90CABC" w14:textId="77777777" w:rsidR="001038C7" w:rsidRPr="002121BD" w:rsidRDefault="001038C7" w:rsidP="001038C7">
      <w:pPr>
        <w:pStyle w:val="BodyText"/>
      </w:pPr>
    </w:p>
    <w:p w14:paraId="3A90CABD" w14:textId="77777777" w:rsidR="001038C7" w:rsidRPr="00705326" w:rsidRDefault="001038C7" w:rsidP="001038C7">
      <w:pPr>
        <w:pStyle w:val="lf-text-block"/>
        <w:shd w:val="clear" w:color="auto" w:fill="FFFFFF"/>
        <w:spacing w:after="0" w:afterAutospacing="0"/>
        <w:rPr>
          <w:rFonts w:ascii="Verdana" w:hAnsi="Verdana" w:cs="Arial"/>
          <w:sz w:val="20"/>
          <w:szCs w:val="22"/>
        </w:rPr>
      </w:pPr>
    </w:p>
    <w:p w14:paraId="3A90CABE" w14:textId="77777777" w:rsidR="001038C7" w:rsidRDefault="001038C7" w:rsidP="001038C7"/>
    <w:p w14:paraId="3A90CABF" w14:textId="77777777" w:rsidR="00280FF2" w:rsidRDefault="00FC47D8"/>
    <w:sectPr w:rsidR="00280FF2" w:rsidSect="003E7B93">
      <w:headerReference w:type="default" r:id="rId38"/>
      <w:footerReference w:type="default" r:id="rId39"/>
      <w:pgSz w:w="12240" w:h="15840" w:code="1"/>
      <w:pgMar w:top="1440" w:right="1080" w:bottom="1440" w:left="1800" w:header="720" w:footer="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34369" w14:textId="77777777" w:rsidR="00FC47D8" w:rsidRDefault="00FC47D8" w:rsidP="00D9396F">
      <w:r>
        <w:separator/>
      </w:r>
    </w:p>
  </w:endnote>
  <w:endnote w:type="continuationSeparator" w:id="0">
    <w:p w14:paraId="02781826" w14:textId="77777777" w:rsidR="00FC47D8" w:rsidRDefault="00FC47D8" w:rsidP="00D9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100A5" w14:textId="77777777" w:rsidR="00E50CE9" w:rsidRDefault="00E50C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3A90CAEA" w14:textId="77777777" w:rsidTr="00724D4C">
      <w:trPr>
        <w:trHeight w:val="150"/>
        <w:jc w:val="center"/>
      </w:trPr>
      <w:tc>
        <w:tcPr>
          <w:tcW w:w="2064" w:type="dxa"/>
          <w:tcBorders>
            <w:top w:val="single" w:sz="4" w:space="0" w:color="auto"/>
          </w:tcBorders>
          <w:vAlign w:val="center"/>
        </w:tcPr>
        <w:p w14:paraId="3A90CAE7" w14:textId="77777777" w:rsidR="003E7B93" w:rsidRPr="009E6A8B" w:rsidRDefault="00ED2A14"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3A90CAE8" w14:textId="77777777" w:rsidR="003E7B93" w:rsidRPr="009E6A8B" w:rsidRDefault="00ED2A14"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3A90CAE9" w14:textId="6F14B84B" w:rsidR="003E7B93" w:rsidRPr="009E6A8B" w:rsidRDefault="00ED2A14" w:rsidP="003E7B93">
          <w:pPr>
            <w:pStyle w:val="FooterSMTDTIS"/>
          </w:pPr>
          <w:r w:rsidRPr="009E6A8B">
            <w:t xml:space="preserve">Page </w:t>
          </w:r>
          <w:r>
            <w:fldChar w:fldCharType="begin"/>
          </w:r>
          <w:r>
            <w:instrText xml:space="preserve"> PAGE </w:instrText>
          </w:r>
          <w:r>
            <w:fldChar w:fldCharType="separate"/>
          </w:r>
          <w:r w:rsidR="00471F20">
            <w:rPr>
              <w:noProof/>
            </w:rPr>
            <w:t>3</w:t>
          </w:r>
          <w:r>
            <w:rPr>
              <w:noProof/>
            </w:rPr>
            <w:fldChar w:fldCharType="end"/>
          </w:r>
          <w:r w:rsidRPr="009E6A8B">
            <w:t xml:space="preserve"> of </w:t>
          </w:r>
          <w:r>
            <w:t>1</w:t>
          </w:r>
        </w:p>
      </w:tc>
    </w:tr>
    <w:tr w:rsidR="003E7B93" w14:paraId="3A90CAF1" w14:textId="77777777" w:rsidTr="00724D4C">
      <w:trPr>
        <w:trHeight w:val="248"/>
        <w:jc w:val="center"/>
      </w:trPr>
      <w:tc>
        <w:tcPr>
          <w:tcW w:w="2064" w:type="dxa"/>
          <w:vMerge w:val="restart"/>
          <w:vAlign w:val="center"/>
        </w:tcPr>
        <w:p w14:paraId="3A90CAEB" w14:textId="77777777" w:rsidR="003E7B93" w:rsidRPr="009E6A8B" w:rsidRDefault="00ED2A14" w:rsidP="003E7B93">
          <w:pPr>
            <w:pStyle w:val="FooterSMTDTIS"/>
          </w:pPr>
          <w:r>
            <w:t>Template version 2.0</w:t>
          </w:r>
        </w:p>
      </w:tc>
      <w:tc>
        <w:tcPr>
          <w:tcW w:w="2573" w:type="dxa"/>
          <w:gridSpan w:val="2"/>
          <w:vAlign w:val="center"/>
        </w:tcPr>
        <w:p w14:paraId="3A90CAEC" w14:textId="77777777" w:rsidR="003E7B93" w:rsidRPr="009E6A8B" w:rsidRDefault="00ED2A14" w:rsidP="003E7B93">
          <w:pPr>
            <w:pStyle w:val="FooterSMTDTIS"/>
          </w:pPr>
          <w:r>
            <w:t>Document Status:</w:t>
          </w:r>
        </w:p>
      </w:tc>
      <w:tc>
        <w:tcPr>
          <w:tcW w:w="890" w:type="dxa"/>
          <w:vMerge w:val="restart"/>
          <w:vAlign w:val="center"/>
        </w:tcPr>
        <w:p w14:paraId="3A90CAED" w14:textId="77777777" w:rsidR="003E7B93" w:rsidRPr="009E6A8B" w:rsidRDefault="00ED2A14" w:rsidP="003E7B93">
          <w:pPr>
            <w:pStyle w:val="FooterSMTDTIS"/>
          </w:pPr>
          <w:r>
            <w:t>Review</w:t>
          </w:r>
        </w:p>
      </w:tc>
      <w:tc>
        <w:tcPr>
          <w:tcW w:w="903" w:type="dxa"/>
          <w:vMerge w:val="restart"/>
          <w:vAlign w:val="center"/>
        </w:tcPr>
        <w:p w14:paraId="3A90CAEE" w14:textId="77777777" w:rsidR="003E7B93" w:rsidRPr="009E6A8B" w:rsidRDefault="00ED2A14" w:rsidP="003E7B93">
          <w:pPr>
            <w:pStyle w:val="FooterSMTDTIS"/>
          </w:pPr>
          <w:r>
            <w:t>Internal Approval</w:t>
          </w:r>
        </w:p>
      </w:tc>
      <w:tc>
        <w:tcPr>
          <w:tcW w:w="903" w:type="dxa"/>
          <w:vMerge w:val="restart"/>
          <w:vAlign w:val="center"/>
        </w:tcPr>
        <w:p w14:paraId="3A90CAEF" w14:textId="77777777" w:rsidR="003E7B93" w:rsidRPr="009E6A8B" w:rsidRDefault="00ED2A14" w:rsidP="003E7B93">
          <w:pPr>
            <w:pStyle w:val="FooterSMTDTIS"/>
          </w:pPr>
          <w:r>
            <w:t>Client Approval</w:t>
          </w:r>
        </w:p>
      </w:tc>
      <w:tc>
        <w:tcPr>
          <w:tcW w:w="2027" w:type="dxa"/>
          <w:vMerge/>
        </w:tcPr>
        <w:p w14:paraId="3A90CAF0" w14:textId="77777777" w:rsidR="003E7B93" w:rsidRPr="009E6A8B" w:rsidRDefault="00FC47D8" w:rsidP="003E7B93">
          <w:pPr>
            <w:pStyle w:val="FooterSMTDTIS"/>
          </w:pPr>
        </w:p>
      </w:tc>
    </w:tr>
    <w:tr w:rsidR="003E7B93" w14:paraId="3A90CAF9" w14:textId="77777777" w:rsidTr="00724D4C">
      <w:trPr>
        <w:trHeight w:val="247"/>
        <w:jc w:val="center"/>
      </w:trPr>
      <w:tc>
        <w:tcPr>
          <w:tcW w:w="2064" w:type="dxa"/>
          <w:vMerge/>
          <w:tcBorders>
            <w:bottom w:val="single" w:sz="4" w:space="0" w:color="auto"/>
          </w:tcBorders>
        </w:tcPr>
        <w:p w14:paraId="3A90CAF2" w14:textId="77777777" w:rsidR="003E7B93" w:rsidRDefault="00FC47D8" w:rsidP="003E7B93">
          <w:pPr>
            <w:pStyle w:val="FooterSMTDTIS"/>
          </w:pPr>
        </w:p>
      </w:tc>
      <w:tc>
        <w:tcPr>
          <w:tcW w:w="1286" w:type="dxa"/>
          <w:tcBorders>
            <w:bottom w:val="single" w:sz="4" w:space="0" w:color="auto"/>
          </w:tcBorders>
          <w:shd w:val="clear" w:color="auto" w:fill="00FF00"/>
          <w:vAlign w:val="center"/>
        </w:tcPr>
        <w:p w14:paraId="3A90CAF3" w14:textId="77777777" w:rsidR="003E7B93" w:rsidRDefault="00ED2A14"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3A90CAF4" w14:textId="77777777" w:rsidR="003E7B93" w:rsidRDefault="00ED2A14" w:rsidP="003E7B93">
          <w:pPr>
            <w:pStyle w:val="FooterSMTDTIS"/>
          </w:pPr>
          <w:r>
            <w:t>Not reviewed</w:t>
          </w:r>
        </w:p>
      </w:tc>
      <w:tc>
        <w:tcPr>
          <w:tcW w:w="890" w:type="dxa"/>
          <w:vMerge/>
          <w:tcBorders>
            <w:bottom w:val="single" w:sz="4" w:space="0" w:color="auto"/>
          </w:tcBorders>
          <w:vAlign w:val="center"/>
        </w:tcPr>
        <w:p w14:paraId="3A90CAF5" w14:textId="77777777" w:rsidR="003E7B93" w:rsidRDefault="00FC47D8" w:rsidP="003E7B93">
          <w:pPr>
            <w:pStyle w:val="FooterSMTDTIS"/>
          </w:pPr>
        </w:p>
      </w:tc>
      <w:tc>
        <w:tcPr>
          <w:tcW w:w="903" w:type="dxa"/>
          <w:vMerge/>
          <w:tcBorders>
            <w:bottom w:val="single" w:sz="4" w:space="0" w:color="auto"/>
          </w:tcBorders>
          <w:vAlign w:val="center"/>
        </w:tcPr>
        <w:p w14:paraId="3A90CAF6" w14:textId="77777777" w:rsidR="003E7B93" w:rsidRDefault="00FC47D8" w:rsidP="003E7B93">
          <w:pPr>
            <w:pStyle w:val="FooterSMTDTIS"/>
          </w:pPr>
        </w:p>
      </w:tc>
      <w:tc>
        <w:tcPr>
          <w:tcW w:w="903" w:type="dxa"/>
          <w:vMerge/>
          <w:tcBorders>
            <w:bottom w:val="single" w:sz="4" w:space="0" w:color="auto"/>
          </w:tcBorders>
          <w:vAlign w:val="center"/>
        </w:tcPr>
        <w:p w14:paraId="3A90CAF7" w14:textId="77777777" w:rsidR="003E7B93" w:rsidRDefault="00FC47D8" w:rsidP="003E7B93">
          <w:pPr>
            <w:pStyle w:val="FooterSMTDTIS"/>
          </w:pPr>
        </w:p>
      </w:tc>
      <w:tc>
        <w:tcPr>
          <w:tcW w:w="2027" w:type="dxa"/>
          <w:vMerge/>
          <w:tcBorders>
            <w:bottom w:val="single" w:sz="4" w:space="0" w:color="auto"/>
          </w:tcBorders>
        </w:tcPr>
        <w:p w14:paraId="3A90CAF8" w14:textId="77777777" w:rsidR="003E7B93" w:rsidRPr="009E6A8B" w:rsidRDefault="00FC47D8" w:rsidP="003E7B93">
          <w:pPr>
            <w:pStyle w:val="FooterSMTDTIS"/>
          </w:pPr>
        </w:p>
      </w:tc>
    </w:tr>
  </w:tbl>
  <w:p w14:paraId="3A90CAFA" w14:textId="06798736" w:rsidR="003E7B93" w:rsidRDefault="000978F4">
    <w:pPr>
      <w:pStyle w:val="Footer"/>
    </w:pPr>
    <w:r>
      <w:rPr>
        <w:noProof/>
      </w:rPr>
      <mc:AlternateContent>
        <mc:Choice Requires="wps">
          <w:drawing>
            <wp:anchor distT="0" distB="0" distL="114300" distR="114300" simplePos="0" relativeHeight="251659264" behindDoc="0" locked="0" layoutInCell="0" allowOverlap="1" wp14:anchorId="7F44DBB6" wp14:editId="7BAB87CC">
              <wp:simplePos x="0" y="0"/>
              <wp:positionH relativeFrom="page">
                <wp:posOffset>0</wp:posOffset>
              </wp:positionH>
              <wp:positionV relativeFrom="page">
                <wp:posOffset>9615170</wp:posOffset>
              </wp:positionV>
              <wp:extent cx="7772400" cy="252095"/>
              <wp:effectExtent l="0" t="0" r="0" b="14605"/>
              <wp:wrapNone/>
              <wp:docPr id="9" name="MSIPCM2cb841b58be2096ea7c33e2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6C2619" w14:textId="39499E24"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F44DBB6" id="_x0000_t202" coordsize="21600,21600" o:spt="202" path="m,l,21600r21600,l21600,xe">
              <v:stroke joinstyle="miter"/>
              <v:path gradientshapeok="t" o:connecttype="rect"/>
            </v:shapetype>
            <v:shape id="MSIPCM2cb841b58be2096ea7c33e2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3jJMVBYDAAA2BgAADgAAAAAAAAAAAAAAAAAu&#10;AgAAZHJzL2Uyb0RvYy54bWxQSwECLQAUAAYACAAAACEAVK7Iy94AAAALAQAADwAAAAAAAAAAAAAA&#10;AABwBQAAZHJzL2Rvd25yZXYueG1sUEsFBgAAAAAEAAQA8wAAAHsGAAAAAA==&#10;" o:allowincell="f" filled="f" stroked="f" strokeweight=".5pt">
              <v:textbox inset=",0,,0">
                <w:txbxContent>
                  <w:p w14:paraId="466C2619" w14:textId="39499E24"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v:textbox>
              <w10:wrap anchorx="page" anchory="page"/>
            </v:shape>
          </w:pict>
        </mc:Fallback>
      </mc:AlternateContent>
    </w:r>
    <w:r w:rsidR="00ED2A14">
      <w:tab/>
    </w:r>
    <w:r w:rsidR="00ED2A14">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1217E" w14:textId="77777777" w:rsidR="00E50CE9" w:rsidRDefault="00E50C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3A90CB03" w14:textId="77777777" w:rsidTr="00724D4C">
      <w:trPr>
        <w:trHeight w:val="150"/>
        <w:jc w:val="center"/>
      </w:trPr>
      <w:tc>
        <w:tcPr>
          <w:tcW w:w="2064" w:type="dxa"/>
          <w:tcBorders>
            <w:top w:val="single" w:sz="4" w:space="0" w:color="auto"/>
          </w:tcBorders>
          <w:vAlign w:val="center"/>
        </w:tcPr>
        <w:p w14:paraId="3A90CB00" w14:textId="77777777" w:rsidR="003E7B93" w:rsidRPr="009E6A8B" w:rsidRDefault="00ED2A14"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3A90CB01" w14:textId="77777777" w:rsidR="003E7B93" w:rsidRPr="009E6A8B" w:rsidRDefault="00ED2A14"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3A90CB02" w14:textId="2E43CE55" w:rsidR="003E7B93" w:rsidRPr="009E6A8B" w:rsidRDefault="00ED2A14" w:rsidP="003E7B93">
          <w:pPr>
            <w:pStyle w:val="FooterSMTDTIS"/>
          </w:pPr>
          <w:r w:rsidRPr="009E6A8B">
            <w:t xml:space="preserve">Page </w:t>
          </w:r>
          <w:r>
            <w:fldChar w:fldCharType="begin"/>
          </w:r>
          <w:r>
            <w:instrText xml:space="preserve"> PAGE </w:instrText>
          </w:r>
          <w:r>
            <w:fldChar w:fldCharType="separate"/>
          </w:r>
          <w:r w:rsidR="00471F20">
            <w:rPr>
              <w:noProof/>
            </w:rPr>
            <w:t>8</w:t>
          </w:r>
          <w:r>
            <w:rPr>
              <w:noProof/>
            </w:rPr>
            <w:fldChar w:fldCharType="end"/>
          </w:r>
          <w:r w:rsidRPr="009E6A8B">
            <w:t xml:space="preserve"> of </w:t>
          </w:r>
          <w:r w:rsidR="006C1A7B">
            <w:rPr>
              <w:noProof/>
            </w:rPr>
            <w:fldChar w:fldCharType="begin"/>
          </w:r>
          <w:r w:rsidR="006C1A7B">
            <w:rPr>
              <w:noProof/>
            </w:rPr>
            <w:instrText xml:space="preserve"> NUMPAGES </w:instrText>
          </w:r>
          <w:r w:rsidR="006C1A7B">
            <w:rPr>
              <w:noProof/>
            </w:rPr>
            <w:fldChar w:fldCharType="separate"/>
          </w:r>
          <w:r w:rsidR="00471F20">
            <w:rPr>
              <w:noProof/>
            </w:rPr>
            <w:t>11</w:t>
          </w:r>
          <w:r w:rsidR="006C1A7B">
            <w:rPr>
              <w:noProof/>
            </w:rPr>
            <w:fldChar w:fldCharType="end"/>
          </w:r>
        </w:p>
      </w:tc>
    </w:tr>
    <w:tr w:rsidR="003E7B93" w14:paraId="3A90CB0A" w14:textId="77777777" w:rsidTr="00724D4C">
      <w:trPr>
        <w:trHeight w:val="248"/>
        <w:jc w:val="center"/>
      </w:trPr>
      <w:tc>
        <w:tcPr>
          <w:tcW w:w="2064" w:type="dxa"/>
          <w:vMerge w:val="restart"/>
          <w:vAlign w:val="center"/>
        </w:tcPr>
        <w:p w14:paraId="3A90CB04" w14:textId="77777777" w:rsidR="003E7B93" w:rsidRPr="009E6A8B" w:rsidRDefault="00ED2A14" w:rsidP="003E7B93">
          <w:pPr>
            <w:pStyle w:val="FooterSMTDTIS"/>
          </w:pPr>
          <w:r>
            <w:t>Template version 2.0</w:t>
          </w:r>
        </w:p>
      </w:tc>
      <w:tc>
        <w:tcPr>
          <w:tcW w:w="2573" w:type="dxa"/>
          <w:gridSpan w:val="2"/>
          <w:vAlign w:val="center"/>
        </w:tcPr>
        <w:p w14:paraId="3A90CB05" w14:textId="77777777" w:rsidR="003E7B93" w:rsidRPr="009E6A8B" w:rsidRDefault="00ED2A14" w:rsidP="003E7B93">
          <w:pPr>
            <w:pStyle w:val="FooterSMTDTIS"/>
          </w:pPr>
          <w:r>
            <w:t>Document Status:</w:t>
          </w:r>
        </w:p>
      </w:tc>
      <w:tc>
        <w:tcPr>
          <w:tcW w:w="890" w:type="dxa"/>
          <w:vMerge w:val="restart"/>
          <w:vAlign w:val="center"/>
        </w:tcPr>
        <w:p w14:paraId="3A90CB06" w14:textId="77777777" w:rsidR="003E7B93" w:rsidRPr="009E6A8B" w:rsidRDefault="00ED2A14" w:rsidP="003E7B93">
          <w:pPr>
            <w:pStyle w:val="FooterSMTDTIS"/>
          </w:pPr>
          <w:r>
            <w:t>Review</w:t>
          </w:r>
        </w:p>
      </w:tc>
      <w:tc>
        <w:tcPr>
          <w:tcW w:w="903" w:type="dxa"/>
          <w:vMerge w:val="restart"/>
          <w:vAlign w:val="center"/>
        </w:tcPr>
        <w:p w14:paraId="3A90CB07" w14:textId="77777777" w:rsidR="003E7B93" w:rsidRPr="009E6A8B" w:rsidRDefault="00ED2A14" w:rsidP="003E7B93">
          <w:pPr>
            <w:pStyle w:val="FooterSMTDTIS"/>
          </w:pPr>
          <w:r>
            <w:t>Internal Approval</w:t>
          </w:r>
        </w:p>
      </w:tc>
      <w:tc>
        <w:tcPr>
          <w:tcW w:w="903" w:type="dxa"/>
          <w:vMerge w:val="restart"/>
          <w:vAlign w:val="center"/>
        </w:tcPr>
        <w:p w14:paraId="3A90CB08" w14:textId="77777777" w:rsidR="003E7B93" w:rsidRPr="009E6A8B" w:rsidRDefault="00ED2A14" w:rsidP="003E7B93">
          <w:pPr>
            <w:pStyle w:val="FooterSMTDTIS"/>
          </w:pPr>
          <w:r>
            <w:t>Client Approval</w:t>
          </w:r>
        </w:p>
      </w:tc>
      <w:tc>
        <w:tcPr>
          <w:tcW w:w="2027" w:type="dxa"/>
          <w:vMerge/>
        </w:tcPr>
        <w:p w14:paraId="3A90CB09" w14:textId="77777777" w:rsidR="003E7B93" w:rsidRPr="009E6A8B" w:rsidRDefault="00FC47D8" w:rsidP="003E7B93">
          <w:pPr>
            <w:pStyle w:val="FooterSMTDTIS"/>
          </w:pPr>
        </w:p>
      </w:tc>
    </w:tr>
    <w:tr w:rsidR="003E7B93" w14:paraId="3A90CB12" w14:textId="77777777" w:rsidTr="00724D4C">
      <w:trPr>
        <w:trHeight w:val="247"/>
        <w:jc w:val="center"/>
      </w:trPr>
      <w:tc>
        <w:tcPr>
          <w:tcW w:w="2064" w:type="dxa"/>
          <w:vMerge/>
          <w:tcBorders>
            <w:bottom w:val="single" w:sz="4" w:space="0" w:color="auto"/>
          </w:tcBorders>
        </w:tcPr>
        <w:p w14:paraId="3A90CB0B" w14:textId="77777777" w:rsidR="003E7B93" w:rsidRDefault="00FC47D8" w:rsidP="003E7B93">
          <w:pPr>
            <w:pStyle w:val="FooterSMTDTIS"/>
          </w:pPr>
        </w:p>
      </w:tc>
      <w:tc>
        <w:tcPr>
          <w:tcW w:w="1286" w:type="dxa"/>
          <w:tcBorders>
            <w:bottom w:val="single" w:sz="4" w:space="0" w:color="auto"/>
          </w:tcBorders>
          <w:shd w:val="clear" w:color="auto" w:fill="00FF00"/>
          <w:vAlign w:val="center"/>
        </w:tcPr>
        <w:p w14:paraId="3A90CB0C" w14:textId="77777777" w:rsidR="003E7B93" w:rsidRDefault="00ED2A14"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3A90CB0D" w14:textId="77777777" w:rsidR="003E7B93" w:rsidRDefault="00ED2A14" w:rsidP="003E7B93">
          <w:pPr>
            <w:pStyle w:val="FooterSMTDTIS"/>
          </w:pPr>
          <w:r>
            <w:t>Not reviewed</w:t>
          </w:r>
        </w:p>
      </w:tc>
      <w:tc>
        <w:tcPr>
          <w:tcW w:w="890" w:type="dxa"/>
          <w:vMerge/>
          <w:tcBorders>
            <w:bottom w:val="single" w:sz="4" w:space="0" w:color="auto"/>
          </w:tcBorders>
          <w:vAlign w:val="center"/>
        </w:tcPr>
        <w:p w14:paraId="3A90CB0E" w14:textId="77777777" w:rsidR="003E7B93" w:rsidRDefault="00FC47D8" w:rsidP="003E7B93">
          <w:pPr>
            <w:pStyle w:val="FooterSMTDTIS"/>
          </w:pPr>
        </w:p>
      </w:tc>
      <w:tc>
        <w:tcPr>
          <w:tcW w:w="903" w:type="dxa"/>
          <w:vMerge/>
          <w:tcBorders>
            <w:bottom w:val="single" w:sz="4" w:space="0" w:color="auto"/>
          </w:tcBorders>
          <w:vAlign w:val="center"/>
        </w:tcPr>
        <w:p w14:paraId="3A90CB0F" w14:textId="77777777" w:rsidR="003E7B93" w:rsidRDefault="00FC47D8" w:rsidP="003E7B93">
          <w:pPr>
            <w:pStyle w:val="FooterSMTDTIS"/>
          </w:pPr>
        </w:p>
      </w:tc>
      <w:tc>
        <w:tcPr>
          <w:tcW w:w="903" w:type="dxa"/>
          <w:vMerge/>
          <w:tcBorders>
            <w:bottom w:val="single" w:sz="4" w:space="0" w:color="auto"/>
          </w:tcBorders>
          <w:vAlign w:val="center"/>
        </w:tcPr>
        <w:p w14:paraId="3A90CB10" w14:textId="77777777" w:rsidR="003E7B93" w:rsidRDefault="00FC47D8" w:rsidP="003E7B93">
          <w:pPr>
            <w:pStyle w:val="FooterSMTDTIS"/>
          </w:pPr>
        </w:p>
      </w:tc>
      <w:tc>
        <w:tcPr>
          <w:tcW w:w="2027" w:type="dxa"/>
          <w:vMerge/>
          <w:tcBorders>
            <w:bottom w:val="single" w:sz="4" w:space="0" w:color="auto"/>
          </w:tcBorders>
        </w:tcPr>
        <w:p w14:paraId="3A90CB11" w14:textId="77777777" w:rsidR="003E7B93" w:rsidRPr="009E6A8B" w:rsidRDefault="00FC47D8" w:rsidP="003E7B93">
          <w:pPr>
            <w:pStyle w:val="FooterSMTDTIS"/>
          </w:pPr>
        </w:p>
      </w:tc>
    </w:tr>
  </w:tbl>
  <w:p w14:paraId="3A90CB13" w14:textId="4AEBA4D5" w:rsidR="00C25CD4" w:rsidRPr="00013F29" w:rsidRDefault="000978F4" w:rsidP="004D68E3">
    <w:pPr>
      <w:pStyle w:val="Footer"/>
      <w:rPr>
        <w:rFonts w:ascii="Verdana" w:hAnsi="Verdana" w:cs="Arial"/>
        <w:b/>
        <w:sz w:val="16"/>
        <w:szCs w:val="16"/>
      </w:rPr>
    </w:pPr>
    <w:r>
      <w:rPr>
        <w:rFonts w:ascii="Arial" w:hAnsi="Arial" w:cs="Arial"/>
        <w:b/>
        <w:noProof/>
        <w:sz w:val="18"/>
        <w:szCs w:val="18"/>
      </w:rPr>
      <mc:AlternateContent>
        <mc:Choice Requires="wps">
          <w:drawing>
            <wp:anchor distT="0" distB="0" distL="114300" distR="114300" simplePos="0" relativeHeight="251660288" behindDoc="0" locked="0" layoutInCell="0" allowOverlap="1" wp14:anchorId="77F1FD35" wp14:editId="5A0EF93B">
              <wp:simplePos x="0" y="0"/>
              <wp:positionH relativeFrom="page">
                <wp:posOffset>0</wp:posOffset>
              </wp:positionH>
              <wp:positionV relativeFrom="page">
                <wp:posOffset>9615170</wp:posOffset>
              </wp:positionV>
              <wp:extent cx="7772400" cy="252095"/>
              <wp:effectExtent l="0" t="0" r="0" b="14605"/>
              <wp:wrapNone/>
              <wp:docPr id="10" name="MSIPCMf7c44728b26926797b86cb54"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5E63" w14:textId="5DE715C6"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7F1FD35" id="_x0000_t202" coordsize="21600,21600" o:spt="202" path="m,l,21600r21600,l21600,xe">
              <v:stroke joinstyle="miter"/>
              <v:path gradientshapeok="t" o:connecttype="rect"/>
            </v:shapetype>
            <v:shape id="MSIPCMf7c44728b26926797b86cb54" o:spid="_x0000_s1027" type="#_x0000_t202" alt="{&quot;HashCode&quot;:2133105206,&quot;Height&quot;:792.0,&quot;Width&quot;:612.0,&quot;Placement&quot;:&quot;Footer&quot;,&quot;Index&quot;:&quot;Primary&quot;,&quot;Section&quot;:2,&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GUXOiEXAwAAPgYAAA4AAAAAAAAAAAAAAAAA&#10;LgIAAGRycy9lMm9Eb2MueG1sUEsBAi0AFAAGAAgAAAAhAFSuyMveAAAACwEAAA8AAAAAAAAAAAAA&#10;AAAAcQUAAGRycy9kb3ducmV2LnhtbFBLBQYAAAAABAAEAPMAAAB8BgAAAAA=&#10;" o:allowincell="f" filled="f" stroked="f" strokeweight=".5pt">
              <v:textbox inset=",0,,0">
                <w:txbxContent>
                  <w:p w14:paraId="3E415E63" w14:textId="5DE715C6" w:rsidR="000978F4" w:rsidRPr="000978F4" w:rsidRDefault="000978F4" w:rsidP="000978F4">
                    <w:pPr>
                      <w:jc w:val="center"/>
                      <w:rPr>
                        <w:rFonts w:ascii="Arial" w:hAnsi="Arial" w:cs="Arial"/>
                        <w:color w:val="000000"/>
                        <w:sz w:val="14"/>
                      </w:rPr>
                    </w:pPr>
                    <w:r w:rsidRPr="000978F4">
                      <w:rPr>
                        <w:rFonts w:ascii="Arial" w:hAnsi="Arial" w:cs="Arial"/>
                        <w:color w:val="000000"/>
                        <w:sz w:val="14"/>
                      </w:rPr>
                      <w:t>Sensitivity: Internal &amp; Restricted</w:t>
                    </w:r>
                  </w:p>
                </w:txbxContent>
              </v:textbox>
              <w10:wrap anchorx="page" anchory="page"/>
            </v:shape>
          </w:pict>
        </mc:Fallback>
      </mc:AlternateContent>
    </w:r>
    <w:r w:rsidR="00ED2A14">
      <w:rPr>
        <w:rFonts w:ascii="Arial" w:hAnsi="Arial" w:cs="Arial"/>
        <w:b/>
        <w:sz w:val="18"/>
        <w:szCs w:val="18"/>
      </w:rPr>
      <w:t>CN</w:t>
    </w:r>
    <w:r w:rsidR="00ED2A14" w:rsidRPr="00380A15">
      <w:rPr>
        <w:rFonts w:ascii="Arial" w:hAnsi="Arial" w:cs="Arial"/>
        <w:b/>
        <w:sz w:val="18"/>
        <w:szCs w:val="18"/>
      </w:rPr>
      <w:tab/>
    </w:r>
    <w:r w:rsidR="00ED2A14" w:rsidRPr="00013F29">
      <w:rPr>
        <w:rFonts w:ascii="Verdana" w:hAnsi="Verdana" w:cs="Arial"/>
        <w:b/>
        <w:sz w:val="16"/>
        <w:szCs w:val="16"/>
      </w:rPr>
      <w:t>Confidential</w:t>
    </w:r>
    <w:r w:rsidR="00ED2A14" w:rsidRPr="00013F29">
      <w:rPr>
        <w:rFonts w:ascii="Verdana" w:hAnsi="Verdana" w:cs="Arial"/>
        <w:b/>
        <w:sz w:val="16"/>
        <w:szCs w:val="16"/>
      </w:rPr>
      <w:tab/>
      <w:t xml:space="preserve">Page </w:t>
    </w:r>
    <w:r w:rsidR="00ED2A14" w:rsidRPr="00013F29">
      <w:rPr>
        <w:rFonts w:ascii="Verdana" w:hAnsi="Verdana" w:cs="Arial"/>
        <w:b/>
        <w:sz w:val="16"/>
        <w:szCs w:val="16"/>
      </w:rPr>
      <w:fldChar w:fldCharType="begin"/>
    </w:r>
    <w:r w:rsidR="00ED2A14" w:rsidRPr="00013F29">
      <w:rPr>
        <w:rFonts w:ascii="Verdana" w:hAnsi="Verdana" w:cs="Arial"/>
        <w:b/>
        <w:sz w:val="16"/>
        <w:szCs w:val="16"/>
      </w:rPr>
      <w:instrText xml:space="preserve"> PAGE </w:instrText>
    </w:r>
    <w:r w:rsidR="00ED2A14" w:rsidRPr="00013F29">
      <w:rPr>
        <w:rFonts w:ascii="Verdana" w:hAnsi="Verdana" w:cs="Arial"/>
        <w:b/>
        <w:sz w:val="16"/>
        <w:szCs w:val="16"/>
      </w:rPr>
      <w:fldChar w:fldCharType="separate"/>
    </w:r>
    <w:r w:rsidR="00471F20">
      <w:rPr>
        <w:rFonts w:ascii="Verdana" w:hAnsi="Verdana" w:cs="Arial"/>
        <w:b/>
        <w:noProof/>
        <w:sz w:val="16"/>
        <w:szCs w:val="16"/>
      </w:rPr>
      <w:t>8</w:t>
    </w:r>
    <w:r w:rsidR="00ED2A14" w:rsidRPr="00013F29">
      <w:rPr>
        <w:rFonts w:ascii="Verdana" w:hAnsi="Verdana" w:cs="Arial"/>
        <w:b/>
        <w:sz w:val="16"/>
        <w:szCs w:val="16"/>
      </w:rPr>
      <w:fldChar w:fldCharType="end"/>
    </w:r>
    <w:r w:rsidR="00ED2A14" w:rsidRPr="00013F29">
      <w:rPr>
        <w:rFonts w:ascii="Verdana" w:hAnsi="Verdana" w:cs="Arial"/>
        <w:b/>
        <w:sz w:val="16"/>
        <w:szCs w:val="16"/>
      </w:rPr>
      <w:t xml:space="preserve"> of </w:t>
    </w:r>
    <w:r w:rsidR="00ED2A14" w:rsidRPr="00013F29">
      <w:rPr>
        <w:rFonts w:ascii="Verdana" w:hAnsi="Verdana" w:cs="Arial"/>
        <w:b/>
        <w:sz w:val="16"/>
        <w:szCs w:val="16"/>
      </w:rPr>
      <w:fldChar w:fldCharType="begin"/>
    </w:r>
    <w:r w:rsidR="00ED2A14" w:rsidRPr="00013F29">
      <w:rPr>
        <w:rFonts w:ascii="Verdana" w:hAnsi="Verdana" w:cs="Arial"/>
        <w:b/>
        <w:sz w:val="16"/>
        <w:szCs w:val="16"/>
      </w:rPr>
      <w:instrText xml:space="preserve"> NUMPAGES </w:instrText>
    </w:r>
    <w:r w:rsidR="00ED2A14" w:rsidRPr="00013F29">
      <w:rPr>
        <w:rFonts w:ascii="Verdana" w:hAnsi="Verdana" w:cs="Arial"/>
        <w:b/>
        <w:sz w:val="16"/>
        <w:szCs w:val="16"/>
      </w:rPr>
      <w:fldChar w:fldCharType="separate"/>
    </w:r>
    <w:r w:rsidR="00471F20">
      <w:rPr>
        <w:rFonts w:ascii="Verdana" w:hAnsi="Verdana" w:cs="Arial"/>
        <w:b/>
        <w:noProof/>
        <w:sz w:val="16"/>
        <w:szCs w:val="16"/>
      </w:rPr>
      <w:t>11</w:t>
    </w:r>
    <w:r w:rsidR="00ED2A14" w:rsidRPr="00013F29">
      <w:rPr>
        <w:rFonts w:ascii="Verdana" w:hAnsi="Verdana" w:cs="Arial"/>
        <w:b/>
        <w:sz w:val="16"/>
        <w:szCs w:val="16"/>
      </w:rPr>
      <w:fldChar w:fldCharType="end"/>
    </w:r>
  </w:p>
  <w:p w14:paraId="3A90CB14" w14:textId="77777777" w:rsidR="00C25CD4" w:rsidRPr="00013F29" w:rsidRDefault="00FC47D8">
    <w:pPr>
      <w:pStyle w:val="Footer"/>
      <w:rPr>
        <w:rFonts w:ascii="Verdana" w:hAnsi="Verdan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188CD" w14:textId="77777777" w:rsidR="00FC47D8" w:rsidRDefault="00FC47D8" w:rsidP="00D9396F">
      <w:r>
        <w:separator/>
      </w:r>
    </w:p>
  </w:footnote>
  <w:footnote w:type="continuationSeparator" w:id="0">
    <w:p w14:paraId="7B4A0373" w14:textId="77777777" w:rsidR="00FC47D8" w:rsidRDefault="00FC47D8" w:rsidP="00D93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DD218" w14:textId="77777777" w:rsidR="00E50CE9" w:rsidRDefault="00E50C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3A90CAE5" w14:textId="77777777" w:rsidTr="00724D4C">
      <w:trPr>
        <w:trHeight w:val="841"/>
        <w:jc w:val="center"/>
      </w:trPr>
      <w:tc>
        <w:tcPr>
          <w:tcW w:w="1418" w:type="dxa"/>
          <w:tcBorders>
            <w:top w:val="single" w:sz="4" w:space="0" w:color="auto"/>
            <w:bottom w:val="single" w:sz="4" w:space="0" w:color="auto"/>
          </w:tcBorders>
          <w:vAlign w:val="center"/>
        </w:tcPr>
        <w:p w14:paraId="3A90CAE2" w14:textId="12CD2503" w:rsidR="003E7B93" w:rsidRDefault="00E16E05"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4ADD4597" wp14:editId="25C39FC7">
                <wp:extent cx="60960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3A90CAE3" w14:textId="23B66D15" w:rsidR="004D107C" w:rsidRPr="004D107C" w:rsidRDefault="009E31F1" w:rsidP="00D9396F">
          <w:pPr>
            <w:pStyle w:val="NormalWeb"/>
            <w:ind w:right="180"/>
            <w:jc w:val="center"/>
            <w:rPr>
              <w:rFonts w:ascii="Cambria" w:eastAsia="Calibri" w:hAnsi="Cambria" w:cs="Calibri"/>
              <w:b/>
              <w:color w:val="1F497D"/>
              <w:sz w:val="28"/>
              <w:szCs w:val="32"/>
            </w:rPr>
          </w:pPr>
          <w:r>
            <w:rPr>
              <w:rFonts w:ascii="Cambria" w:eastAsia="Calibri" w:hAnsi="Cambria" w:cs="Calibri"/>
              <w:b/>
              <w:color w:val="1F497D"/>
              <w:sz w:val="28"/>
              <w:szCs w:val="32"/>
            </w:rPr>
            <w:t>Database Mirroring Email Alerts</w:t>
          </w:r>
        </w:p>
      </w:tc>
      <w:tc>
        <w:tcPr>
          <w:tcW w:w="1446" w:type="dxa"/>
          <w:tcBorders>
            <w:top w:val="single" w:sz="4" w:space="0" w:color="auto"/>
            <w:bottom w:val="single" w:sz="4" w:space="0" w:color="auto"/>
          </w:tcBorders>
          <w:vAlign w:val="center"/>
        </w:tcPr>
        <w:p w14:paraId="3A90CAE4" w14:textId="77777777" w:rsidR="003E7B93" w:rsidRDefault="00ED2A14" w:rsidP="003E7B93">
          <w:pPr>
            <w:pStyle w:val="HeaderSMTDTIS"/>
          </w:pPr>
          <w:r w:rsidRPr="00201C1C">
            <w:rPr>
              <w:noProof/>
              <w:lang w:val="en-US" w:eastAsia="en-US"/>
            </w:rPr>
            <w:drawing>
              <wp:inline distT="0" distB="0" distL="0" distR="0" wp14:anchorId="3A90CB17" wp14:editId="3A90CB18">
                <wp:extent cx="771525" cy="590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3A90CAE6" w14:textId="77777777" w:rsidR="003E7B93" w:rsidRDefault="00FC47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A2F43" w14:textId="77777777" w:rsidR="00E50CE9" w:rsidRDefault="00E50C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307"/>
      <w:gridCol w:w="1530"/>
    </w:tblGrid>
    <w:tr w:rsidR="003E7B93" w14:paraId="3A90CAFE" w14:textId="77777777" w:rsidTr="00FF23AC">
      <w:trPr>
        <w:trHeight w:val="841"/>
        <w:jc w:val="center"/>
      </w:trPr>
      <w:tc>
        <w:tcPr>
          <w:tcW w:w="1418" w:type="dxa"/>
          <w:tcBorders>
            <w:top w:val="single" w:sz="4" w:space="0" w:color="auto"/>
            <w:bottom w:val="single" w:sz="4" w:space="0" w:color="auto"/>
          </w:tcBorders>
          <w:vAlign w:val="center"/>
        </w:tcPr>
        <w:p w14:paraId="3A90CAFB" w14:textId="3D2E666B" w:rsidR="003E7B93" w:rsidRDefault="00E16E05"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7FAE9054" wp14:editId="66E3D7BB">
                <wp:extent cx="6096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307" w:type="dxa"/>
          <w:tcBorders>
            <w:top w:val="single" w:sz="4" w:space="0" w:color="auto"/>
            <w:bottom w:val="single" w:sz="4" w:space="0" w:color="auto"/>
          </w:tcBorders>
          <w:vAlign w:val="center"/>
        </w:tcPr>
        <w:p w14:paraId="3A90CAFC" w14:textId="175A4D30" w:rsidR="003E7B93" w:rsidRPr="00B33A64" w:rsidRDefault="00FF23AC" w:rsidP="003E7B93">
          <w:pPr>
            <w:pStyle w:val="NormalWeb"/>
            <w:ind w:right="180"/>
            <w:jc w:val="center"/>
            <w:rPr>
              <w:sz w:val="28"/>
            </w:rPr>
          </w:pPr>
          <w:r>
            <w:rPr>
              <w:rFonts w:ascii="Cambria" w:eastAsia="Calibri" w:hAnsi="Cambria" w:cs="Calibri"/>
              <w:b/>
              <w:color w:val="1F497D"/>
              <w:sz w:val="28"/>
              <w:szCs w:val="32"/>
            </w:rPr>
            <w:t>Database Mirroring Email Alerts</w:t>
          </w:r>
        </w:p>
      </w:tc>
      <w:tc>
        <w:tcPr>
          <w:tcW w:w="1530" w:type="dxa"/>
          <w:tcBorders>
            <w:top w:val="single" w:sz="4" w:space="0" w:color="auto"/>
            <w:bottom w:val="single" w:sz="4" w:space="0" w:color="auto"/>
          </w:tcBorders>
          <w:vAlign w:val="center"/>
        </w:tcPr>
        <w:p w14:paraId="3A90CAFD" w14:textId="77777777" w:rsidR="003E7B93" w:rsidRDefault="00ED2A14" w:rsidP="003E7B93">
          <w:pPr>
            <w:pStyle w:val="HeaderSMTDTIS"/>
          </w:pPr>
          <w:r w:rsidRPr="00201C1C">
            <w:rPr>
              <w:noProof/>
              <w:lang w:val="en-US" w:eastAsia="en-US"/>
            </w:rPr>
            <w:drawing>
              <wp:inline distT="0" distB="0" distL="0" distR="0" wp14:anchorId="3A90CB1B" wp14:editId="3A90CB1C">
                <wp:extent cx="77152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3A90CAFF" w14:textId="77777777" w:rsidR="00C25CD4" w:rsidRDefault="00FC4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A0A43"/>
    <w:multiLevelType w:val="multilevel"/>
    <w:tmpl w:val="D6AA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00CE4"/>
    <w:multiLevelType w:val="hybridMultilevel"/>
    <w:tmpl w:val="EB5A85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D0962"/>
    <w:multiLevelType w:val="multilevel"/>
    <w:tmpl w:val="288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80FA8"/>
    <w:multiLevelType w:val="hybridMultilevel"/>
    <w:tmpl w:val="230A9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D154E"/>
    <w:multiLevelType w:val="multilevel"/>
    <w:tmpl w:val="1B725396"/>
    <w:lvl w:ilvl="0">
      <w:start w:val="1"/>
      <w:numFmt w:val="decimal"/>
      <w:pStyle w:val="Heading1"/>
      <w:lvlText w:val="%1."/>
      <w:lvlJc w:val="left"/>
      <w:pPr>
        <w:tabs>
          <w:tab w:val="num" w:pos="432"/>
        </w:tabs>
        <w:ind w:left="432" w:hanging="432"/>
      </w:pPr>
      <w:rPr>
        <w:rFonts w:hint="default"/>
        <w:b/>
        <w:i w:val="0"/>
        <w:caps w:val="0"/>
        <w:strike w:val="0"/>
        <w:dstrike w:val="0"/>
        <w:outline w:val="0"/>
        <w:shadow w:val="0"/>
        <w:emboss w:val="0"/>
        <w:imprint w:val="0"/>
        <w:vanish w:val="0"/>
        <w:color w:val="auto"/>
        <w:sz w:val="26"/>
        <w:szCs w:val="28"/>
        <w:vertAlign w:val="baseline"/>
      </w:rPr>
    </w:lvl>
    <w:lvl w:ilvl="1">
      <w:start w:val="1"/>
      <w:numFmt w:val="decimal"/>
      <w:pStyle w:val="Heading2"/>
      <w:lvlText w:val="%1.%2"/>
      <w:lvlJc w:val="left"/>
      <w:pPr>
        <w:tabs>
          <w:tab w:val="num" w:pos="576"/>
        </w:tabs>
        <w:ind w:left="576" w:hanging="576"/>
      </w:pPr>
      <w:rPr>
        <w:rFonts w:hint="default"/>
        <w:b/>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5" w15:restartNumberingAfterBreak="0">
    <w:nsid w:val="5AF416C7"/>
    <w:multiLevelType w:val="hybridMultilevel"/>
    <w:tmpl w:val="230A9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92B9A"/>
    <w:multiLevelType w:val="hybridMultilevel"/>
    <w:tmpl w:val="9AB8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06C24"/>
    <w:multiLevelType w:val="multilevel"/>
    <w:tmpl w:val="FD2A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81D26"/>
    <w:multiLevelType w:val="multilevel"/>
    <w:tmpl w:val="EE3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6"/>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C7"/>
    <w:rsid w:val="00017A85"/>
    <w:rsid w:val="00020529"/>
    <w:rsid w:val="00020D10"/>
    <w:rsid w:val="00051984"/>
    <w:rsid w:val="0005682D"/>
    <w:rsid w:val="000978F4"/>
    <w:rsid w:val="000A6870"/>
    <w:rsid w:val="000A69D1"/>
    <w:rsid w:val="000D72E1"/>
    <w:rsid w:val="000F3D1E"/>
    <w:rsid w:val="001038C7"/>
    <w:rsid w:val="001A0142"/>
    <w:rsid w:val="002049FB"/>
    <w:rsid w:val="002D2EE4"/>
    <w:rsid w:val="002E6260"/>
    <w:rsid w:val="00306AB9"/>
    <w:rsid w:val="00314832"/>
    <w:rsid w:val="00332229"/>
    <w:rsid w:val="003468D8"/>
    <w:rsid w:val="00354031"/>
    <w:rsid w:val="004043C4"/>
    <w:rsid w:val="00415E26"/>
    <w:rsid w:val="0042042D"/>
    <w:rsid w:val="00471F20"/>
    <w:rsid w:val="00482B8E"/>
    <w:rsid w:val="00484E5D"/>
    <w:rsid w:val="00537E84"/>
    <w:rsid w:val="00547B07"/>
    <w:rsid w:val="00565C53"/>
    <w:rsid w:val="00586F2C"/>
    <w:rsid w:val="005D14B5"/>
    <w:rsid w:val="00603668"/>
    <w:rsid w:val="00633132"/>
    <w:rsid w:val="006A1E00"/>
    <w:rsid w:val="006B6B6F"/>
    <w:rsid w:val="006C1A7B"/>
    <w:rsid w:val="006D0F03"/>
    <w:rsid w:val="006D31D3"/>
    <w:rsid w:val="00774F4D"/>
    <w:rsid w:val="007A1AA7"/>
    <w:rsid w:val="00855B26"/>
    <w:rsid w:val="00871EA7"/>
    <w:rsid w:val="00885ECB"/>
    <w:rsid w:val="008A2EF5"/>
    <w:rsid w:val="008B2BD2"/>
    <w:rsid w:val="008D000B"/>
    <w:rsid w:val="008E54BC"/>
    <w:rsid w:val="008E6C63"/>
    <w:rsid w:val="00901BF5"/>
    <w:rsid w:val="00913BA1"/>
    <w:rsid w:val="009431B7"/>
    <w:rsid w:val="00955C90"/>
    <w:rsid w:val="00994629"/>
    <w:rsid w:val="009E31F1"/>
    <w:rsid w:val="00A00D44"/>
    <w:rsid w:val="00A11A88"/>
    <w:rsid w:val="00A362D8"/>
    <w:rsid w:val="00A903F3"/>
    <w:rsid w:val="00B6414A"/>
    <w:rsid w:val="00BB5CDA"/>
    <w:rsid w:val="00BD0560"/>
    <w:rsid w:val="00C15A35"/>
    <w:rsid w:val="00C9131C"/>
    <w:rsid w:val="00CE1E3C"/>
    <w:rsid w:val="00D83173"/>
    <w:rsid w:val="00D87262"/>
    <w:rsid w:val="00D93560"/>
    <w:rsid w:val="00D9396F"/>
    <w:rsid w:val="00DA6ED8"/>
    <w:rsid w:val="00DD7B7D"/>
    <w:rsid w:val="00DE184B"/>
    <w:rsid w:val="00DF45B6"/>
    <w:rsid w:val="00E01F34"/>
    <w:rsid w:val="00E07A84"/>
    <w:rsid w:val="00E16E05"/>
    <w:rsid w:val="00E326EF"/>
    <w:rsid w:val="00E50CE9"/>
    <w:rsid w:val="00E77FE9"/>
    <w:rsid w:val="00ED0182"/>
    <w:rsid w:val="00ED2A14"/>
    <w:rsid w:val="00F468AE"/>
    <w:rsid w:val="00F53CF5"/>
    <w:rsid w:val="00F77C7F"/>
    <w:rsid w:val="00FC47D8"/>
    <w:rsid w:val="00FF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0C9E0"/>
  <w15:chartTrackingRefBased/>
  <w15:docId w15:val="{9F6C388B-307F-4B47-A411-53C461E3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8C7"/>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1038C7"/>
    <w:pPr>
      <w:numPr>
        <w:numId w:val="1"/>
      </w:numPr>
      <w:spacing w:before="240" w:after="240" w:line="240" w:lineRule="auto"/>
      <w:outlineLvl w:val="0"/>
    </w:pPr>
    <w:rPr>
      <w:rFonts w:ascii="Arial Bold" w:eastAsia="Times New Roman" w:hAnsi="Arial Bold" w:cs="Arial"/>
      <w:b/>
      <w:bCs/>
      <w:caps/>
      <w:kern w:val="32"/>
      <w:sz w:val="26"/>
      <w:szCs w:val="32"/>
    </w:rPr>
  </w:style>
  <w:style w:type="paragraph" w:styleId="Heading2">
    <w:name w:val="heading 2"/>
    <w:basedOn w:val="Heading1"/>
    <w:next w:val="BodyText"/>
    <w:link w:val="Heading2Char"/>
    <w:qFormat/>
    <w:rsid w:val="001038C7"/>
    <w:pPr>
      <w:numPr>
        <w:ilvl w:val="1"/>
      </w:numPr>
      <w:outlineLvl w:val="1"/>
    </w:pPr>
    <w:rPr>
      <w:bCs w:val="0"/>
      <w:iCs/>
      <w:caps w:val="0"/>
      <w:sz w:val="24"/>
      <w:szCs w:val="28"/>
    </w:rPr>
  </w:style>
  <w:style w:type="paragraph" w:styleId="Heading3">
    <w:name w:val="heading 3"/>
    <w:basedOn w:val="Normal"/>
    <w:next w:val="Normal"/>
    <w:link w:val="Heading3Char"/>
    <w:qFormat/>
    <w:rsid w:val="001038C7"/>
    <w:pPr>
      <w:keepNext/>
      <w:numPr>
        <w:ilvl w:val="2"/>
        <w:numId w:val="1"/>
      </w:numPr>
      <w:spacing w:before="240" w:after="240"/>
      <w:outlineLvl w:val="2"/>
    </w:pPr>
    <w:rPr>
      <w:rFonts w:ascii="Arial" w:hAnsi="Arial" w:cs="Arial"/>
      <w:b/>
      <w:bCs/>
      <w:sz w:val="22"/>
      <w:szCs w:val="26"/>
    </w:rPr>
  </w:style>
  <w:style w:type="paragraph" w:styleId="Heading4">
    <w:name w:val="heading 4"/>
    <w:basedOn w:val="Heading3"/>
    <w:next w:val="BodyText"/>
    <w:link w:val="Heading4Char"/>
    <w:qFormat/>
    <w:rsid w:val="001038C7"/>
    <w:pPr>
      <w:numPr>
        <w:ilvl w:val="3"/>
      </w:numPr>
      <w:outlineLvl w:val="3"/>
    </w:pPr>
    <w:rPr>
      <w:bCs w:val="0"/>
      <w:szCs w:val="28"/>
    </w:rPr>
  </w:style>
  <w:style w:type="paragraph" w:styleId="Heading5">
    <w:name w:val="heading 5"/>
    <w:basedOn w:val="Normal"/>
    <w:next w:val="Normal"/>
    <w:link w:val="Heading5Char"/>
    <w:qFormat/>
    <w:rsid w:val="001038C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038C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038C7"/>
    <w:pPr>
      <w:numPr>
        <w:ilvl w:val="6"/>
        <w:numId w:val="1"/>
      </w:numPr>
      <w:spacing w:before="240" w:after="60"/>
      <w:outlineLvl w:val="6"/>
    </w:pPr>
  </w:style>
  <w:style w:type="paragraph" w:styleId="Heading8">
    <w:name w:val="heading 8"/>
    <w:basedOn w:val="Normal"/>
    <w:next w:val="Normal"/>
    <w:link w:val="Heading8Char"/>
    <w:qFormat/>
    <w:rsid w:val="001038C7"/>
    <w:pPr>
      <w:numPr>
        <w:ilvl w:val="7"/>
        <w:numId w:val="1"/>
      </w:numPr>
      <w:spacing w:before="240" w:after="60"/>
      <w:outlineLvl w:val="7"/>
    </w:pPr>
    <w:rPr>
      <w:i/>
      <w:iCs/>
    </w:rPr>
  </w:style>
  <w:style w:type="paragraph" w:styleId="Heading9">
    <w:name w:val="heading 9"/>
    <w:basedOn w:val="Normal"/>
    <w:next w:val="Normal"/>
    <w:link w:val="Heading9Char"/>
    <w:qFormat/>
    <w:rsid w:val="001038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8C7"/>
    <w:rPr>
      <w:rFonts w:ascii="Arial Bold" w:eastAsia="Times New Roman" w:hAnsi="Arial Bold" w:cs="Arial"/>
      <w:b/>
      <w:bCs/>
      <w:caps/>
      <w:kern w:val="32"/>
      <w:sz w:val="26"/>
      <w:szCs w:val="32"/>
    </w:rPr>
  </w:style>
  <w:style w:type="character" w:customStyle="1" w:styleId="Heading2Char">
    <w:name w:val="Heading 2 Char"/>
    <w:basedOn w:val="DefaultParagraphFont"/>
    <w:link w:val="Heading2"/>
    <w:rsid w:val="001038C7"/>
    <w:rPr>
      <w:rFonts w:ascii="Arial Bold" w:eastAsia="Times New Roman" w:hAnsi="Arial Bold" w:cs="Arial"/>
      <w:b/>
      <w:iCs/>
      <w:kern w:val="32"/>
      <w:sz w:val="24"/>
      <w:szCs w:val="28"/>
    </w:rPr>
  </w:style>
  <w:style w:type="character" w:customStyle="1" w:styleId="Heading3Char">
    <w:name w:val="Heading 3 Char"/>
    <w:basedOn w:val="DefaultParagraphFont"/>
    <w:link w:val="Heading3"/>
    <w:rsid w:val="001038C7"/>
    <w:rPr>
      <w:rFonts w:ascii="Arial" w:eastAsia="Times New Roman" w:hAnsi="Arial" w:cs="Arial"/>
      <w:b/>
      <w:bCs/>
      <w:szCs w:val="26"/>
    </w:rPr>
  </w:style>
  <w:style w:type="character" w:customStyle="1" w:styleId="Heading4Char">
    <w:name w:val="Heading 4 Char"/>
    <w:basedOn w:val="DefaultParagraphFont"/>
    <w:link w:val="Heading4"/>
    <w:rsid w:val="001038C7"/>
    <w:rPr>
      <w:rFonts w:ascii="Arial" w:eastAsia="Times New Roman" w:hAnsi="Arial" w:cs="Arial"/>
      <w:b/>
      <w:szCs w:val="28"/>
    </w:rPr>
  </w:style>
  <w:style w:type="character" w:customStyle="1" w:styleId="Heading5Char">
    <w:name w:val="Heading 5 Char"/>
    <w:basedOn w:val="DefaultParagraphFont"/>
    <w:link w:val="Heading5"/>
    <w:rsid w:val="001038C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038C7"/>
    <w:rPr>
      <w:rFonts w:ascii="Times New Roman" w:eastAsia="Times New Roman" w:hAnsi="Times New Roman" w:cs="Times New Roman"/>
      <w:b/>
      <w:bCs/>
    </w:rPr>
  </w:style>
  <w:style w:type="character" w:customStyle="1" w:styleId="Heading7Char">
    <w:name w:val="Heading 7 Char"/>
    <w:basedOn w:val="DefaultParagraphFont"/>
    <w:link w:val="Heading7"/>
    <w:rsid w:val="001038C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038C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038C7"/>
    <w:rPr>
      <w:rFonts w:ascii="Arial" w:eastAsia="Times New Roman" w:hAnsi="Arial" w:cs="Arial"/>
    </w:rPr>
  </w:style>
  <w:style w:type="paragraph" w:styleId="Header">
    <w:name w:val="header"/>
    <w:basedOn w:val="Normal"/>
    <w:link w:val="HeaderChar"/>
    <w:uiPriority w:val="99"/>
    <w:rsid w:val="001038C7"/>
    <w:pPr>
      <w:tabs>
        <w:tab w:val="center" w:pos="4320"/>
        <w:tab w:val="right" w:pos="8640"/>
      </w:tabs>
    </w:pPr>
  </w:style>
  <w:style w:type="character" w:customStyle="1" w:styleId="HeaderChar">
    <w:name w:val="Header Char"/>
    <w:basedOn w:val="DefaultParagraphFont"/>
    <w:link w:val="Header"/>
    <w:uiPriority w:val="99"/>
    <w:rsid w:val="001038C7"/>
    <w:rPr>
      <w:rFonts w:ascii="Times New Roman" w:eastAsia="Times New Roman" w:hAnsi="Times New Roman" w:cs="Times New Roman"/>
      <w:sz w:val="24"/>
      <w:szCs w:val="24"/>
    </w:rPr>
  </w:style>
  <w:style w:type="paragraph" w:styleId="BodyText">
    <w:name w:val="Body Text"/>
    <w:link w:val="BodyTextChar"/>
    <w:rsid w:val="001038C7"/>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1038C7"/>
    <w:rPr>
      <w:rFonts w:ascii="Arial" w:eastAsia="Times New Roman" w:hAnsi="Arial" w:cs="Arial"/>
      <w:sz w:val="20"/>
    </w:rPr>
  </w:style>
  <w:style w:type="paragraph" w:customStyle="1" w:styleId="Tabletext">
    <w:name w:val="Table text"/>
    <w:link w:val="TabletextChar"/>
    <w:rsid w:val="001038C7"/>
    <w:pPr>
      <w:spacing w:before="80" w:after="80" w:line="240" w:lineRule="auto"/>
    </w:pPr>
    <w:rPr>
      <w:rFonts w:ascii="Arial" w:eastAsia="Times New Roman" w:hAnsi="Arial" w:cs="Arial"/>
      <w:sz w:val="20"/>
    </w:rPr>
  </w:style>
  <w:style w:type="paragraph" w:customStyle="1" w:styleId="SecondPgHeads">
    <w:name w:val="SecondPgHeads"/>
    <w:next w:val="BodyText"/>
    <w:rsid w:val="001038C7"/>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1038C7"/>
    <w:rPr>
      <w:rFonts w:ascii="Arial" w:eastAsia="Times New Roman" w:hAnsi="Arial" w:cs="Arial"/>
      <w:sz w:val="20"/>
    </w:rPr>
  </w:style>
  <w:style w:type="paragraph" w:styleId="TOC1">
    <w:name w:val="toc 1"/>
    <w:basedOn w:val="Normal"/>
    <w:next w:val="Normal"/>
    <w:uiPriority w:val="39"/>
    <w:rsid w:val="001038C7"/>
    <w:pPr>
      <w:spacing w:before="120" w:after="120" w:line="360" w:lineRule="auto"/>
    </w:pPr>
    <w:rPr>
      <w:rFonts w:ascii="Arial" w:hAnsi="Arial"/>
      <w:caps/>
      <w:sz w:val="21"/>
    </w:rPr>
  </w:style>
  <w:style w:type="character" w:styleId="Hyperlink">
    <w:name w:val="Hyperlink"/>
    <w:uiPriority w:val="99"/>
    <w:rsid w:val="001038C7"/>
    <w:rPr>
      <w:color w:val="0000FF"/>
      <w:u w:val="single"/>
    </w:rPr>
  </w:style>
  <w:style w:type="paragraph" w:styleId="Footer">
    <w:name w:val="footer"/>
    <w:basedOn w:val="Normal"/>
    <w:link w:val="FooterChar"/>
    <w:rsid w:val="001038C7"/>
    <w:pPr>
      <w:tabs>
        <w:tab w:val="center" w:pos="4320"/>
        <w:tab w:val="right" w:pos="8640"/>
      </w:tabs>
    </w:pPr>
  </w:style>
  <w:style w:type="character" w:customStyle="1" w:styleId="FooterChar">
    <w:name w:val="Footer Char"/>
    <w:basedOn w:val="DefaultParagraphFont"/>
    <w:link w:val="Footer"/>
    <w:rsid w:val="001038C7"/>
    <w:rPr>
      <w:rFonts w:ascii="Times New Roman" w:eastAsia="Times New Roman" w:hAnsi="Times New Roman" w:cs="Times New Roman"/>
      <w:sz w:val="24"/>
      <w:szCs w:val="24"/>
    </w:rPr>
  </w:style>
  <w:style w:type="character" w:customStyle="1" w:styleId="StyleVerdana">
    <w:name w:val="Style Verdana"/>
    <w:rsid w:val="001038C7"/>
    <w:rPr>
      <w:rFonts w:ascii="Verdana" w:hAnsi="Verdana"/>
      <w:sz w:val="20"/>
    </w:rPr>
  </w:style>
  <w:style w:type="paragraph" w:styleId="NormalWeb">
    <w:name w:val="Normal (Web)"/>
    <w:basedOn w:val="Normal"/>
    <w:uiPriority w:val="99"/>
    <w:rsid w:val="001038C7"/>
    <w:pPr>
      <w:spacing w:before="100" w:beforeAutospacing="1" w:after="100" w:afterAutospacing="1"/>
    </w:pPr>
  </w:style>
  <w:style w:type="paragraph" w:customStyle="1" w:styleId="HeaderSMTDTIS">
    <w:name w:val="Header_SMTD_TIS"/>
    <w:basedOn w:val="Header"/>
    <w:autoRedefine/>
    <w:uiPriority w:val="99"/>
    <w:rsid w:val="001038C7"/>
    <w:pPr>
      <w:tabs>
        <w:tab w:val="left" w:pos="1200"/>
        <w:tab w:val="right" w:leader="dot" w:pos="9350"/>
      </w:tabs>
      <w:spacing w:before="60" w:after="60"/>
    </w:pPr>
    <w:rPr>
      <w:rFonts w:ascii="Calibri" w:eastAsia="MS Mincho" w:hAnsi="Calibri" w:cs="Arial"/>
      <w:smallCaps/>
      <w:sz w:val="28"/>
      <w:szCs w:val="28"/>
      <w:lang w:val="en-GB" w:eastAsia="ja-JP"/>
    </w:rPr>
  </w:style>
  <w:style w:type="paragraph" w:customStyle="1" w:styleId="FooterSMTDTIS">
    <w:name w:val="Footer_SMTD_TIS"/>
    <w:basedOn w:val="Footer"/>
    <w:autoRedefine/>
    <w:uiPriority w:val="99"/>
    <w:rsid w:val="001038C7"/>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2SMTDTIS">
    <w:name w:val="Title2_SMTD_TIS"/>
    <w:basedOn w:val="Title"/>
    <w:autoRedefine/>
    <w:uiPriority w:val="99"/>
    <w:rsid w:val="001038C7"/>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1038C7"/>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1038C7"/>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1038C7"/>
    <w:rPr>
      <w:rFonts w:ascii="Arial Bold" w:hAnsi="Arial Bold"/>
      <w:b/>
    </w:rPr>
  </w:style>
  <w:style w:type="character" w:customStyle="1" w:styleId="TableCellSMTDTISChar">
    <w:name w:val="TableCell_SMTD_TIS Char"/>
    <w:link w:val="TableCellSMTDTIS"/>
    <w:locked/>
    <w:rsid w:val="001038C7"/>
    <w:rPr>
      <w:rFonts w:ascii="Arial" w:eastAsia="MS Mincho" w:hAnsi="Arial" w:cs="Times New Roman"/>
      <w:color w:val="003366"/>
      <w:sz w:val="20"/>
      <w:szCs w:val="20"/>
      <w:lang w:eastAsia="ja-JP"/>
    </w:rPr>
  </w:style>
  <w:style w:type="paragraph" w:customStyle="1" w:styleId="lf-text-block">
    <w:name w:val="lf-text-block"/>
    <w:basedOn w:val="Normal"/>
    <w:rsid w:val="001038C7"/>
    <w:pPr>
      <w:spacing w:before="100" w:beforeAutospacing="1" w:after="100" w:afterAutospacing="1"/>
    </w:pPr>
  </w:style>
  <w:style w:type="paragraph" w:styleId="Title">
    <w:name w:val="Title"/>
    <w:basedOn w:val="Normal"/>
    <w:next w:val="Normal"/>
    <w:link w:val="TitleChar"/>
    <w:uiPriority w:val="10"/>
    <w:qFormat/>
    <w:rsid w:val="00103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8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0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9505">
      <w:bodyDiv w:val="1"/>
      <w:marLeft w:val="0"/>
      <w:marRight w:val="0"/>
      <w:marTop w:val="0"/>
      <w:marBottom w:val="0"/>
      <w:divBdr>
        <w:top w:val="none" w:sz="0" w:space="0" w:color="auto"/>
        <w:left w:val="none" w:sz="0" w:space="0" w:color="auto"/>
        <w:bottom w:val="none" w:sz="0" w:space="0" w:color="auto"/>
        <w:right w:val="none" w:sz="0" w:space="0" w:color="auto"/>
      </w:divBdr>
    </w:div>
    <w:div w:id="315885057">
      <w:bodyDiv w:val="1"/>
      <w:marLeft w:val="0"/>
      <w:marRight w:val="0"/>
      <w:marTop w:val="0"/>
      <w:marBottom w:val="0"/>
      <w:divBdr>
        <w:top w:val="none" w:sz="0" w:space="0" w:color="auto"/>
        <w:left w:val="none" w:sz="0" w:space="0" w:color="auto"/>
        <w:bottom w:val="none" w:sz="0" w:space="0" w:color="auto"/>
        <w:right w:val="none" w:sz="0" w:space="0" w:color="auto"/>
      </w:divBdr>
    </w:div>
    <w:div w:id="678584828">
      <w:bodyDiv w:val="1"/>
      <w:marLeft w:val="0"/>
      <w:marRight w:val="0"/>
      <w:marTop w:val="0"/>
      <w:marBottom w:val="0"/>
      <w:divBdr>
        <w:top w:val="none" w:sz="0" w:space="0" w:color="auto"/>
        <w:left w:val="none" w:sz="0" w:space="0" w:color="auto"/>
        <w:bottom w:val="none" w:sz="0" w:space="0" w:color="auto"/>
        <w:right w:val="none" w:sz="0" w:space="0" w:color="auto"/>
      </w:divBdr>
    </w:div>
    <w:div w:id="800685515">
      <w:bodyDiv w:val="1"/>
      <w:marLeft w:val="0"/>
      <w:marRight w:val="0"/>
      <w:marTop w:val="0"/>
      <w:marBottom w:val="0"/>
      <w:divBdr>
        <w:top w:val="none" w:sz="0" w:space="0" w:color="auto"/>
        <w:left w:val="none" w:sz="0" w:space="0" w:color="auto"/>
        <w:bottom w:val="none" w:sz="0" w:space="0" w:color="auto"/>
        <w:right w:val="none" w:sz="0" w:space="0" w:color="auto"/>
      </w:divBdr>
    </w:div>
    <w:div w:id="821896831">
      <w:bodyDiv w:val="1"/>
      <w:marLeft w:val="0"/>
      <w:marRight w:val="0"/>
      <w:marTop w:val="0"/>
      <w:marBottom w:val="0"/>
      <w:divBdr>
        <w:top w:val="none" w:sz="0" w:space="0" w:color="auto"/>
        <w:left w:val="none" w:sz="0" w:space="0" w:color="auto"/>
        <w:bottom w:val="none" w:sz="0" w:space="0" w:color="auto"/>
        <w:right w:val="none" w:sz="0" w:space="0" w:color="auto"/>
      </w:divBdr>
    </w:div>
    <w:div w:id="953905228">
      <w:bodyDiv w:val="1"/>
      <w:marLeft w:val="0"/>
      <w:marRight w:val="0"/>
      <w:marTop w:val="0"/>
      <w:marBottom w:val="0"/>
      <w:divBdr>
        <w:top w:val="none" w:sz="0" w:space="0" w:color="auto"/>
        <w:left w:val="none" w:sz="0" w:space="0" w:color="auto"/>
        <w:bottom w:val="none" w:sz="0" w:space="0" w:color="auto"/>
        <w:right w:val="none" w:sz="0" w:space="0" w:color="auto"/>
      </w:divBdr>
    </w:div>
    <w:div w:id="1599367634">
      <w:bodyDiv w:val="1"/>
      <w:marLeft w:val="0"/>
      <w:marRight w:val="0"/>
      <w:marTop w:val="0"/>
      <w:marBottom w:val="0"/>
      <w:divBdr>
        <w:top w:val="none" w:sz="0" w:space="0" w:color="auto"/>
        <w:left w:val="none" w:sz="0" w:space="0" w:color="auto"/>
        <w:bottom w:val="none" w:sz="0" w:space="0" w:color="auto"/>
        <w:right w:val="none" w:sz="0" w:space="0" w:color="auto"/>
      </w:divBdr>
    </w:div>
    <w:div w:id="1759205100">
      <w:bodyDiv w:val="1"/>
      <w:marLeft w:val="0"/>
      <w:marRight w:val="0"/>
      <w:marTop w:val="0"/>
      <w:marBottom w:val="0"/>
      <w:divBdr>
        <w:top w:val="none" w:sz="0" w:space="0" w:color="auto"/>
        <w:left w:val="none" w:sz="0" w:space="0" w:color="auto"/>
        <w:bottom w:val="none" w:sz="0" w:space="0" w:color="auto"/>
        <w:right w:val="none" w:sz="0" w:space="0" w:color="auto"/>
      </w:divBdr>
    </w:div>
    <w:div w:id="1761681747">
      <w:bodyDiv w:val="1"/>
      <w:marLeft w:val="0"/>
      <w:marRight w:val="0"/>
      <w:marTop w:val="0"/>
      <w:marBottom w:val="0"/>
      <w:divBdr>
        <w:top w:val="none" w:sz="0" w:space="0" w:color="auto"/>
        <w:left w:val="none" w:sz="0" w:space="0" w:color="auto"/>
        <w:bottom w:val="none" w:sz="0" w:space="0" w:color="auto"/>
        <w:right w:val="none" w:sz="0" w:space="0" w:color="auto"/>
      </w:divBdr>
    </w:div>
    <w:div w:id="1763409476">
      <w:bodyDiv w:val="1"/>
      <w:marLeft w:val="0"/>
      <w:marRight w:val="0"/>
      <w:marTop w:val="0"/>
      <w:marBottom w:val="0"/>
      <w:divBdr>
        <w:top w:val="none" w:sz="0" w:space="0" w:color="auto"/>
        <w:left w:val="none" w:sz="0" w:space="0" w:color="auto"/>
        <w:bottom w:val="none" w:sz="0" w:space="0" w:color="auto"/>
        <w:right w:val="none" w:sz="0" w:space="0" w:color="auto"/>
      </w:divBdr>
    </w:div>
    <w:div w:id="1823934218">
      <w:bodyDiv w:val="1"/>
      <w:marLeft w:val="0"/>
      <w:marRight w:val="0"/>
      <w:marTop w:val="0"/>
      <w:marBottom w:val="0"/>
      <w:divBdr>
        <w:top w:val="none" w:sz="0" w:space="0" w:color="auto"/>
        <w:left w:val="none" w:sz="0" w:space="0" w:color="auto"/>
        <w:bottom w:val="none" w:sz="0" w:space="0" w:color="auto"/>
        <w:right w:val="none" w:sz="0" w:space="0" w:color="auto"/>
      </w:divBdr>
    </w:div>
    <w:div w:id="19794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footer" Target="footer4.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www.mssqltips.com/sqlservertip/3664/sql-server-database-mirroring-report/"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cid:image001.png@01D4E0A1.0893FDE0" TargetMode="External"/><Relationship Id="rId28" Type="http://schemas.openxmlformats.org/officeDocument/2006/relationships/image" Target="media/image11.png"/><Relationship Id="rId36" Type="http://schemas.openxmlformats.org/officeDocument/2006/relationships/hyperlink" Target="https://sites.google.com/site/jayantdass/monitoring-sql-server-database-mirroring-with-email-alerts"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cid:image003.png@01D4E0A6.2CD3FBB0"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Kiran Pratap Bhalekar (GIS)</DisplayName>
        <AccountId>95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_ip_UnifiedCompliancePolicyUIAction xmlns="http://schemas.microsoft.com/sharepoint/v3" xsi:nil="true"/>
    <TaxCatchAll xmlns="0a2ccfb7-4253-4103-bb4d-66c5ddba3bad">
      <Value>32</Value>
      <Value>31</Value>
      <Value>5</Value>
      <Value>91</Value>
      <Value>39</Value>
      <Value>238</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This document is useful for day to day tasks for disk space issues.</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4d0817e3-55f5-411a-9d8d-217728a3699e</TermId>
        </TermInfo>
      </Terms>
    </fa3a160c3d4943dda92212f8b8d99fa8>
  </documentManagement>
</p:properti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41E29-70FA-4B45-B29E-C2C58FD62E79}">
  <ds:schemaRefs>
    <ds:schemaRef ds:uri="http://schemas.microsoft.com/sharepoint/v3/contenttype/forms"/>
  </ds:schemaRefs>
</ds:datastoreItem>
</file>

<file path=customXml/itemProps2.xml><?xml version="1.0" encoding="utf-8"?>
<ds:datastoreItem xmlns:ds="http://schemas.openxmlformats.org/officeDocument/2006/customXml" ds:itemID="{16F5CB31-B911-4E44-B03A-B4992F44B0BF}">
  <ds:schemaRefs>
    <ds:schemaRef ds:uri="http://schemas.microsoft.com/office/2006/metadata/properties"/>
    <ds:schemaRef ds:uri="http://schemas.microsoft.com/office/infopath/2007/PartnerControls"/>
    <ds:schemaRef ds:uri="db69ee32-dfac-45a4-b985-b23d616b7005"/>
    <ds:schemaRef ds:uri="http://schemas.microsoft.com/sharepoint/v3"/>
    <ds:schemaRef ds:uri="0a2ccfb7-4253-4103-bb4d-66c5ddba3bad"/>
    <ds:schemaRef ds:uri="15bbf4de-755b-47ea-97b0-3c3735cc037f"/>
  </ds:schemaRefs>
</ds:datastoreItem>
</file>

<file path=customXml/itemProps3.xml><?xml version="1.0" encoding="utf-8"?>
<ds:datastoreItem xmlns:ds="http://schemas.openxmlformats.org/officeDocument/2006/customXml" ds:itemID="{6393E9F3-CB99-4F7A-A85D-659856EB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26FD23-EFED-4BDA-8FA4-DAC60003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11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SOP SQL Disk space alerts check</vt:lpstr>
    </vt:vector>
  </TitlesOfParts>
  <Company>Wipro Technologies</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SQL Disk space alerts check</dc:title>
  <dc:subject/>
  <dc:creator>Kiran Pratap Bhalekar (WT01 - ENU)</dc:creator>
  <cp:keywords/>
  <dc:description/>
  <cp:lastModifiedBy>Pramod Mohan Patil (CIS)</cp:lastModifiedBy>
  <cp:revision>46</cp:revision>
  <dcterms:created xsi:type="dcterms:W3CDTF">2017-12-15T08:22:00Z</dcterms:created>
  <dcterms:modified xsi:type="dcterms:W3CDTF">2019-03-22T15:49:00Z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0x010100F68A9AD0B4F83441852152D1E328923E00AC1193CC58A92B4EA53CA1661340D09F</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91;#SQL Server|152d624d-5f8b-40cb-8add-16b845418b73</vt:lpwstr>
  </property>
  <property fmtid="{D5CDD505-2E9C-101B-9397-08002B2CF9AE}" pid="7" name="KMNextIndustry">
    <vt:lpwstr>39;#Energy|e3f896d6-51d9-452b-b976-9c04f280efad</vt:lpwstr>
  </property>
  <property fmtid="{D5CDD505-2E9C-101B-9397-08002B2CF9AE}" pid="8" name="KMNextZoneTags">
    <vt:lpwstr/>
  </property>
  <property fmtid="{D5CDD505-2E9C-101B-9397-08002B2CF9AE}" pid="9" name="KMNextServices">
    <vt:lpwstr>238;#SQL Server|4d0817e3-55f5-411a-9d8d-217728a3699e</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AY331630@wipro.com</vt:lpwstr>
  </property>
  <property fmtid="{D5CDD505-2E9C-101B-9397-08002B2CF9AE}" pid="14" name="MSIP_Label_b9a70571-31c6-4603-80c1-ef2fb871a62a_SetDate">
    <vt:lpwstr>2019-01-11T18:46:56.2277659+05:30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