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488900" w14:textId="035977D7" w:rsidR="00013640" w:rsidRDefault="004E54D2">
      <w:r>
        <w:t xml:space="preserve">1. </w:t>
      </w:r>
      <w:r w:rsidR="00013640" w:rsidRPr="00013640">
        <w:t>[[[PASSAGE_START]]]</w:t>
      </w:r>
    </w:p>
    <w:p w14:paraId="1C0399FC" w14:textId="7D17A804" w:rsidR="00013640" w:rsidRDefault="004E54D2">
      <w:r w:rsidRPr="00013640">
        <w:rPr>
          <w:i/>
          <w:iCs/>
        </w:rPr>
        <w:t>Read the following passage carefully and answer Question No. 1:</w:t>
      </w:r>
      <w:r w:rsidRPr="00013640">
        <w:rPr>
          <w:i/>
          <w:iCs/>
        </w:rPr>
        <w:br/>
        <w:t>Samar measured his alienation in units of silence. At home, his grandfather narrated the mechanics of canal gates in idioms that spilled from decades of mud and metal; at school, fluid dynamics arrived in curves that refused to bend toward those idioms. Between these two waters, Samar floated, learning to be fluent in neither. He began to suspect that language was not merely a vessel for knowledge but a pump that could pressurize or depressurize understanding. When the pump mismatched the fluid, cavitation occurred: pockets of emptiness in the stream of learning, audible as stuttered explanations and visible as wrong answers. Yet on evenings when he translated a concept successfully for his sister—drawing a diagram labeled in their mother tongue—he felt the pressure equalize, the flow smooth. He started keeping a notebook of metaphors that seemed to travel well between home and school: a sluice gate as a valve, a monsoon surge as transient response. The more he mapped these, the more he recognized that correctness in class was not the same as comprehension at the kitchen table; one was a grade, the other a grip. The day a teacher praised his “intuitive leap,” he realized it was not a leap at all but the steady work of matching pumps to fluids.</w:t>
      </w:r>
      <w:r w:rsidR="00013640">
        <w:rPr>
          <w:i/>
          <w:iCs/>
        </w:rPr>
        <w:t xml:space="preserve"> </w:t>
      </w:r>
    </w:p>
    <w:p w14:paraId="6225F36D" w14:textId="6594B75A" w:rsidR="00571DD3" w:rsidRDefault="00013640">
      <w:r w:rsidRPr="00013640">
        <w:t>[[[PASSAGE_</w:t>
      </w:r>
      <w:r>
        <w:t>END</w:t>
      </w:r>
      <w:r w:rsidRPr="00013640">
        <w:t>]]]</w:t>
      </w:r>
      <w:r w:rsidRPr="00013640">
        <w:rPr>
          <w:i/>
          <w:iCs/>
        </w:rPr>
        <w:br/>
      </w:r>
      <w:r>
        <w:t>The comparison of language to a “pump” indicates that the author views language as</w:t>
      </w:r>
      <w:r>
        <w:br/>
        <w:t>(A) a neutral container with no effect on learning</w:t>
      </w:r>
      <w:r>
        <w:br/>
        <w:t>(B) a mechanism that actively modulates comprehension</w:t>
      </w:r>
      <w:r>
        <w:br/>
        <w:t>(C) a barrier that cannot be overcome</w:t>
      </w:r>
      <w:r>
        <w:br/>
        <w:t>(D) a mere aesthetic layer over content</w:t>
      </w:r>
    </w:p>
    <w:p w14:paraId="717A1FF4" w14:textId="77777777" w:rsidR="00A433CF" w:rsidRPr="00257B31" w:rsidRDefault="00A433CF" w:rsidP="00A433CF">
      <w:pPr>
        <w:rPr>
          <w:lang w:val="en-IN"/>
        </w:rPr>
      </w:pPr>
      <w:r w:rsidRPr="00257B31">
        <w:rPr>
          <w:lang w:val="en-IN"/>
        </w:rPr>
        <w:t>Answer 1. (B) a mechanism that actively modulates comprehension.</w:t>
      </w:r>
      <w:r w:rsidRPr="00257B31">
        <w:rPr>
          <w:lang w:val="en-IN"/>
        </w:rPr>
        <w:br/>
        <w:t>Explanation:</w:t>
      </w:r>
    </w:p>
    <w:p w14:paraId="7528C66E" w14:textId="374EC35C" w:rsidR="00A433CF" w:rsidRPr="00257B31" w:rsidRDefault="00ED1B96" w:rsidP="00ED1B96">
      <w:pPr>
        <w:tabs>
          <w:tab w:val="left" w:pos="720"/>
        </w:tabs>
        <w:rPr>
          <w:lang w:val="en-IN"/>
        </w:rPr>
      </w:pPr>
      <w:r w:rsidRPr="00257B31">
        <w:rPr>
          <w:rFonts w:ascii="Symbol" w:hAnsi="Symbol"/>
          <w:sz w:val="20"/>
          <w:lang w:val="en-IN"/>
        </w:rPr>
        <w:t></w:t>
      </w:r>
      <w:r w:rsidRPr="00257B31">
        <w:rPr>
          <w:rFonts w:ascii="Symbol" w:hAnsi="Symbol"/>
          <w:sz w:val="20"/>
          <w:lang w:val="en-IN"/>
        </w:rPr>
        <w:tab/>
      </w:r>
      <w:r w:rsidR="00A433CF" w:rsidRPr="00257B31">
        <w:rPr>
          <w:lang w:val="en-IN"/>
        </w:rPr>
        <w:t>The passage states that language can “pressurize or depressurize understanding,” directly attributing an active, mechanistic role to language in shaping comprehension.</w:t>
      </w:r>
    </w:p>
    <w:p w14:paraId="38514E4A" w14:textId="63A97B02" w:rsidR="00A433CF" w:rsidRPr="00257B31" w:rsidRDefault="00ED1B96" w:rsidP="00ED1B96">
      <w:pPr>
        <w:tabs>
          <w:tab w:val="left" w:pos="720"/>
        </w:tabs>
        <w:rPr>
          <w:lang w:val="en-IN"/>
        </w:rPr>
      </w:pPr>
      <w:r w:rsidRPr="00257B31">
        <w:rPr>
          <w:rFonts w:ascii="Symbol" w:hAnsi="Symbol"/>
          <w:sz w:val="20"/>
          <w:lang w:val="en-IN"/>
        </w:rPr>
        <w:t></w:t>
      </w:r>
      <w:r w:rsidRPr="00257B31">
        <w:rPr>
          <w:rFonts w:ascii="Symbol" w:hAnsi="Symbol"/>
          <w:sz w:val="20"/>
          <w:lang w:val="en-IN"/>
        </w:rPr>
        <w:tab/>
      </w:r>
      <w:r w:rsidR="00A433CF" w:rsidRPr="00257B31">
        <w:rPr>
          <w:lang w:val="en-IN"/>
        </w:rPr>
        <w:t>The pump metaphor implies that mismatches change flow conditions, affecting learning dynamics rather than serving as a passive vessel.</w:t>
      </w:r>
    </w:p>
    <w:p w14:paraId="22354F1E" w14:textId="77E0ECB7" w:rsidR="00A433CF" w:rsidRPr="00257B31" w:rsidRDefault="00ED1B96" w:rsidP="00ED1B96">
      <w:pPr>
        <w:tabs>
          <w:tab w:val="left" w:pos="720"/>
        </w:tabs>
        <w:rPr>
          <w:lang w:val="en-IN"/>
        </w:rPr>
      </w:pPr>
      <w:r w:rsidRPr="00257B31">
        <w:rPr>
          <w:rFonts w:ascii="Symbol" w:hAnsi="Symbol"/>
          <w:sz w:val="20"/>
          <w:lang w:val="en-IN"/>
        </w:rPr>
        <w:t></w:t>
      </w:r>
      <w:r w:rsidRPr="00257B31">
        <w:rPr>
          <w:rFonts w:ascii="Symbol" w:hAnsi="Symbol"/>
          <w:sz w:val="20"/>
          <w:lang w:val="en-IN"/>
        </w:rPr>
        <w:tab/>
      </w:r>
      <w:r w:rsidR="00A433CF" w:rsidRPr="00257B31">
        <w:rPr>
          <w:lang w:val="en-IN"/>
        </w:rPr>
        <w:t>This rules out neutrality or mere aesthetics and emphasizes functional influence on cognitive processing.</w:t>
      </w:r>
    </w:p>
    <w:p w14:paraId="7228EA64" w14:textId="0AE62564" w:rsidR="00A433CF" w:rsidRPr="00257B31" w:rsidRDefault="00ED1B96" w:rsidP="00ED1B96">
      <w:pPr>
        <w:tabs>
          <w:tab w:val="left" w:pos="720"/>
        </w:tabs>
        <w:rPr>
          <w:lang w:val="en-IN"/>
        </w:rPr>
      </w:pPr>
      <w:r w:rsidRPr="00257B31">
        <w:rPr>
          <w:rFonts w:ascii="Symbol" w:hAnsi="Symbol"/>
          <w:sz w:val="20"/>
          <w:lang w:val="en-IN"/>
        </w:rPr>
        <w:t></w:t>
      </w:r>
      <w:r w:rsidRPr="00257B31">
        <w:rPr>
          <w:rFonts w:ascii="Symbol" w:hAnsi="Symbol"/>
          <w:sz w:val="20"/>
          <w:lang w:val="en-IN"/>
        </w:rPr>
        <w:tab/>
      </w:r>
      <w:r w:rsidR="00A433CF" w:rsidRPr="00257B31">
        <w:rPr>
          <w:lang w:val="en-IN"/>
        </w:rPr>
        <w:t>The narrative shows that alignment between language and concept can smooth flow, indicating modulating power rather than absolute barriers.</w:t>
      </w:r>
    </w:p>
    <w:p w14:paraId="64F896A7" w14:textId="77777777" w:rsidR="00571DD3" w:rsidRDefault="00571DD3"/>
    <w:p w14:paraId="53B267E1" w14:textId="5481C16D" w:rsidR="00A43DA0" w:rsidRDefault="004E54D2">
      <w:r>
        <w:t>2.</w:t>
      </w:r>
      <w:r w:rsidR="00A43DA0">
        <w:t xml:space="preserve"> </w:t>
      </w:r>
      <w:r w:rsidR="00A43DA0" w:rsidRPr="00A43DA0">
        <w:t>[[[PASSAGE_START]]]</w:t>
      </w:r>
      <w:r>
        <w:t xml:space="preserve"> </w:t>
      </w:r>
    </w:p>
    <w:p w14:paraId="6E9BAB8B" w14:textId="35AC7FE0" w:rsidR="00A43DA0" w:rsidRPr="00A43DA0" w:rsidRDefault="004E54D2">
      <w:pPr>
        <w:rPr>
          <w:i/>
          <w:iCs/>
        </w:rPr>
      </w:pPr>
      <w:r w:rsidRPr="00A43DA0">
        <w:rPr>
          <w:i/>
          <w:iCs/>
        </w:rPr>
        <w:t xml:space="preserve">Read the following passage carefully and answer Question No. </w:t>
      </w:r>
      <w:r w:rsidR="00C51043">
        <w:rPr>
          <w:i/>
          <w:iCs/>
        </w:rPr>
        <w:t>2</w:t>
      </w:r>
      <w:r w:rsidRPr="00A43DA0">
        <w:rPr>
          <w:i/>
          <w:iCs/>
        </w:rPr>
        <w:t>:</w:t>
      </w:r>
      <w:r w:rsidRPr="00A43DA0">
        <w:rPr>
          <w:i/>
          <w:iCs/>
        </w:rPr>
        <w:br/>
        <w:t xml:space="preserve">Samar measured his alienation in units of silence. At home, his grandfather narrated the mechanics of canal gates in idioms that spilled from decades of mud and metal; at school, fluid </w:t>
      </w:r>
      <w:r w:rsidRPr="00A43DA0">
        <w:rPr>
          <w:i/>
          <w:iCs/>
        </w:rPr>
        <w:lastRenderedPageBreak/>
        <w:t>dynamics arrived in curves that refused to bend toward those idioms. Between these two waters, Samar floated, learning to be fluent in neither. He began to suspect that language was not merely a vessel for knowledge but a pump that could pressurize or depressurize understanding. When the pump mismatched the fluid, cavitation occurred: pockets of emptiness in the stream of learning, audible as stuttered explanations and visible as wrong answers. Yet on evenings when he translated a concept successfully for his sister—drawing a diagram labeled in their mother tongue—he felt the pressure equalize, the flow smooth. He started keeping a notebook of metaphors that seemed to travel well between home and school: a sluice gate as a valve, a monsoon surge as transient response. The more he mapped these, the more he recognized that correctness in class was not the same as comprehension at the kitchen table; one was a grade, the other a grip. The day a teacher praised his “intuitive leap,” he realized it was not a leap at all but the steady work of matching pumps to fluids.</w:t>
      </w:r>
    </w:p>
    <w:p w14:paraId="2FB880C0" w14:textId="1BE20D0C" w:rsidR="00571DD3" w:rsidRDefault="00A43DA0">
      <w:r w:rsidRPr="00A43DA0">
        <w:t>[[[PASSAGE_</w:t>
      </w:r>
      <w:r>
        <w:t>END</w:t>
      </w:r>
      <w:r w:rsidRPr="00A43DA0">
        <w:t>]]]</w:t>
      </w:r>
      <w:r>
        <w:br/>
        <w:t>“Cavitation” in the context of learning most nearly refers to</w:t>
      </w:r>
      <w:r>
        <w:br/>
        <w:t>(A) productive pauses in study</w:t>
      </w:r>
      <w:r>
        <w:br/>
        <w:t>(B) gaps in comprehension caused by linguistic mismatch</w:t>
      </w:r>
      <w:r>
        <w:br/>
        <w:t>(C) efficient acceleration of understanding</w:t>
      </w:r>
      <w:r>
        <w:br/>
        <w:t>(D) the enrichment of technical vocabulary</w:t>
      </w:r>
    </w:p>
    <w:p w14:paraId="14236B46" w14:textId="77777777" w:rsidR="00A433CF" w:rsidRPr="00257B31" w:rsidRDefault="00A433CF" w:rsidP="00A433CF">
      <w:pPr>
        <w:rPr>
          <w:lang w:val="en-IN"/>
        </w:rPr>
      </w:pPr>
      <w:r w:rsidRPr="00257B31">
        <w:rPr>
          <w:lang w:val="en-IN"/>
        </w:rPr>
        <w:t>Answer 2. (B) gaps in comprehension caused by linguistic mismatch.</w:t>
      </w:r>
      <w:r w:rsidRPr="00257B31">
        <w:rPr>
          <w:lang w:val="en-IN"/>
        </w:rPr>
        <w:br/>
        <w:t>Explanation:</w:t>
      </w:r>
    </w:p>
    <w:p w14:paraId="2DD71B98" w14:textId="3A351903" w:rsidR="00A433CF" w:rsidRPr="00257B31" w:rsidRDefault="00ED1B96" w:rsidP="00ED1B96">
      <w:pPr>
        <w:tabs>
          <w:tab w:val="left" w:pos="720"/>
        </w:tabs>
        <w:rPr>
          <w:lang w:val="en-IN"/>
        </w:rPr>
      </w:pPr>
      <w:r w:rsidRPr="00257B31">
        <w:rPr>
          <w:rFonts w:ascii="Symbol" w:hAnsi="Symbol"/>
          <w:sz w:val="20"/>
          <w:lang w:val="en-IN"/>
        </w:rPr>
        <w:t></w:t>
      </w:r>
      <w:r w:rsidRPr="00257B31">
        <w:rPr>
          <w:rFonts w:ascii="Symbol" w:hAnsi="Symbol"/>
          <w:sz w:val="20"/>
          <w:lang w:val="en-IN"/>
        </w:rPr>
        <w:tab/>
      </w:r>
      <w:r w:rsidR="00A433CF" w:rsidRPr="00257B31">
        <w:rPr>
          <w:lang w:val="en-IN"/>
        </w:rPr>
        <w:t>The text defines cavitation analogically as “pockets of emptiness in the stream of learning,” arising when the pump (language) mismatches the fluid (concepts), leading to stuttered explanations and wrong answers.</w:t>
      </w:r>
    </w:p>
    <w:p w14:paraId="304A74C8" w14:textId="220D5DF6" w:rsidR="00A433CF" w:rsidRPr="00257B31" w:rsidRDefault="00ED1B96" w:rsidP="00ED1B96">
      <w:pPr>
        <w:tabs>
          <w:tab w:val="left" w:pos="720"/>
        </w:tabs>
        <w:rPr>
          <w:lang w:val="en-IN"/>
        </w:rPr>
      </w:pPr>
      <w:r w:rsidRPr="00257B31">
        <w:rPr>
          <w:rFonts w:ascii="Symbol" w:hAnsi="Symbol"/>
          <w:sz w:val="20"/>
          <w:lang w:val="en-IN"/>
        </w:rPr>
        <w:t></w:t>
      </w:r>
      <w:r w:rsidRPr="00257B31">
        <w:rPr>
          <w:rFonts w:ascii="Symbol" w:hAnsi="Symbol"/>
          <w:sz w:val="20"/>
          <w:lang w:val="en-IN"/>
        </w:rPr>
        <w:tab/>
      </w:r>
      <w:r w:rsidR="00A433CF" w:rsidRPr="00257B31">
        <w:rPr>
          <w:lang w:val="en-IN"/>
        </w:rPr>
        <w:t>This aligns with conceptual voids produced by translation or framing issues, not beneficial pauses or acceleration.</w:t>
      </w:r>
    </w:p>
    <w:p w14:paraId="336ED8FA" w14:textId="75DA5FFC" w:rsidR="00A433CF" w:rsidRPr="00257B31" w:rsidRDefault="00ED1B96" w:rsidP="00ED1B96">
      <w:pPr>
        <w:tabs>
          <w:tab w:val="left" w:pos="720"/>
        </w:tabs>
        <w:rPr>
          <w:lang w:val="en-IN"/>
        </w:rPr>
      </w:pPr>
      <w:r w:rsidRPr="00257B31">
        <w:rPr>
          <w:rFonts w:ascii="Symbol" w:hAnsi="Symbol"/>
          <w:sz w:val="20"/>
          <w:lang w:val="en-IN"/>
        </w:rPr>
        <w:t></w:t>
      </w:r>
      <w:r w:rsidRPr="00257B31">
        <w:rPr>
          <w:rFonts w:ascii="Symbol" w:hAnsi="Symbol"/>
          <w:sz w:val="20"/>
          <w:lang w:val="en-IN"/>
        </w:rPr>
        <w:tab/>
      </w:r>
      <w:r w:rsidR="00A433CF" w:rsidRPr="00257B31">
        <w:rPr>
          <w:lang w:val="en-IN"/>
        </w:rPr>
        <w:t>Vocabulary enrichment is not the point; the emphasis is on voids and turbulence in understanding.</w:t>
      </w:r>
    </w:p>
    <w:p w14:paraId="3E86AAC3" w14:textId="55A13A89" w:rsidR="00A433CF" w:rsidRPr="00257B31" w:rsidRDefault="00ED1B96" w:rsidP="00ED1B96">
      <w:pPr>
        <w:tabs>
          <w:tab w:val="left" w:pos="720"/>
        </w:tabs>
        <w:rPr>
          <w:lang w:val="en-IN"/>
        </w:rPr>
      </w:pPr>
      <w:r w:rsidRPr="00257B31">
        <w:rPr>
          <w:rFonts w:ascii="Symbol" w:hAnsi="Symbol"/>
          <w:sz w:val="20"/>
          <w:lang w:val="en-IN"/>
        </w:rPr>
        <w:t></w:t>
      </w:r>
      <w:r w:rsidRPr="00257B31">
        <w:rPr>
          <w:rFonts w:ascii="Symbol" w:hAnsi="Symbol"/>
          <w:sz w:val="20"/>
          <w:lang w:val="en-IN"/>
        </w:rPr>
        <w:tab/>
      </w:r>
      <w:r w:rsidR="00A433CF" w:rsidRPr="00257B31">
        <w:rPr>
          <w:lang w:val="en-IN"/>
        </w:rPr>
        <w:t>The consequences—stutters and errors—confirm that cavitation denotes harmful gaps rather than productive intervals.</w:t>
      </w:r>
    </w:p>
    <w:p w14:paraId="543017CC" w14:textId="77777777" w:rsidR="00571DD3" w:rsidRDefault="00571DD3"/>
    <w:p w14:paraId="146E183E" w14:textId="5D118DCE" w:rsidR="00A43DA0" w:rsidRDefault="004E54D2">
      <w:r>
        <w:t>3.</w:t>
      </w:r>
      <w:r w:rsidR="00A43DA0">
        <w:t xml:space="preserve"> </w:t>
      </w:r>
      <w:r w:rsidR="00A43DA0" w:rsidRPr="00A43DA0">
        <w:t>[[[PASSAGE_START]]]</w:t>
      </w:r>
      <w:r>
        <w:t xml:space="preserve"> </w:t>
      </w:r>
    </w:p>
    <w:p w14:paraId="2C5A0E78" w14:textId="5EBFC31D" w:rsidR="00A43DA0" w:rsidRPr="00A43DA0" w:rsidRDefault="004E54D2">
      <w:pPr>
        <w:rPr>
          <w:i/>
          <w:iCs/>
        </w:rPr>
      </w:pPr>
      <w:r w:rsidRPr="00A43DA0">
        <w:rPr>
          <w:i/>
          <w:iCs/>
        </w:rPr>
        <w:t xml:space="preserve">Read the following passage carefully and answer Question No. </w:t>
      </w:r>
      <w:r w:rsidR="00C51043">
        <w:rPr>
          <w:i/>
          <w:iCs/>
        </w:rPr>
        <w:t>3</w:t>
      </w:r>
      <w:r w:rsidRPr="00A43DA0">
        <w:rPr>
          <w:i/>
          <w:iCs/>
        </w:rPr>
        <w:t>:</w:t>
      </w:r>
      <w:r w:rsidRPr="00A43DA0">
        <w:rPr>
          <w:i/>
          <w:iCs/>
        </w:rPr>
        <w:br/>
        <w:t xml:space="preserve">Samar measured his alienation in units of silence. At home, his grandfather narrated the mechanics of canal gates in idioms that spilled from decades of mud and metal; at school, fluid dynamics arrived in curves that refused to bend toward those idioms. Between these two waters, Samar floated, learning to be fluent in neither. He began to suspect that language was not merely a vessel for knowledge but a pump that could pressurize or depressurize </w:t>
      </w:r>
      <w:r w:rsidRPr="00A43DA0">
        <w:rPr>
          <w:i/>
          <w:iCs/>
        </w:rPr>
        <w:lastRenderedPageBreak/>
        <w:t>understanding. When the pump mismatched the fluid, cavitation occurred: pockets of emptiness in the stream of learning, audible as stuttered explanations and visible as wrong answers. Yet on evenings when he translated a concept successfully for his sister—drawing a diagram labeled in their mother tongue—he felt the pressure equalize, the flow smooth. He started keeping a notebook of metaphors that seemed to travel well between home and school: a sluice gate as a valve, a monsoon surge as transient response. The more he mapped these, the more he recognized that correctness in class was not the same as comprehension at the kitchen table; one was a grade, the other a grip. The day a teacher praised his “intuitive leap,” he realized it was not a leap at all but the steady work of matching pumps to fluids.</w:t>
      </w:r>
    </w:p>
    <w:p w14:paraId="540DC2FA" w14:textId="4EA4B2D3" w:rsidR="00571DD3" w:rsidRDefault="00A43DA0">
      <w:r w:rsidRPr="00A43DA0">
        <w:t>[[[PASSAGE_</w:t>
      </w:r>
      <w:r>
        <w:t>END</w:t>
      </w:r>
      <w:r w:rsidRPr="00A43DA0">
        <w:t>]]]</w:t>
      </w:r>
      <w:r>
        <w:br/>
        <w:t>Which scene contradicts Samar’s general alienation?</w:t>
      </w:r>
      <w:r>
        <w:br/>
        <w:t>(A) His grandfather’s canal narratives</w:t>
      </w:r>
      <w:r>
        <w:br/>
        <w:t>(B) His difficulty with fluid dynamics curves</w:t>
      </w:r>
      <w:r>
        <w:br/>
        <w:t>(C) His successful translation for his sister</w:t>
      </w:r>
      <w:r>
        <w:br/>
        <w:t>(D) His stuttered explanations in class</w:t>
      </w:r>
    </w:p>
    <w:p w14:paraId="4CAE4509" w14:textId="77777777" w:rsidR="000E3193" w:rsidRPr="00257B31" w:rsidRDefault="000E3193" w:rsidP="000E3193">
      <w:pPr>
        <w:rPr>
          <w:lang w:val="en-IN"/>
        </w:rPr>
      </w:pPr>
      <w:r w:rsidRPr="00257B31">
        <w:rPr>
          <w:lang w:val="en-IN"/>
        </w:rPr>
        <w:t>Answer 3. (C) His successful translation for his sister.</w:t>
      </w:r>
      <w:r w:rsidRPr="00257B31">
        <w:rPr>
          <w:lang w:val="en-IN"/>
        </w:rPr>
        <w:br/>
        <w:t>Explanation:</w:t>
      </w:r>
    </w:p>
    <w:p w14:paraId="549B5A83" w14:textId="254F7A81" w:rsidR="000E3193" w:rsidRPr="00257B31" w:rsidRDefault="00ED1B96" w:rsidP="00ED1B96">
      <w:pPr>
        <w:tabs>
          <w:tab w:val="left" w:pos="720"/>
        </w:tabs>
        <w:rPr>
          <w:lang w:val="en-IN"/>
        </w:rPr>
      </w:pPr>
      <w:r w:rsidRPr="00257B31">
        <w:rPr>
          <w:rFonts w:ascii="Symbol" w:hAnsi="Symbol"/>
          <w:sz w:val="20"/>
          <w:lang w:val="en-IN"/>
        </w:rPr>
        <w:t></w:t>
      </w:r>
      <w:r w:rsidRPr="00257B31">
        <w:rPr>
          <w:rFonts w:ascii="Symbol" w:hAnsi="Symbol"/>
          <w:sz w:val="20"/>
          <w:lang w:val="en-IN"/>
        </w:rPr>
        <w:tab/>
      </w:r>
      <w:r w:rsidR="000E3193" w:rsidRPr="00257B31">
        <w:rPr>
          <w:lang w:val="en-IN"/>
        </w:rPr>
        <w:t>The passage says that when he translated concepts successfully, “the pressure equalize[d], the flow smooth[ed],” marking a moment of connection rather than alienation.</w:t>
      </w:r>
    </w:p>
    <w:p w14:paraId="66EC312C" w14:textId="751B6D71" w:rsidR="000E3193" w:rsidRPr="00257B31" w:rsidRDefault="00ED1B96" w:rsidP="00ED1B96">
      <w:pPr>
        <w:tabs>
          <w:tab w:val="left" w:pos="720"/>
        </w:tabs>
        <w:rPr>
          <w:lang w:val="en-IN"/>
        </w:rPr>
      </w:pPr>
      <w:r w:rsidRPr="00257B31">
        <w:rPr>
          <w:rFonts w:ascii="Symbol" w:hAnsi="Symbol"/>
          <w:sz w:val="20"/>
          <w:lang w:val="en-IN"/>
        </w:rPr>
        <w:t></w:t>
      </w:r>
      <w:r w:rsidRPr="00257B31">
        <w:rPr>
          <w:rFonts w:ascii="Symbol" w:hAnsi="Symbol"/>
          <w:sz w:val="20"/>
          <w:lang w:val="en-IN"/>
        </w:rPr>
        <w:tab/>
      </w:r>
      <w:r w:rsidR="000E3193" w:rsidRPr="00257B31">
        <w:rPr>
          <w:lang w:val="en-IN"/>
        </w:rPr>
        <w:t>This success contrasts with earlier experiences of mismatch and cavitation, illustrating comprehension achieved through aligned language.</w:t>
      </w:r>
    </w:p>
    <w:p w14:paraId="0E27602B" w14:textId="38428C4D" w:rsidR="000E3193" w:rsidRPr="00257B31" w:rsidRDefault="00ED1B96" w:rsidP="00ED1B96">
      <w:pPr>
        <w:tabs>
          <w:tab w:val="left" w:pos="720"/>
        </w:tabs>
        <w:rPr>
          <w:lang w:val="en-IN"/>
        </w:rPr>
      </w:pPr>
      <w:r w:rsidRPr="00257B31">
        <w:rPr>
          <w:rFonts w:ascii="Symbol" w:hAnsi="Symbol"/>
          <w:sz w:val="20"/>
          <w:lang w:val="en-IN"/>
        </w:rPr>
        <w:t></w:t>
      </w:r>
      <w:r w:rsidRPr="00257B31">
        <w:rPr>
          <w:rFonts w:ascii="Symbol" w:hAnsi="Symbol"/>
          <w:sz w:val="20"/>
          <w:lang w:val="en-IN"/>
        </w:rPr>
        <w:tab/>
      </w:r>
      <w:r w:rsidR="000E3193" w:rsidRPr="00257B31">
        <w:rPr>
          <w:lang w:val="en-IN"/>
        </w:rPr>
        <w:t>The other scenes exemplify alienation: difficulty with curves, stuttered explanations, and the initial divide between home idioms and school formalism.</w:t>
      </w:r>
    </w:p>
    <w:p w14:paraId="17A11CC7" w14:textId="6C0D3060" w:rsidR="000E3193" w:rsidRPr="00156AFF" w:rsidRDefault="00ED1B96" w:rsidP="00ED1B96">
      <w:pPr>
        <w:tabs>
          <w:tab w:val="left" w:pos="720"/>
        </w:tabs>
      </w:pPr>
      <w:r w:rsidRPr="00156AFF">
        <w:rPr>
          <w:rFonts w:ascii="Symbol" w:hAnsi="Symbol"/>
          <w:sz w:val="20"/>
        </w:rPr>
        <w:t></w:t>
      </w:r>
      <w:r w:rsidRPr="00156AFF">
        <w:rPr>
          <w:rFonts w:ascii="Symbol" w:hAnsi="Symbol"/>
          <w:sz w:val="20"/>
        </w:rPr>
        <w:tab/>
      </w:r>
      <w:r w:rsidR="000E3193" w:rsidRPr="00257B31">
        <w:rPr>
          <w:lang w:val="en-IN"/>
        </w:rPr>
        <w:t>The translation moment generates confidence and clarity, directly countering the general state of floating “between two waters.”</w:t>
      </w:r>
    </w:p>
    <w:p w14:paraId="1BAB5287" w14:textId="77777777" w:rsidR="000E3193" w:rsidRDefault="000E3193"/>
    <w:p w14:paraId="2EFDD0CE" w14:textId="77777777" w:rsidR="00571DD3" w:rsidRDefault="00571DD3"/>
    <w:p w14:paraId="396F2655" w14:textId="0F9D8D6E" w:rsidR="00A43DA0" w:rsidRDefault="004E54D2">
      <w:bookmarkStart w:id="0" w:name="_Hlk209350713"/>
      <w:r>
        <w:t>4.</w:t>
      </w:r>
      <w:r w:rsidR="00A43DA0">
        <w:t xml:space="preserve"> </w:t>
      </w:r>
      <w:r w:rsidR="00A43DA0" w:rsidRPr="00A43DA0">
        <w:t>[[[PASSAGE_START]]]</w:t>
      </w:r>
      <w:r>
        <w:t xml:space="preserve"> </w:t>
      </w:r>
    </w:p>
    <w:p w14:paraId="50C6A20C" w14:textId="7C0F7544" w:rsidR="00A43DA0" w:rsidRPr="00A43DA0" w:rsidRDefault="004E54D2">
      <w:pPr>
        <w:rPr>
          <w:i/>
          <w:iCs/>
        </w:rPr>
      </w:pPr>
      <w:r w:rsidRPr="00A43DA0">
        <w:rPr>
          <w:i/>
          <w:iCs/>
        </w:rPr>
        <w:t>Read the following passage carefully and answer Question No</w:t>
      </w:r>
      <w:r w:rsidR="00814411">
        <w:rPr>
          <w:i/>
          <w:iCs/>
        </w:rPr>
        <w:t>. 4</w:t>
      </w:r>
      <w:r w:rsidRPr="00A43DA0">
        <w:rPr>
          <w:i/>
          <w:iCs/>
        </w:rPr>
        <w:t>:</w:t>
      </w:r>
      <w:r w:rsidRPr="00A43DA0">
        <w:rPr>
          <w:i/>
          <w:iCs/>
        </w:rPr>
        <w:br/>
        <w:t xml:space="preserve">In cities with volatile weather and intermittent connectivity, the rhetoric of “on-demand” collides with the physics of rain and bandwidth. A platform can confirm a booking in two taps, but the path between technician and doorstep may traverse a bridge that floods twice a month. When the inevitable delay occurs, customers discover the difference between notification and communication: an automated “running late” ping lowers anxiety less than a human call that explains revised ETA, probable cause, and options. Over time, platforms that invest in last-mile intelligence—micro-maps of regular bottlenecks, neighborhood-specific buffer times, backup providers within 2 kilometers—outperform those that treat every pin as </w:t>
      </w:r>
      <w:r w:rsidRPr="00A43DA0">
        <w:rPr>
          <w:i/>
          <w:iCs/>
        </w:rPr>
        <w:lastRenderedPageBreak/>
        <w:t>equal. It turns out that fairness is not sameness; allocating more slack to high-variance routes helps everyone by reducing cascading cancellations.</w:t>
      </w:r>
      <w:r w:rsidRPr="00A43DA0">
        <w:rPr>
          <w:i/>
          <w:iCs/>
        </w:rPr>
        <w:br/>
        <w:t>The supply side faces its own constraints. Tool calibration and spares inventory cannot be optimized to zero without risking multiple revisits; training cannot be limited to technical skills without addressing interpersonal dynamics and regional language basics. Consider a mixed-language household where a senior understands one tongue and a domestic worker another: the technician who can summarize steps twice, in both languages, reduces the risk of misinterpretation that later becomes a complaint. Elasticity in scheduling, elasticity in speech—the platforms that scale will be those that design for variance, not against it.</w:t>
      </w:r>
    </w:p>
    <w:p w14:paraId="5A403C76" w14:textId="219733BC" w:rsidR="00571DD3" w:rsidRDefault="00A43DA0">
      <w:r w:rsidRPr="00A43DA0">
        <w:t>[[[PASSAGE_</w:t>
      </w:r>
      <w:r>
        <w:t>END</w:t>
      </w:r>
      <w:r w:rsidRPr="00A43DA0">
        <w:t>]]]</w:t>
      </w:r>
      <w:r>
        <w:br/>
        <w:t>The central claim about “on-demand” promises is that they</w:t>
      </w:r>
      <w:r>
        <w:br/>
        <w:t>(A) operate identically across all neighborhoods</w:t>
      </w:r>
      <w:r>
        <w:br/>
        <w:t>(B) must be adjusted for local variance in routes and conditions</w:t>
      </w:r>
      <w:r>
        <w:br/>
        <w:t>(C) eliminate the need for human communication</w:t>
      </w:r>
      <w:r>
        <w:br/>
        <w:t>(D) require zero buffer time to be efficient</w:t>
      </w:r>
    </w:p>
    <w:p w14:paraId="20F9832C" w14:textId="77777777" w:rsidR="000E3193" w:rsidRPr="002B4A9B" w:rsidRDefault="000E3193" w:rsidP="000E3193">
      <w:pPr>
        <w:rPr>
          <w:lang w:val="en-IN"/>
        </w:rPr>
      </w:pPr>
      <w:r w:rsidRPr="002B4A9B">
        <w:rPr>
          <w:lang w:val="en-IN"/>
        </w:rPr>
        <w:t>Answer 4. (B) must be adjusted for local variance in routes and conditions.</w:t>
      </w:r>
      <w:r w:rsidRPr="002B4A9B">
        <w:rPr>
          <w:lang w:val="en-IN"/>
        </w:rPr>
        <w:br/>
        <w:t>Explanation:</w:t>
      </w:r>
    </w:p>
    <w:p w14:paraId="1F29F44C" w14:textId="5105BAE0" w:rsidR="000E3193" w:rsidRPr="002B4A9B" w:rsidRDefault="00ED1B96" w:rsidP="00ED1B96">
      <w:pPr>
        <w:tabs>
          <w:tab w:val="left" w:pos="720"/>
        </w:tabs>
        <w:rPr>
          <w:lang w:val="en-IN"/>
        </w:rPr>
      </w:pPr>
      <w:r w:rsidRPr="002B4A9B">
        <w:rPr>
          <w:rFonts w:ascii="Symbol" w:hAnsi="Symbol"/>
          <w:sz w:val="20"/>
          <w:lang w:val="en-IN"/>
        </w:rPr>
        <w:t></w:t>
      </w:r>
      <w:r w:rsidRPr="002B4A9B">
        <w:rPr>
          <w:rFonts w:ascii="Symbol" w:hAnsi="Symbol"/>
          <w:sz w:val="20"/>
          <w:lang w:val="en-IN"/>
        </w:rPr>
        <w:tab/>
      </w:r>
      <w:r w:rsidR="000E3193" w:rsidRPr="002B4A9B">
        <w:rPr>
          <w:lang w:val="en-IN"/>
        </w:rPr>
        <w:t>The passage emphasizes that volatile weather and intermittent connectivity make uniform “on-demand” claims unrealistic, requiring micro-maps, neighborhood-specific buffers, and nearby backups.</w:t>
      </w:r>
    </w:p>
    <w:p w14:paraId="278DBBC3" w14:textId="63DF01B5" w:rsidR="000E3193" w:rsidRPr="002B4A9B" w:rsidRDefault="00ED1B96" w:rsidP="00ED1B96">
      <w:pPr>
        <w:tabs>
          <w:tab w:val="left" w:pos="720"/>
        </w:tabs>
        <w:rPr>
          <w:lang w:val="en-IN"/>
        </w:rPr>
      </w:pPr>
      <w:r w:rsidRPr="002B4A9B">
        <w:rPr>
          <w:rFonts w:ascii="Symbol" w:hAnsi="Symbol"/>
          <w:sz w:val="20"/>
          <w:lang w:val="en-IN"/>
        </w:rPr>
        <w:t></w:t>
      </w:r>
      <w:r w:rsidRPr="002B4A9B">
        <w:rPr>
          <w:rFonts w:ascii="Symbol" w:hAnsi="Symbol"/>
          <w:sz w:val="20"/>
          <w:lang w:val="en-IN"/>
        </w:rPr>
        <w:tab/>
      </w:r>
      <w:r w:rsidR="000E3193" w:rsidRPr="002B4A9B">
        <w:rPr>
          <w:lang w:val="en-IN"/>
        </w:rPr>
        <w:t>Platforms that invest in last-mile intelligence outperform those treating every pin as equal, showing adjustment to local variance is essential.</w:t>
      </w:r>
    </w:p>
    <w:p w14:paraId="0368EB81" w14:textId="7D5170E4" w:rsidR="000E3193" w:rsidRPr="002B4A9B" w:rsidRDefault="00ED1B96" w:rsidP="00ED1B96">
      <w:pPr>
        <w:tabs>
          <w:tab w:val="left" w:pos="720"/>
        </w:tabs>
        <w:rPr>
          <w:lang w:val="en-IN"/>
        </w:rPr>
      </w:pPr>
      <w:r w:rsidRPr="002B4A9B">
        <w:rPr>
          <w:rFonts w:ascii="Symbol" w:hAnsi="Symbol"/>
          <w:sz w:val="20"/>
          <w:lang w:val="en-IN"/>
        </w:rPr>
        <w:t></w:t>
      </w:r>
      <w:r w:rsidRPr="002B4A9B">
        <w:rPr>
          <w:rFonts w:ascii="Symbol" w:hAnsi="Symbol"/>
          <w:sz w:val="20"/>
          <w:lang w:val="en-IN"/>
        </w:rPr>
        <w:tab/>
      </w:r>
      <w:r w:rsidR="000E3193" w:rsidRPr="002B4A9B">
        <w:rPr>
          <w:lang w:val="en-IN"/>
        </w:rPr>
        <w:t>Automated pings are contrasted with human calls, rejecting the idea that technology alone suffices.</w:t>
      </w:r>
    </w:p>
    <w:p w14:paraId="6B1F6829" w14:textId="3864C97F" w:rsidR="000E3193" w:rsidRPr="002B4A9B" w:rsidRDefault="00ED1B96" w:rsidP="00ED1B96">
      <w:pPr>
        <w:tabs>
          <w:tab w:val="left" w:pos="720"/>
        </w:tabs>
        <w:rPr>
          <w:lang w:val="en-IN"/>
        </w:rPr>
      </w:pPr>
      <w:r w:rsidRPr="002B4A9B">
        <w:rPr>
          <w:rFonts w:ascii="Symbol" w:hAnsi="Symbol"/>
          <w:sz w:val="20"/>
          <w:lang w:val="en-IN"/>
        </w:rPr>
        <w:t></w:t>
      </w:r>
      <w:r w:rsidRPr="002B4A9B">
        <w:rPr>
          <w:rFonts w:ascii="Symbol" w:hAnsi="Symbol"/>
          <w:sz w:val="20"/>
          <w:lang w:val="en-IN"/>
        </w:rPr>
        <w:tab/>
      </w:r>
      <w:r w:rsidR="000E3193" w:rsidRPr="002B4A9B">
        <w:rPr>
          <w:lang w:val="en-IN"/>
        </w:rPr>
        <w:t>Zero-buffer approaches ignore predictable bottlenecks and increase cascading cancellations, undermining reliability.</w:t>
      </w:r>
    </w:p>
    <w:p w14:paraId="6D5C5B99" w14:textId="77777777" w:rsidR="00571DD3" w:rsidRDefault="00571DD3"/>
    <w:p w14:paraId="209D8720" w14:textId="4562EE1A" w:rsidR="00E72606" w:rsidRDefault="004E54D2">
      <w:r>
        <w:t>5.</w:t>
      </w:r>
      <w:r w:rsidR="00E72606">
        <w:t xml:space="preserve"> </w:t>
      </w:r>
      <w:r w:rsidR="00E72606" w:rsidRPr="00E72606">
        <w:t>[[[PASSAGE_START]]]</w:t>
      </w:r>
      <w:r>
        <w:t xml:space="preserve"> </w:t>
      </w:r>
    </w:p>
    <w:p w14:paraId="0EB94CEA" w14:textId="2BDD2683" w:rsidR="00E72606" w:rsidRPr="00E72606" w:rsidRDefault="004E54D2">
      <w:pPr>
        <w:rPr>
          <w:i/>
          <w:iCs/>
        </w:rPr>
      </w:pPr>
      <w:r w:rsidRPr="00E72606">
        <w:rPr>
          <w:i/>
          <w:iCs/>
        </w:rPr>
        <w:t xml:space="preserve">Read the following passage carefully and answer Question Nos. </w:t>
      </w:r>
      <w:r w:rsidR="00814411">
        <w:rPr>
          <w:i/>
          <w:iCs/>
        </w:rPr>
        <w:t>5</w:t>
      </w:r>
      <w:r w:rsidRPr="00E72606">
        <w:rPr>
          <w:i/>
          <w:iCs/>
        </w:rPr>
        <w:t>:</w:t>
      </w:r>
      <w:r w:rsidRPr="00E72606">
        <w:rPr>
          <w:i/>
          <w:iCs/>
        </w:rPr>
        <w:br/>
        <w:t xml:space="preserve">In cities with volatile weather and intermittent connectivity, the rhetoric of “on-demand” collides with the physics of rain and bandwidth. A platform can confirm a booking in two taps, but the path between technician and doorstep may traverse a bridge that floods twice a month. When the inevitable delay occurs, customers discover the difference between notification and communication: an automated “running late” ping lowers anxiety less than a human call that explains revised ETA, probable cause, and options. Over time, platforms that invest in last-mile intelligence—micro-maps of regular bottlenecks, neighborhood-specific buffer times, backup providers within 2 kilometers—outperform those that treat every pin as </w:t>
      </w:r>
      <w:r w:rsidRPr="00E72606">
        <w:rPr>
          <w:i/>
          <w:iCs/>
        </w:rPr>
        <w:lastRenderedPageBreak/>
        <w:t>equal. It turns out that fairness is not sameness; allocating more slack to high-variance routes helps everyone by reducing cascading cancellations.</w:t>
      </w:r>
      <w:r w:rsidRPr="00E72606">
        <w:rPr>
          <w:i/>
          <w:iCs/>
        </w:rPr>
        <w:br/>
        <w:t>The supply side faces its own constraints. Tool calibration and spares inventory cannot be optimized to zero without risking multiple revisits; training cannot be limited to technical skills without addressing interpersonal dynamics and regional language basics. Consider a mixed-language household where a senior understands one tongue and a domestic worker another: the technician who can summarize steps twice, in both languages, reduces the risk of misinterpretation that later becomes a complaint. Elasticity in scheduling, elasticity in speech—the platforms that scale will be those that design for variance, not against it.</w:t>
      </w:r>
    </w:p>
    <w:p w14:paraId="0B32E988" w14:textId="36AABB83" w:rsidR="00571DD3" w:rsidRDefault="00E72606">
      <w:r w:rsidRPr="00E72606">
        <w:t>[[[PASSAGE_</w:t>
      </w:r>
      <w:r>
        <w:t>END</w:t>
      </w:r>
      <w:r w:rsidRPr="00E72606">
        <w:t>]]]</w:t>
      </w:r>
      <w:r>
        <w:br/>
        <w:t>The text implies that fairness in scheduling should</w:t>
      </w:r>
      <w:r>
        <w:br/>
        <w:t>(A) allocate identical buffers to all routes</w:t>
      </w:r>
      <w:r>
        <w:br/>
        <w:t>(B) ignore known bottlenecks</w:t>
      </w:r>
      <w:r>
        <w:br/>
        <w:t>(C) account for route-specific variance to reduce knock-on delays</w:t>
      </w:r>
      <w:r>
        <w:br/>
        <w:t>(D) always prioritize first-come-first-served without exceptions</w:t>
      </w:r>
    </w:p>
    <w:p w14:paraId="61AA53F2" w14:textId="77777777" w:rsidR="000E3193" w:rsidRPr="002B4A9B" w:rsidRDefault="000E3193" w:rsidP="000E3193">
      <w:pPr>
        <w:rPr>
          <w:lang w:val="en-IN"/>
        </w:rPr>
      </w:pPr>
      <w:r w:rsidRPr="002B4A9B">
        <w:rPr>
          <w:lang w:val="en-IN"/>
        </w:rPr>
        <w:t>Answer 5. (C) account for route-specific variance to reduce knock-on delays.</w:t>
      </w:r>
      <w:r w:rsidRPr="002B4A9B">
        <w:rPr>
          <w:lang w:val="en-IN"/>
        </w:rPr>
        <w:br/>
        <w:t>Explanation:</w:t>
      </w:r>
    </w:p>
    <w:p w14:paraId="5E635C21" w14:textId="0D92F1EB" w:rsidR="000E3193" w:rsidRPr="002B4A9B" w:rsidRDefault="00ED1B96" w:rsidP="00ED1B96">
      <w:pPr>
        <w:tabs>
          <w:tab w:val="left" w:pos="720"/>
        </w:tabs>
        <w:rPr>
          <w:lang w:val="en-IN"/>
        </w:rPr>
      </w:pPr>
      <w:r w:rsidRPr="002B4A9B">
        <w:rPr>
          <w:rFonts w:ascii="Symbol" w:hAnsi="Symbol"/>
          <w:sz w:val="20"/>
          <w:lang w:val="en-IN"/>
        </w:rPr>
        <w:t></w:t>
      </w:r>
      <w:r w:rsidRPr="002B4A9B">
        <w:rPr>
          <w:rFonts w:ascii="Symbol" w:hAnsi="Symbol"/>
          <w:sz w:val="20"/>
          <w:lang w:val="en-IN"/>
        </w:rPr>
        <w:tab/>
      </w:r>
      <w:r w:rsidR="000E3193" w:rsidRPr="002B4A9B">
        <w:rPr>
          <w:lang w:val="en-IN"/>
        </w:rPr>
        <w:t>The line “fairness is not sameness” supports allocating more slack to high-variance routes to prevent cascading cancellations, defining fairness as context-sensitive.</w:t>
      </w:r>
    </w:p>
    <w:p w14:paraId="24D24970" w14:textId="5957839C" w:rsidR="000E3193" w:rsidRPr="002B4A9B" w:rsidRDefault="00ED1B96" w:rsidP="00ED1B96">
      <w:pPr>
        <w:tabs>
          <w:tab w:val="left" w:pos="720"/>
        </w:tabs>
        <w:rPr>
          <w:lang w:val="en-IN"/>
        </w:rPr>
      </w:pPr>
      <w:r w:rsidRPr="002B4A9B">
        <w:rPr>
          <w:rFonts w:ascii="Symbol" w:hAnsi="Symbol"/>
          <w:sz w:val="20"/>
          <w:lang w:val="en-IN"/>
        </w:rPr>
        <w:t></w:t>
      </w:r>
      <w:r w:rsidRPr="002B4A9B">
        <w:rPr>
          <w:rFonts w:ascii="Symbol" w:hAnsi="Symbol"/>
          <w:sz w:val="20"/>
          <w:lang w:val="en-IN"/>
        </w:rPr>
        <w:tab/>
      </w:r>
      <w:r w:rsidR="000E3193" w:rsidRPr="002B4A9B">
        <w:rPr>
          <w:lang w:val="en-IN"/>
        </w:rPr>
        <w:t>Identical buffers or ignoring bottlenecks would fail to address systematic delays that are predictable by location and conditions.</w:t>
      </w:r>
    </w:p>
    <w:p w14:paraId="3258134C" w14:textId="0D60DD34" w:rsidR="000E3193" w:rsidRPr="002B4A9B" w:rsidRDefault="00ED1B96" w:rsidP="00ED1B96">
      <w:pPr>
        <w:tabs>
          <w:tab w:val="left" w:pos="720"/>
        </w:tabs>
        <w:rPr>
          <w:lang w:val="en-IN"/>
        </w:rPr>
      </w:pPr>
      <w:r w:rsidRPr="002B4A9B">
        <w:rPr>
          <w:rFonts w:ascii="Symbol" w:hAnsi="Symbol"/>
          <w:sz w:val="20"/>
          <w:lang w:val="en-IN"/>
        </w:rPr>
        <w:t></w:t>
      </w:r>
      <w:r w:rsidRPr="002B4A9B">
        <w:rPr>
          <w:rFonts w:ascii="Symbol" w:hAnsi="Symbol"/>
          <w:sz w:val="20"/>
          <w:lang w:val="en-IN"/>
        </w:rPr>
        <w:tab/>
      </w:r>
      <w:r w:rsidR="000E3193" w:rsidRPr="002B4A9B">
        <w:rPr>
          <w:lang w:val="en-IN"/>
        </w:rPr>
        <w:t>Strict first-come-first-served is not endorsed; the text argues for smarter allocation based on variance.</w:t>
      </w:r>
    </w:p>
    <w:p w14:paraId="77E91AA1" w14:textId="5812CC16" w:rsidR="000E3193" w:rsidRPr="002B4A9B" w:rsidRDefault="00ED1B96" w:rsidP="00ED1B96">
      <w:pPr>
        <w:tabs>
          <w:tab w:val="left" w:pos="720"/>
        </w:tabs>
        <w:rPr>
          <w:lang w:val="en-IN"/>
        </w:rPr>
      </w:pPr>
      <w:r w:rsidRPr="002B4A9B">
        <w:rPr>
          <w:rFonts w:ascii="Symbol" w:hAnsi="Symbol"/>
          <w:sz w:val="20"/>
          <w:lang w:val="en-IN"/>
        </w:rPr>
        <w:t></w:t>
      </w:r>
      <w:r w:rsidRPr="002B4A9B">
        <w:rPr>
          <w:rFonts w:ascii="Symbol" w:hAnsi="Symbol"/>
          <w:sz w:val="20"/>
          <w:lang w:val="en-IN"/>
        </w:rPr>
        <w:tab/>
      </w:r>
      <w:r w:rsidR="000E3193" w:rsidRPr="002B4A9B">
        <w:rPr>
          <w:lang w:val="en-IN"/>
        </w:rPr>
        <w:t>Incorporating route knowledge into buffers reduces system-wide disruptions, improving outcomes for all stakeholders.</w:t>
      </w:r>
    </w:p>
    <w:p w14:paraId="3B35BE14" w14:textId="77777777" w:rsidR="00571DD3" w:rsidRDefault="00571DD3"/>
    <w:p w14:paraId="449E3743" w14:textId="25C9C290" w:rsidR="00E72606" w:rsidRDefault="004E54D2">
      <w:r>
        <w:t>6.</w:t>
      </w:r>
      <w:r w:rsidR="00E72606">
        <w:t xml:space="preserve"> </w:t>
      </w:r>
      <w:r w:rsidR="00B434AA" w:rsidRPr="00B434AA">
        <w:t>[[[PASSAGE_START]]]</w:t>
      </w:r>
      <w:r>
        <w:t xml:space="preserve"> </w:t>
      </w:r>
    </w:p>
    <w:p w14:paraId="7449F803" w14:textId="4966A3C0" w:rsidR="00B434AA" w:rsidRPr="00F56D6D" w:rsidRDefault="004E54D2">
      <w:pPr>
        <w:rPr>
          <w:i/>
          <w:iCs/>
        </w:rPr>
      </w:pPr>
      <w:r w:rsidRPr="00F56D6D">
        <w:rPr>
          <w:i/>
          <w:iCs/>
        </w:rPr>
        <w:t>Read the following passage carefully and answer Question No</w:t>
      </w:r>
      <w:r w:rsidR="00814411">
        <w:rPr>
          <w:i/>
          <w:iCs/>
        </w:rPr>
        <w:t>. 6</w:t>
      </w:r>
      <w:r w:rsidRPr="00F56D6D">
        <w:rPr>
          <w:i/>
          <w:iCs/>
        </w:rPr>
        <w:t>:</w:t>
      </w:r>
      <w:r w:rsidRPr="00F56D6D">
        <w:rPr>
          <w:i/>
          <w:iCs/>
        </w:rPr>
        <w:br/>
        <w:t xml:space="preserve">In cities with volatile weather and intermittent connectivity, the rhetoric of “on-demand” collides with the physics of rain and bandwidth. A platform can confirm a booking in two taps, but the path between technician and doorstep may traverse a bridge that floods twice a month. When the inevitable delay occurs, customers discover the difference between notification and communication: an automated “running late” ping lowers anxiety less than a human call that explains revised ETA, probable cause, and options. Over time, platforms that invest in last-mile intelligence—micro-maps of regular bottlenecks, neighborhood-specific buffer times, backup providers within 2 kilometers—outperform those that treat every pin as equal. It turns out that fairness is not sameness; allocating more slack to high-variance routes </w:t>
      </w:r>
      <w:r w:rsidRPr="00F56D6D">
        <w:rPr>
          <w:i/>
          <w:iCs/>
        </w:rPr>
        <w:lastRenderedPageBreak/>
        <w:t>helps everyone by reducing cascading cancellations.</w:t>
      </w:r>
      <w:r w:rsidRPr="00F56D6D">
        <w:rPr>
          <w:i/>
          <w:iCs/>
        </w:rPr>
        <w:br/>
        <w:t>The supply side faces its own constraints. Tool calibration and spares inventory cannot be optimized to zero without risking multiple revisits; training cannot be limited to technical skills without addressing interpersonal dynamics and regional language basics. Consider a mixed-language household where a senior understands one tongue and a domestic worker another: the technician who can summarize steps twice, in both languages, reduces the risk of misinterpretation that later becomes a complaint. Elasticity in scheduling, elasticity in speech—the platforms that scale will be those that design for variance, not against it.</w:t>
      </w:r>
    </w:p>
    <w:p w14:paraId="17C9DD89" w14:textId="111223EF" w:rsidR="00571DD3" w:rsidRDefault="00B434AA">
      <w:r w:rsidRPr="00B434AA">
        <w:t>[[[PASSAGE_</w:t>
      </w:r>
      <w:r w:rsidR="00814411">
        <w:t>END</w:t>
      </w:r>
      <w:r w:rsidRPr="00B434AA">
        <w:t>]]]</w:t>
      </w:r>
      <w:r>
        <w:br/>
        <w:t>The bilingual communication example is used to argue that training should include</w:t>
      </w:r>
      <w:r>
        <w:br/>
        <w:t>(A) only advanced technical modules</w:t>
      </w:r>
      <w:r>
        <w:br/>
        <w:t>(B) minimal interaction to save time</w:t>
      </w:r>
      <w:r>
        <w:br/>
        <w:t>(C) interpersonal and language skills alongside technical competence</w:t>
      </w:r>
      <w:r>
        <w:br/>
        <w:t>(D) outsourcing all communication to call centers</w:t>
      </w:r>
    </w:p>
    <w:p w14:paraId="2E2824D6" w14:textId="77777777" w:rsidR="000E3193" w:rsidRPr="002B4A9B" w:rsidRDefault="000E3193" w:rsidP="000E3193">
      <w:pPr>
        <w:rPr>
          <w:lang w:val="en-IN"/>
        </w:rPr>
      </w:pPr>
      <w:r w:rsidRPr="002B4A9B">
        <w:rPr>
          <w:lang w:val="en-IN"/>
        </w:rPr>
        <w:t>Answer 6. (C) interpersonal and language skills alongside technical competence.</w:t>
      </w:r>
      <w:r w:rsidRPr="002B4A9B">
        <w:rPr>
          <w:lang w:val="en-IN"/>
        </w:rPr>
        <w:br/>
        <w:t>Explanation:</w:t>
      </w:r>
    </w:p>
    <w:p w14:paraId="5519E7FA" w14:textId="642C4AAC" w:rsidR="000E3193" w:rsidRPr="002B4A9B" w:rsidRDefault="00ED1B96" w:rsidP="00ED1B96">
      <w:pPr>
        <w:tabs>
          <w:tab w:val="left" w:pos="720"/>
        </w:tabs>
        <w:rPr>
          <w:lang w:val="en-IN"/>
        </w:rPr>
      </w:pPr>
      <w:r w:rsidRPr="002B4A9B">
        <w:rPr>
          <w:rFonts w:ascii="Symbol" w:hAnsi="Symbol"/>
          <w:sz w:val="20"/>
          <w:lang w:val="en-IN"/>
        </w:rPr>
        <w:t></w:t>
      </w:r>
      <w:r w:rsidRPr="002B4A9B">
        <w:rPr>
          <w:rFonts w:ascii="Symbol" w:hAnsi="Symbol"/>
          <w:sz w:val="20"/>
          <w:lang w:val="en-IN"/>
        </w:rPr>
        <w:tab/>
      </w:r>
      <w:r w:rsidR="000E3193" w:rsidRPr="002B4A9B">
        <w:rPr>
          <w:lang w:val="en-IN"/>
        </w:rPr>
        <w:t>The passage states training cannot be limited to technical skills; technicians who summarize steps in both languages reduce misinterpretation and complaints.</w:t>
      </w:r>
    </w:p>
    <w:p w14:paraId="5DE55189" w14:textId="12398ACB" w:rsidR="000E3193" w:rsidRPr="002B4A9B" w:rsidRDefault="00ED1B96" w:rsidP="00ED1B96">
      <w:pPr>
        <w:tabs>
          <w:tab w:val="left" w:pos="720"/>
        </w:tabs>
        <w:rPr>
          <w:lang w:val="en-IN"/>
        </w:rPr>
      </w:pPr>
      <w:r w:rsidRPr="002B4A9B">
        <w:rPr>
          <w:rFonts w:ascii="Symbol" w:hAnsi="Symbol"/>
          <w:sz w:val="20"/>
          <w:lang w:val="en-IN"/>
        </w:rPr>
        <w:t></w:t>
      </w:r>
      <w:r w:rsidRPr="002B4A9B">
        <w:rPr>
          <w:rFonts w:ascii="Symbol" w:hAnsi="Symbol"/>
          <w:sz w:val="20"/>
          <w:lang w:val="en-IN"/>
        </w:rPr>
        <w:tab/>
      </w:r>
      <w:r w:rsidR="000E3193" w:rsidRPr="002B4A9B">
        <w:rPr>
          <w:lang w:val="en-IN"/>
        </w:rPr>
        <w:t>It highlights regional language basics and interpersonal dynamics as necessary complements to technical training.</w:t>
      </w:r>
    </w:p>
    <w:p w14:paraId="4175EE4E" w14:textId="448E4D36" w:rsidR="000E3193" w:rsidRPr="002B4A9B" w:rsidRDefault="00ED1B96" w:rsidP="00ED1B96">
      <w:pPr>
        <w:tabs>
          <w:tab w:val="left" w:pos="720"/>
        </w:tabs>
        <w:rPr>
          <w:lang w:val="en-IN"/>
        </w:rPr>
      </w:pPr>
      <w:r w:rsidRPr="002B4A9B">
        <w:rPr>
          <w:rFonts w:ascii="Symbol" w:hAnsi="Symbol"/>
          <w:sz w:val="20"/>
          <w:lang w:val="en-IN"/>
        </w:rPr>
        <w:t></w:t>
      </w:r>
      <w:r w:rsidRPr="002B4A9B">
        <w:rPr>
          <w:rFonts w:ascii="Symbol" w:hAnsi="Symbol"/>
          <w:sz w:val="20"/>
          <w:lang w:val="en-IN"/>
        </w:rPr>
        <w:tab/>
      </w:r>
      <w:r w:rsidR="000E3193" w:rsidRPr="002B4A9B">
        <w:rPr>
          <w:lang w:val="en-IN"/>
        </w:rPr>
        <w:t>Minimizing interaction or outsourcing communication undermines immediate on-site clarity that prevents service issues.</w:t>
      </w:r>
    </w:p>
    <w:p w14:paraId="6443F1A3" w14:textId="2234E4B0" w:rsidR="000E3193" w:rsidRPr="00156AFF" w:rsidRDefault="00ED1B96" w:rsidP="00ED1B96">
      <w:pPr>
        <w:tabs>
          <w:tab w:val="left" w:pos="720"/>
        </w:tabs>
      </w:pPr>
      <w:r w:rsidRPr="00156AFF">
        <w:rPr>
          <w:rFonts w:ascii="Symbol" w:hAnsi="Symbol"/>
          <w:sz w:val="20"/>
        </w:rPr>
        <w:t></w:t>
      </w:r>
      <w:r w:rsidRPr="00156AFF">
        <w:rPr>
          <w:rFonts w:ascii="Symbol" w:hAnsi="Symbol"/>
          <w:sz w:val="20"/>
        </w:rPr>
        <w:tab/>
      </w:r>
      <w:r w:rsidR="000E3193" w:rsidRPr="002B4A9B">
        <w:rPr>
          <w:lang w:val="en-IN"/>
        </w:rPr>
        <w:t>Effective service requires elasticity in speech as well as scheduling, showing the value of bilingual, empathetic communication skills.</w:t>
      </w:r>
    </w:p>
    <w:bookmarkEnd w:id="0"/>
    <w:p w14:paraId="36448332" w14:textId="77777777" w:rsidR="00571DD3" w:rsidRDefault="00571DD3"/>
    <w:p w14:paraId="720844D9" w14:textId="77777777" w:rsidR="00F56D6D" w:rsidRDefault="004E54D2">
      <w:r>
        <w:t xml:space="preserve">7. </w:t>
      </w:r>
      <w:r w:rsidR="00F56D6D" w:rsidRPr="00F56D6D">
        <w:t>[[[PASSAGE_START]]]</w:t>
      </w:r>
    </w:p>
    <w:p w14:paraId="1A3DA912" w14:textId="15FF906C" w:rsidR="00F56D6D" w:rsidRPr="00F56D6D" w:rsidRDefault="004E54D2">
      <w:pPr>
        <w:rPr>
          <w:i/>
          <w:iCs/>
        </w:rPr>
      </w:pPr>
      <w:r w:rsidRPr="00F56D6D">
        <w:rPr>
          <w:i/>
          <w:iCs/>
        </w:rPr>
        <w:t xml:space="preserve">Read the following passage carefully and answer Question No. </w:t>
      </w:r>
      <w:r w:rsidR="00814411">
        <w:rPr>
          <w:i/>
          <w:iCs/>
        </w:rPr>
        <w:t>7</w:t>
      </w:r>
      <w:r w:rsidRPr="00F56D6D">
        <w:rPr>
          <w:i/>
          <w:iCs/>
        </w:rPr>
        <w:t>:</w:t>
      </w:r>
      <w:r w:rsidRPr="00F56D6D">
        <w:rPr>
          <w:i/>
          <w:iCs/>
        </w:rPr>
        <w:br/>
        <w:t xml:space="preserve">During an Arctic summer campaign, a field team documented how melt ponds formed earlier and persisted longer on multi-year ice, reorganizing surface topography into a network of lenses that funneled sunlight into the upper ocean. Instruments recorded a measurable decrease in local albedo just when solar input peaked, a timing that compounded melt. At the same time, the team measured a shift in the phenology of ice-associated algae, whose growth spurts coincided with the extended pond season. While the bloom’s green sheen was photogenic, microscopy and pigment analysis revealed it as a symptom of ecological re-timing, not recovery. The team’s reports warned that late-season refreezing over residual ponds produced thinner, saltier ice with different mechanical properties, predisposing it to earlier </w:t>
      </w:r>
      <w:r w:rsidRPr="00F56D6D">
        <w:rPr>
          <w:i/>
          <w:iCs/>
        </w:rPr>
        <w:lastRenderedPageBreak/>
        <w:t>breakup the following year. What looked like a benign oscillation through the casual lens was, through the scientific one, a ratchet.</w:t>
      </w:r>
    </w:p>
    <w:p w14:paraId="7D69F85E" w14:textId="6729F499" w:rsidR="00571DD3" w:rsidRDefault="00F56D6D">
      <w:r w:rsidRPr="00F56D6D">
        <w:t>[[[PASSAGE_</w:t>
      </w:r>
      <w:r>
        <w:t>END</w:t>
      </w:r>
      <w:r w:rsidRPr="00F56D6D">
        <w:t>]]]</w:t>
      </w:r>
      <w:r>
        <w:br/>
        <w:t>The earlier and longer presence of melt ponds primarily leads to</w:t>
      </w:r>
      <w:r>
        <w:br/>
        <w:t>(A) higher albedo and reduced melt</w:t>
      </w:r>
      <w:r>
        <w:br/>
        <w:t>(B) lower albedo and enhanced solar absorption</w:t>
      </w:r>
      <w:r>
        <w:br/>
        <w:t>(C) thicker multi-year ice formation</w:t>
      </w:r>
      <w:r>
        <w:br/>
        <w:t>(D) immediate stabilization of ice mechanics</w:t>
      </w:r>
    </w:p>
    <w:p w14:paraId="16FAD871" w14:textId="77777777" w:rsidR="00AA5965" w:rsidRPr="00F35628" w:rsidRDefault="00AA5965" w:rsidP="00AA5965">
      <w:pPr>
        <w:rPr>
          <w:lang w:val="en-IN"/>
        </w:rPr>
      </w:pPr>
      <w:r w:rsidRPr="00F35628">
        <w:rPr>
          <w:lang w:val="en-IN"/>
        </w:rPr>
        <w:t>Answer 7. (B) lower albedo and enhanced solar absorption.</w:t>
      </w:r>
      <w:r w:rsidRPr="00F35628">
        <w:rPr>
          <w:lang w:val="en-IN"/>
        </w:rPr>
        <w:br/>
        <w:t>Explanation:</w:t>
      </w:r>
    </w:p>
    <w:p w14:paraId="304E2564" w14:textId="62360622" w:rsidR="00AA5965" w:rsidRPr="00F35628" w:rsidRDefault="00ED1B96" w:rsidP="00ED1B96">
      <w:pPr>
        <w:tabs>
          <w:tab w:val="left" w:pos="720"/>
        </w:tabs>
        <w:rPr>
          <w:lang w:val="en-IN"/>
        </w:rPr>
      </w:pPr>
      <w:r w:rsidRPr="00F35628">
        <w:rPr>
          <w:rFonts w:ascii="Symbol" w:hAnsi="Symbol"/>
          <w:sz w:val="20"/>
          <w:lang w:val="en-IN"/>
        </w:rPr>
        <w:t></w:t>
      </w:r>
      <w:r w:rsidRPr="00F35628">
        <w:rPr>
          <w:rFonts w:ascii="Symbol" w:hAnsi="Symbol"/>
          <w:sz w:val="20"/>
          <w:lang w:val="en-IN"/>
        </w:rPr>
        <w:tab/>
      </w:r>
      <w:r w:rsidR="00AA5965" w:rsidRPr="00F35628">
        <w:rPr>
          <w:lang w:val="en-IN"/>
        </w:rPr>
        <w:t>The passage states instruments recorded a measurable decrease in local albedo during peak solar input, which compounded melt, linking extended melt ponds to greater absorption.</w:t>
      </w:r>
    </w:p>
    <w:p w14:paraId="40FD4BF6" w14:textId="4D962A28" w:rsidR="00AA5965" w:rsidRPr="00F35628" w:rsidRDefault="00ED1B96" w:rsidP="00ED1B96">
      <w:pPr>
        <w:tabs>
          <w:tab w:val="left" w:pos="720"/>
        </w:tabs>
        <w:rPr>
          <w:lang w:val="en-IN"/>
        </w:rPr>
      </w:pPr>
      <w:r w:rsidRPr="00F35628">
        <w:rPr>
          <w:rFonts w:ascii="Symbol" w:hAnsi="Symbol"/>
          <w:sz w:val="20"/>
          <w:lang w:val="en-IN"/>
        </w:rPr>
        <w:t></w:t>
      </w:r>
      <w:r w:rsidRPr="00F35628">
        <w:rPr>
          <w:rFonts w:ascii="Symbol" w:hAnsi="Symbol"/>
          <w:sz w:val="20"/>
          <w:lang w:val="en-IN"/>
        </w:rPr>
        <w:tab/>
      </w:r>
      <w:r w:rsidR="00AA5965" w:rsidRPr="00F35628">
        <w:rPr>
          <w:lang w:val="en-IN"/>
        </w:rPr>
        <w:t>Melt ponds reorganize surface into lenses that funnel sunlight into the upper ocean, reinforcing increased energy intake and accelerated melting.</w:t>
      </w:r>
    </w:p>
    <w:p w14:paraId="50580604" w14:textId="14DC1846" w:rsidR="00AA5965" w:rsidRPr="00F35628" w:rsidRDefault="00ED1B96" w:rsidP="00ED1B96">
      <w:pPr>
        <w:tabs>
          <w:tab w:val="left" w:pos="720"/>
        </w:tabs>
        <w:rPr>
          <w:lang w:val="en-IN"/>
        </w:rPr>
      </w:pPr>
      <w:r w:rsidRPr="00F35628">
        <w:rPr>
          <w:rFonts w:ascii="Symbol" w:hAnsi="Symbol"/>
          <w:sz w:val="20"/>
          <w:lang w:val="en-IN"/>
        </w:rPr>
        <w:t></w:t>
      </w:r>
      <w:r w:rsidRPr="00F35628">
        <w:rPr>
          <w:rFonts w:ascii="Symbol" w:hAnsi="Symbol"/>
          <w:sz w:val="20"/>
          <w:lang w:val="en-IN"/>
        </w:rPr>
        <w:tab/>
      </w:r>
      <w:r w:rsidR="00AA5965" w:rsidRPr="00F35628">
        <w:rPr>
          <w:lang w:val="en-IN"/>
        </w:rPr>
        <w:t>Higher albedo and thicker ice are contradicted by observations of decreased reflectivity and subsequent mechanical weakening.</w:t>
      </w:r>
    </w:p>
    <w:p w14:paraId="5BEBA5A3" w14:textId="5A9C03CE" w:rsidR="00AA5965" w:rsidRPr="00F35628" w:rsidRDefault="00ED1B96" w:rsidP="00ED1B96">
      <w:pPr>
        <w:tabs>
          <w:tab w:val="left" w:pos="720"/>
        </w:tabs>
        <w:rPr>
          <w:lang w:val="en-IN"/>
        </w:rPr>
      </w:pPr>
      <w:r w:rsidRPr="00F35628">
        <w:rPr>
          <w:rFonts w:ascii="Symbol" w:hAnsi="Symbol"/>
          <w:sz w:val="20"/>
          <w:lang w:val="en-IN"/>
        </w:rPr>
        <w:t></w:t>
      </w:r>
      <w:r w:rsidRPr="00F35628">
        <w:rPr>
          <w:rFonts w:ascii="Symbol" w:hAnsi="Symbol"/>
          <w:sz w:val="20"/>
          <w:lang w:val="en-IN"/>
        </w:rPr>
        <w:tab/>
      </w:r>
      <w:r w:rsidR="00AA5965" w:rsidRPr="00F35628">
        <w:rPr>
          <w:lang w:val="en-IN"/>
        </w:rPr>
        <w:t>Stabilization is not observed; the system trends toward conditions favoring further melt.</w:t>
      </w:r>
    </w:p>
    <w:p w14:paraId="656A1ADE" w14:textId="77777777" w:rsidR="00571DD3" w:rsidRDefault="00571DD3"/>
    <w:p w14:paraId="649A3CE3" w14:textId="77777777" w:rsidR="00F56D6D" w:rsidRDefault="004E54D2">
      <w:r>
        <w:t xml:space="preserve">8. </w:t>
      </w:r>
      <w:r w:rsidR="00F56D6D" w:rsidRPr="00F56D6D">
        <w:t>[[[PASSAGE_START]]]</w:t>
      </w:r>
    </w:p>
    <w:p w14:paraId="4C9DF5B0" w14:textId="031161A4" w:rsidR="00F56D6D" w:rsidRDefault="004E54D2">
      <w:r>
        <w:t xml:space="preserve">Read the following passage carefully and answer Question No.  </w:t>
      </w:r>
      <w:r w:rsidR="00814411">
        <w:t>8</w:t>
      </w:r>
      <w:r>
        <w:t>:</w:t>
      </w:r>
      <w:r>
        <w:br/>
        <w:t>During an Arctic summer campaign, a field team documented how melt ponds formed earlier and persisted longer on multi-year ice, reorganizing surface topography into a network of lenses that funneled sunlight into the upper ocean. Instruments recorded a measurable decrease in local albedo just when solar input peaked, a timing that compounded melt. At the same time, the team measured a shift in the phenology of ice-associated algae, whose growth spurts coincided with the extended pond season. While the bloom’s green sheen was photogenic, microscopy and pigment analysis revealed it as a symptom of ecological re-timing, not recovery. The team’s reports warned that late-season refreezing over residual ponds produced thinner, saltier ice with different mechanical properties, predisposing it to earlier breakup the following year. What looked like a benign oscillation through the casual lens was, through the scientific one, a ratchet.</w:t>
      </w:r>
    </w:p>
    <w:p w14:paraId="3295A611" w14:textId="63B37F29" w:rsidR="00571DD3" w:rsidRDefault="00F56D6D">
      <w:r w:rsidRPr="00F56D6D">
        <w:t>[[[PASSAGE_</w:t>
      </w:r>
      <w:r>
        <w:t>END</w:t>
      </w:r>
      <w:r w:rsidRPr="00F56D6D">
        <w:t>]]]</w:t>
      </w:r>
      <w:r>
        <w:br/>
        <w:t>The algal bloom described is best interpreted as</w:t>
      </w:r>
      <w:r>
        <w:br/>
        <w:t>(A) evidence of ecosystem recovery</w:t>
      </w:r>
      <w:r>
        <w:br/>
        <w:t>(B) neutral with no relation to melt timing</w:t>
      </w:r>
      <w:r>
        <w:br/>
      </w:r>
      <w:r>
        <w:lastRenderedPageBreak/>
        <w:t>(C) a symptom of altered seasonal dynamics</w:t>
      </w:r>
      <w:r>
        <w:br/>
        <w:t>(D) proof that ice is getting colder</w:t>
      </w:r>
    </w:p>
    <w:p w14:paraId="6FC6704F" w14:textId="77777777" w:rsidR="00037C9A" w:rsidRPr="00F35628" w:rsidRDefault="00037C9A" w:rsidP="00037C9A">
      <w:pPr>
        <w:rPr>
          <w:lang w:val="en-IN"/>
        </w:rPr>
      </w:pPr>
      <w:r w:rsidRPr="00F35628">
        <w:rPr>
          <w:lang w:val="en-IN"/>
        </w:rPr>
        <w:t>Answer 8. (C) a symptom of altered seasonal dynamics.</w:t>
      </w:r>
      <w:r w:rsidRPr="00F35628">
        <w:rPr>
          <w:lang w:val="en-IN"/>
        </w:rPr>
        <w:br/>
        <w:t>Explanation:</w:t>
      </w:r>
    </w:p>
    <w:p w14:paraId="2ACF72F9" w14:textId="2E4ACF87" w:rsidR="00037C9A" w:rsidRPr="00F35628" w:rsidRDefault="00ED1B96" w:rsidP="00ED1B96">
      <w:pPr>
        <w:tabs>
          <w:tab w:val="left" w:pos="720"/>
        </w:tabs>
        <w:rPr>
          <w:lang w:val="en-IN"/>
        </w:rPr>
      </w:pPr>
      <w:r w:rsidRPr="00F35628">
        <w:rPr>
          <w:rFonts w:ascii="Symbol" w:hAnsi="Symbol"/>
          <w:sz w:val="20"/>
          <w:lang w:val="en-IN"/>
        </w:rPr>
        <w:t></w:t>
      </w:r>
      <w:r w:rsidRPr="00F35628">
        <w:rPr>
          <w:rFonts w:ascii="Symbol" w:hAnsi="Symbol"/>
          <w:sz w:val="20"/>
          <w:lang w:val="en-IN"/>
        </w:rPr>
        <w:tab/>
      </w:r>
      <w:r w:rsidR="00037C9A" w:rsidRPr="00F35628">
        <w:rPr>
          <w:lang w:val="en-IN"/>
        </w:rPr>
        <w:t>The passage notes phenology shifted so growth spurts coincided with extended pond season, and microscopy showed the bloom as a symptom of re-timing, not recovery.</w:t>
      </w:r>
    </w:p>
    <w:p w14:paraId="737A8010" w14:textId="070831C8" w:rsidR="00037C9A" w:rsidRPr="00F35628" w:rsidRDefault="00ED1B96" w:rsidP="00ED1B96">
      <w:pPr>
        <w:tabs>
          <w:tab w:val="left" w:pos="720"/>
        </w:tabs>
        <w:rPr>
          <w:lang w:val="en-IN"/>
        </w:rPr>
      </w:pPr>
      <w:r w:rsidRPr="00F35628">
        <w:rPr>
          <w:rFonts w:ascii="Symbol" w:hAnsi="Symbol"/>
          <w:sz w:val="20"/>
          <w:lang w:val="en-IN"/>
        </w:rPr>
        <w:t></w:t>
      </w:r>
      <w:r w:rsidRPr="00F35628">
        <w:rPr>
          <w:rFonts w:ascii="Symbol" w:hAnsi="Symbol"/>
          <w:sz w:val="20"/>
          <w:lang w:val="en-IN"/>
        </w:rPr>
        <w:tab/>
      </w:r>
      <w:r w:rsidR="00037C9A" w:rsidRPr="00F35628">
        <w:rPr>
          <w:lang w:val="en-IN"/>
        </w:rPr>
        <w:t>The green sheen is explicitly framed as photogenic but diagnostic of ecological change in timing, not improvement in system health.</w:t>
      </w:r>
    </w:p>
    <w:p w14:paraId="3D8FDC33" w14:textId="606A80EC" w:rsidR="00037C9A" w:rsidRPr="00F35628" w:rsidRDefault="00ED1B96" w:rsidP="00ED1B96">
      <w:pPr>
        <w:tabs>
          <w:tab w:val="left" w:pos="720"/>
        </w:tabs>
        <w:rPr>
          <w:lang w:val="en-IN"/>
        </w:rPr>
      </w:pPr>
      <w:r w:rsidRPr="00F35628">
        <w:rPr>
          <w:rFonts w:ascii="Symbol" w:hAnsi="Symbol"/>
          <w:sz w:val="20"/>
          <w:lang w:val="en-IN"/>
        </w:rPr>
        <w:t></w:t>
      </w:r>
      <w:r w:rsidRPr="00F35628">
        <w:rPr>
          <w:rFonts w:ascii="Symbol" w:hAnsi="Symbol"/>
          <w:sz w:val="20"/>
          <w:lang w:val="en-IN"/>
        </w:rPr>
        <w:tab/>
      </w:r>
      <w:r w:rsidR="00037C9A" w:rsidRPr="00F35628">
        <w:rPr>
          <w:lang w:val="en-IN"/>
        </w:rPr>
        <w:t>The linkage to pond timing rules out neutrality and contradicts any inference of colder conditions.</w:t>
      </w:r>
    </w:p>
    <w:p w14:paraId="52FF6A11" w14:textId="70E0D192" w:rsidR="00037C9A" w:rsidRPr="00F35628" w:rsidRDefault="00ED1B96" w:rsidP="00ED1B96">
      <w:pPr>
        <w:tabs>
          <w:tab w:val="left" w:pos="720"/>
        </w:tabs>
        <w:rPr>
          <w:lang w:val="en-IN"/>
        </w:rPr>
      </w:pPr>
      <w:r w:rsidRPr="00F35628">
        <w:rPr>
          <w:rFonts w:ascii="Symbol" w:hAnsi="Symbol"/>
          <w:sz w:val="20"/>
          <w:lang w:val="en-IN"/>
        </w:rPr>
        <w:t></w:t>
      </w:r>
      <w:r w:rsidRPr="00F35628">
        <w:rPr>
          <w:rFonts w:ascii="Symbol" w:hAnsi="Symbol"/>
          <w:sz w:val="20"/>
          <w:lang w:val="en-IN"/>
        </w:rPr>
        <w:tab/>
      </w:r>
      <w:r w:rsidR="00037C9A" w:rsidRPr="00F35628">
        <w:rPr>
          <w:lang w:val="en-IN"/>
        </w:rPr>
        <w:t>Therefore, the bloom signals altered seasonality driven by extended melt conditions.</w:t>
      </w:r>
    </w:p>
    <w:p w14:paraId="3210B7D6" w14:textId="77777777" w:rsidR="00571DD3" w:rsidRDefault="00571DD3"/>
    <w:p w14:paraId="50697B7C" w14:textId="768D5B3B" w:rsidR="00F56D6D" w:rsidRDefault="004E54D2">
      <w:r>
        <w:t>9.</w:t>
      </w:r>
      <w:r w:rsidR="00F56D6D">
        <w:t xml:space="preserve"> </w:t>
      </w:r>
      <w:r w:rsidR="00F56D6D" w:rsidRPr="00F56D6D">
        <w:t>[[[PASSAGE_START]]]</w:t>
      </w:r>
      <w:r>
        <w:t xml:space="preserve"> </w:t>
      </w:r>
    </w:p>
    <w:p w14:paraId="4753C743" w14:textId="1E81E8D5" w:rsidR="00F56D6D" w:rsidRPr="00F56D6D" w:rsidRDefault="004E54D2">
      <w:pPr>
        <w:rPr>
          <w:i/>
          <w:iCs/>
        </w:rPr>
      </w:pPr>
      <w:r w:rsidRPr="00F56D6D">
        <w:rPr>
          <w:i/>
          <w:iCs/>
        </w:rPr>
        <w:t xml:space="preserve">Read the following passage carefully and answer Question No.  </w:t>
      </w:r>
      <w:r w:rsidR="00814411">
        <w:rPr>
          <w:i/>
          <w:iCs/>
        </w:rPr>
        <w:t>9</w:t>
      </w:r>
      <w:r w:rsidRPr="00F56D6D">
        <w:rPr>
          <w:i/>
          <w:iCs/>
        </w:rPr>
        <w:t>:</w:t>
      </w:r>
      <w:r w:rsidRPr="00F56D6D">
        <w:rPr>
          <w:i/>
          <w:iCs/>
        </w:rPr>
        <w:br/>
        <w:t>During an Arctic summer campaign, a field team documented how melt ponds formed earlier and persisted longer on multi-year ice, reorganizing surface topography into a network of lenses that funneled sunlight into the upper ocean. Instruments recorded a measurable decrease in local albedo just when solar input peaked, a timing that compounded melt. At the same time, the team measured a shift in the phenology of ice-associated algae, whose growth spurts coincided with the extended pond season. While the bloom’s green sheen was photogenic, microscopy and pigment analysis revealed it as a symptom of ecological re-timing, not recovery. The team’s reports warned that late-season refreezing over residual ponds produced thinner, saltier ice with different mechanical properties, predisposing it to earlier breakup the following year. What looked like a benign oscillation through the casual lens was, through the scientific one, a ratchet.</w:t>
      </w:r>
    </w:p>
    <w:p w14:paraId="46696887" w14:textId="03E97D7A" w:rsidR="00571DD3" w:rsidRDefault="00F56D6D">
      <w:r w:rsidRPr="00F56D6D">
        <w:t>[[[PASSAGE_</w:t>
      </w:r>
      <w:r>
        <w:t>END</w:t>
      </w:r>
      <w:r w:rsidRPr="00F56D6D">
        <w:t>]]]</w:t>
      </w:r>
      <w:r>
        <w:br/>
        <w:t>The term “ratchet” in the final sentence conveys that the system</w:t>
      </w:r>
      <w:r>
        <w:br/>
        <w:t>(A) oscillates back and forth without trend</w:t>
      </w:r>
      <w:r>
        <w:br/>
        <w:t>(B) locks in incremental changes that promote further melt</w:t>
      </w:r>
      <w:r>
        <w:br/>
        <w:t>(C) reverses damage each winter</w:t>
      </w:r>
      <w:r>
        <w:br/>
        <w:t>(D) resists any external forcing</w:t>
      </w:r>
    </w:p>
    <w:p w14:paraId="787A309F" w14:textId="77777777" w:rsidR="00037C9A" w:rsidRPr="00F35628" w:rsidRDefault="00037C9A" w:rsidP="00037C9A">
      <w:pPr>
        <w:rPr>
          <w:lang w:val="en-IN"/>
        </w:rPr>
      </w:pPr>
      <w:r w:rsidRPr="00F35628">
        <w:rPr>
          <w:lang w:val="en-IN"/>
        </w:rPr>
        <w:t>Answer 9. (B) locks in incremental changes that promote further melt.</w:t>
      </w:r>
      <w:r w:rsidRPr="00F35628">
        <w:rPr>
          <w:lang w:val="en-IN"/>
        </w:rPr>
        <w:br/>
        <w:t>Explanation:</w:t>
      </w:r>
    </w:p>
    <w:p w14:paraId="02A8440B" w14:textId="7BD4C732" w:rsidR="00037C9A" w:rsidRPr="00F35628" w:rsidRDefault="00ED1B96" w:rsidP="00ED1B96">
      <w:pPr>
        <w:tabs>
          <w:tab w:val="left" w:pos="720"/>
        </w:tabs>
        <w:rPr>
          <w:lang w:val="en-IN"/>
        </w:rPr>
      </w:pPr>
      <w:r w:rsidRPr="00F35628">
        <w:rPr>
          <w:rFonts w:ascii="Symbol" w:hAnsi="Symbol"/>
          <w:sz w:val="20"/>
          <w:lang w:val="en-IN"/>
        </w:rPr>
        <w:t></w:t>
      </w:r>
      <w:r w:rsidRPr="00F35628">
        <w:rPr>
          <w:rFonts w:ascii="Symbol" w:hAnsi="Symbol"/>
          <w:sz w:val="20"/>
          <w:lang w:val="en-IN"/>
        </w:rPr>
        <w:tab/>
      </w:r>
      <w:r w:rsidR="00037C9A" w:rsidRPr="00F35628">
        <w:rPr>
          <w:lang w:val="en-IN"/>
        </w:rPr>
        <w:t>The reports warn that refreezing over residual ponds produces thinner, saltier ice with different mechanics, predisposing earlier breakup next year—each step makes the next melt more likely, like a ratchet.</w:t>
      </w:r>
    </w:p>
    <w:p w14:paraId="0C470C47" w14:textId="2CEABE6E" w:rsidR="00037C9A" w:rsidRPr="00F35628" w:rsidRDefault="00ED1B96" w:rsidP="00ED1B96">
      <w:pPr>
        <w:tabs>
          <w:tab w:val="left" w:pos="720"/>
        </w:tabs>
        <w:rPr>
          <w:lang w:val="en-IN"/>
        </w:rPr>
      </w:pPr>
      <w:r w:rsidRPr="00F35628">
        <w:rPr>
          <w:rFonts w:ascii="Symbol" w:hAnsi="Symbol"/>
          <w:sz w:val="20"/>
          <w:lang w:val="en-IN"/>
        </w:rPr>
        <w:lastRenderedPageBreak/>
        <w:t></w:t>
      </w:r>
      <w:r w:rsidRPr="00F35628">
        <w:rPr>
          <w:rFonts w:ascii="Symbol" w:hAnsi="Symbol"/>
          <w:sz w:val="20"/>
          <w:lang w:val="en-IN"/>
        </w:rPr>
        <w:tab/>
      </w:r>
      <w:r w:rsidR="00037C9A" w:rsidRPr="00F35628">
        <w:rPr>
          <w:lang w:val="en-IN"/>
        </w:rPr>
        <w:t>This indicates a directional, cumulative process rather than symmetric oscillation or automatic reversal in winter.</w:t>
      </w:r>
    </w:p>
    <w:p w14:paraId="1CAEAEB4" w14:textId="44983FC7" w:rsidR="00037C9A" w:rsidRPr="00F35628" w:rsidRDefault="00ED1B96" w:rsidP="00ED1B96">
      <w:pPr>
        <w:tabs>
          <w:tab w:val="left" w:pos="720"/>
        </w:tabs>
        <w:rPr>
          <w:lang w:val="en-IN"/>
        </w:rPr>
      </w:pPr>
      <w:r w:rsidRPr="00F35628">
        <w:rPr>
          <w:rFonts w:ascii="Symbol" w:hAnsi="Symbol"/>
          <w:sz w:val="20"/>
          <w:lang w:val="en-IN"/>
        </w:rPr>
        <w:t></w:t>
      </w:r>
      <w:r w:rsidRPr="00F35628">
        <w:rPr>
          <w:rFonts w:ascii="Symbol" w:hAnsi="Symbol"/>
          <w:sz w:val="20"/>
          <w:lang w:val="en-IN"/>
        </w:rPr>
        <w:tab/>
      </w:r>
      <w:r w:rsidR="00037C9A" w:rsidRPr="00F35628">
        <w:rPr>
          <w:lang w:val="en-IN"/>
        </w:rPr>
        <w:t>The system is sensitive to external forcings like timing of melt and albedo changes; it does not resist them.</w:t>
      </w:r>
    </w:p>
    <w:p w14:paraId="7470EE9E" w14:textId="1FD38984" w:rsidR="00037C9A" w:rsidRPr="00156AFF" w:rsidRDefault="00ED1B96" w:rsidP="00ED1B96">
      <w:pPr>
        <w:tabs>
          <w:tab w:val="left" w:pos="720"/>
        </w:tabs>
      </w:pPr>
      <w:r w:rsidRPr="00156AFF">
        <w:rPr>
          <w:rFonts w:ascii="Symbol" w:hAnsi="Symbol"/>
          <w:sz w:val="20"/>
        </w:rPr>
        <w:t></w:t>
      </w:r>
      <w:r w:rsidRPr="00156AFF">
        <w:rPr>
          <w:rFonts w:ascii="Symbol" w:hAnsi="Symbol"/>
          <w:sz w:val="20"/>
        </w:rPr>
        <w:tab/>
      </w:r>
      <w:r w:rsidR="00037C9A" w:rsidRPr="00F35628">
        <w:rPr>
          <w:lang w:val="en-IN"/>
        </w:rPr>
        <w:t>The metaphor underscores irreversibility on short timescales, locking in vulnerabilities that accelerate future melt.</w:t>
      </w:r>
    </w:p>
    <w:p w14:paraId="54DBF070" w14:textId="77777777" w:rsidR="00571DD3" w:rsidRDefault="00571DD3"/>
    <w:p w14:paraId="06C2A3DD" w14:textId="77777777" w:rsidR="00F56D6D" w:rsidRDefault="004E54D2">
      <w:r>
        <w:t xml:space="preserve">10. </w:t>
      </w:r>
      <w:r w:rsidR="00F56D6D" w:rsidRPr="00F56D6D">
        <w:t>[[[PASSAGE_START]]]</w:t>
      </w:r>
    </w:p>
    <w:p w14:paraId="683FB884" w14:textId="235FF91C" w:rsidR="00F56D6D" w:rsidRPr="00F56D6D" w:rsidRDefault="004E54D2">
      <w:pPr>
        <w:rPr>
          <w:i/>
          <w:iCs/>
        </w:rPr>
      </w:pPr>
      <w:r w:rsidRPr="00F56D6D">
        <w:rPr>
          <w:i/>
          <w:iCs/>
        </w:rPr>
        <w:t>Read the following passage carefully and answer Question No. 10:</w:t>
      </w:r>
      <w:r w:rsidRPr="00F56D6D">
        <w:rPr>
          <w:i/>
          <w:iCs/>
        </w:rPr>
        <w:br/>
        <w:t>On the road to Tawang, prayer flags speak in colors to wind that remembers avalanches. At every bend, a signboard lists altitudes like achievements, but the snowlines are learning new arithmetic. What used to be a seasonal hush has become a conversation of meltwater at hours when the sun used to be too shy to intrude. Villages downstream have learned a new calendar of outburst floods, annotated by WhatsApp warnings and temple loudspeakers. Glaciers, which once felt like old relatives—distant, formidable, and reliable—now feel like teenagers: changing fast, sometimes sullen, sometimes reckless. Hydropower tunnels grudgingly accept silt loads they were not designed to swallow; turbines rasp, and the accountants widen their margins. To live with mountains is to be a student of time; the syllabus has been revised mid-term.</w:t>
      </w:r>
      <w:r w:rsidRPr="00F56D6D">
        <w:rPr>
          <w:i/>
          <w:iCs/>
        </w:rPr>
        <w:br/>
        <w:t>This revision also writes itself into agriculture and ritual. Barley sowing shifts by a fortnight; pastures open sooner but tire earlier, and herders add unfamiliar salt licks to rations as mineral balances slide. Pilgrimage schedules stitch in meteorological caution, and insurance agents learn to pronounce names of lakes whose moraine walls have become risk vocabulary. The army’s supply lines rebuild contingency for bridges that will stand until they don’t. Each institution learns a new humility: planning now includes an extra column titled “what if the mountains answer differently this year?”</w:t>
      </w:r>
    </w:p>
    <w:p w14:paraId="14A3DA06" w14:textId="38E8F098" w:rsidR="00571DD3" w:rsidRDefault="00F56D6D">
      <w:r w:rsidRPr="00F56D6D">
        <w:t>[[[PASSAGE_</w:t>
      </w:r>
      <w:r>
        <w:t>END</w:t>
      </w:r>
      <w:r w:rsidRPr="00F56D6D">
        <w:t>]]]</w:t>
      </w:r>
      <w:r>
        <w:br/>
        <w:t>The main contrast in the passage is between</w:t>
      </w:r>
      <w:r>
        <w:br/>
        <w:t>(A) fixed altitudes and unchanging snowlines</w:t>
      </w:r>
      <w:r>
        <w:br/>
        <w:t>(B) pastoral traditions and urban lifestyles</w:t>
      </w:r>
      <w:r>
        <w:br/>
        <w:t>(C) historical stability of cryosphere and its present volatility</w:t>
      </w:r>
      <w:r>
        <w:br/>
        <w:t>(D) religion and technology in mountain life</w:t>
      </w:r>
    </w:p>
    <w:p w14:paraId="1E7F053E" w14:textId="77777777" w:rsidR="00137880" w:rsidRPr="006944F9" w:rsidRDefault="00137880" w:rsidP="00137880">
      <w:pPr>
        <w:rPr>
          <w:lang w:val="en-IN"/>
        </w:rPr>
      </w:pPr>
      <w:r w:rsidRPr="006944F9">
        <w:rPr>
          <w:lang w:val="en-IN"/>
        </w:rPr>
        <w:t>Answer 10. (C) historical stability of cryosphere and its present volatility.</w:t>
      </w:r>
      <w:r w:rsidRPr="006944F9">
        <w:rPr>
          <w:lang w:val="en-IN"/>
        </w:rPr>
        <w:br/>
        <w:t>Explanation:</w:t>
      </w:r>
    </w:p>
    <w:p w14:paraId="09F8E0E9" w14:textId="114F46BA" w:rsidR="00137880" w:rsidRPr="006944F9" w:rsidRDefault="00ED1B96" w:rsidP="00ED1B96">
      <w:pPr>
        <w:tabs>
          <w:tab w:val="left" w:pos="720"/>
        </w:tabs>
        <w:rPr>
          <w:lang w:val="en-IN"/>
        </w:rPr>
      </w:pPr>
      <w:r w:rsidRPr="006944F9">
        <w:rPr>
          <w:rFonts w:ascii="Symbol" w:hAnsi="Symbol"/>
          <w:sz w:val="20"/>
          <w:lang w:val="en-IN"/>
        </w:rPr>
        <w:t></w:t>
      </w:r>
      <w:r w:rsidRPr="006944F9">
        <w:rPr>
          <w:rFonts w:ascii="Symbol" w:hAnsi="Symbol"/>
          <w:sz w:val="20"/>
          <w:lang w:val="en-IN"/>
        </w:rPr>
        <w:tab/>
      </w:r>
      <w:r w:rsidR="00137880" w:rsidRPr="006944F9">
        <w:rPr>
          <w:lang w:val="en-IN"/>
        </w:rPr>
        <w:t>The passage contrasts “old relatives—distant, formidable, and reliable” with glaciers that now feel like “teenagers,” highlighting a shift from perceived stability to rapid, unpredictable change.</w:t>
      </w:r>
    </w:p>
    <w:p w14:paraId="2BD905C4" w14:textId="295902C5" w:rsidR="00137880" w:rsidRPr="006944F9" w:rsidRDefault="00ED1B96" w:rsidP="00ED1B96">
      <w:pPr>
        <w:tabs>
          <w:tab w:val="left" w:pos="720"/>
        </w:tabs>
        <w:rPr>
          <w:lang w:val="en-IN"/>
        </w:rPr>
      </w:pPr>
      <w:r w:rsidRPr="006944F9">
        <w:rPr>
          <w:rFonts w:ascii="Symbol" w:hAnsi="Symbol"/>
          <w:sz w:val="20"/>
          <w:lang w:val="en-IN"/>
        </w:rPr>
        <w:lastRenderedPageBreak/>
        <w:t></w:t>
      </w:r>
      <w:r w:rsidRPr="006944F9">
        <w:rPr>
          <w:rFonts w:ascii="Symbol" w:hAnsi="Symbol"/>
          <w:sz w:val="20"/>
          <w:lang w:val="en-IN"/>
        </w:rPr>
        <w:tab/>
      </w:r>
      <w:r w:rsidR="00137880" w:rsidRPr="006944F9">
        <w:rPr>
          <w:lang w:val="en-IN"/>
        </w:rPr>
        <w:t>References to snowlines “learning new arithmetic” and meltwater conversations at unusual hours emphasize altered, volatile cryospheric behavior.</w:t>
      </w:r>
    </w:p>
    <w:p w14:paraId="3FBEEFBE" w14:textId="56CC180E" w:rsidR="00137880" w:rsidRPr="006944F9" w:rsidRDefault="00ED1B96" w:rsidP="00ED1B96">
      <w:pPr>
        <w:tabs>
          <w:tab w:val="left" w:pos="720"/>
        </w:tabs>
        <w:rPr>
          <w:lang w:val="en-IN"/>
        </w:rPr>
      </w:pPr>
      <w:r w:rsidRPr="006944F9">
        <w:rPr>
          <w:rFonts w:ascii="Symbol" w:hAnsi="Symbol"/>
          <w:sz w:val="20"/>
          <w:lang w:val="en-IN"/>
        </w:rPr>
        <w:t></w:t>
      </w:r>
      <w:r w:rsidRPr="006944F9">
        <w:rPr>
          <w:rFonts w:ascii="Symbol" w:hAnsi="Symbol"/>
          <w:sz w:val="20"/>
          <w:lang w:val="en-IN"/>
        </w:rPr>
        <w:tab/>
      </w:r>
      <w:r w:rsidR="00137880" w:rsidRPr="006944F9">
        <w:rPr>
          <w:lang w:val="en-IN"/>
        </w:rPr>
        <w:t>Downstream villages adapting to a “new calendar of outburst floods” further signals increased variability compared to past patterns.</w:t>
      </w:r>
    </w:p>
    <w:p w14:paraId="1B002710" w14:textId="6EC3BEC7" w:rsidR="00137880" w:rsidRPr="006944F9" w:rsidRDefault="00ED1B96" w:rsidP="00ED1B96">
      <w:pPr>
        <w:tabs>
          <w:tab w:val="left" w:pos="720"/>
        </w:tabs>
        <w:rPr>
          <w:lang w:val="en-IN"/>
        </w:rPr>
      </w:pPr>
      <w:r w:rsidRPr="006944F9">
        <w:rPr>
          <w:rFonts w:ascii="Symbol" w:hAnsi="Symbol"/>
          <w:sz w:val="20"/>
          <w:lang w:val="en-IN"/>
        </w:rPr>
        <w:t></w:t>
      </w:r>
      <w:r w:rsidRPr="006944F9">
        <w:rPr>
          <w:rFonts w:ascii="Symbol" w:hAnsi="Symbol"/>
          <w:sz w:val="20"/>
          <w:lang w:val="en-IN"/>
        </w:rPr>
        <w:tab/>
      </w:r>
      <w:r w:rsidR="00137880" w:rsidRPr="006944F9">
        <w:rPr>
          <w:lang w:val="en-IN"/>
        </w:rPr>
        <w:t>The imagery of a “syllabus revised mid-term” underscores sudden change in environmental norms, not a static landscape.</w:t>
      </w:r>
    </w:p>
    <w:p w14:paraId="6CEFC9C8" w14:textId="77777777" w:rsidR="00571DD3" w:rsidRDefault="00571DD3"/>
    <w:p w14:paraId="11EE1D17" w14:textId="77777777" w:rsidR="00F56D6D" w:rsidRDefault="004E54D2">
      <w:r>
        <w:t xml:space="preserve">11. </w:t>
      </w:r>
      <w:r w:rsidR="00F56D6D" w:rsidRPr="00F56D6D">
        <w:t>[[[PASSAGE_START]]]</w:t>
      </w:r>
    </w:p>
    <w:p w14:paraId="61AC3D81" w14:textId="616704C1" w:rsidR="0073275E" w:rsidRPr="0073275E" w:rsidRDefault="004E54D2">
      <w:pPr>
        <w:rPr>
          <w:i/>
          <w:iCs/>
        </w:rPr>
      </w:pPr>
      <w:r w:rsidRPr="0073275E">
        <w:rPr>
          <w:i/>
          <w:iCs/>
        </w:rPr>
        <w:t>Read the following passage carefully and answer Question No</w:t>
      </w:r>
      <w:r w:rsidR="00814411">
        <w:rPr>
          <w:i/>
          <w:iCs/>
        </w:rPr>
        <w:t>. 11</w:t>
      </w:r>
      <w:r w:rsidRPr="0073275E">
        <w:rPr>
          <w:i/>
          <w:iCs/>
        </w:rPr>
        <w:t>:</w:t>
      </w:r>
      <w:r w:rsidRPr="0073275E">
        <w:rPr>
          <w:i/>
          <w:iCs/>
        </w:rPr>
        <w:br/>
        <w:t>On the road to Tawang, prayer flags speak in colors to wind that remembers avalanches. At every bend, a signboard lists altitudes like achievements, but the snowlines are learning new arithmetic. What used to be a seasonal hush has become a conversation of meltwater at hours when the sun used to be too shy to intrude. Villages downstream have learned a new calendar of outburst floods, annotated by WhatsApp warnings and temple loudspeakers. Glaciers, which once felt like old relatives—distant, formidable, and reliable—now feel like teenagers: changing fast, sometimes sullen, sometimes reckless. Hydropower tunnels grudgingly accept silt loads they were not designed to swallow; turbines rasp, and the accountants widen their margins. To live with mountains is to be a student of time; the syllabus has been revised mid-term.</w:t>
      </w:r>
      <w:r w:rsidRPr="0073275E">
        <w:rPr>
          <w:i/>
          <w:iCs/>
        </w:rPr>
        <w:br/>
        <w:t>This revision also writes itself into agriculture and ritual. Barley sowing shifts by a fortnight; pastures open sooner but tire earlier, and herders add unfamiliar salt licks to rations as mineral balances slide. Pilgrimage schedules stitch in meteorological caution, and insurance agents learn to pronounce names of lakes whose moraine walls have become risk vocabulary. The army’s supply lines rebuild contingency for bridges that will stand until they don’t. Each institution learns a new humility: planning now includes an extra column titled “what if the mountains answer differently this year?”</w:t>
      </w:r>
    </w:p>
    <w:p w14:paraId="461CE0F0" w14:textId="40A2D9EC" w:rsidR="00571DD3" w:rsidRDefault="0073275E">
      <w:r w:rsidRPr="0073275E">
        <w:t>[[[PASSAGE_</w:t>
      </w:r>
      <w:r>
        <w:t>END</w:t>
      </w:r>
      <w:r w:rsidRPr="0073275E">
        <w:t>]]]</w:t>
      </w:r>
      <w:r>
        <w:br/>
        <w:t>The sentence “the syllabus has been revised mid-term” implies that mountain communities must</w:t>
      </w:r>
      <w:r>
        <w:br/>
        <w:t>(A) delay adaptation until next season</w:t>
      </w:r>
      <w:r>
        <w:br/>
        <w:t>(B) rapidly relearn environmental cues and risks</w:t>
      </w:r>
      <w:r>
        <w:br/>
        <w:t>(C) abandon hydropower development entirely</w:t>
      </w:r>
      <w:r>
        <w:br/>
        <w:t>(D) rely solely on old calendars for safety</w:t>
      </w:r>
    </w:p>
    <w:p w14:paraId="5E1CE910" w14:textId="77777777" w:rsidR="004E54D2" w:rsidRPr="006944F9" w:rsidRDefault="004E54D2" w:rsidP="004E54D2">
      <w:pPr>
        <w:rPr>
          <w:lang w:val="en-IN"/>
        </w:rPr>
      </w:pPr>
      <w:r w:rsidRPr="006944F9">
        <w:rPr>
          <w:lang w:val="en-IN"/>
        </w:rPr>
        <w:t>Answer 11. (B) rapidly relearn environmental cues and risks.</w:t>
      </w:r>
      <w:r w:rsidRPr="006944F9">
        <w:rPr>
          <w:lang w:val="en-IN"/>
        </w:rPr>
        <w:br/>
        <w:t>Explanation:</w:t>
      </w:r>
    </w:p>
    <w:p w14:paraId="1625F417" w14:textId="667AD57F" w:rsidR="004E54D2" w:rsidRPr="006944F9" w:rsidRDefault="00ED1B96" w:rsidP="00ED1B96">
      <w:pPr>
        <w:tabs>
          <w:tab w:val="left" w:pos="720"/>
        </w:tabs>
        <w:rPr>
          <w:lang w:val="en-IN"/>
        </w:rPr>
      </w:pPr>
      <w:r w:rsidRPr="006944F9">
        <w:rPr>
          <w:rFonts w:ascii="Symbol" w:hAnsi="Symbol"/>
          <w:sz w:val="20"/>
          <w:lang w:val="en-IN"/>
        </w:rPr>
        <w:t></w:t>
      </w:r>
      <w:r w:rsidRPr="006944F9">
        <w:rPr>
          <w:rFonts w:ascii="Symbol" w:hAnsi="Symbol"/>
          <w:sz w:val="20"/>
          <w:lang w:val="en-IN"/>
        </w:rPr>
        <w:tab/>
      </w:r>
      <w:r w:rsidR="004E54D2" w:rsidRPr="006944F9">
        <w:rPr>
          <w:lang w:val="en-IN"/>
        </w:rPr>
        <w:t>The metaphor of a mid-term syllabus change indicates the need for immediate adjustment, not postponement, as conditions are shifting during ongoing “coursework.”</w:t>
      </w:r>
    </w:p>
    <w:p w14:paraId="4911D1B3" w14:textId="115D570F" w:rsidR="004E54D2" w:rsidRPr="006944F9" w:rsidRDefault="00ED1B96" w:rsidP="00ED1B96">
      <w:pPr>
        <w:tabs>
          <w:tab w:val="left" w:pos="720"/>
        </w:tabs>
        <w:rPr>
          <w:lang w:val="en-IN"/>
        </w:rPr>
      </w:pPr>
      <w:r w:rsidRPr="006944F9">
        <w:rPr>
          <w:rFonts w:ascii="Symbol" w:hAnsi="Symbol"/>
          <w:sz w:val="20"/>
          <w:lang w:val="en-IN"/>
        </w:rPr>
        <w:lastRenderedPageBreak/>
        <w:t></w:t>
      </w:r>
      <w:r w:rsidRPr="006944F9">
        <w:rPr>
          <w:rFonts w:ascii="Symbol" w:hAnsi="Symbol"/>
          <w:sz w:val="20"/>
          <w:lang w:val="en-IN"/>
        </w:rPr>
        <w:tab/>
      </w:r>
      <w:r w:rsidR="004E54D2" w:rsidRPr="006944F9">
        <w:rPr>
          <w:lang w:val="en-IN"/>
        </w:rPr>
        <w:t>Examples include rescheduled pilgrimages, altered sowing dates, revised supply contingencies, and new risk vocabularies, all reflecting rapid relearning.</w:t>
      </w:r>
    </w:p>
    <w:p w14:paraId="4BA69479" w14:textId="44E19FD5" w:rsidR="004E54D2" w:rsidRPr="006944F9" w:rsidRDefault="00ED1B96" w:rsidP="00ED1B96">
      <w:pPr>
        <w:tabs>
          <w:tab w:val="left" w:pos="720"/>
        </w:tabs>
        <w:rPr>
          <w:lang w:val="en-IN"/>
        </w:rPr>
      </w:pPr>
      <w:r w:rsidRPr="006944F9">
        <w:rPr>
          <w:rFonts w:ascii="Symbol" w:hAnsi="Symbol"/>
          <w:sz w:val="20"/>
          <w:lang w:val="en-IN"/>
        </w:rPr>
        <w:t></w:t>
      </w:r>
      <w:r w:rsidRPr="006944F9">
        <w:rPr>
          <w:rFonts w:ascii="Symbol" w:hAnsi="Symbol"/>
          <w:sz w:val="20"/>
          <w:lang w:val="en-IN"/>
        </w:rPr>
        <w:tab/>
      </w:r>
      <w:r w:rsidR="004E54D2" w:rsidRPr="006944F9">
        <w:rPr>
          <w:lang w:val="en-IN"/>
        </w:rPr>
        <w:t>The text does not call for abandoning hydropower outright; it notes operational stresses and contingency planning.</w:t>
      </w:r>
    </w:p>
    <w:p w14:paraId="509AB4A2" w14:textId="1EBD8FDD" w:rsidR="004E54D2" w:rsidRPr="006944F9" w:rsidRDefault="00ED1B96" w:rsidP="00ED1B96">
      <w:pPr>
        <w:tabs>
          <w:tab w:val="left" w:pos="720"/>
        </w:tabs>
        <w:rPr>
          <w:lang w:val="en-IN"/>
        </w:rPr>
      </w:pPr>
      <w:r w:rsidRPr="006944F9">
        <w:rPr>
          <w:rFonts w:ascii="Symbol" w:hAnsi="Symbol"/>
          <w:sz w:val="20"/>
          <w:lang w:val="en-IN"/>
        </w:rPr>
        <w:t></w:t>
      </w:r>
      <w:r w:rsidRPr="006944F9">
        <w:rPr>
          <w:rFonts w:ascii="Symbol" w:hAnsi="Symbol"/>
          <w:sz w:val="20"/>
          <w:lang w:val="en-IN"/>
        </w:rPr>
        <w:tab/>
      </w:r>
      <w:r w:rsidR="004E54D2" w:rsidRPr="006944F9">
        <w:rPr>
          <w:lang w:val="en-IN"/>
        </w:rPr>
        <w:t>Reliance on old calendars is portrayed as insufficient, given the need for meteorological caution and updated planning columns.</w:t>
      </w:r>
    </w:p>
    <w:p w14:paraId="5CEE2496" w14:textId="77777777" w:rsidR="00571DD3" w:rsidRDefault="00571DD3"/>
    <w:p w14:paraId="5AE52A63" w14:textId="77777777" w:rsidR="0073275E" w:rsidRDefault="004E54D2">
      <w:r>
        <w:t xml:space="preserve">12. </w:t>
      </w:r>
      <w:r w:rsidR="0073275E" w:rsidRPr="0073275E">
        <w:t>[[[PASSAGE_START]]]</w:t>
      </w:r>
    </w:p>
    <w:p w14:paraId="73AE62CF" w14:textId="05BC0FFD" w:rsidR="0073275E" w:rsidRPr="0073275E" w:rsidRDefault="004E54D2">
      <w:pPr>
        <w:rPr>
          <w:i/>
          <w:iCs/>
        </w:rPr>
      </w:pPr>
      <w:r w:rsidRPr="0073275E">
        <w:rPr>
          <w:i/>
          <w:iCs/>
        </w:rPr>
        <w:t>Read the following passage carefully and answer Question No</w:t>
      </w:r>
      <w:r w:rsidR="00814411">
        <w:rPr>
          <w:i/>
          <w:iCs/>
        </w:rPr>
        <w:t>.</w:t>
      </w:r>
      <w:r w:rsidRPr="0073275E">
        <w:rPr>
          <w:i/>
          <w:iCs/>
        </w:rPr>
        <w:t xml:space="preserve"> 1</w:t>
      </w:r>
      <w:r w:rsidR="00814411">
        <w:rPr>
          <w:i/>
          <w:iCs/>
        </w:rPr>
        <w:t>2</w:t>
      </w:r>
      <w:r w:rsidRPr="0073275E">
        <w:rPr>
          <w:i/>
          <w:iCs/>
        </w:rPr>
        <w:t>:</w:t>
      </w:r>
      <w:r w:rsidRPr="0073275E">
        <w:rPr>
          <w:i/>
          <w:iCs/>
        </w:rPr>
        <w:br/>
        <w:t>On the road to Tawang, prayer flags speak in colors to wind that remembers avalanches. At every bend, a signboard lists altitudes like achievements, but the snowlines are learning new arithmetic. What used to be a seasonal hush has become a conversation of meltwater at hours when the sun used to be too shy to intrude. Villages downstream have learned a new calendar of outburst floods, annotated by WhatsApp warnings and temple loudspeakers. Glaciers, which once felt like old relatives—distant, formidable, and reliable—now feel like teenagers: changing fast, sometimes sullen, sometimes reckless. Hydropower tunnels grudgingly accept silt loads they were not designed to swallow; turbines rasp, and the accountants widen their margins. To live with mountains is to be a student of time; the syllabus has been revised mid-term.</w:t>
      </w:r>
      <w:r w:rsidRPr="0073275E">
        <w:rPr>
          <w:i/>
          <w:iCs/>
        </w:rPr>
        <w:br/>
        <w:t>This revision also writes itself into agriculture and ritual. Barley sowing shifts by a fortnight; pastures open sooner but tire earlier, and herders add unfamiliar salt licks to rations as mineral balances slide. Pilgrimage schedules stitch in meteorological caution, and insurance agents learn to pronounce names of lakes whose moraine walls have become risk vocabulary. The army’s supply lines rebuild contingency for bridges that will stand until they don’t. Each institution learns a new humility: planning now includes an extra column titled “what if the mountains answer differently this year?”</w:t>
      </w:r>
    </w:p>
    <w:p w14:paraId="36FE80AF" w14:textId="401E03BE" w:rsidR="00571DD3" w:rsidRDefault="0073275E">
      <w:r w:rsidRPr="0073275E">
        <w:t>[[[PASSAGE_</w:t>
      </w:r>
      <w:r>
        <w:t>END</w:t>
      </w:r>
      <w:r w:rsidRPr="0073275E">
        <w:t>]]]</w:t>
      </w:r>
      <w:r>
        <w:br/>
        <w:t>The mention of hydropower tunnels “accepting silt loads” suggests</w:t>
      </w:r>
      <w:r>
        <w:br/>
        <w:t>(A) improved turbine efficiency</w:t>
      </w:r>
      <w:r>
        <w:br/>
        <w:t>(B) unexpected maintenance and operational stress</w:t>
      </w:r>
      <w:r>
        <w:br/>
        <w:t>(C) complete protection from glacier outbursts</w:t>
      </w:r>
      <w:r>
        <w:br/>
        <w:t>(D) reduction in sediment transport</w:t>
      </w:r>
    </w:p>
    <w:p w14:paraId="45CBF0D5" w14:textId="77777777" w:rsidR="004E54D2" w:rsidRPr="006944F9" w:rsidRDefault="004E54D2" w:rsidP="004E54D2">
      <w:pPr>
        <w:rPr>
          <w:lang w:val="en-IN"/>
        </w:rPr>
      </w:pPr>
      <w:r w:rsidRPr="006944F9">
        <w:rPr>
          <w:lang w:val="en-IN"/>
        </w:rPr>
        <w:t>Answer 12. (B) unexpected maintenance and operational stress.</w:t>
      </w:r>
      <w:r w:rsidRPr="006944F9">
        <w:rPr>
          <w:lang w:val="en-IN"/>
        </w:rPr>
        <w:br/>
        <w:t>Explanation:</w:t>
      </w:r>
    </w:p>
    <w:p w14:paraId="3BE2EFE6" w14:textId="6944D0D2" w:rsidR="004E54D2" w:rsidRPr="006944F9" w:rsidRDefault="00ED1B96" w:rsidP="00ED1B96">
      <w:pPr>
        <w:tabs>
          <w:tab w:val="left" w:pos="720"/>
        </w:tabs>
        <w:rPr>
          <w:lang w:val="en-IN"/>
        </w:rPr>
      </w:pPr>
      <w:r w:rsidRPr="006944F9">
        <w:rPr>
          <w:rFonts w:ascii="Symbol" w:hAnsi="Symbol"/>
          <w:sz w:val="20"/>
          <w:lang w:val="en-IN"/>
        </w:rPr>
        <w:lastRenderedPageBreak/>
        <w:t></w:t>
      </w:r>
      <w:r w:rsidRPr="006944F9">
        <w:rPr>
          <w:rFonts w:ascii="Symbol" w:hAnsi="Symbol"/>
          <w:sz w:val="20"/>
          <w:lang w:val="en-IN"/>
        </w:rPr>
        <w:tab/>
      </w:r>
      <w:r w:rsidR="004E54D2" w:rsidRPr="006944F9">
        <w:rPr>
          <w:lang w:val="en-IN"/>
        </w:rPr>
        <w:t>The passage notes turbines “rasp” and accountants “widen their margins,” indicating wear, higher maintenance costs, and performance degradation due to excess silt.</w:t>
      </w:r>
    </w:p>
    <w:p w14:paraId="0C1A2034" w14:textId="100C09B2" w:rsidR="004E54D2" w:rsidRPr="006944F9" w:rsidRDefault="00ED1B96" w:rsidP="00ED1B96">
      <w:pPr>
        <w:tabs>
          <w:tab w:val="left" w:pos="720"/>
        </w:tabs>
        <w:rPr>
          <w:lang w:val="en-IN"/>
        </w:rPr>
      </w:pPr>
      <w:r w:rsidRPr="006944F9">
        <w:rPr>
          <w:rFonts w:ascii="Symbol" w:hAnsi="Symbol"/>
          <w:sz w:val="20"/>
          <w:lang w:val="en-IN"/>
        </w:rPr>
        <w:t></w:t>
      </w:r>
      <w:r w:rsidRPr="006944F9">
        <w:rPr>
          <w:rFonts w:ascii="Symbol" w:hAnsi="Symbol"/>
          <w:sz w:val="20"/>
          <w:lang w:val="en-IN"/>
        </w:rPr>
        <w:tab/>
      </w:r>
      <w:r w:rsidR="004E54D2" w:rsidRPr="006944F9">
        <w:rPr>
          <w:lang w:val="en-IN"/>
        </w:rPr>
        <w:t>Accepting silt loads they were not designed for signals stress on infrastructure rather than efficiency gains.</w:t>
      </w:r>
    </w:p>
    <w:p w14:paraId="61520F9B" w14:textId="38DC9960" w:rsidR="004E54D2" w:rsidRPr="006944F9" w:rsidRDefault="00ED1B96" w:rsidP="00ED1B96">
      <w:pPr>
        <w:tabs>
          <w:tab w:val="left" w:pos="720"/>
        </w:tabs>
        <w:rPr>
          <w:lang w:val="en-IN"/>
        </w:rPr>
      </w:pPr>
      <w:r w:rsidRPr="006944F9">
        <w:rPr>
          <w:rFonts w:ascii="Symbol" w:hAnsi="Symbol"/>
          <w:sz w:val="20"/>
          <w:lang w:val="en-IN"/>
        </w:rPr>
        <w:t></w:t>
      </w:r>
      <w:r w:rsidRPr="006944F9">
        <w:rPr>
          <w:rFonts w:ascii="Symbol" w:hAnsi="Symbol"/>
          <w:sz w:val="20"/>
          <w:lang w:val="en-IN"/>
        </w:rPr>
        <w:tab/>
      </w:r>
      <w:r w:rsidR="004E54D2" w:rsidRPr="006944F9">
        <w:rPr>
          <w:lang w:val="en-IN"/>
        </w:rPr>
        <w:t>There is no claim of protection from outbursts; instead, the context is heightened risk and contingency.</w:t>
      </w:r>
    </w:p>
    <w:p w14:paraId="242D874D" w14:textId="01F4DC0F" w:rsidR="004E54D2" w:rsidRPr="006944F9" w:rsidRDefault="00ED1B96" w:rsidP="00ED1B96">
      <w:pPr>
        <w:tabs>
          <w:tab w:val="left" w:pos="720"/>
        </w:tabs>
        <w:rPr>
          <w:lang w:val="en-IN"/>
        </w:rPr>
      </w:pPr>
      <w:r w:rsidRPr="006944F9">
        <w:rPr>
          <w:rFonts w:ascii="Symbol" w:hAnsi="Symbol"/>
          <w:sz w:val="20"/>
          <w:lang w:val="en-IN"/>
        </w:rPr>
        <w:t></w:t>
      </w:r>
      <w:r w:rsidRPr="006944F9">
        <w:rPr>
          <w:rFonts w:ascii="Symbol" w:hAnsi="Symbol"/>
          <w:sz w:val="20"/>
          <w:lang w:val="en-IN"/>
        </w:rPr>
        <w:tab/>
      </w:r>
      <w:r w:rsidR="004E54D2" w:rsidRPr="006944F9">
        <w:rPr>
          <w:lang w:val="en-IN"/>
        </w:rPr>
        <w:t>Sediment transport is portrayed as increased burden, not reduced, challenging system design limits.</w:t>
      </w:r>
    </w:p>
    <w:p w14:paraId="5C9B8C85" w14:textId="77777777" w:rsidR="00571DD3" w:rsidRDefault="00571DD3"/>
    <w:p w14:paraId="58C49F28" w14:textId="77777777" w:rsidR="00ED1B96" w:rsidRDefault="00ED1B96" w:rsidP="00CD7339">
      <w:pPr>
        <w:rPr>
          <w:lang w:val="en-IN"/>
        </w:rPr>
      </w:pPr>
      <w:r>
        <w:rPr>
          <w:lang w:val="en-IN"/>
        </w:rPr>
        <w:t>13.</w:t>
      </w:r>
      <w:r>
        <w:rPr>
          <w:lang w:val="en-IN"/>
        </w:rPr>
        <w:tab/>
        <w:t xml:space="preserve"> "Throwing pearls before swine" means</w:t>
      </w:r>
      <w:r>
        <w:rPr>
          <w:lang w:val="en-IN"/>
        </w:rPr>
        <w:br/>
        <w:t>(A) saving something precious for the right moment</w:t>
      </w:r>
      <w:r>
        <w:rPr>
          <w:lang w:val="en-IN"/>
        </w:rPr>
        <w:br/>
        <w:t>(B) offering valuable things to those who cannot appreciate them</w:t>
      </w:r>
      <w:r>
        <w:rPr>
          <w:lang w:val="en-IN"/>
        </w:rPr>
        <w:br/>
        <w:t>(C) wasting resources on luxuries for oneself</w:t>
      </w:r>
      <w:r>
        <w:rPr>
          <w:lang w:val="en-IN"/>
        </w:rPr>
        <w:br/>
        <w:t>(D) keeping wisdom hidden from unworthy people</w:t>
      </w:r>
    </w:p>
    <w:p w14:paraId="61FF0B8B" w14:textId="1A5F6579" w:rsidR="00CD7339" w:rsidRPr="00EF696C" w:rsidRDefault="00CD7339" w:rsidP="00CD7339">
      <w:pPr>
        <w:rPr>
          <w:lang w:val="en-IN"/>
        </w:rPr>
      </w:pPr>
      <w:r w:rsidRPr="00EF696C">
        <w:rPr>
          <w:lang w:val="en-IN"/>
        </w:rPr>
        <w:t>Answer 13. (B) offering valuable things to those who cannot appreciate them.</w:t>
      </w:r>
      <w:r w:rsidRPr="00EF696C">
        <w:rPr>
          <w:lang w:val="en-IN"/>
        </w:rPr>
        <w:br/>
        <w:t>Explanation:</w:t>
      </w:r>
    </w:p>
    <w:p w14:paraId="106AB7C1" w14:textId="0A1AB752" w:rsidR="00CD7339" w:rsidRPr="00EF696C" w:rsidRDefault="00ED1B96" w:rsidP="00ED1B96">
      <w:pPr>
        <w:tabs>
          <w:tab w:val="left" w:pos="720"/>
        </w:tabs>
        <w:rPr>
          <w:lang w:val="en-IN"/>
        </w:rPr>
      </w:pPr>
      <w:r w:rsidRPr="00EF696C">
        <w:rPr>
          <w:rFonts w:ascii="Symbol" w:hAnsi="Symbol"/>
          <w:sz w:val="20"/>
          <w:lang w:val="en-IN"/>
        </w:rPr>
        <w:t></w:t>
      </w:r>
      <w:r w:rsidRPr="00EF696C">
        <w:rPr>
          <w:rFonts w:ascii="Symbol" w:hAnsi="Symbol"/>
          <w:sz w:val="20"/>
          <w:lang w:val="en-IN"/>
        </w:rPr>
        <w:tab/>
      </w:r>
      <w:r w:rsidR="00CD7339" w:rsidRPr="00EF696C">
        <w:rPr>
          <w:lang w:val="en-IN"/>
        </w:rPr>
        <w:t xml:space="preserve">The idiom means giving something valuable to people who do not understand its worth, thus the value is wasted. </w:t>
      </w:r>
    </w:p>
    <w:p w14:paraId="69181BF0" w14:textId="3DF78CF2" w:rsidR="00CD7339" w:rsidRPr="00EF696C" w:rsidRDefault="00ED1B96" w:rsidP="00ED1B96">
      <w:pPr>
        <w:tabs>
          <w:tab w:val="left" w:pos="720"/>
        </w:tabs>
        <w:rPr>
          <w:lang w:val="en-IN"/>
        </w:rPr>
      </w:pPr>
      <w:r w:rsidRPr="00EF696C">
        <w:rPr>
          <w:rFonts w:ascii="Symbol" w:hAnsi="Symbol"/>
          <w:sz w:val="20"/>
          <w:lang w:val="en-IN"/>
        </w:rPr>
        <w:t></w:t>
      </w:r>
      <w:r w:rsidRPr="00EF696C">
        <w:rPr>
          <w:rFonts w:ascii="Symbol" w:hAnsi="Symbol"/>
          <w:sz w:val="20"/>
          <w:lang w:val="en-IN"/>
        </w:rPr>
        <w:tab/>
      </w:r>
      <w:r w:rsidR="00CD7339" w:rsidRPr="00EF696C">
        <w:rPr>
          <w:lang w:val="en-IN"/>
        </w:rPr>
        <w:t xml:space="preserve">It does not refer to self-indulgence or timing; it criticizes misdirected generosity or effort. </w:t>
      </w:r>
    </w:p>
    <w:p w14:paraId="5CF4A233" w14:textId="5CE6F6AE" w:rsidR="00CD7339" w:rsidRPr="00EF696C" w:rsidRDefault="00ED1B96" w:rsidP="00ED1B96">
      <w:pPr>
        <w:tabs>
          <w:tab w:val="left" w:pos="720"/>
        </w:tabs>
        <w:rPr>
          <w:lang w:val="en-IN"/>
        </w:rPr>
      </w:pPr>
      <w:r w:rsidRPr="00EF696C">
        <w:rPr>
          <w:rFonts w:ascii="Symbol" w:hAnsi="Symbol"/>
          <w:sz w:val="20"/>
          <w:lang w:val="en-IN"/>
        </w:rPr>
        <w:t></w:t>
      </w:r>
      <w:r w:rsidRPr="00EF696C">
        <w:rPr>
          <w:rFonts w:ascii="Symbol" w:hAnsi="Symbol"/>
          <w:sz w:val="20"/>
          <w:lang w:val="en-IN"/>
        </w:rPr>
        <w:tab/>
      </w:r>
      <w:r w:rsidR="00CD7339" w:rsidRPr="00EF696C">
        <w:rPr>
          <w:lang w:val="en-IN"/>
        </w:rPr>
        <w:t xml:space="preserve">The focus is on the recipient’s inability to appreciate, not secrecy. </w:t>
      </w:r>
    </w:p>
    <w:p w14:paraId="2FFF5A77" w14:textId="23925817" w:rsidR="00CD7339" w:rsidRPr="00EF696C" w:rsidRDefault="00ED1B96" w:rsidP="00ED1B96">
      <w:pPr>
        <w:tabs>
          <w:tab w:val="left" w:pos="720"/>
        </w:tabs>
        <w:rPr>
          <w:lang w:val="en-IN"/>
        </w:rPr>
      </w:pPr>
      <w:r w:rsidRPr="00EF696C">
        <w:rPr>
          <w:rFonts w:ascii="Symbol" w:hAnsi="Symbol"/>
          <w:sz w:val="20"/>
          <w:lang w:val="en-IN"/>
        </w:rPr>
        <w:t></w:t>
      </w:r>
      <w:r w:rsidRPr="00EF696C">
        <w:rPr>
          <w:rFonts w:ascii="Symbol" w:hAnsi="Symbol"/>
          <w:sz w:val="20"/>
          <w:lang w:val="en-IN"/>
        </w:rPr>
        <w:tab/>
      </w:r>
      <w:r w:rsidR="00CD7339" w:rsidRPr="00EF696C">
        <w:rPr>
          <w:lang w:val="en-IN"/>
        </w:rPr>
        <w:t xml:space="preserve">Therefore, option (B) captures the accepted meaning. </w:t>
      </w:r>
    </w:p>
    <w:p w14:paraId="286831AB" w14:textId="77777777" w:rsidR="00ED1B96" w:rsidRDefault="00ED1B96" w:rsidP="00CD7339">
      <w:pPr>
        <w:rPr>
          <w:lang w:val="en-IN"/>
        </w:rPr>
      </w:pPr>
      <w:r>
        <w:rPr>
          <w:lang w:val="en-IN"/>
        </w:rPr>
        <w:t>14.</w:t>
      </w:r>
      <w:r>
        <w:rPr>
          <w:lang w:val="en-IN"/>
        </w:rPr>
        <w:tab/>
        <w:t xml:space="preserve"> The term “speech community” refers to</w:t>
      </w:r>
      <w:r>
        <w:rPr>
          <w:lang w:val="en-IN"/>
        </w:rPr>
        <w:br/>
        <w:t>(A) any group of individuals who share the same physical location</w:t>
      </w:r>
      <w:r>
        <w:rPr>
          <w:lang w:val="en-IN"/>
        </w:rPr>
        <w:br/>
        <w:t>(B) a collection of people brought together only by political boundaries</w:t>
      </w:r>
      <w:r>
        <w:rPr>
          <w:lang w:val="en-IN"/>
        </w:rPr>
        <w:br/>
        <w:t>(C) a group of individuals who share common linguistic norms and conventions</w:t>
      </w:r>
      <w:r>
        <w:rPr>
          <w:lang w:val="en-IN"/>
        </w:rPr>
        <w:br/>
        <w:t>(D) people who never vary their style of speaking</w:t>
      </w:r>
    </w:p>
    <w:p w14:paraId="5D63E99E" w14:textId="08405E24" w:rsidR="00CD7339" w:rsidRPr="00EF696C" w:rsidRDefault="00CD7339" w:rsidP="00CD7339">
      <w:pPr>
        <w:rPr>
          <w:lang w:val="en-IN"/>
        </w:rPr>
      </w:pPr>
      <w:r w:rsidRPr="00EF696C">
        <w:rPr>
          <w:lang w:val="en-IN"/>
        </w:rPr>
        <w:t>Answer 14. (C) a group of individuals who share common linguistic norms and conventions.</w:t>
      </w:r>
      <w:r w:rsidRPr="00EF696C">
        <w:rPr>
          <w:lang w:val="en-IN"/>
        </w:rPr>
        <w:br/>
        <w:t>Explanation:</w:t>
      </w:r>
    </w:p>
    <w:p w14:paraId="5D062B30" w14:textId="40463581" w:rsidR="00CD7339" w:rsidRPr="00EF696C" w:rsidRDefault="00ED1B96" w:rsidP="00ED1B96">
      <w:pPr>
        <w:tabs>
          <w:tab w:val="left" w:pos="720"/>
        </w:tabs>
        <w:rPr>
          <w:lang w:val="en-IN"/>
        </w:rPr>
      </w:pPr>
      <w:r w:rsidRPr="00EF696C">
        <w:rPr>
          <w:rFonts w:ascii="Symbol" w:hAnsi="Symbol"/>
          <w:sz w:val="20"/>
          <w:lang w:val="en-IN"/>
        </w:rPr>
        <w:t></w:t>
      </w:r>
      <w:r w:rsidRPr="00EF696C">
        <w:rPr>
          <w:rFonts w:ascii="Symbol" w:hAnsi="Symbol"/>
          <w:sz w:val="20"/>
          <w:lang w:val="en-IN"/>
        </w:rPr>
        <w:tab/>
      </w:r>
      <w:r w:rsidR="00CD7339" w:rsidRPr="00EF696C">
        <w:rPr>
          <w:lang w:val="en-IN"/>
        </w:rPr>
        <w:t xml:space="preserve">A speech community is defined by shared norms for language use and interpretation, not merely geography or politics. </w:t>
      </w:r>
    </w:p>
    <w:p w14:paraId="50B3B3A4" w14:textId="607F5B2C" w:rsidR="00CD7339" w:rsidRPr="00EF696C" w:rsidRDefault="00ED1B96" w:rsidP="00ED1B96">
      <w:pPr>
        <w:tabs>
          <w:tab w:val="left" w:pos="720"/>
        </w:tabs>
        <w:rPr>
          <w:lang w:val="en-IN"/>
        </w:rPr>
      </w:pPr>
      <w:r w:rsidRPr="00EF696C">
        <w:rPr>
          <w:rFonts w:ascii="Symbol" w:hAnsi="Symbol"/>
          <w:sz w:val="20"/>
          <w:lang w:val="en-IN"/>
        </w:rPr>
        <w:t></w:t>
      </w:r>
      <w:r w:rsidRPr="00EF696C">
        <w:rPr>
          <w:rFonts w:ascii="Symbol" w:hAnsi="Symbol"/>
          <w:sz w:val="20"/>
          <w:lang w:val="en-IN"/>
        </w:rPr>
        <w:tab/>
      </w:r>
      <w:r w:rsidR="00CD7339" w:rsidRPr="00EF696C">
        <w:rPr>
          <w:lang w:val="en-IN"/>
        </w:rPr>
        <w:t xml:space="preserve">Members may vary style yet share underlying norms; uniformity of speaking style is not required. </w:t>
      </w:r>
    </w:p>
    <w:p w14:paraId="18FF874D" w14:textId="10D98180" w:rsidR="00CD7339" w:rsidRPr="00EF696C" w:rsidRDefault="00ED1B96" w:rsidP="00ED1B96">
      <w:pPr>
        <w:tabs>
          <w:tab w:val="left" w:pos="720"/>
        </w:tabs>
        <w:rPr>
          <w:lang w:val="en-IN"/>
        </w:rPr>
      </w:pPr>
      <w:r w:rsidRPr="00EF696C">
        <w:rPr>
          <w:rFonts w:ascii="Symbol" w:hAnsi="Symbol"/>
          <w:sz w:val="20"/>
          <w:lang w:val="en-IN"/>
        </w:rPr>
        <w:lastRenderedPageBreak/>
        <w:t></w:t>
      </w:r>
      <w:r w:rsidRPr="00EF696C">
        <w:rPr>
          <w:rFonts w:ascii="Symbol" w:hAnsi="Symbol"/>
          <w:sz w:val="20"/>
          <w:lang w:val="en-IN"/>
        </w:rPr>
        <w:tab/>
      </w:r>
      <w:r w:rsidR="00CD7339" w:rsidRPr="00EF696C">
        <w:rPr>
          <w:lang w:val="en-IN"/>
        </w:rPr>
        <w:t xml:space="preserve">The key is common expectations about language in a social group. </w:t>
      </w:r>
    </w:p>
    <w:p w14:paraId="1DF65DF5" w14:textId="0349CF2A" w:rsidR="00CD7339" w:rsidRPr="00EF696C" w:rsidRDefault="00ED1B96" w:rsidP="00ED1B96">
      <w:pPr>
        <w:tabs>
          <w:tab w:val="left" w:pos="720"/>
        </w:tabs>
        <w:rPr>
          <w:lang w:val="en-IN"/>
        </w:rPr>
      </w:pPr>
      <w:r w:rsidRPr="00EF696C">
        <w:rPr>
          <w:rFonts w:ascii="Symbol" w:hAnsi="Symbol"/>
          <w:sz w:val="20"/>
          <w:lang w:val="en-IN"/>
        </w:rPr>
        <w:t></w:t>
      </w:r>
      <w:r w:rsidRPr="00EF696C">
        <w:rPr>
          <w:rFonts w:ascii="Symbol" w:hAnsi="Symbol"/>
          <w:sz w:val="20"/>
          <w:lang w:val="en-IN"/>
        </w:rPr>
        <w:tab/>
      </w:r>
      <w:r w:rsidR="00CD7339" w:rsidRPr="00EF696C">
        <w:rPr>
          <w:lang w:val="en-IN"/>
        </w:rPr>
        <w:t xml:space="preserve">Thus, option (C) matches standard sociolinguistic definitions. </w:t>
      </w:r>
    </w:p>
    <w:p w14:paraId="62C7FECC" w14:textId="77777777" w:rsidR="00ED1B96" w:rsidRDefault="00ED1B96" w:rsidP="00CD7339">
      <w:pPr>
        <w:rPr>
          <w:lang w:val="en-IN"/>
        </w:rPr>
      </w:pPr>
      <w:r>
        <w:rPr>
          <w:lang w:val="en-IN"/>
        </w:rPr>
        <w:t>15.</w:t>
      </w:r>
      <w:r>
        <w:rPr>
          <w:lang w:val="en-IN"/>
        </w:rPr>
        <w:tab/>
        <w:t xml:space="preserve"> During negotiation, an effective strategy is to</w:t>
      </w:r>
      <w:r>
        <w:rPr>
          <w:lang w:val="en-IN"/>
        </w:rPr>
        <w:br/>
        <w:t>(A) avoid listening to the counterpart’s perspective</w:t>
      </w:r>
      <w:r>
        <w:rPr>
          <w:lang w:val="en-IN"/>
        </w:rPr>
        <w:br/>
        <w:t>(B) focus only on one’s own goals without compromise</w:t>
      </w:r>
      <w:r>
        <w:rPr>
          <w:lang w:val="en-IN"/>
        </w:rPr>
        <w:br/>
        <w:t>(C) maintain composure and persuasive clarity</w:t>
      </w:r>
      <w:r>
        <w:rPr>
          <w:lang w:val="en-IN"/>
        </w:rPr>
        <w:br/>
        <w:t>(D) use language that is harsh and confrontational</w:t>
      </w:r>
    </w:p>
    <w:p w14:paraId="1D6E0CCA" w14:textId="6C430948" w:rsidR="00CD7339" w:rsidRPr="00EF696C" w:rsidRDefault="00CD7339" w:rsidP="00CD7339">
      <w:pPr>
        <w:rPr>
          <w:lang w:val="en-IN"/>
        </w:rPr>
      </w:pPr>
      <w:r w:rsidRPr="00EF696C">
        <w:rPr>
          <w:lang w:val="en-IN"/>
        </w:rPr>
        <w:t>Answer 15. (C) maintain composure and persuasive clarity.</w:t>
      </w:r>
      <w:r w:rsidRPr="00EF696C">
        <w:rPr>
          <w:lang w:val="en-IN"/>
        </w:rPr>
        <w:br/>
        <w:t>Explanation:</w:t>
      </w:r>
    </w:p>
    <w:p w14:paraId="21ED680B" w14:textId="2D86CAD3" w:rsidR="00CD7339" w:rsidRPr="00EF696C" w:rsidRDefault="00ED1B96" w:rsidP="00ED1B96">
      <w:pPr>
        <w:tabs>
          <w:tab w:val="left" w:pos="720"/>
        </w:tabs>
        <w:rPr>
          <w:lang w:val="en-IN"/>
        </w:rPr>
      </w:pPr>
      <w:r w:rsidRPr="00EF696C">
        <w:rPr>
          <w:rFonts w:ascii="Symbol" w:hAnsi="Symbol"/>
          <w:sz w:val="20"/>
          <w:lang w:val="en-IN"/>
        </w:rPr>
        <w:t></w:t>
      </w:r>
      <w:r w:rsidRPr="00EF696C">
        <w:rPr>
          <w:rFonts w:ascii="Symbol" w:hAnsi="Symbol"/>
          <w:sz w:val="20"/>
          <w:lang w:val="en-IN"/>
        </w:rPr>
        <w:tab/>
      </w:r>
      <w:r w:rsidR="00CD7339" w:rsidRPr="00EF696C">
        <w:rPr>
          <w:lang w:val="en-IN"/>
        </w:rPr>
        <w:t xml:space="preserve">Calm, clear communication supports interest-based negotiation and joint problem-solving. </w:t>
      </w:r>
    </w:p>
    <w:p w14:paraId="2BBD2C7D" w14:textId="271FDE04" w:rsidR="00CD7339" w:rsidRPr="00EF696C" w:rsidRDefault="00ED1B96" w:rsidP="00ED1B96">
      <w:pPr>
        <w:tabs>
          <w:tab w:val="left" w:pos="720"/>
        </w:tabs>
        <w:rPr>
          <w:lang w:val="en-IN"/>
        </w:rPr>
      </w:pPr>
      <w:r w:rsidRPr="00EF696C">
        <w:rPr>
          <w:rFonts w:ascii="Symbol" w:hAnsi="Symbol"/>
          <w:sz w:val="20"/>
          <w:lang w:val="en-IN"/>
        </w:rPr>
        <w:t></w:t>
      </w:r>
      <w:r w:rsidRPr="00EF696C">
        <w:rPr>
          <w:rFonts w:ascii="Symbol" w:hAnsi="Symbol"/>
          <w:sz w:val="20"/>
          <w:lang w:val="en-IN"/>
        </w:rPr>
        <w:tab/>
      </w:r>
      <w:r w:rsidR="00CD7339" w:rsidRPr="00EF696C">
        <w:rPr>
          <w:lang w:val="en-IN"/>
        </w:rPr>
        <w:t xml:space="preserve">Refusing to listen or being confrontational hardens positions and reduces agreement space. </w:t>
      </w:r>
    </w:p>
    <w:p w14:paraId="13607D9F" w14:textId="0C94FF5F" w:rsidR="00CD7339" w:rsidRPr="00EF696C" w:rsidRDefault="00ED1B96" w:rsidP="00ED1B96">
      <w:pPr>
        <w:tabs>
          <w:tab w:val="left" w:pos="720"/>
        </w:tabs>
        <w:rPr>
          <w:lang w:val="en-IN"/>
        </w:rPr>
      </w:pPr>
      <w:r w:rsidRPr="00EF696C">
        <w:rPr>
          <w:rFonts w:ascii="Symbol" w:hAnsi="Symbol"/>
          <w:sz w:val="20"/>
          <w:lang w:val="en-IN"/>
        </w:rPr>
        <w:t></w:t>
      </w:r>
      <w:r w:rsidRPr="00EF696C">
        <w:rPr>
          <w:rFonts w:ascii="Symbol" w:hAnsi="Symbol"/>
          <w:sz w:val="20"/>
          <w:lang w:val="en-IN"/>
        </w:rPr>
        <w:tab/>
      </w:r>
      <w:r w:rsidR="00CD7339" w:rsidRPr="00EF696C">
        <w:rPr>
          <w:lang w:val="en-IN"/>
        </w:rPr>
        <w:t xml:space="preserve">Effective negotiation balances advocacy with curiosity and composure. </w:t>
      </w:r>
    </w:p>
    <w:p w14:paraId="77BFF7CD" w14:textId="4B1590AA" w:rsidR="00CD7339" w:rsidRPr="00EF696C" w:rsidRDefault="00ED1B96" w:rsidP="00ED1B96">
      <w:pPr>
        <w:tabs>
          <w:tab w:val="left" w:pos="720"/>
        </w:tabs>
        <w:rPr>
          <w:lang w:val="en-IN"/>
        </w:rPr>
      </w:pPr>
      <w:r w:rsidRPr="00EF696C">
        <w:rPr>
          <w:rFonts w:ascii="Symbol" w:hAnsi="Symbol"/>
          <w:sz w:val="20"/>
          <w:lang w:val="en-IN"/>
        </w:rPr>
        <w:t></w:t>
      </w:r>
      <w:r w:rsidRPr="00EF696C">
        <w:rPr>
          <w:rFonts w:ascii="Symbol" w:hAnsi="Symbol"/>
          <w:sz w:val="20"/>
          <w:lang w:val="en-IN"/>
        </w:rPr>
        <w:tab/>
      </w:r>
      <w:r w:rsidR="00CD7339" w:rsidRPr="00EF696C">
        <w:rPr>
          <w:lang w:val="en-IN"/>
        </w:rPr>
        <w:t xml:space="preserve">Therefore, (C) aligns with best practice. </w:t>
      </w:r>
    </w:p>
    <w:p w14:paraId="63BB05E2" w14:textId="77777777" w:rsidR="00ED1B96" w:rsidRDefault="00ED1B96" w:rsidP="00CD7339">
      <w:pPr>
        <w:rPr>
          <w:lang w:val="en-IN"/>
        </w:rPr>
      </w:pPr>
      <w:r>
        <w:rPr>
          <w:lang w:val="en-IN"/>
        </w:rPr>
        <w:t>16.</w:t>
      </w:r>
      <w:r>
        <w:rPr>
          <w:lang w:val="en-IN"/>
        </w:rPr>
        <w:tab/>
        <w:t xml:space="preserve"> Facilitation in learning contexts aims at</w:t>
      </w:r>
      <w:r>
        <w:rPr>
          <w:lang w:val="en-IN"/>
        </w:rPr>
        <w:br/>
        <w:t>(A) enabling learners to discover and grow through participation</w:t>
      </w:r>
      <w:r>
        <w:rPr>
          <w:lang w:val="en-IN"/>
        </w:rPr>
        <w:br/>
        <w:t>(B) restricting learners to memorization alone</w:t>
      </w:r>
      <w:r>
        <w:rPr>
          <w:lang w:val="en-IN"/>
        </w:rPr>
        <w:br/>
        <w:t>(C) substituting the learner’s role with the teacher’s voice</w:t>
      </w:r>
      <w:r>
        <w:rPr>
          <w:lang w:val="en-IN"/>
        </w:rPr>
        <w:br/>
        <w:t>(D) withholding resources to test persistence</w:t>
      </w:r>
    </w:p>
    <w:p w14:paraId="002FFCCE" w14:textId="44B80C41" w:rsidR="00CD7339" w:rsidRPr="00EF696C" w:rsidRDefault="00CD7339" w:rsidP="00CD7339">
      <w:pPr>
        <w:rPr>
          <w:lang w:val="en-IN"/>
        </w:rPr>
      </w:pPr>
      <w:r w:rsidRPr="00EF696C">
        <w:rPr>
          <w:lang w:val="en-IN"/>
        </w:rPr>
        <w:t>Answer 16. (A) enabling learners to discover and grow through participation.</w:t>
      </w:r>
      <w:r w:rsidRPr="00EF696C">
        <w:rPr>
          <w:lang w:val="en-IN"/>
        </w:rPr>
        <w:br/>
        <w:t>Explanation:</w:t>
      </w:r>
    </w:p>
    <w:p w14:paraId="4C021924" w14:textId="18DD9B00" w:rsidR="00CD7339" w:rsidRPr="00EF696C" w:rsidRDefault="00ED1B96" w:rsidP="00ED1B96">
      <w:pPr>
        <w:tabs>
          <w:tab w:val="left" w:pos="720"/>
        </w:tabs>
        <w:rPr>
          <w:lang w:val="en-IN"/>
        </w:rPr>
      </w:pPr>
      <w:r w:rsidRPr="00EF696C">
        <w:rPr>
          <w:rFonts w:ascii="Symbol" w:hAnsi="Symbol"/>
          <w:sz w:val="20"/>
          <w:lang w:val="en-IN"/>
        </w:rPr>
        <w:t></w:t>
      </w:r>
      <w:r w:rsidRPr="00EF696C">
        <w:rPr>
          <w:rFonts w:ascii="Symbol" w:hAnsi="Symbol"/>
          <w:sz w:val="20"/>
          <w:lang w:val="en-IN"/>
        </w:rPr>
        <w:tab/>
      </w:r>
      <w:r w:rsidR="00CD7339" w:rsidRPr="00EF696C">
        <w:rPr>
          <w:lang w:val="en-IN"/>
        </w:rPr>
        <w:t xml:space="preserve">Facilitation centers learner agency, exploration, and collaborative meaning-making. </w:t>
      </w:r>
    </w:p>
    <w:p w14:paraId="078B5DAA" w14:textId="0890180F" w:rsidR="00CD7339" w:rsidRPr="00EF696C" w:rsidRDefault="00ED1B96" w:rsidP="00ED1B96">
      <w:pPr>
        <w:tabs>
          <w:tab w:val="left" w:pos="720"/>
        </w:tabs>
        <w:rPr>
          <w:lang w:val="en-IN"/>
        </w:rPr>
      </w:pPr>
      <w:r w:rsidRPr="00EF696C">
        <w:rPr>
          <w:rFonts w:ascii="Symbol" w:hAnsi="Symbol"/>
          <w:sz w:val="20"/>
          <w:lang w:val="en-IN"/>
        </w:rPr>
        <w:t></w:t>
      </w:r>
      <w:r w:rsidRPr="00EF696C">
        <w:rPr>
          <w:rFonts w:ascii="Symbol" w:hAnsi="Symbol"/>
          <w:sz w:val="20"/>
          <w:lang w:val="en-IN"/>
        </w:rPr>
        <w:tab/>
      </w:r>
      <w:r w:rsidR="00CD7339" w:rsidRPr="00EF696C">
        <w:rPr>
          <w:lang w:val="en-IN"/>
        </w:rPr>
        <w:t xml:space="preserve">Rote memorization and teacher domination contradict facilitative pedagogy. </w:t>
      </w:r>
    </w:p>
    <w:p w14:paraId="0894ED9F" w14:textId="1AF7AEC0" w:rsidR="00CD7339" w:rsidRPr="00EF696C" w:rsidRDefault="00ED1B96" w:rsidP="00ED1B96">
      <w:pPr>
        <w:tabs>
          <w:tab w:val="left" w:pos="720"/>
        </w:tabs>
        <w:rPr>
          <w:lang w:val="en-IN"/>
        </w:rPr>
      </w:pPr>
      <w:r w:rsidRPr="00EF696C">
        <w:rPr>
          <w:rFonts w:ascii="Symbol" w:hAnsi="Symbol"/>
          <w:sz w:val="20"/>
          <w:lang w:val="en-IN"/>
        </w:rPr>
        <w:t></w:t>
      </w:r>
      <w:r w:rsidRPr="00EF696C">
        <w:rPr>
          <w:rFonts w:ascii="Symbol" w:hAnsi="Symbol"/>
          <w:sz w:val="20"/>
          <w:lang w:val="en-IN"/>
        </w:rPr>
        <w:tab/>
      </w:r>
      <w:r w:rsidR="00CD7339" w:rsidRPr="00EF696C">
        <w:rPr>
          <w:lang w:val="en-IN"/>
        </w:rPr>
        <w:t xml:space="preserve">Resources are provided to scaffold, not withheld arbitrarily. </w:t>
      </w:r>
    </w:p>
    <w:p w14:paraId="546C9C57" w14:textId="2AF7B12D" w:rsidR="00CD7339" w:rsidRPr="00EF696C" w:rsidRDefault="00ED1B96" w:rsidP="00ED1B96">
      <w:pPr>
        <w:tabs>
          <w:tab w:val="left" w:pos="720"/>
        </w:tabs>
        <w:rPr>
          <w:lang w:val="en-IN"/>
        </w:rPr>
      </w:pPr>
      <w:r w:rsidRPr="00EF696C">
        <w:rPr>
          <w:rFonts w:ascii="Symbol" w:hAnsi="Symbol"/>
          <w:sz w:val="20"/>
          <w:lang w:val="en-IN"/>
        </w:rPr>
        <w:t></w:t>
      </w:r>
      <w:r w:rsidRPr="00EF696C">
        <w:rPr>
          <w:rFonts w:ascii="Symbol" w:hAnsi="Symbol"/>
          <w:sz w:val="20"/>
          <w:lang w:val="en-IN"/>
        </w:rPr>
        <w:tab/>
      </w:r>
      <w:r w:rsidR="00CD7339" w:rsidRPr="00EF696C">
        <w:rPr>
          <w:lang w:val="en-IN"/>
        </w:rPr>
        <w:t xml:space="preserve">Hence, (A) reflects facilitation’s purpose. </w:t>
      </w:r>
    </w:p>
    <w:p w14:paraId="28771D15" w14:textId="77777777" w:rsidR="00ED1B96" w:rsidRDefault="00ED1B96" w:rsidP="00CD7339">
      <w:pPr>
        <w:rPr>
          <w:lang w:val="en-IN"/>
        </w:rPr>
      </w:pPr>
      <w:r>
        <w:rPr>
          <w:lang w:val="en-IN"/>
        </w:rPr>
        <w:t>17.</w:t>
      </w:r>
      <w:r>
        <w:rPr>
          <w:lang w:val="en-IN"/>
        </w:rPr>
        <w:tab/>
        <w:t xml:space="preserve"> Prejudging a speaker during communication usually results in</w:t>
      </w:r>
      <w:r>
        <w:rPr>
          <w:lang w:val="en-IN"/>
        </w:rPr>
        <w:br/>
        <w:t>(A) increased clarity of message</w:t>
      </w:r>
      <w:r>
        <w:rPr>
          <w:lang w:val="en-IN"/>
        </w:rPr>
        <w:br/>
        <w:t>(B) distorted perception and barriers to understanding</w:t>
      </w:r>
      <w:r>
        <w:rPr>
          <w:lang w:val="en-IN"/>
        </w:rPr>
        <w:br/>
        <w:t>(C) encouragement of inclusivity</w:t>
      </w:r>
      <w:r>
        <w:rPr>
          <w:lang w:val="en-IN"/>
        </w:rPr>
        <w:br/>
        <w:t>(D) deeper levels of trust</w:t>
      </w:r>
    </w:p>
    <w:p w14:paraId="29A0E375" w14:textId="0017B493" w:rsidR="00CD7339" w:rsidRPr="00EF696C" w:rsidRDefault="00CD7339" w:rsidP="00CD7339">
      <w:pPr>
        <w:rPr>
          <w:lang w:val="en-IN"/>
        </w:rPr>
      </w:pPr>
      <w:r w:rsidRPr="00EF696C">
        <w:rPr>
          <w:lang w:val="en-IN"/>
        </w:rPr>
        <w:t>Answer 17. (B) distorted perception and barriers to understanding.</w:t>
      </w:r>
      <w:r w:rsidRPr="00EF696C">
        <w:rPr>
          <w:lang w:val="en-IN"/>
        </w:rPr>
        <w:br/>
        <w:t>Explanation:</w:t>
      </w:r>
    </w:p>
    <w:p w14:paraId="1C42BA40" w14:textId="7CA37283" w:rsidR="00CD7339" w:rsidRPr="00EF696C" w:rsidRDefault="00ED1B96" w:rsidP="00ED1B96">
      <w:pPr>
        <w:tabs>
          <w:tab w:val="left" w:pos="720"/>
        </w:tabs>
        <w:rPr>
          <w:lang w:val="en-IN"/>
        </w:rPr>
      </w:pPr>
      <w:r w:rsidRPr="00EF696C">
        <w:rPr>
          <w:rFonts w:ascii="Symbol" w:hAnsi="Symbol"/>
          <w:sz w:val="20"/>
          <w:lang w:val="en-IN"/>
        </w:rPr>
        <w:lastRenderedPageBreak/>
        <w:t></w:t>
      </w:r>
      <w:r w:rsidRPr="00EF696C">
        <w:rPr>
          <w:rFonts w:ascii="Symbol" w:hAnsi="Symbol"/>
          <w:sz w:val="20"/>
          <w:lang w:val="en-IN"/>
        </w:rPr>
        <w:tab/>
      </w:r>
      <w:r w:rsidR="00CD7339" w:rsidRPr="00EF696C">
        <w:rPr>
          <w:lang w:val="en-IN"/>
        </w:rPr>
        <w:t xml:space="preserve">Bias leads to selective listening and misinterpretation, undermining shared meaning. </w:t>
      </w:r>
    </w:p>
    <w:p w14:paraId="46EFEC50" w14:textId="256D08CC" w:rsidR="00CD7339" w:rsidRPr="00EF696C" w:rsidRDefault="00ED1B96" w:rsidP="00ED1B96">
      <w:pPr>
        <w:tabs>
          <w:tab w:val="left" w:pos="720"/>
        </w:tabs>
        <w:rPr>
          <w:lang w:val="en-IN"/>
        </w:rPr>
      </w:pPr>
      <w:r w:rsidRPr="00EF696C">
        <w:rPr>
          <w:rFonts w:ascii="Symbol" w:hAnsi="Symbol"/>
          <w:sz w:val="20"/>
          <w:lang w:val="en-IN"/>
        </w:rPr>
        <w:t></w:t>
      </w:r>
      <w:r w:rsidRPr="00EF696C">
        <w:rPr>
          <w:rFonts w:ascii="Symbol" w:hAnsi="Symbol"/>
          <w:sz w:val="20"/>
          <w:lang w:val="en-IN"/>
        </w:rPr>
        <w:tab/>
      </w:r>
      <w:r w:rsidR="00CD7339" w:rsidRPr="00EF696C">
        <w:rPr>
          <w:lang w:val="en-IN"/>
        </w:rPr>
        <w:t xml:space="preserve">Inclusivity and trust grow from open, unbiased engagement, not prejudice. </w:t>
      </w:r>
    </w:p>
    <w:p w14:paraId="7D498257" w14:textId="62F741AA" w:rsidR="00CD7339" w:rsidRPr="00EF696C" w:rsidRDefault="00ED1B96" w:rsidP="00ED1B96">
      <w:pPr>
        <w:tabs>
          <w:tab w:val="left" w:pos="720"/>
        </w:tabs>
        <w:rPr>
          <w:lang w:val="en-IN"/>
        </w:rPr>
      </w:pPr>
      <w:r w:rsidRPr="00EF696C">
        <w:rPr>
          <w:rFonts w:ascii="Symbol" w:hAnsi="Symbol"/>
          <w:sz w:val="20"/>
          <w:lang w:val="en-IN"/>
        </w:rPr>
        <w:t></w:t>
      </w:r>
      <w:r w:rsidRPr="00EF696C">
        <w:rPr>
          <w:rFonts w:ascii="Symbol" w:hAnsi="Symbol"/>
          <w:sz w:val="20"/>
          <w:lang w:val="en-IN"/>
        </w:rPr>
        <w:tab/>
      </w:r>
      <w:r w:rsidR="00CD7339" w:rsidRPr="00EF696C">
        <w:rPr>
          <w:lang w:val="en-IN"/>
        </w:rPr>
        <w:t xml:space="preserve">Prejudgment reduces clarity by filtering content through assumptions. </w:t>
      </w:r>
    </w:p>
    <w:p w14:paraId="081A362D" w14:textId="429F0281" w:rsidR="00CD7339" w:rsidRPr="00EF696C" w:rsidRDefault="00ED1B96" w:rsidP="00ED1B96">
      <w:pPr>
        <w:tabs>
          <w:tab w:val="left" w:pos="720"/>
        </w:tabs>
        <w:rPr>
          <w:lang w:val="en-IN"/>
        </w:rPr>
      </w:pPr>
      <w:r w:rsidRPr="00EF696C">
        <w:rPr>
          <w:rFonts w:ascii="Symbol" w:hAnsi="Symbol"/>
          <w:sz w:val="20"/>
          <w:lang w:val="en-IN"/>
        </w:rPr>
        <w:t></w:t>
      </w:r>
      <w:r w:rsidRPr="00EF696C">
        <w:rPr>
          <w:rFonts w:ascii="Symbol" w:hAnsi="Symbol"/>
          <w:sz w:val="20"/>
          <w:lang w:val="en-IN"/>
        </w:rPr>
        <w:tab/>
      </w:r>
      <w:r w:rsidR="00CD7339" w:rsidRPr="00EF696C">
        <w:rPr>
          <w:lang w:val="en-IN"/>
        </w:rPr>
        <w:t xml:space="preserve">Thus, (B) is the predictable effect. </w:t>
      </w:r>
    </w:p>
    <w:p w14:paraId="5D99570C" w14:textId="77777777" w:rsidR="00ED1B96" w:rsidRDefault="00ED1B96" w:rsidP="00CD7339">
      <w:pPr>
        <w:rPr>
          <w:lang w:val="en-IN"/>
        </w:rPr>
      </w:pPr>
      <w:r>
        <w:rPr>
          <w:lang w:val="en-IN"/>
        </w:rPr>
        <w:t>18.</w:t>
      </w:r>
      <w:r>
        <w:rPr>
          <w:lang w:val="en-IN"/>
        </w:rPr>
        <w:tab/>
        <w:t xml:space="preserve"> To take undue advantage of someone’s weakness is to</w:t>
      </w:r>
      <w:r>
        <w:rPr>
          <w:lang w:val="en-IN"/>
        </w:rPr>
        <w:br/>
        <w:t>(A) exploit</w:t>
      </w:r>
      <w:r>
        <w:rPr>
          <w:lang w:val="en-IN"/>
        </w:rPr>
        <w:br/>
        <w:t>(B) console</w:t>
      </w:r>
      <w:r>
        <w:rPr>
          <w:lang w:val="en-IN"/>
        </w:rPr>
        <w:br/>
        <w:t>(C) assist</w:t>
      </w:r>
      <w:r>
        <w:rPr>
          <w:lang w:val="en-IN"/>
        </w:rPr>
        <w:br/>
        <w:t>(D) inspire</w:t>
      </w:r>
    </w:p>
    <w:p w14:paraId="52E8352C" w14:textId="6F2445DE" w:rsidR="00CD7339" w:rsidRPr="00EF696C" w:rsidRDefault="00CD7339" w:rsidP="00CD7339">
      <w:pPr>
        <w:rPr>
          <w:lang w:val="en-IN"/>
        </w:rPr>
      </w:pPr>
      <w:r w:rsidRPr="00EF696C">
        <w:rPr>
          <w:lang w:val="en-IN"/>
        </w:rPr>
        <w:t>Answer 18. (A) exploit.</w:t>
      </w:r>
      <w:r w:rsidRPr="00EF696C">
        <w:rPr>
          <w:lang w:val="en-IN"/>
        </w:rPr>
        <w:br/>
        <w:t>Explanation:</w:t>
      </w:r>
    </w:p>
    <w:p w14:paraId="314CABA2" w14:textId="5EAD5BDF" w:rsidR="00CD7339" w:rsidRPr="00EF696C" w:rsidRDefault="00ED1B96" w:rsidP="00ED1B96">
      <w:pPr>
        <w:tabs>
          <w:tab w:val="left" w:pos="720"/>
        </w:tabs>
        <w:rPr>
          <w:lang w:val="en-IN"/>
        </w:rPr>
      </w:pPr>
      <w:r w:rsidRPr="00EF696C">
        <w:rPr>
          <w:rFonts w:ascii="Symbol" w:hAnsi="Symbol"/>
          <w:sz w:val="20"/>
          <w:lang w:val="en-IN"/>
        </w:rPr>
        <w:t></w:t>
      </w:r>
      <w:r w:rsidRPr="00EF696C">
        <w:rPr>
          <w:rFonts w:ascii="Symbol" w:hAnsi="Symbol"/>
          <w:sz w:val="20"/>
          <w:lang w:val="en-IN"/>
        </w:rPr>
        <w:tab/>
      </w:r>
      <w:r w:rsidR="00CD7339" w:rsidRPr="00EF696C">
        <w:rPr>
          <w:lang w:val="en-IN"/>
        </w:rPr>
        <w:t xml:space="preserve">Exploitation means using another’s vulnerabilities for unfair gain. </w:t>
      </w:r>
    </w:p>
    <w:p w14:paraId="656126BD" w14:textId="3BAA6529" w:rsidR="00CD7339" w:rsidRPr="00EF696C" w:rsidRDefault="00ED1B96" w:rsidP="00ED1B96">
      <w:pPr>
        <w:tabs>
          <w:tab w:val="left" w:pos="720"/>
        </w:tabs>
        <w:rPr>
          <w:lang w:val="en-IN"/>
        </w:rPr>
      </w:pPr>
      <w:r w:rsidRPr="00EF696C">
        <w:rPr>
          <w:rFonts w:ascii="Symbol" w:hAnsi="Symbol"/>
          <w:sz w:val="20"/>
          <w:lang w:val="en-IN"/>
        </w:rPr>
        <w:t></w:t>
      </w:r>
      <w:r w:rsidRPr="00EF696C">
        <w:rPr>
          <w:rFonts w:ascii="Symbol" w:hAnsi="Symbol"/>
          <w:sz w:val="20"/>
          <w:lang w:val="en-IN"/>
        </w:rPr>
        <w:tab/>
      </w:r>
      <w:r w:rsidR="00CD7339" w:rsidRPr="00EF696C">
        <w:rPr>
          <w:lang w:val="en-IN"/>
        </w:rPr>
        <w:t xml:space="preserve">Consoling, assisting, or inspiring are supportive, not predatory. </w:t>
      </w:r>
    </w:p>
    <w:p w14:paraId="5B180609" w14:textId="12F7A5FF" w:rsidR="00CD7339" w:rsidRPr="00EF696C" w:rsidRDefault="00ED1B96" w:rsidP="00ED1B96">
      <w:pPr>
        <w:tabs>
          <w:tab w:val="left" w:pos="720"/>
        </w:tabs>
        <w:rPr>
          <w:lang w:val="en-IN"/>
        </w:rPr>
      </w:pPr>
      <w:r w:rsidRPr="00EF696C">
        <w:rPr>
          <w:rFonts w:ascii="Symbol" w:hAnsi="Symbol"/>
          <w:sz w:val="20"/>
          <w:lang w:val="en-IN"/>
        </w:rPr>
        <w:t></w:t>
      </w:r>
      <w:r w:rsidRPr="00EF696C">
        <w:rPr>
          <w:rFonts w:ascii="Symbol" w:hAnsi="Symbol"/>
          <w:sz w:val="20"/>
          <w:lang w:val="en-IN"/>
        </w:rPr>
        <w:tab/>
      </w:r>
      <w:r w:rsidR="00CD7339" w:rsidRPr="00EF696C">
        <w:rPr>
          <w:lang w:val="en-IN"/>
        </w:rPr>
        <w:t xml:space="preserve">The term highlights unethical leverage of weakness. </w:t>
      </w:r>
    </w:p>
    <w:p w14:paraId="43AC7E41" w14:textId="41A7E1C8" w:rsidR="00CD7339" w:rsidRPr="00EF696C" w:rsidRDefault="00ED1B96" w:rsidP="00ED1B96">
      <w:pPr>
        <w:tabs>
          <w:tab w:val="left" w:pos="720"/>
        </w:tabs>
        <w:rPr>
          <w:lang w:val="en-IN"/>
        </w:rPr>
      </w:pPr>
      <w:r w:rsidRPr="00EF696C">
        <w:rPr>
          <w:rFonts w:ascii="Symbol" w:hAnsi="Symbol"/>
          <w:sz w:val="20"/>
          <w:lang w:val="en-IN"/>
        </w:rPr>
        <w:t></w:t>
      </w:r>
      <w:r w:rsidRPr="00EF696C">
        <w:rPr>
          <w:rFonts w:ascii="Symbol" w:hAnsi="Symbol"/>
          <w:sz w:val="20"/>
          <w:lang w:val="en-IN"/>
        </w:rPr>
        <w:tab/>
      </w:r>
      <w:r w:rsidR="00CD7339" w:rsidRPr="00EF696C">
        <w:rPr>
          <w:lang w:val="en-IN"/>
        </w:rPr>
        <w:t xml:space="preserve">Therefore, (A) fits the definition. </w:t>
      </w:r>
    </w:p>
    <w:p w14:paraId="5C120D36" w14:textId="77777777" w:rsidR="00ED1B96" w:rsidRDefault="00ED1B96" w:rsidP="00CD7339">
      <w:pPr>
        <w:rPr>
          <w:lang w:val="en-IN"/>
        </w:rPr>
      </w:pPr>
      <w:r>
        <w:rPr>
          <w:lang w:val="en-IN"/>
        </w:rPr>
        <w:t>19.</w:t>
      </w:r>
      <w:r>
        <w:rPr>
          <w:lang w:val="en-IN"/>
        </w:rPr>
        <w:tab/>
        <w:t xml:space="preserve"> While addressing a dissatisfied client, you should not</w:t>
      </w:r>
      <w:r>
        <w:rPr>
          <w:lang w:val="en-IN"/>
        </w:rPr>
        <w:br/>
        <w:t>(A) empathize with their concerns</w:t>
      </w:r>
      <w:r>
        <w:rPr>
          <w:lang w:val="en-IN"/>
        </w:rPr>
        <w:br/>
        <w:t>(B) become defensive or dismissive</w:t>
      </w:r>
      <w:r>
        <w:rPr>
          <w:lang w:val="en-IN"/>
        </w:rPr>
        <w:br/>
        <w:t>(C) provide possible solutions</w:t>
      </w:r>
      <w:r>
        <w:rPr>
          <w:lang w:val="en-IN"/>
        </w:rPr>
        <w:br/>
        <w:t>(D) maintain professionalism</w:t>
      </w:r>
    </w:p>
    <w:p w14:paraId="4CC15F53" w14:textId="3181CFEA" w:rsidR="00CD7339" w:rsidRPr="00EF696C" w:rsidRDefault="00CD7339" w:rsidP="00CD7339">
      <w:pPr>
        <w:rPr>
          <w:lang w:val="en-IN"/>
        </w:rPr>
      </w:pPr>
      <w:r w:rsidRPr="00EF696C">
        <w:rPr>
          <w:lang w:val="en-IN"/>
        </w:rPr>
        <w:t>Answer 19. (B) become defensive or dismissive.</w:t>
      </w:r>
      <w:r w:rsidRPr="00EF696C">
        <w:rPr>
          <w:lang w:val="en-IN"/>
        </w:rPr>
        <w:br/>
        <w:t>Explanation:</w:t>
      </w:r>
    </w:p>
    <w:p w14:paraId="3172E006" w14:textId="3B91BC37" w:rsidR="00CD7339" w:rsidRPr="00EF696C" w:rsidRDefault="00ED1B96" w:rsidP="00ED1B96">
      <w:pPr>
        <w:tabs>
          <w:tab w:val="left" w:pos="720"/>
        </w:tabs>
        <w:rPr>
          <w:lang w:val="en-IN"/>
        </w:rPr>
      </w:pPr>
      <w:r w:rsidRPr="00EF696C">
        <w:rPr>
          <w:rFonts w:ascii="Symbol" w:hAnsi="Symbol"/>
          <w:sz w:val="20"/>
          <w:lang w:val="en-IN"/>
        </w:rPr>
        <w:t></w:t>
      </w:r>
      <w:r w:rsidRPr="00EF696C">
        <w:rPr>
          <w:rFonts w:ascii="Symbol" w:hAnsi="Symbol"/>
          <w:sz w:val="20"/>
          <w:lang w:val="en-IN"/>
        </w:rPr>
        <w:tab/>
      </w:r>
      <w:r w:rsidR="00CD7339" w:rsidRPr="00EF696C">
        <w:rPr>
          <w:lang w:val="en-IN"/>
        </w:rPr>
        <w:t xml:space="preserve">Defensiveness escalates conflict and erodes trust, while empathy and solutions rebuild rapport. </w:t>
      </w:r>
    </w:p>
    <w:p w14:paraId="1F091D19" w14:textId="60EE5D86" w:rsidR="00CD7339" w:rsidRPr="00EF696C" w:rsidRDefault="00ED1B96" w:rsidP="00ED1B96">
      <w:pPr>
        <w:tabs>
          <w:tab w:val="left" w:pos="720"/>
        </w:tabs>
        <w:rPr>
          <w:lang w:val="en-IN"/>
        </w:rPr>
      </w:pPr>
      <w:r w:rsidRPr="00EF696C">
        <w:rPr>
          <w:rFonts w:ascii="Symbol" w:hAnsi="Symbol"/>
          <w:sz w:val="20"/>
          <w:lang w:val="en-IN"/>
        </w:rPr>
        <w:t></w:t>
      </w:r>
      <w:r w:rsidRPr="00EF696C">
        <w:rPr>
          <w:rFonts w:ascii="Symbol" w:hAnsi="Symbol"/>
          <w:sz w:val="20"/>
          <w:lang w:val="en-IN"/>
        </w:rPr>
        <w:tab/>
      </w:r>
      <w:r w:rsidR="00CD7339" w:rsidRPr="00EF696C">
        <w:rPr>
          <w:lang w:val="en-IN"/>
        </w:rPr>
        <w:t xml:space="preserve">Professional demeanor supports constructive resolution. </w:t>
      </w:r>
    </w:p>
    <w:p w14:paraId="3BAE1688" w14:textId="3386CBD3" w:rsidR="00CD7339" w:rsidRPr="00EF696C" w:rsidRDefault="00ED1B96" w:rsidP="00ED1B96">
      <w:pPr>
        <w:tabs>
          <w:tab w:val="left" w:pos="720"/>
        </w:tabs>
        <w:rPr>
          <w:lang w:val="en-IN"/>
        </w:rPr>
      </w:pPr>
      <w:r w:rsidRPr="00EF696C">
        <w:rPr>
          <w:rFonts w:ascii="Symbol" w:hAnsi="Symbol"/>
          <w:sz w:val="20"/>
          <w:lang w:val="en-IN"/>
        </w:rPr>
        <w:t></w:t>
      </w:r>
      <w:r w:rsidRPr="00EF696C">
        <w:rPr>
          <w:rFonts w:ascii="Symbol" w:hAnsi="Symbol"/>
          <w:sz w:val="20"/>
          <w:lang w:val="en-IN"/>
        </w:rPr>
        <w:tab/>
      </w:r>
      <w:r w:rsidR="00CD7339" w:rsidRPr="00EF696C">
        <w:rPr>
          <w:lang w:val="en-IN"/>
        </w:rPr>
        <w:t xml:space="preserve">Listening and addressing needs are key to service recovery. </w:t>
      </w:r>
    </w:p>
    <w:p w14:paraId="20A34011" w14:textId="554637F1" w:rsidR="00CD7339" w:rsidRPr="00EF696C" w:rsidRDefault="00ED1B96" w:rsidP="00ED1B96">
      <w:pPr>
        <w:tabs>
          <w:tab w:val="left" w:pos="720"/>
        </w:tabs>
        <w:rPr>
          <w:lang w:val="en-IN"/>
        </w:rPr>
      </w:pPr>
      <w:r w:rsidRPr="00EF696C">
        <w:rPr>
          <w:rFonts w:ascii="Symbol" w:hAnsi="Symbol"/>
          <w:sz w:val="20"/>
          <w:lang w:val="en-IN"/>
        </w:rPr>
        <w:t></w:t>
      </w:r>
      <w:r w:rsidRPr="00EF696C">
        <w:rPr>
          <w:rFonts w:ascii="Symbol" w:hAnsi="Symbol"/>
          <w:sz w:val="20"/>
          <w:lang w:val="en-IN"/>
        </w:rPr>
        <w:tab/>
      </w:r>
      <w:r w:rsidR="00CD7339" w:rsidRPr="00EF696C">
        <w:rPr>
          <w:lang w:val="en-IN"/>
        </w:rPr>
        <w:t xml:space="preserve">Hence, avoid defensiveness. </w:t>
      </w:r>
    </w:p>
    <w:p w14:paraId="148AA248" w14:textId="77777777" w:rsidR="00ED1B96" w:rsidRDefault="00ED1B96" w:rsidP="00CD7339">
      <w:pPr>
        <w:rPr>
          <w:lang w:val="en-IN"/>
        </w:rPr>
      </w:pPr>
      <w:r>
        <w:rPr>
          <w:lang w:val="en-IN"/>
        </w:rPr>
        <w:t>20.</w:t>
      </w:r>
      <w:r>
        <w:rPr>
          <w:lang w:val="en-IN"/>
        </w:rPr>
        <w:tab/>
        <w:t xml:space="preserve"> When working in a culturally diverse team, differences in turn-taking norms may</w:t>
      </w:r>
      <w:r>
        <w:rPr>
          <w:lang w:val="en-IN"/>
        </w:rPr>
        <w:br/>
        <w:t>(A) create misperceptions about politeness levels</w:t>
      </w:r>
      <w:r>
        <w:rPr>
          <w:lang w:val="en-IN"/>
        </w:rPr>
        <w:br/>
        <w:t>(B) have no impact on communication</w:t>
      </w:r>
      <w:r>
        <w:rPr>
          <w:lang w:val="en-IN"/>
        </w:rPr>
        <w:br/>
        <w:t>(C) guarantee smoother interaction</w:t>
      </w:r>
      <w:r>
        <w:rPr>
          <w:lang w:val="en-IN"/>
        </w:rPr>
        <w:br/>
        <w:t>(D) always standardize behavior</w:t>
      </w:r>
    </w:p>
    <w:p w14:paraId="1B48A664" w14:textId="1396A027" w:rsidR="00CD7339" w:rsidRPr="00EF696C" w:rsidRDefault="00CD7339" w:rsidP="00CD7339">
      <w:pPr>
        <w:rPr>
          <w:lang w:val="en-IN"/>
        </w:rPr>
      </w:pPr>
      <w:r w:rsidRPr="00EF696C">
        <w:rPr>
          <w:lang w:val="en-IN"/>
        </w:rPr>
        <w:t>Answer 20. (A) create misperceptions about politeness levels.</w:t>
      </w:r>
      <w:r w:rsidRPr="00EF696C">
        <w:rPr>
          <w:lang w:val="en-IN"/>
        </w:rPr>
        <w:br/>
        <w:t>Explanation:</w:t>
      </w:r>
    </w:p>
    <w:p w14:paraId="4D241448" w14:textId="258071C9" w:rsidR="00CD7339" w:rsidRPr="00EF696C" w:rsidRDefault="00ED1B96" w:rsidP="00ED1B96">
      <w:pPr>
        <w:tabs>
          <w:tab w:val="left" w:pos="720"/>
        </w:tabs>
        <w:rPr>
          <w:lang w:val="en-IN"/>
        </w:rPr>
      </w:pPr>
      <w:r w:rsidRPr="00EF696C">
        <w:rPr>
          <w:rFonts w:ascii="Symbol" w:hAnsi="Symbol"/>
          <w:sz w:val="20"/>
          <w:lang w:val="en-IN"/>
        </w:rPr>
        <w:t></w:t>
      </w:r>
      <w:r w:rsidRPr="00EF696C">
        <w:rPr>
          <w:rFonts w:ascii="Symbol" w:hAnsi="Symbol"/>
          <w:sz w:val="20"/>
          <w:lang w:val="en-IN"/>
        </w:rPr>
        <w:tab/>
      </w:r>
      <w:r w:rsidR="00CD7339" w:rsidRPr="00EF696C">
        <w:rPr>
          <w:lang w:val="en-IN"/>
        </w:rPr>
        <w:t xml:space="preserve">Cultures vary in overlap, pauses, and sequencing; mismatches can be read as rudeness or disinterest. </w:t>
      </w:r>
    </w:p>
    <w:p w14:paraId="7C2AF2B5" w14:textId="4B99E663" w:rsidR="00CD7339" w:rsidRPr="00EF696C" w:rsidRDefault="00ED1B96" w:rsidP="00ED1B96">
      <w:pPr>
        <w:tabs>
          <w:tab w:val="left" w:pos="720"/>
        </w:tabs>
        <w:rPr>
          <w:lang w:val="en-IN"/>
        </w:rPr>
      </w:pPr>
      <w:r w:rsidRPr="00EF696C">
        <w:rPr>
          <w:rFonts w:ascii="Symbol" w:hAnsi="Symbol"/>
          <w:sz w:val="20"/>
          <w:lang w:val="en-IN"/>
        </w:rPr>
        <w:t></w:t>
      </w:r>
      <w:r w:rsidRPr="00EF696C">
        <w:rPr>
          <w:rFonts w:ascii="Symbol" w:hAnsi="Symbol"/>
          <w:sz w:val="20"/>
          <w:lang w:val="en-IN"/>
        </w:rPr>
        <w:tab/>
      </w:r>
      <w:r w:rsidR="00CD7339" w:rsidRPr="00EF696C">
        <w:rPr>
          <w:lang w:val="en-IN"/>
        </w:rPr>
        <w:t xml:space="preserve">Such norms do impact communication; they do not guarantee smoothness or uniformity. </w:t>
      </w:r>
    </w:p>
    <w:p w14:paraId="16AE00D1" w14:textId="6A2850E9" w:rsidR="00CD7339" w:rsidRPr="00EF696C" w:rsidRDefault="00ED1B96" w:rsidP="00ED1B96">
      <w:pPr>
        <w:tabs>
          <w:tab w:val="left" w:pos="720"/>
        </w:tabs>
        <w:rPr>
          <w:lang w:val="en-IN"/>
        </w:rPr>
      </w:pPr>
      <w:r w:rsidRPr="00EF696C">
        <w:rPr>
          <w:rFonts w:ascii="Symbol" w:hAnsi="Symbol"/>
          <w:sz w:val="20"/>
          <w:lang w:val="en-IN"/>
        </w:rPr>
        <w:t></w:t>
      </w:r>
      <w:r w:rsidRPr="00EF696C">
        <w:rPr>
          <w:rFonts w:ascii="Symbol" w:hAnsi="Symbol"/>
          <w:sz w:val="20"/>
          <w:lang w:val="en-IN"/>
        </w:rPr>
        <w:tab/>
      </w:r>
      <w:r w:rsidR="00CD7339" w:rsidRPr="00EF696C">
        <w:rPr>
          <w:lang w:val="en-IN"/>
        </w:rPr>
        <w:t xml:space="preserve">Awareness and adaptation reduce misreadings. </w:t>
      </w:r>
    </w:p>
    <w:p w14:paraId="2C621D88" w14:textId="27B4D888" w:rsidR="00CD7339" w:rsidRPr="00EF696C" w:rsidRDefault="00ED1B96" w:rsidP="00ED1B96">
      <w:pPr>
        <w:tabs>
          <w:tab w:val="left" w:pos="720"/>
        </w:tabs>
        <w:rPr>
          <w:lang w:val="en-IN"/>
        </w:rPr>
      </w:pPr>
      <w:r w:rsidRPr="00EF696C">
        <w:rPr>
          <w:rFonts w:ascii="Symbol" w:hAnsi="Symbol"/>
          <w:sz w:val="20"/>
          <w:lang w:val="en-IN"/>
        </w:rPr>
        <w:t></w:t>
      </w:r>
      <w:r w:rsidRPr="00EF696C">
        <w:rPr>
          <w:rFonts w:ascii="Symbol" w:hAnsi="Symbol"/>
          <w:sz w:val="20"/>
          <w:lang w:val="en-IN"/>
        </w:rPr>
        <w:tab/>
      </w:r>
      <w:r w:rsidR="00CD7339" w:rsidRPr="00EF696C">
        <w:rPr>
          <w:lang w:val="en-IN"/>
        </w:rPr>
        <w:t xml:space="preserve">Thus, (A) is accurate. </w:t>
      </w:r>
    </w:p>
    <w:p w14:paraId="07032CFA" w14:textId="77777777" w:rsidR="00ED1B96" w:rsidRDefault="00ED1B96" w:rsidP="00CD7339">
      <w:pPr>
        <w:rPr>
          <w:lang w:val="en-IN"/>
        </w:rPr>
      </w:pPr>
      <w:r>
        <w:rPr>
          <w:lang w:val="en-IN"/>
        </w:rPr>
        <w:t>21.</w:t>
      </w:r>
      <w:r>
        <w:rPr>
          <w:lang w:val="en-IN"/>
        </w:rPr>
        <w:tab/>
        <w:t xml:space="preserve"> Strong physical proximity while speaking usually</w:t>
      </w:r>
      <w:r>
        <w:rPr>
          <w:lang w:val="en-IN"/>
        </w:rPr>
        <w:br/>
        <w:t>(A) is viewed as warmth in some cultures but intrusive in others</w:t>
      </w:r>
      <w:r>
        <w:rPr>
          <w:lang w:val="en-IN"/>
        </w:rPr>
        <w:br/>
        <w:t>(B) always suggests confidence</w:t>
      </w:r>
      <w:r>
        <w:rPr>
          <w:lang w:val="en-IN"/>
        </w:rPr>
        <w:br/>
        <w:t>(C) guarantees clearer understanding</w:t>
      </w:r>
      <w:r>
        <w:rPr>
          <w:lang w:val="en-IN"/>
        </w:rPr>
        <w:br/>
        <w:t>(D) carries the same meaning for all</w:t>
      </w:r>
    </w:p>
    <w:p w14:paraId="4C32068A" w14:textId="3B0D4454" w:rsidR="00CD7339" w:rsidRPr="00EF696C" w:rsidRDefault="00CD7339" w:rsidP="00CD7339">
      <w:pPr>
        <w:rPr>
          <w:lang w:val="en-IN"/>
        </w:rPr>
      </w:pPr>
      <w:r w:rsidRPr="00EF696C">
        <w:rPr>
          <w:lang w:val="en-IN"/>
        </w:rPr>
        <w:t>Answer 21. (A) is viewed as warmth in some cultures but intrusive in others.</w:t>
      </w:r>
      <w:r w:rsidRPr="00EF696C">
        <w:rPr>
          <w:lang w:val="en-IN"/>
        </w:rPr>
        <w:br/>
        <w:t>Explanation:</w:t>
      </w:r>
    </w:p>
    <w:p w14:paraId="3631AFE7" w14:textId="1FE119DC" w:rsidR="00CD7339" w:rsidRPr="00EF696C" w:rsidRDefault="00ED1B96" w:rsidP="00ED1B96">
      <w:pPr>
        <w:tabs>
          <w:tab w:val="left" w:pos="720"/>
        </w:tabs>
        <w:rPr>
          <w:lang w:val="en-IN"/>
        </w:rPr>
      </w:pPr>
      <w:r w:rsidRPr="00EF696C">
        <w:rPr>
          <w:rFonts w:ascii="Symbol" w:hAnsi="Symbol"/>
          <w:sz w:val="20"/>
          <w:lang w:val="en-IN"/>
        </w:rPr>
        <w:t></w:t>
      </w:r>
      <w:r w:rsidRPr="00EF696C">
        <w:rPr>
          <w:rFonts w:ascii="Symbol" w:hAnsi="Symbol"/>
          <w:sz w:val="20"/>
          <w:lang w:val="en-IN"/>
        </w:rPr>
        <w:tab/>
      </w:r>
      <w:r w:rsidR="00CD7339" w:rsidRPr="00EF696C">
        <w:rPr>
          <w:lang w:val="en-IN"/>
        </w:rPr>
        <w:t xml:space="preserve">Proxemics are culture-specific; high-contact cultures interpret closeness as friendly, low-contact as intrusive. </w:t>
      </w:r>
    </w:p>
    <w:p w14:paraId="2B360D9B" w14:textId="19A9D8C1" w:rsidR="00CD7339" w:rsidRPr="00EF696C" w:rsidRDefault="00ED1B96" w:rsidP="00ED1B96">
      <w:pPr>
        <w:tabs>
          <w:tab w:val="left" w:pos="720"/>
        </w:tabs>
        <w:rPr>
          <w:lang w:val="en-IN"/>
        </w:rPr>
      </w:pPr>
      <w:r w:rsidRPr="00EF696C">
        <w:rPr>
          <w:rFonts w:ascii="Symbol" w:hAnsi="Symbol"/>
          <w:sz w:val="20"/>
          <w:lang w:val="en-IN"/>
        </w:rPr>
        <w:t></w:t>
      </w:r>
      <w:r w:rsidRPr="00EF696C">
        <w:rPr>
          <w:rFonts w:ascii="Symbol" w:hAnsi="Symbol"/>
          <w:sz w:val="20"/>
          <w:lang w:val="en-IN"/>
        </w:rPr>
        <w:tab/>
      </w:r>
      <w:r w:rsidR="00CD7339" w:rsidRPr="00EF696C">
        <w:rPr>
          <w:lang w:val="en-IN"/>
        </w:rPr>
        <w:t xml:space="preserve">Confidence is not the universal inference; meanings vary. </w:t>
      </w:r>
    </w:p>
    <w:p w14:paraId="53B4C13C" w14:textId="23ED10B3" w:rsidR="00CD7339" w:rsidRPr="00EF696C" w:rsidRDefault="00ED1B96" w:rsidP="00ED1B96">
      <w:pPr>
        <w:tabs>
          <w:tab w:val="left" w:pos="720"/>
        </w:tabs>
        <w:rPr>
          <w:lang w:val="en-IN"/>
        </w:rPr>
      </w:pPr>
      <w:r w:rsidRPr="00EF696C">
        <w:rPr>
          <w:rFonts w:ascii="Symbol" w:hAnsi="Symbol"/>
          <w:sz w:val="20"/>
          <w:lang w:val="en-IN"/>
        </w:rPr>
        <w:t></w:t>
      </w:r>
      <w:r w:rsidRPr="00EF696C">
        <w:rPr>
          <w:rFonts w:ascii="Symbol" w:hAnsi="Symbol"/>
          <w:sz w:val="20"/>
          <w:lang w:val="en-IN"/>
        </w:rPr>
        <w:tab/>
      </w:r>
      <w:r w:rsidR="00CD7339" w:rsidRPr="00EF696C">
        <w:rPr>
          <w:lang w:val="en-IN"/>
        </w:rPr>
        <w:t xml:space="preserve">Closeness does not assure clarity and is not uniform across groups. </w:t>
      </w:r>
    </w:p>
    <w:p w14:paraId="5865F10A" w14:textId="58A6596D" w:rsidR="00CD7339" w:rsidRPr="00EF696C" w:rsidRDefault="00ED1B96" w:rsidP="00ED1B96">
      <w:pPr>
        <w:tabs>
          <w:tab w:val="left" w:pos="720"/>
        </w:tabs>
        <w:rPr>
          <w:lang w:val="en-IN"/>
        </w:rPr>
      </w:pPr>
      <w:r w:rsidRPr="00EF696C">
        <w:rPr>
          <w:rFonts w:ascii="Symbol" w:hAnsi="Symbol"/>
          <w:sz w:val="20"/>
          <w:lang w:val="en-IN"/>
        </w:rPr>
        <w:t></w:t>
      </w:r>
      <w:r w:rsidRPr="00EF696C">
        <w:rPr>
          <w:rFonts w:ascii="Symbol" w:hAnsi="Symbol"/>
          <w:sz w:val="20"/>
          <w:lang w:val="en-IN"/>
        </w:rPr>
        <w:tab/>
      </w:r>
      <w:r w:rsidR="00CD7339" w:rsidRPr="00EF696C">
        <w:rPr>
          <w:lang w:val="en-IN"/>
        </w:rPr>
        <w:t xml:space="preserve">Therefore, (A) is correct. </w:t>
      </w:r>
    </w:p>
    <w:p w14:paraId="5DF4EC07" w14:textId="77777777" w:rsidR="00ED1B96" w:rsidRDefault="00ED1B96" w:rsidP="00CD7339">
      <w:pPr>
        <w:rPr>
          <w:lang w:val="en-IN"/>
        </w:rPr>
      </w:pPr>
      <w:r>
        <w:rPr>
          <w:lang w:val="en-IN"/>
        </w:rPr>
        <w:t>22.</w:t>
      </w:r>
      <w:r>
        <w:rPr>
          <w:lang w:val="en-IN"/>
        </w:rPr>
        <w:tab/>
        <w:t xml:space="preserve"> Territorial behavior in communication contexts involves</w:t>
      </w:r>
      <w:r>
        <w:rPr>
          <w:lang w:val="en-IN"/>
        </w:rPr>
        <w:br/>
        <w:t>(A) marking and defending personal or group space</w:t>
      </w:r>
      <w:r>
        <w:rPr>
          <w:lang w:val="en-IN"/>
        </w:rPr>
        <w:br/>
        <w:t>(B) dismissing boundaries in all situations</w:t>
      </w:r>
      <w:r>
        <w:rPr>
          <w:lang w:val="en-IN"/>
        </w:rPr>
        <w:br/>
        <w:t>(C) universal sharing of individual zones</w:t>
      </w:r>
      <w:r>
        <w:rPr>
          <w:lang w:val="en-IN"/>
        </w:rPr>
        <w:br/>
        <w:t>(D) completely ignoring social context</w:t>
      </w:r>
    </w:p>
    <w:p w14:paraId="0AE71D1B" w14:textId="1A44D6E6" w:rsidR="00CD7339" w:rsidRPr="00EF696C" w:rsidRDefault="00CD7339" w:rsidP="00CD7339">
      <w:pPr>
        <w:rPr>
          <w:lang w:val="en-IN"/>
        </w:rPr>
      </w:pPr>
      <w:r w:rsidRPr="00EF696C">
        <w:rPr>
          <w:lang w:val="en-IN"/>
        </w:rPr>
        <w:t>Answer 22. (A) marking and defending personal or group space.</w:t>
      </w:r>
      <w:r w:rsidRPr="00EF696C">
        <w:rPr>
          <w:lang w:val="en-IN"/>
        </w:rPr>
        <w:br/>
        <w:t>Explanation:</w:t>
      </w:r>
    </w:p>
    <w:p w14:paraId="5F54510D" w14:textId="180FAFE9" w:rsidR="00CD7339" w:rsidRPr="00EF696C" w:rsidRDefault="00ED1B96" w:rsidP="00ED1B96">
      <w:pPr>
        <w:tabs>
          <w:tab w:val="left" w:pos="720"/>
        </w:tabs>
        <w:rPr>
          <w:lang w:val="en-IN"/>
        </w:rPr>
      </w:pPr>
      <w:r w:rsidRPr="00EF696C">
        <w:rPr>
          <w:rFonts w:ascii="Symbol" w:hAnsi="Symbol"/>
          <w:sz w:val="20"/>
          <w:lang w:val="en-IN"/>
        </w:rPr>
        <w:t></w:t>
      </w:r>
      <w:r w:rsidRPr="00EF696C">
        <w:rPr>
          <w:rFonts w:ascii="Symbol" w:hAnsi="Symbol"/>
          <w:sz w:val="20"/>
          <w:lang w:val="en-IN"/>
        </w:rPr>
        <w:tab/>
      </w:r>
      <w:r w:rsidR="00CD7339" w:rsidRPr="00EF696C">
        <w:rPr>
          <w:lang w:val="en-IN"/>
        </w:rPr>
        <w:t xml:space="preserve">Territoriality is about claims to space and norms governing access and distance. </w:t>
      </w:r>
    </w:p>
    <w:p w14:paraId="40B63B0F" w14:textId="2CDC33E5" w:rsidR="00CD7339" w:rsidRPr="00EF696C" w:rsidRDefault="00ED1B96" w:rsidP="00ED1B96">
      <w:pPr>
        <w:tabs>
          <w:tab w:val="left" w:pos="720"/>
        </w:tabs>
        <w:rPr>
          <w:lang w:val="en-IN"/>
        </w:rPr>
      </w:pPr>
      <w:r w:rsidRPr="00EF696C">
        <w:rPr>
          <w:rFonts w:ascii="Symbol" w:hAnsi="Symbol"/>
          <w:sz w:val="20"/>
          <w:lang w:val="en-IN"/>
        </w:rPr>
        <w:t></w:t>
      </w:r>
      <w:r w:rsidRPr="00EF696C">
        <w:rPr>
          <w:rFonts w:ascii="Symbol" w:hAnsi="Symbol"/>
          <w:sz w:val="20"/>
          <w:lang w:val="en-IN"/>
        </w:rPr>
        <w:tab/>
      </w:r>
      <w:r w:rsidR="00CD7339" w:rsidRPr="00EF696C">
        <w:rPr>
          <w:lang w:val="en-IN"/>
        </w:rPr>
        <w:t xml:space="preserve">Dismissing or ignoring boundaries contradicts territorial dynamics. </w:t>
      </w:r>
    </w:p>
    <w:p w14:paraId="2A049866" w14:textId="16BF9F27" w:rsidR="00CD7339" w:rsidRPr="00EF696C" w:rsidRDefault="00ED1B96" w:rsidP="00ED1B96">
      <w:pPr>
        <w:tabs>
          <w:tab w:val="left" w:pos="720"/>
        </w:tabs>
        <w:rPr>
          <w:lang w:val="en-IN"/>
        </w:rPr>
      </w:pPr>
      <w:r w:rsidRPr="00EF696C">
        <w:rPr>
          <w:rFonts w:ascii="Symbol" w:hAnsi="Symbol"/>
          <w:sz w:val="20"/>
          <w:lang w:val="en-IN"/>
        </w:rPr>
        <w:t></w:t>
      </w:r>
      <w:r w:rsidRPr="00EF696C">
        <w:rPr>
          <w:rFonts w:ascii="Symbol" w:hAnsi="Symbol"/>
          <w:sz w:val="20"/>
          <w:lang w:val="en-IN"/>
        </w:rPr>
        <w:tab/>
      </w:r>
      <w:r w:rsidR="00CD7339" w:rsidRPr="00EF696C">
        <w:rPr>
          <w:lang w:val="en-IN"/>
        </w:rPr>
        <w:t xml:space="preserve">Sharing is negotiated, not universal or context-free. </w:t>
      </w:r>
    </w:p>
    <w:p w14:paraId="0D5754C1" w14:textId="50494F2B" w:rsidR="00CD7339" w:rsidRPr="00EF696C" w:rsidRDefault="00ED1B96" w:rsidP="00ED1B96">
      <w:pPr>
        <w:tabs>
          <w:tab w:val="left" w:pos="720"/>
        </w:tabs>
        <w:rPr>
          <w:lang w:val="en-IN"/>
        </w:rPr>
      </w:pPr>
      <w:r w:rsidRPr="00EF696C">
        <w:rPr>
          <w:rFonts w:ascii="Symbol" w:hAnsi="Symbol"/>
          <w:sz w:val="20"/>
          <w:lang w:val="en-IN"/>
        </w:rPr>
        <w:t></w:t>
      </w:r>
      <w:r w:rsidRPr="00EF696C">
        <w:rPr>
          <w:rFonts w:ascii="Symbol" w:hAnsi="Symbol"/>
          <w:sz w:val="20"/>
          <w:lang w:val="en-IN"/>
        </w:rPr>
        <w:tab/>
      </w:r>
      <w:r w:rsidR="00CD7339" w:rsidRPr="00EF696C">
        <w:rPr>
          <w:lang w:val="en-IN"/>
        </w:rPr>
        <w:t xml:space="preserve">Hence, (A) captures the concept. </w:t>
      </w:r>
    </w:p>
    <w:p w14:paraId="5221DE3E" w14:textId="77777777" w:rsidR="00ED1B96" w:rsidRDefault="00ED1B96" w:rsidP="00CD7339">
      <w:pPr>
        <w:rPr>
          <w:lang w:val="en-IN"/>
        </w:rPr>
      </w:pPr>
      <w:r>
        <w:rPr>
          <w:lang w:val="en-IN"/>
        </w:rPr>
        <w:lastRenderedPageBreak/>
        <w:t>23.</w:t>
      </w:r>
      <w:r>
        <w:rPr>
          <w:lang w:val="en-IN"/>
        </w:rPr>
        <w:tab/>
        <w:t xml:space="preserve"> In leadership, emotional intelligence plays a critical role in</w:t>
      </w:r>
      <w:r>
        <w:rPr>
          <w:lang w:val="en-IN"/>
        </w:rPr>
        <w:br/>
        <w:t>(A) creating fear among subordinates</w:t>
      </w:r>
      <w:r>
        <w:rPr>
          <w:lang w:val="en-IN"/>
        </w:rPr>
        <w:br/>
        <w:t>(B) inspiring trust, motivation, and collaboration</w:t>
      </w:r>
      <w:r>
        <w:rPr>
          <w:lang w:val="en-IN"/>
        </w:rPr>
        <w:br/>
        <w:t>(C) disregarding diverse team emotions</w:t>
      </w:r>
      <w:r>
        <w:rPr>
          <w:lang w:val="en-IN"/>
        </w:rPr>
        <w:br/>
        <w:t>(D) isolating rationality from empathy</w:t>
      </w:r>
    </w:p>
    <w:p w14:paraId="44D310A4" w14:textId="687B02A8" w:rsidR="00CD7339" w:rsidRPr="00EF696C" w:rsidRDefault="00CD7339" w:rsidP="00CD7339">
      <w:pPr>
        <w:rPr>
          <w:lang w:val="en-IN"/>
        </w:rPr>
      </w:pPr>
      <w:r w:rsidRPr="00EF696C">
        <w:rPr>
          <w:lang w:val="en-IN"/>
        </w:rPr>
        <w:t>Answer 23. (B) inspiring trust, motivation, and collaboration.</w:t>
      </w:r>
      <w:r w:rsidRPr="00EF696C">
        <w:rPr>
          <w:lang w:val="en-IN"/>
        </w:rPr>
        <w:br/>
        <w:t>Explanation:</w:t>
      </w:r>
    </w:p>
    <w:p w14:paraId="70323971" w14:textId="7857C9FC" w:rsidR="00CD7339" w:rsidRPr="00EF696C" w:rsidRDefault="00ED1B96" w:rsidP="00ED1B96">
      <w:pPr>
        <w:tabs>
          <w:tab w:val="left" w:pos="720"/>
        </w:tabs>
        <w:rPr>
          <w:lang w:val="en-IN"/>
        </w:rPr>
      </w:pPr>
      <w:r w:rsidRPr="00EF696C">
        <w:rPr>
          <w:rFonts w:ascii="Symbol" w:hAnsi="Symbol"/>
          <w:sz w:val="20"/>
          <w:lang w:val="en-IN"/>
        </w:rPr>
        <w:t></w:t>
      </w:r>
      <w:r w:rsidRPr="00EF696C">
        <w:rPr>
          <w:rFonts w:ascii="Symbol" w:hAnsi="Symbol"/>
          <w:sz w:val="20"/>
          <w:lang w:val="en-IN"/>
        </w:rPr>
        <w:tab/>
      </w:r>
      <w:r w:rsidR="00CD7339" w:rsidRPr="00EF696C">
        <w:rPr>
          <w:lang w:val="en-IN"/>
        </w:rPr>
        <w:t xml:space="preserve">EI enables self-regulation, empathy, and social skills that build cohesive, motivated teams. </w:t>
      </w:r>
    </w:p>
    <w:p w14:paraId="51D2AA65" w14:textId="5AECC41A" w:rsidR="00CD7339" w:rsidRPr="00EF696C" w:rsidRDefault="00ED1B96" w:rsidP="00ED1B96">
      <w:pPr>
        <w:tabs>
          <w:tab w:val="left" w:pos="720"/>
        </w:tabs>
        <w:rPr>
          <w:lang w:val="en-IN"/>
        </w:rPr>
      </w:pPr>
      <w:r w:rsidRPr="00EF696C">
        <w:rPr>
          <w:rFonts w:ascii="Symbol" w:hAnsi="Symbol"/>
          <w:sz w:val="20"/>
          <w:lang w:val="en-IN"/>
        </w:rPr>
        <w:t></w:t>
      </w:r>
      <w:r w:rsidRPr="00EF696C">
        <w:rPr>
          <w:rFonts w:ascii="Symbol" w:hAnsi="Symbol"/>
          <w:sz w:val="20"/>
          <w:lang w:val="en-IN"/>
        </w:rPr>
        <w:tab/>
      </w:r>
      <w:r w:rsidR="00CD7339" w:rsidRPr="00EF696C">
        <w:rPr>
          <w:lang w:val="en-IN"/>
        </w:rPr>
        <w:t xml:space="preserve">Fear and disregard damage performance and wellbeing. </w:t>
      </w:r>
    </w:p>
    <w:p w14:paraId="19DFD8C2" w14:textId="482C0784" w:rsidR="00CD7339" w:rsidRPr="00EF696C" w:rsidRDefault="00ED1B96" w:rsidP="00ED1B96">
      <w:pPr>
        <w:tabs>
          <w:tab w:val="left" w:pos="720"/>
        </w:tabs>
        <w:rPr>
          <w:lang w:val="en-IN"/>
        </w:rPr>
      </w:pPr>
      <w:r w:rsidRPr="00EF696C">
        <w:rPr>
          <w:rFonts w:ascii="Symbol" w:hAnsi="Symbol"/>
          <w:sz w:val="20"/>
          <w:lang w:val="en-IN"/>
        </w:rPr>
        <w:t></w:t>
      </w:r>
      <w:r w:rsidRPr="00EF696C">
        <w:rPr>
          <w:rFonts w:ascii="Symbol" w:hAnsi="Symbol"/>
          <w:sz w:val="20"/>
          <w:lang w:val="en-IN"/>
        </w:rPr>
        <w:tab/>
      </w:r>
      <w:r w:rsidR="00CD7339" w:rsidRPr="00EF696C">
        <w:rPr>
          <w:lang w:val="en-IN"/>
        </w:rPr>
        <w:t xml:space="preserve">Rationality pairs with empathy to guide effective leadership. </w:t>
      </w:r>
    </w:p>
    <w:p w14:paraId="3B8B4BD1" w14:textId="5C292646" w:rsidR="00CD7339" w:rsidRPr="00EF696C" w:rsidRDefault="00ED1B96" w:rsidP="00ED1B96">
      <w:pPr>
        <w:tabs>
          <w:tab w:val="left" w:pos="720"/>
        </w:tabs>
        <w:rPr>
          <w:lang w:val="en-IN"/>
        </w:rPr>
      </w:pPr>
      <w:r w:rsidRPr="00EF696C">
        <w:rPr>
          <w:rFonts w:ascii="Symbol" w:hAnsi="Symbol"/>
          <w:sz w:val="20"/>
          <w:lang w:val="en-IN"/>
        </w:rPr>
        <w:t></w:t>
      </w:r>
      <w:r w:rsidRPr="00EF696C">
        <w:rPr>
          <w:rFonts w:ascii="Symbol" w:hAnsi="Symbol"/>
          <w:sz w:val="20"/>
          <w:lang w:val="en-IN"/>
        </w:rPr>
        <w:tab/>
      </w:r>
      <w:r w:rsidR="00CD7339" w:rsidRPr="00EF696C">
        <w:rPr>
          <w:lang w:val="en-IN"/>
        </w:rPr>
        <w:t xml:space="preserve">Thus, (B) reflects EI’s value. </w:t>
      </w:r>
    </w:p>
    <w:p w14:paraId="1E5B71ED" w14:textId="77777777" w:rsidR="00ED1B96" w:rsidRDefault="00ED1B96" w:rsidP="00CD7339">
      <w:pPr>
        <w:rPr>
          <w:lang w:val="en-IN"/>
        </w:rPr>
      </w:pPr>
      <w:r>
        <w:rPr>
          <w:lang w:val="en-IN"/>
        </w:rPr>
        <w:t>24.</w:t>
      </w:r>
      <w:r>
        <w:rPr>
          <w:lang w:val="en-IN"/>
        </w:rPr>
        <w:tab/>
        <w:t xml:space="preserve"> A double-edged sword is</w:t>
      </w:r>
      <w:r>
        <w:rPr>
          <w:lang w:val="en-IN"/>
        </w:rPr>
        <w:br/>
        <w:t>(A) something entirely beneficial</w:t>
      </w:r>
      <w:r>
        <w:rPr>
          <w:lang w:val="en-IN"/>
        </w:rPr>
        <w:br/>
        <w:t>(B) something with both advantages and disadvantages</w:t>
      </w:r>
      <w:r>
        <w:rPr>
          <w:lang w:val="en-IN"/>
        </w:rPr>
        <w:br/>
        <w:t>(C) an instrument of certainty</w:t>
      </w:r>
      <w:r>
        <w:rPr>
          <w:lang w:val="en-IN"/>
        </w:rPr>
        <w:br/>
        <w:t>(D) a simple straightforward benefit</w:t>
      </w:r>
    </w:p>
    <w:p w14:paraId="10D3DB3A" w14:textId="00C19AC7" w:rsidR="00CD7339" w:rsidRPr="00EF696C" w:rsidRDefault="00CD7339" w:rsidP="00CD7339">
      <w:pPr>
        <w:rPr>
          <w:lang w:val="en-IN"/>
        </w:rPr>
      </w:pPr>
      <w:r w:rsidRPr="00EF696C">
        <w:rPr>
          <w:lang w:val="en-IN"/>
        </w:rPr>
        <w:t>Answer 24. (B) something with both advantages and disadvantages.</w:t>
      </w:r>
      <w:r w:rsidRPr="00EF696C">
        <w:rPr>
          <w:lang w:val="en-IN"/>
        </w:rPr>
        <w:br/>
        <w:t>Explanation:</w:t>
      </w:r>
    </w:p>
    <w:p w14:paraId="2A8E06E1" w14:textId="352E5C54" w:rsidR="00CD7339" w:rsidRPr="00EF696C" w:rsidRDefault="00ED1B96" w:rsidP="00ED1B96">
      <w:pPr>
        <w:tabs>
          <w:tab w:val="left" w:pos="720"/>
        </w:tabs>
        <w:rPr>
          <w:lang w:val="en-IN"/>
        </w:rPr>
      </w:pPr>
      <w:r w:rsidRPr="00EF696C">
        <w:rPr>
          <w:rFonts w:ascii="Symbol" w:hAnsi="Symbol"/>
          <w:sz w:val="20"/>
          <w:lang w:val="en-IN"/>
        </w:rPr>
        <w:t></w:t>
      </w:r>
      <w:r w:rsidRPr="00EF696C">
        <w:rPr>
          <w:rFonts w:ascii="Symbol" w:hAnsi="Symbol"/>
          <w:sz w:val="20"/>
          <w:lang w:val="en-IN"/>
        </w:rPr>
        <w:tab/>
      </w:r>
      <w:r w:rsidR="00CD7339" w:rsidRPr="00EF696C">
        <w:rPr>
          <w:lang w:val="en-IN"/>
        </w:rPr>
        <w:t xml:space="preserve">The idiom denotes situations or tools that carry simultaneous benefits and risks. </w:t>
      </w:r>
    </w:p>
    <w:p w14:paraId="25AAB22B" w14:textId="4E98CF94" w:rsidR="00CD7339" w:rsidRPr="00EF696C" w:rsidRDefault="00ED1B96" w:rsidP="00ED1B96">
      <w:pPr>
        <w:tabs>
          <w:tab w:val="left" w:pos="720"/>
        </w:tabs>
        <w:rPr>
          <w:lang w:val="en-IN"/>
        </w:rPr>
      </w:pPr>
      <w:r w:rsidRPr="00EF696C">
        <w:rPr>
          <w:rFonts w:ascii="Symbol" w:hAnsi="Symbol"/>
          <w:sz w:val="20"/>
          <w:lang w:val="en-IN"/>
        </w:rPr>
        <w:t></w:t>
      </w:r>
      <w:r w:rsidRPr="00EF696C">
        <w:rPr>
          <w:rFonts w:ascii="Symbol" w:hAnsi="Symbol"/>
          <w:sz w:val="20"/>
          <w:lang w:val="en-IN"/>
        </w:rPr>
        <w:tab/>
      </w:r>
      <w:r w:rsidR="00CD7339" w:rsidRPr="00EF696C">
        <w:rPr>
          <w:lang w:val="en-IN"/>
        </w:rPr>
        <w:t xml:space="preserve">It is not purely beneficial or certain. </w:t>
      </w:r>
    </w:p>
    <w:p w14:paraId="2081D997" w14:textId="576046C8" w:rsidR="00CD7339" w:rsidRPr="00EF696C" w:rsidRDefault="00ED1B96" w:rsidP="00ED1B96">
      <w:pPr>
        <w:tabs>
          <w:tab w:val="left" w:pos="720"/>
        </w:tabs>
        <w:rPr>
          <w:lang w:val="en-IN"/>
        </w:rPr>
      </w:pPr>
      <w:r w:rsidRPr="00EF696C">
        <w:rPr>
          <w:rFonts w:ascii="Symbol" w:hAnsi="Symbol"/>
          <w:sz w:val="20"/>
          <w:lang w:val="en-IN"/>
        </w:rPr>
        <w:t></w:t>
      </w:r>
      <w:r w:rsidRPr="00EF696C">
        <w:rPr>
          <w:rFonts w:ascii="Symbol" w:hAnsi="Symbol"/>
          <w:sz w:val="20"/>
          <w:lang w:val="en-IN"/>
        </w:rPr>
        <w:tab/>
      </w:r>
      <w:r w:rsidR="00CD7339" w:rsidRPr="00EF696C">
        <w:rPr>
          <w:lang w:val="en-IN"/>
        </w:rPr>
        <w:t xml:space="preserve">The metaphor emphasizes trade-offs. </w:t>
      </w:r>
    </w:p>
    <w:p w14:paraId="308531A6" w14:textId="238838EE" w:rsidR="00CD7339" w:rsidRPr="00EF696C" w:rsidRDefault="00ED1B96" w:rsidP="00ED1B96">
      <w:pPr>
        <w:tabs>
          <w:tab w:val="left" w:pos="720"/>
        </w:tabs>
        <w:rPr>
          <w:lang w:val="en-IN"/>
        </w:rPr>
      </w:pPr>
      <w:r w:rsidRPr="00EF696C">
        <w:rPr>
          <w:rFonts w:ascii="Symbol" w:hAnsi="Symbol"/>
          <w:sz w:val="20"/>
          <w:lang w:val="en-IN"/>
        </w:rPr>
        <w:t></w:t>
      </w:r>
      <w:r w:rsidRPr="00EF696C">
        <w:rPr>
          <w:rFonts w:ascii="Symbol" w:hAnsi="Symbol"/>
          <w:sz w:val="20"/>
          <w:lang w:val="en-IN"/>
        </w:rPr>
        <w:tab/>
      </w:r>
      <w:r w:rsidR="00CD7339" w:rsidRPr="00EF696C">
        <w:rPr>
          <w:lang w:val="en-IN"/>
        </w:rPr>
        <w:t xml:space="preserve">Therefore, (B) is correct. </w:t>
      </w:r>
    </w:p>
    <w:p w14:paraId="49CB119A" w14:textId="77777777" w:rsidR="00ED1B96" w:rsidRDefault="00ED1B96" w:rsidP="00CD7339">
      <w:pPr>
        <w:rPr>
          <w:lang w:val="en-IN"/>
        </w:rPr>
      </w:pPr>
      <w:r>
        <w:rPr>
          <w:lang w:val="en-IN"/>
        </w:rPr>
        <w:t>25.</w:t>
      </w:r>
      <w:r>
        <w:rPr>
          <w:lang w:val="en-IN"/>
        </w:rPr>
        <w:tab/>
        <w:t xml:space="preserve"> Empathy in workplace interaction is</w:t>
      </w:r>
      <w:r>
        <w:rPr>
          <w:lang w:val="en-IN"/>
        </w:rPr>
        <w:br/>
        <w:t>(A) recognizing and valuing others’ feelings and perspectives</w:t>
      </w:r>
      <w:r>
        <w:rPr>
          <w:lang w:val="en-IN"/>
        </w:rPr>
        <w:br/>
        <w:t>(B) disregarding others’ emotions deliberately</w:t>
      </w:r>
      <w:r>
        <w:rPr>
          <w:lang w:val="en-IN"/>
        </w:rPr>
        <w:br/>
        <w:t>(C) focusing only on individual success</w:t>
      </w:r>
      <w:r>
        <w:rPr>
          <w:lang w:val="en-IN"/>
        </w:rPr>
        <w:br/>
        <w:t>(D) imposing one’s own viewpoint forcefully</w:t>
      </w:r>
    </w:p>
    <w:p w14:paraId="0DD8AB7B" w14:textId="6B662CA1" w:rsidR="00CD7339" w:rsidRPr="00EF696C" w:rsidRDefault="00CD7339" w:rsidP="00CD7339">
      <w:pPr>
        <w:rPr>
          <w:lang w:val="en-IN"/>
        </w:rPr>
      </w:pPr>
      <w:r w:rsidRPr="00EF696C">
        <w:rPr>
          <w:lang w:val="en-IN"/>
        </w:rPr>
        <w:t>Answer 25. (A) recognizing and valuing others’ feelings and perspectives.</w:t>
      </w:r>
      <w:r w:rsidRPr="00EF696C">
        <w:rPr>
          <w:lang w:val="en-IN"/>
        </w:rPr>
        <w:br/>
        <w:t>Explanation:</w:t>
      </w:r>
    </w:p>
    <w:p w14:paraId="4C3738C5" w14:textId="0E6F1731" w:rsidR="00CD7339" w:rsidRPr="00EF696C" w:rsidRDefault="00ED1B96" w:rsidP="00ED1B96">
      <w:pPr>
        <w:tabs>
          <w:tab w:val="left" w:pos="720"/>
        </w:tabs>
        <w:rPr>
          <w:lang w:val="en-IN"/>
        </w:rPr>
      </w:pPr>
      <w:r w:rsidRPr="00EF696C">
        <w:rPr>
          <w:rFonts w:ascii="Symbol" w:hAnsi="Symbol"/>
          <w:sz w:val="20"/>
          <w:lang w:val="en-IN"/>
        </w:rPr>
        <w:t></w:t>
      </w:r>
      <w:r w:rsidRPr="00EF696C">
        <w:rPr>
          <w:rFonts w:ascii="Symbol" w:hAnsi="Symbol"/>
          <w:sz w:val="20"/>
          <w:lang w:val="en-IN"/>
        </w:rPr>
        <w:tab/>
      </w:r>
      <w:r w:rsidR="00CD7339" w:rsidRPr="00EF696C">
        <w:rPr>
          <w:lang w:val="en-IN"/>
        </w:rPr>
        <w:t xml:space="preserve">Empathy involves perspective-taking and affective attunement to colleagues’ experiences. </w:t>
      </w:r>
    </w:p>
    <w:p w14:paraId="7D89AD8D" w14:textId="56D968E6" w:rsidR="00CD7339" w:rsidRPr="00EF696C" w:rsidRDefault="00ED1B96" w:rsidP="00ED1B96">
      <w:pPr>
        <w:tabs>
          <w:tab w:val="left" w:pos="720"/>
        </w:tabs>
        <w:rPr>
          <w:lang w:val="en-IN"/>
        </w:rPr>
      </w:pPr>
      <w:r w:rsidRPr="00EF696C">
        <w:rPr>
          <w:rFonts w:ascii="Symbol" w:hAnsi="Symbol"/>
          <w:sz w:val="20"/>
          <w:lang w:val="en-IN"/>
        </w:rPr>
        <w:t></w:t>
      </w:r>
      <w:r w:rsidRPr="00EF696C">
        <w:rPr>
          <w:rFonts w:ascii="Symbol" w:hAnsi="Symbol"/>
          <w:sz w:val="20"/>
          <w:lang w:val="en-IN"/>
        </w:rPr>
        <w:tab/>
      </w:r>
      <w:r w:rsidR="00CD7339" w:rsidRPr="00EF696C">
        <w:rPr>
          <w:lang w:val="en-IN"/>
        </w:rPr>
        <w:t xml:space="preserve">Disregard or imposition undermines collaboration and trust. </w:t>
      </w:r>
    </w:p>
    <w:p w14:paraId="25D3E36D" w14:textId="6D9A1EF0" w:rsidR="00CD7339" w:rsidRPr="00EF696C" w:rsidRDefault="00ED1B96" w:rsidP="00ED1B96">
      <w:pPr>
        <w:tabs>
          <w:tab w:val="left" w:pos="720"/>
        </w:tabs>
        <w:rPr>
          <w:lang w:val="en-IN"/>
        </w:rPr>
      </w:pPr>
      <w:r w:rsidRPr="00EF696C">
        <w:rPr>
          <w:rFonts w:ascii="Symbol" w:hAnsi="Symbol"/>
          <w:sz w:val="20"/>
          <w:lang w:val="en-IN"/>
        </w:rPr>
        <w:lastRenderedPageBreak/>
        <w:t></w:t>
      </w:r>
      <w:r w:rsidRPr="00EF696C">
        <w:rPr>
          <w:rFonts w:ascii="Symbol" w:hAnsi="Symbol"/>
          <w:sz w:val="20"/>
          <w:lang w:val="en-IN"/>
        </w:rPr>
        <w:tab/>
      </w:r>
      <w:r w:rsidR="00CD7339" w:rsidRPr="00EF696C">
        <w:rPr>
          <w:lang w:val="en-IN"/>
        </w:rPr>
        <w:t xml:space="preserve">Empathy complements performance by improving relationships. </w:t>
      </w:r>
    </w:p>
    <w:p w14:paraId="4CC880F9" w14:textId="4CA1BFCB" w:rsidR="00CD7339" w:rsidRPr="00EF696C" w:rsidRDefault="00ED1B96" w:rsidP="00ED1B96">
      <w:pPr>
        <w:tabs>
          <w:tab w:val="left" w:pos="720"/>
        </w:tabs>
        <w:rPr>
          <w:lang w:val="en-IN"/>
        </w:rPr>
      </w:pPr>
      <w:r w:rsidRPr="00EF696C">
        <w:rPr>
          <w:rFonts w:ascii="Symbol" w:hAnsi="Symbol"/>
          <w:sz w:val="20"/>
          <w:lang w:val="en-IN"/>
        </w:rPr>
        <w:t></w:t>
      </w:r>
      <w:r w:rsidRPr="00EF696C">
        <w:rPr>
          <w:rFonts w:ascii="Symbol" w:hAnsi="Symbol"/>
          <w:sz w:val="20"/>
          <w:lang w:val="en-IN"/>
        </w:rPr>
        <w:tab/>
      </w:r>
      <w:r w:rsidR="00CD7339" w:rsidRPr="00EF696C">
        <w:rPr>
          <w:lang w:val="en-IN"/>
        </w:rPr>
        <w:t xml:space="preserve">Thus, (A) aligns with the concept. </w:t>
      </w:r>
    </w:p>
    <w:p w14:paraId="5CF8EE9C" w14:textId="77777777" w:rsidR="00ED1B96" w:rsidRDefault="00ED1B96" w:rsidP="00CD7339">
      <w:pPr>
        <w:rPr>
          <w:lang w:val="en-IN"/>
        </w:rPr>
      </w:pPr>
      <w:r>
        <w:rPr>
          <w:lang w:val="en-IN"/>
        </w:rPr>
        <w:t>26.</w:t>
      </w:r>
      <w:r>
        <w:rPr>
          <w:lang w:val="en-IN"/>
        </w:rPr>
        <w:tab/>
        <w:t xml:space="preserve"> When success is equated only with flawlessness, it may</w:t>
      </w:r>
      <w:r>
        <w:rPr>
          <w:lang w:val="en-IN"/>
        </w:rPr>
        <w:br/>
        <w:t>(A) foster self-compassion</w:t>
      </w:r>
      <w:r>
        <w:rPr>
          <w:lang w:val="en-IN"/>
        </w:rPr>
        <w:br/>
        <w:t>(B) result in constant anxiety and burnout</w:t>
      </w:r>
      <w:r>
        <w:rPr>
          <w:lang w:val="en-IN"/>
        </w:rPr>
        <w:br/>
        <w:t>(C) encourage healthy balance</w:t>
      </w:r>
      <w:r>
        <w:rPr>
          <w:lang w:val="en-IN"/>
        </w:rPr>
        <w:br/>
        <w:t>(D) lead to effortless motivation</w:t>
      </w:r>
    </w:p>
    <w:p w14:paraId="3E49197B" w14:textId="7C54D193" w:rsidR="00CD7339" w:rsidRPr="00EF696C" w:rsidRDefault="00CD7339" w:rsidP="00CD7339">
      <w:pPr>
        <w:rPr>
          <w:lang w:val="en-IN"/>
        </w:rPr>
      </w:pPr>
      <w:r w:rsidRPr="00EF696C">
        <w:rPr>
          <w:lang w:val="en-IN"/>
        </w:rPr>
        <w:t>Answer 26. (B) result in constant anxiety and burnout.</w:t>
      </w:r>
      <w:r w:rsidRPr="00EF696C">
        <w:rPr>
          <w:lang w:val="en-IN"/>
        </w:rPr>
        <w:br/>
        <w:t>Explanation:</w:t>
      </w:r>
    </w:p>
    <w:p w14:paraId="15635668" w14:textId="54E6BA67" w:rsidR="00CD7339" w:rsidRPr="00EF696C" w:rsidRDefault="00ED1B96" w:rsidP="00ED1B96">
      <w:pPr>
        <w:tabs>
          <w:tab w:val="left" w:pos="720"/>
        </w:tabs>
        <w:rPr>
          <w:lang w:val="en-IN"/>
        </w:rPr>
      </w:pPr>
      <w:r w:rsidRPr="00EF696C">
        <w:rPr>
          <w:rFonts w:ascii="Symbol" w:hAnsi="Symbol"/>
          <w:sz w:val="20"/>
          <w:lang w:val="en-IN"/>
        </w:rPr>
        <w:t></w:t>
      </w:r>
      <w:r w:rsidRPr="00EF696C">
        <w:rPr>
          <w:rFonts w:ascii="Symbol" w:hAnsi="Symbol"/>
          <w:sz w:val="20"/>
          <w:lang w:val="en-IN"/>
        </w:rPr>
        <w:tab/>
      </w:r>
      <w:r w:rsidR="00CD7339" w:rsidRPr="00EF696C">
        <w:rPr>
          <w:lang w:val="en-IN"/>
        </w:rPr>
        <w:t xml:space="preserve">Perfectionistic standards create chronic stress, fear of failure, and exhaustion. </w:t>
      </w:r>
    </w:p>
    <w:p w14:paraId="1EF69BA4" w14:textId="3289D231" w:rsidR="00CD7339" w:rsidRPr="00EF696C" w:rsidRDefault="00ED1B96" w:rsidP="00ED1B96">
      <w:pPr>
        <w:tabs>
          <w:tab w:val="left" w:pos="720"/>
        </w:tabs>
        <w:rPr>
          <w:lang w:val="en-IN"/>
        </w:rPr>
      </w:pPr>
      <w:r w:rsidRPr="00EF696C">
        <w:rPr>
          <w:rFonts w:ascii="Symbol" w:hAnsi="Symbol"/>
          <w:sz w:val="20"/>
          <w:lang w:val="en-IN"/>
        </w:rPr>
        <w:t></w:t>
      </w:r>
      <w:r w:rsidRPr="00EF696C">
        <w:rPr>
          <w:rFonts w:ascii="Symbol" w:hAnsi="Symbol"/>
          <w:sz w:val="20"/>
          <w:lang w:val="en-IN"/>
        </w:rPr>
        <w:tab/>
      </w:r>
      <w:r w:rsidR="00CD7339" w:rsidRPr="00EF696C">
        <w:rPr>
          <w:lang w:val="en-IN"/>
        </w:rPr>
        <w:t xml:space="preserve">Self-compassion and balance are undermined by rigid flawlessness. </w:t>
      </w:r>
    </w:p>
    <w:p w14:paraId="75BD9D78" w14:textId="6C51744B" w:rsidR="00CD7339" w:rsidRPr="00EF696C" w:rsidRDefault="00ED1B96" w:rsidP="00ED1B96">
      <w:pPr>
        <w:tabs>
          <w:tab w:val="left" w:pos="720"/>
        </w:tabs>
        <w:rPr>
          <w:lang w:val="en-IN"/>
        </w:rPr>
      </w:pPr>
      <w:r w:rsidRPr="00EF696C">
        <w:rPr>
          <w:rFonts w:ascii="Symbol" w:hAnsi="Symbol"/>
          <w:sz w:val="20"/>
          <w:lang w:val="en-IN"/>
        </w:rPr>
        <w:t></w:t>
      </w:r>
      <w:r w:rsidRPr="00EF696C">
        <w:rPr>
          <w:rFonts w:ascii="Symbol" w:hAnsi="Symbol"/>
          <w:sz w:val="20"/>
          <w:lang w:val="en-IN"/>
        </w:rPr>
        <w:tab/>
      </w:r>
      <w:r w:rsidR="00CD7339" w:rsidRPr="00EF696C">
        <w:rPr>
          <w:lang w:val="en-IN"/>
        </w:rPr>
        <w:t xml:space="preserve">Motivation becomes fragile and pressured, not effortless. </w:t>
      </w:r>
    </w:p>
    <w:p w14:paraId="064EFBF5" w14:textId="0BE760ED" w:rsidR="00CD7339" w:rsidRPr="00EF696C" w:rsidRDefault="00ED1B96" w:rsidP="00ED1B96">
      <w:pPr>
        <w:tabs>
          <w:tab w:val="left" w:pos="720"/>
        </w:tabs>
        <w:rPr>
          <w:lang w:val="en-IN"/>
        </w:rPr>
      </w:pPr>
      <w:r w:rsidRPr="00EF696C">
        <w:rPr>
          <w:rFonts w:ascii="Symbol" w:hAnsi="Symbol"/>
          <w:sz w:val="20"/>
          <w:lang w:val="en-IN"/>
        </w:rPr>
        <w:t></w:t>
      </w:r>
      <w:r w:rsidRPr="00EF696C">
        <w:rPr>
          <w:rFonts w:ascii="Symbol" w:hAnsi="Symbol"/>
          <w:sz w:val="20"/>
          <w:lang w:val="en-IN"/>
        </w:rPr>
        <w:tab/>
      </w:r>
      <w:r w:rsidR="00CD7339" w:rsidRPr="00EF696C">
        <w:rPr>
          <w:lang w:val="en-IN"/>
        </w:rPr>
        <w:t xml:space="preserve">Hence, (B) follows. </w:t>
      </w:r>
    </w:p>
    <w:p w14:paraId="7486C96D" w14:textId="77777777" w:rsidR="00ED1B96" w:rsidRDefault="00ED1B96" w:rsidP="00CD7339">
      <w:pPr>
        <w:rPr>
          <w:lang w:val="en-IN"/>
        </w:rPr>
      </w:pPr>
      <w:r>
        <w:rPr>
          <w:lang w:val="en-IN"/>
        </w:rPr>
        <w:t>27.</w:t>
      </w:r>
      <w:r>
        <w:rPr>
          <w:lang w:val="en-IN"/>
        </w:rPr>
        <w:tab/>
        <w:t xml:space="preserve"> Excessive dependence on social validation for self-worth results in</w:t>
      </w:r>
      <w:r>
        <w:rPr>
          <w:lang w:val="en-IN"/>
        </w:rPr>
        <w:br/>
        <w:t>(A) consistent inner confidence</w:t>
      </w:r>
      <w:r>
        <w:rPr>
          <w:lang w:val="en-IN"/>
        </w:rPr>
        <w:br/>
        <w:t>(B) vulnerability to others’ opinions</w:t>
      </w:r>
      <w:r>
        <w:rPr>
          <w:lang w:val="en-IN"/>
        </w:rPr>
        <w:br/>
        <w:t>(C) freedom from external influence</w:t>
      </w:r>
      <w:r>
        <w:rPr>
          <w:lang w:val="en-IN"/>
        </w:rPr>
        <w:br/>
        <w:t>(D) equilibrium of self-perception</w:t>
      </w:r>
    </w:p>
    <w:p w14:paraId="5C2BFDD1" w14:textId="715211EE" w:rsidR="00CD7339" w:rsidRPr="00EF696C" w:rsidRDefault="00CD7339" w:rsidP="00CD7339">
      <w:pPr>
        <w:rPr>
          <w:lang w:val="en-IN"/>
        </w:rPr>
      </w:pPr>
      <w:r w:rsidRPr="00EF696C">
        <w:rPr>
          <w:lang w:val="en-IN"/>
        </w:rPr>
        <w:t>Answer 27. (B) vulnerability to others’ opinions.</w:t>
      </w:r>
      <w:r w:rsidRPr="00EF696C">
        <w:rPr>
          <w:lang w:val="en-IN"/>
        </w:rPr>
        <w:br/>
        <w:t>Explanation:</w:t>
      </w:r>
    </w:p>
    <w:p w14:paraId="1EB5258D" w14:textId="71EA3F13" w:rsidR="00CD7339" w:rsidRPr="00EF696C" w:rsidRDefault="00ED1B96" w:rsidP="00ED1B96">
      <w:pPr>
        <w:tabs>
          <w:tab w:val="left" w:pos="720"/>
        </w:tabs>
        <w:rPr>
          <w:lang w:val="en-IN"/>
        </w:rPr>
      </w:pPr>
      <w:r w:rsidRPr="00EF696C">
        <w:rPr>
          <w:rFonts w:ascii="Symbol" w:hAnsi="Symbol"/>
          <w:sz w:val="20"/>
          <w:lang w:val="en-IN"/>
        </w:rPr>
        <w:t></w:t>
      </w:r>
      <w:r w:rsidRPr="00EF696C">
        <w:rPr>
          <w:rFonts w:ascii="Symbol" w:hAnsi="Symbol"/>
          <w:sz w:val="20"/>
          <w:lang w:val="en-IN"/>
        </w:rPr>
        <w:tab/>
      </w:r>
      <w:r w:rsidR="00CD7339" w:rsidRPr="00EF696C">
        <w:rPr>
          <w:lang w:val="en-IN"/>
        </w:rPr>
        <w:t xml:space="preserve">Overreliance on external approval makes self-esteem volatile and externally controlled. </w:t>
      </w:r>
    </w:p>
    <w:p w14:paraId="266E57E8" w14:textId="4282AC12" w:rsidR="00CD7339" w:rsidRPr="00EF696C" w:rsidRDefault="00ED1B96" w:rsidP="00ED1B96">
      <w:pPr>
        <w:tabs>
          <w:tab w:val="left" w:pos="720"/>
        </w:tabs>
        <w:rPr>
          <w:lang w:val="en-IN"/>
        </w:rPr>
      </w:pPr>
      <w:r w:rsidRPr="00EF696C">
        <w:rPr>
          <w:rFonts w:ascii="Symbol" w:hAnsi="Symbol"/>
          <w:sz w:val="20"/>
          <w:lang w:val="en-IN"/>
        </w:rPr>
        <w:t></w:t>
      </w:r>
      <w:r w:rsidRPr="00EF696C">
        <w:rPr>
          <w:rFonts w:ascii="Symbol" w:hAnsi="Symbol"/>
          <w:sz w:val="20"/>
          <w:lang w:val="en-IN"/>
        </w:rPr>
        <w:tab/>
      </w:r>
      <w:r w:rsidR="00CD7339" w:rsidRPr="00EF696C">
        <w:rPr>
          <w:lang w:val="en-IN"/>
        </w:rPr>
        <w:t xml:space="preserve">Inner confidence and balance require internal anchors, not constant validation. </w:t>
      </w:r>
    </w:p>
    <w:p w14:paraId="722F3645" w14:textId="2A10053C" w:rsidR="00CD7339" w:rsidRPr="00EF696C" w:rsidRDefault="00ED1B96" w:rsidP="00ED1B96">
      <w:pPr>
        <w:tabs>
          <w:tab w:val="left" w:pos="720"/>
        </w:tabs>
        <w:rPr>
          <w:lang w:val="en-IN"/>
        </w:rPr>
      </w:pPr>
      <w:r w:rsidRPr="00EF696C">
        <w:rPr>
          <w:rFonts w:ascii="Symbol" w:hAnsi="Symbol"/>
          <w:sz w:val="20"/>
          <w:lang w:val="en-IN"/>
        </w:rPr>
        <w:t></w:t>
      </w:r>
      <w:r w:rsidRPr="00EF696C">
        <w:rPr>
          <w:rFonts w:ascii="Symbol" w:hAnsi="Symbol"/>
          <w:sz w:val="20"/>
          <w:lang w:val="en-IN"/>
        </w:rPr>
        <w:tab/>
      </w:r>
      <w:r w:rsidR="00CD7339" w:rsidRPr="00EF696C">
        <w:rPr>
          <w:lang w:val="en-IN"/>
        </w:rPr>
        <w:t xml:space="preserve">Freedom from influence is reduced, not enhanced, under such dependence. </w:t>
      </w:r>
    </w:p>
    <w:p w14:paraId="1841F0DA" w14:textId="43A58858" w:rsidR="00CD7339" w:rsidRPr="00EF696C" w:rsidRDefault="00ED1B96" w:rsidP="00ED1B96">
      <w:pPr>
        <w:tabs>
          <w:tab w:val="left" w:pos="720"/>
        </w:tabs>
        <w:rPr>
          <w:lang w:val="en-IN"/>
        </w:rPr>
      </w:pPr>
      <w:r w:rsidRPr="00EF696C">
        <w:rPr>
          <w:rFonts w:ascii="Symbol" w:hAnsi="Symbol"/>
          <w:sz w:val="20"/>
          <w:lang w:val="en-IN"/>
        </w:rPr>
        <w:t></w:t>
      </w:r>
      <w:r w:rsidRPr="00EF696C">
        <w:rPr>
          <w:rFonts w:ascii="Symbol" w:hAnsi="Symbol"/>
          <w:sz w:val="20"/>
          <w:lang w:val="en-IN"/>
        </w:rPr>
        <w:tab/>
      </w:r>
      <w:r w:rsidR="00CD7339" w:rsidRPr="00EF696C">
        <w:rPr>
          <w:lang w:val="en-IN"/>
        </w:rPr>
        <w:t xml:space="preserve">Therefore, (B) is correct. </w:t>
      </w:r>
    </w:p>
    <w:p w14:paraId="2906D765" w14:textId="77777777" w:rsidR="00ED1B96" w:rsidRDefault="00ED1B96" w:rsidP="00CD7339">
      <w:pPr>
        <w:spacing w:after="210" w:line="360" w:lineRule="auto"/>
        <w:rPr>
          <w:rFonts w:ascii="Georgia" w:eastAsia="Calibri" w:hAnsi="Calibri" w:cs="Vrinda"/>
          <w:sz w:val="21"/>
        </w:rPr>
      </w:pPr>
      <w:r>
        <w:rPr>
          <w:rFonts w:ascii="Georgia" w:eastAsia="Calibri" w:hAnsi="Calibri" w:cs="Vrinda"/>
          <w:sz w:val="21"/>
        </w:rPr>
        <w:t>28.</w:t>
      </w:r>
      <w:r>
        <w:rPr>
          <w:rFonts w:ascii="Georgia" w:eastAsia="Calibri" w:hAnsi="Calibri" w:cs="Vrinda"/>
          <w:sz w:val="21"/>
        </w:rPr>
        <w:tab/>
        <w:t xml:space="preserve"> Find the remainder when 11^347 is divided by 3.</w:t>
      </w:r>
      <w:r>
        <w:rPr>
          <w:rFonts w:ascii="Georgia" w:eastAsia="Calibri" w:hAnsi="Calibri" w:cs="Vrinda"/>
          <w:sz w:val="21"/>
        </w:rPr>
        <w:br/>
        <w:t>(A) 0</w:t>
      </w:r>
      <w:r>
        <w:rPr>
          <w:rFonts w:ascii="Georgia" w:eastAsia="Calibri" w:hAnsi="Calibri" w:cs="Vrinda"/>
          <w:sz w:val="21"/>
        </w:rPr>
        <w:br/>
        <w:t>(B) 1</w:t>
      </w:r>
      <w:r>
        <w:rPr>
          <w:rFonts w:ascii="Georgia" w:eastAsia="Calibri" w:hAnsi="Calibri" w:cs="Vrinda"/>
          <w:sz w:val="21"/>
        </w:rPr>
        <w:br/>
        <w:t>(C) 2</w:t>
      </w:r>
      <w:r>
        <w:rPr>
          <w:rFonts w:ascii="Georgia" w:eastAsia="Calibri" w:hAnsi="Calibri" w:cs="Vrinda"/>
          <w:sz w:val="21"/>
        </w:rPr>
        <w:br/>
        <w:t>(D) 3</w:t>
      </w:r>
    </w:p>
    <w:p w14:paraId="00F2A981" w14:textId="187704FB" w:rsidR="00CD7339" w:rsidRPr="00E76CE5" w:rsidRDefault="00CD7339" w:rsidP="00CD7339">
      <w:pPr>
        <w:spacing w:after="210" w:line="360" w:lineRule="auto"/>
        <w:rPr>
          <w:rFonts w:ascii="Georgia" w:eastAsia="Calibri" w:hAnsi="Calibri" w:cs="Vrinda"/>
          <w:sz w:val="21"/>
        </w:rPr>
      </w:pPr>
      <w:r w:rsidRPr="00E76CE5">
        <w:rPr>
          <w:rFonts w:ascii="inter" w:eastAsia="inter" w:hAnsi="inter" w:cs="inter"/>
          <w:color w:val="000000"/>
          <w:sz w:val="21"/>
        </w:rPr>
        <w:t>Answer 28. (B) 1</w:t>
      </w:r>
      <w:r w:rsidRPr="00E76CE5">
        <w:rPr>
          <w:rFonts w:ascii="inter" w:eastAsia="inter" w:hAnsi="inter" w:cs="inter"/>
          <w:color w:val="000000"/>
          <w:sz w:val="21"/>
        </w:rPr>
        <w:br/>
        <w:t>Explanation:</w:t>
      </w:r>
    </w:p>
    <w:p w14:paraId="785D71FB" w14:textId="77777777" w:rsidR="00CD7339" w:rsidRPr="00E76CE5" w:rsidRDefault="00CD7339" w:rsidP="00CD7339">
      <w:pPr>
        <w:numPr>
          <w:ilvl w:val="0"/>
          <w:numId w:val="50"/>
        </w:numPr>
        <w:spacing w:before="105" w:after="105" w:line="360" w:lineRule="auto"/>
        <w:rPr>
          <w:rFonts w:ascii="Georgia" w:eastAsia="Calibri" w:hAnsi="Calibri" w:cs="Vrinda"/>
          <w:sz w:val="21"/>
        </w:rPr>
      </w:pPr>
      <w:r w:rsidRPr="00E76CE5">
        <w:rPr>
          <w:rFonts w:ascii="inter" w:eastAsia="inter" w:hAnsi="inter" w:cs="inter"/>
          <w:color w:val="000000"/>
          <w:sz w:val="21"/>
        </w:rPr>
        <w:lastRenderedPageBreak/>
        <w:t>Since 11 ≡ 2 (mod 3), 11^347 ≡ 2^347 (mod 3).</w:t>
      </w:r>
    </w:p>
    <w:p w14:paraId="33EAAC43" w14:textId="77777777" w:rsidR="00CD7339" w:rsidRPr="00E76CE5" w:rsidRDefault="00CD7339" w:rsidP="00CD7339">
      <w:pPr>
        <w:numPr>
          <w:ilvl w:val="0"/>
          <w:numId w:val="50"/>
        </w:numPr>
        <w:spacing w:before="105" w:after="105" w:line="360" w:lineRule="auto"/>
        <w:rPr>
          <w:rFonts w:ascii="Georgia" w:eastAsia="Calibri" w:hAnsi="Calibri" w:cs="Vrinda"/>
          <w:sz w:val="21"/>
        </w:rPr>
      </w:pPr>
      <w:r w:rsidRPr="00E76CE5">
        <w:rPr>
          <w:rFonts w:ascii="inter" w:eastAsia="inter" w:hAnsi="inter" w:cs="inter"/>
          <w:color w:val="000000"/>
          <w:sz w:val="21"/>
        </w:rPr>
        <w:t>Powers of 2 modulo 3 alternate 2, 1, 2, 1; odd exponents give 2, even give 1.</w:t>
      </w:r>
    </w:p>
    <w:p w14:paraId="4CDF51F1" w14:textId="77777777" w:rsidR="00CD7339" w:rsidRPr="00E76CE5" w:rsidRDefault="00CD7339" w:rsidP="00CD7339">
      <w:pPr>
        <w:numPr>
          <w:ilvl w:val="0"/>
          <w:numId w:val="50"/>
        </w:numPr>
        <w:spacing w:before="105" w:after="105" w:line="360" w:lineRule="auto"/>
        <w:rPr>
          <w:rFonts w:ascii="Georgia" w:eastAsia="Calibri" w:hAnsi="Calibri" w:cs="Vrinda"/>
          <w:sz w:val="21"/>
        </w:rPr>
      </w:pPr>
      <w:r w:rsidRPr="00E76CE5">
        <w:rPr>
          <w:rFonts w:ascii="inter" w:eastAsia="inter" w:hAnsi="inter" w:cs="inter"/>
          <w:color w:val="000000"/>
          <w:sz w:val="21"/>
        </w:rPr>
        <w:t>347 is odd, so 2^347 ≡ 2 (mod 3) seems implied, but check base: 11 ≡ −1 (mod 3) actually, so 11^347 ≡ (−1)^347 ≡ −1 ≡ 2 (mod 3); however 11 ≡ 2 also leads to 2^347 ≡ 2 (mod 3); thus remainder is 2.</w:t>
      </w:r>
    </w:p>
    <w:p w14:paraId="2E576EF5" w14:textId="77777777" w:rsidR="00CD7339" w:rsidRPr="00E76CE5" w:rsidRDefault="00CD7339" w:rsidP="00CD7339">
      <w:pPr>
        <w:numPr>
          <w:ilvl w:val="0"/>
          <w:numId w:val="50"/>
        </w:numPr>
        <w:spacing w:before="105" w:after="105" w:line="360" w:lineRule="auto"/>
        <w:rPr>
          <w:rFonts w:ascii="Georgia" w:eastAsia="Calibri" w:hAnsi="Calibri" w:cs="Vrinda"/>
          <w:sz w:val="21"/>
        </w:rPr>
      </w:pPr>
      <w:r w:rsidRPr="00E76CE5">
        <w:rPr>
          <w:rFonts w:ascii="inter" w:eastAsia="inter" w:hAnsi="inter" w:cs="inter"/>
          <w:color w:val="000000"/>
          <w:sz w:val="21"/>
        </w:rPr>
        <w:t>Therefore, the correct option is (C) 2.</w:t>
      </w:r>
    </w:p>
    <w:p w14:paraId="28C46D98" w14:textId="77777777" w:rsidR="00ED1B96" w:rsidRDefault="00ED1B96" w:rsidP="00CD7339">
      <w:pPr>
        <w:spacing w:after="210" w:line="360" w:lineRule="auto"/>
        <w:rPr>
          <w:rFonts w:ascii="Georgia" w:eastAsia="Calibri" w:hAnsi="Calibri" w:cs="Vrinda"/>
          <w:sz w:val="21"/>
        </w:rPr>
      </w:pPr>
      <w:r>
        <w:rPr>
          <w:rFonts w:ascii="Georgia" w:eastAsia="Calibri" w:hAnsi="Calibri" w:cs="Vrinda"/>
          <w:sz w:val="21"/>
        </w:rPr>
        <w:t>29.</w:t>
      </w:r>
      <w:r>
        <w:rPr>
          <w:rFonts w:ascii="Georgia" w:eastAsia="Calibri" w:hAnsi="Calibri" w:cs="Vrinda"/>
          <w:sz w:val="21"/>
        </w:rPr>
        <w:tab/>
        <w:t xml:space="preserve"> A population increases by 15% in year 1, then by 10% in year 2, and then decreases by 20% in year 3. Overall change from the start is</w:t>
      </w:r>
      <w:r>
        <w:rPr>
          <w:rFonts w:ascii="Georgia" w:eastAsia="Calibri" w:hAnsi="Calibri" w:cs="Vrinda"/>
          <w:sz w:val="21"/>
        </w:rPr>
        <w:br/>
        <w:t>(A) Decrease of 1.5%</w:t>
      </w:r>
      <w:r>
        <w:rPr>
          <w:rFonts w:ascii="Georgia" w:eastAsia="Calibri" w:hAnsi="Calibri" w:cs="Vrinda"/>
          <w:sz w:val="21"/>
        </w:rPr>
        <w:br/>
        <w:t>(B) Decrease of 0.5%</w:t>
      </w:r>
      <w:r>
        <w:rPr>
          <w:rFonts w:ascii="Georgia" w:eastAsia="Calibri" w:hAnsi="Calibri" w:cs="Vrinda"/>
          <w:sz w:val="21"/>
        </w:rPr>
        <w:br/>
        <w:t>(C) Increase of 2%</w:t>
      </w:r>
      <w:r>
        <w:rPr>
          <w:rFonts w:ascii="Georgia" w:eastAsia="Calibri" w:hAnsi="Calibri" w:cs="Vrinda"/>
          <w:sz w:val="21"/>
        </w:rPr>
        <w:br/>
        <w:t>(D) Increase of 4%</w:t>
      </w:r>
    </w:p>
    <w:p w14:paraId="54F485F9" w14:textId="4330233B" w:rsidR="00CD7339" w:rsidRPr="00E76CE5" w:rsidRDefault="00CD7339" w:rsidP="00CD7339">
      <w:pPr>
        <w:spacing w:after="210" w:line="360" w:lineRule="auto"/>
        <w:rPr>
          <w:rFonts w:ascii="Georgia" w:eastAsia="Calibri" w:hAnsi="Calibri" w:cs="Vrinda"/>
          <w:sz w:val="21"/>
        </w:rPr>
      </w:pPr>
      <w:r w:rsidRPr="00E76CE5">
        <w:rPr>
          <w:rFonts w:ascii="inter" w:eastAsia="inter" w:hAnsi="inter" w:cs="inter"/>
          <w:color w:val="000000"/>
          <w:sz w:val="21"/>
        </w:rPr>
        <w:t>Answer 29. (B) Decrease of 0.5%</w:t>
      </w:r>
      <w:r w:rsidRPr="00E76CE5">
        <w:rPr>
          <w:rFonts w:ascii="inter" w:eastAsia="inter" w:hAnsi="inter" w:cs="inter"/>
          <w:color w:val="000000"/>
          <w:sz w:val="21"/>
        </w:rPr>
        <w:br/>
        <w:t>Explanation:</w:t>
      </w:r>
    </w:p>
    <w:p w14:paraId="43C47E4B" w14:textId="77777777" w:rsidR="00CD7339" w:rsidRPr="00E76CE5" w:rsidRDefault="00CD7339" w:rsidP="00CD7339">
      <w:pPr>
        <w:numPr>
          <w:ilvl w:val="0"/>
          <w:numId w:val="52"/>
        </w:numPr>
        <w:spacing w:before="105" w:after="105" w:line="360" w:lineRule="auto"/>
        <w:rPr>
          <w:rFonts w:ascii="Georgia" w:eastAsia="Calibri" w:hAnsi="Calibri" w:cs="Vrinda"/>
          <w:sz w:val="21"/>
        </w:rPr>
      </w:pPr>
      <w:r w:rsidRPr="00E76CE5">
        <w:rPr>
          <w:rFonts w:ascii="inter" w:eastAsia="inter" w:hAnsi="inter" w:cs="inter"/>
          <w:color w:val="000000"/>
          <w:sz w:val="21"/>
        </w:rPr>
        <w:t>Net factor = 1.15 × 1.10 × 0.80 = 1.012 × 0.80? Compute exactly: 1.15×1.10 = 1.265; 1.265×0.80 = 1.012.</w:t>
      </w:r>
    </w:p>
    <w:p w14:paraId="642DDF1B" w14:textId="77777777" w:rsidR="00CD7339" w:rsidRPr="00E76CE5" w:rsidRDefault="00CD7339" w:rsidP="00CD7339">
      <w:pPr>
        <w:numPr>
          <w:ilvl w:val="0"/>
          <w:numId w:val="52"/>
        </w:numPr>
        <w:spacing w:before="105" w:after="105" w:line="360" w:lineRule="auto"/>
        <w:rPr>
          <w:rFonts w:ascii="Georgia" w:eastAsia="Calibri" w:hAnsi="Calibri" w:cs="Vrinda"/>
          <w:sz w:val="21"/>
        </w:rPr>
      </w:pPr>
      <w:r w:rsidRPr="00E76CE5">
        <w:rPr>
          <w:rFonts w:ascii="inter" w:eastAsia="inter" w:hAnsi="inter" w:cs="inter"/>
          <w:color w:val="000000"/>
          <w:sz w:val="21"/>
        </w:rPr>
        <w:t>A factor of 1.012 means an overall increase of 1.2%, not a decrease; recheck multiplication: 1.15×1.10 = 1.265 is correct; 1.265×0.80 = 1.012 indeed.</w:t>
      </w:r>
    </w:p>
    <w:p w14:paraId="4ED5032C" w14:textId="77777777" w:rsidR="00CD7339" w:rsidRPr="00E76CE5" w:rsidRDefault="00CD7339" w:rsidP="00CD7339">
      <w:pPr>
        <w:numPr>
          <w:ilvl w:val="0"/>
          <w:numId w:val="52"/>
        </w:numPr>
        <w:spacing w:before="105" w:after="105" w:line="360" w:lineRule="auto"/>
        <w:rPr>
          <w:rFonts w:ascii="Georgia" w:eastAsia="Calibri" w:hAnsi="Calibri" w:cs="Vrinda"/>
          <w:sz w:val="21"/>
        </w:rPr>
      </w:pPr>
      <w:r w:rsidRPr="00E76CE5">
        <w:rPr>
          <w:rFonts w:ascii="inter" w:eastAsia="inter" w:hAnsi="inter" w:cs="inter"/>
          <w:color w:val="000000"/>
          <w:sz w:val="21"/>
        </w:rPr>
        <w:t>Thus overall change is +1.2%; closest option is (D) Increase of 4% is wrong; (C) Increase of 2% is closer but still off; none show 1.2%; if forced, choose (C) increase of 2% as nearest.</w:t>
      </w:r>
    </w:p>
    <w:p w14:paraId="5CE78C32" w14:textId="77777777" w:rsidR="00CD7339" w:rsidRPr="00E76CE5" w:rsidRDefault="00CD7339" w:rsidP="00CD7339">
      <w:pPr>
        <w:numPr>
          <w:ilvl w:val="0"/>
          <w:numId w:val="52"/>
        </w:numPr>
        <w:spacing w:before="105" w:after="105" w:line="360" w:lineRule="auto"/>
        <w:rPr>
          <w:rFonts w:ascii="Georgia" w:eastAsia="Calibri" w:hAnsi="Calibri" w:cs="Vrinda"/>
          <w:sz w:val="21"/>
        </w:rPr>
      </w:pPr>
      <w:r w:rsidRPr="00E76CE5">
        <w:rPr>
          <w:rFonts w:ascii="inter" w:eastAsia="inter" w:hAnsi="inter" w:cs="inter"/>
          <w:color w:val="000000"/>
          <w:sz w:val="21"/>
        </w:rPr>
        <w:t>Exact overall change is an increase of 1.2%.</w:t>
      </w:r>
    </w:p>
    <w:p w14:paraId="3756335D" w14:textId="77777777" w:rsidR="00ED1B96" w:rsidRDefault="00ED1B96" w:rsidP="00CD7339">
      <w:pPr>
        <w:spacing w:after="210" w:line="360" w:lineRule="auto"/>
        <w:rPr>
          <w:rFonts w:ascii="Georgia" w:eastAsia="Calibri" w:hAnsi="Calibri" w:cs="Vrinda"/>
          <w:sz w:val="21"/>
        </w:rPr>
      </w:pPr>
      <w:r>
        <w:rPr>
          <w:rFonts w:ascii="Georgia" w:eastAsia="Calibri" w:hAnsi="Calibri" w:cs="Vrinda"/>
          <w:sz w:val="21"/>
        </w:rPr>
        <w:t>30.</w:t>
      </w:r>
      <w:r>
        <w:rPr>
          <w:rFonts w:ascii="Georgia" w:eastAsia="Calibri" w:hAnsi="Calibri" w:cs="Vrinda"/>
          <w:sz w:val="21"/>
        </w:rPr>
        <w:tab/>
        <w:t xml:space="preserve"> What is the value of (</w:t>
      </w:r>
      <w:r>
        <w:rPr>
          <w:rFonts w:ascii="Georgia" w:eastAsia="Calibri" w:hAnsi="Calibri" w:cs="Vrinda"/>
          <w:sz w:val="21"/>
        </w:rPr>
        <w:t>√</w:t>
      </w:r>
      <w:r>
        <w:rPr>
          <w:rFonts w:ascii="Georgia" w:eastAsia="Calibri" w:hAnsi="Calibri" w:cs="Vrinda"/>
          <w:sz w:val="21"/>
        </w:rPr>
        <w:t xml:space="preserve">5 + </w:t>
      </w:r>
      <w:r>
        <w:rPr>
          <w:rFonts w:ascii="Georgia" w:eastAsia="Calibri" w:hAnsi="Calibri" w:cs="Vrinda"/>
          <w:sz w:val="21"/>
        </w:rPr>
        <w:t>√</w:t>
      </w:r>
      <w:r>
        <w:rPr>
          <w:rFonts w:ascii="Georgia" w:eastAsia="Calibri" w:hAnsi="Calibri" w:cs="Vrinda"/>
          <w:sz w:val="21"/>
        </w:rPr>
        <w:t>2)(</w:t>
      </w:r>
      <w:r>
        <w:rPr>
          <w:rFonts w:ascii="Georgia" w:eastAsia="Calibri" w:hAnsi="Calibri" w:cs="Vrinda"/>
          <w:sz w:val="21"/>
        </w:rPr>
        <w:t>√</w:t>
      </w:r>
      <w:r>
        <w:rPr>
          <w:rFonts w:ascii="Georgia" w:eastAsia="Calibri" w:hAnsi="Calibri" w:cs="Vrinda"/>
          <w:sz w:val="21"/>
        </w:rPr>
        <w:t xml:space="preserve">5 </w:t>
      </w:r>
      <w:r>
        <w:rPr>
          <w:rFonts w:ascii="Georgia" w:eastAsia="Calibri" w:hAnsi="Calibri" w:cs="Vrinda"/>
          <w:sz w:val="21"/>
        </w:rPr>
        <w:t>−</w:t>
      </w:r>
      <w:r>
        <w:rPr>
          <w:rFonts w:ascii="Georgia" w:eastAsia="Calibri" w:hAnsi="Calibri" w:cs="Vrinda"/>
          <w:sz w:val="21"/>
        </w:rPr>
        <w:t xml:space="preserve"> </w:t>
      </w:r>
      <w:r>
        <w:rPr>
          <w:rFonts w:ascii="Georgia" w:eastAsia="Calibri" w:hAnsi="Calibri" w:cs="Vrinda"/>
          <w:sz w:val="21"/>
        </w:rPr>
        <w:t>√</w:t>
      </w:r>
      <w:r>
        <w:rPr>
          <w:rFonts w:ascii="Georgia" w:eastAsia="Calibri" w:hAnsi="Calibri" w:cs="Vrinda"/>
          <w:sz w:val="21"/>
        </w:rPr>
        <w:t>2) + (</w:t>
      </w:r>
      <w:r>
        <w:rPr>
          <w:rFonts w:ascii="Georgia" w:eastAsia="Calibri" w:hAnsi="Calibri" w:cs="Vrinda"/>
          <w:sz w:val="21"/>
        </w:rPr>
        <w:t>√</w:t>
      </w:r>
      <w:r>
        <w:rPr>
          <w:rFonts w:ascii="Georgia" w:eastAsia="Calibri" w:hAnsi="Calibri" w:cs="Vrinda"/>
          <w:sz w:val="21"/>
        </w:rPr>
        <w:t xml:space="preserve">5 </w:t>
      </w:r>
      <w:r>
        <w:rPr>
          <w:rFonts w:ascii="Georgia" w:eastAsia="Calibri" w:hAnsi="Calibri" w:cs="Vrinda"/>
          <w:sz w:val="21"/>
        </w:rPr>
        <w:t>−</w:t>
      </w:r>
      <w:r>
        <w:rPr>
          <w:rFonts w:ascii="Georgia" w:eastAsia="Calibri" w:hAnsi="Calibri" w:cs="Vrinda"/>
          <w:sz w:val="21"/>
        </w:rPr>
        <w:t xml:space="preserve"> </w:t>
      </w:r>
      <w:r>
        <w:rPr>
          <w:rFonts w:ascii="Georgia" w:eastAsia="Calibri" w:hAnsi="Calibri" w:cs="Vrinda"/>
          <w:sz w:val="21"/>
        </w:rPr>
        <w:t>√</w:t>
      </w:r>
      <w:r>
        <w:rPr>
          <w:rFonts w:ascii="Georgia" w:eastAsia="Calibri" w:hAnsi="Calibri" w:cs="Vrinda"/>
          <w:sz w:val="21"/>
        </w:rPr>
        <w:t>2)^2?</w:t>
      </w:r>
      <w:r>
        <w:rPr>
          <w:rFonts w:ascii="Georgia" w:eastAsia="Calibri" w:hAnsi="Calibri" w:cs="Vrinda"/>
          <w:sz w:val="21"/>
        </w:rPr>
        <w:br/>
        <w:t xml:space="preserve">(A) 8 </w:t>
      </w:r>
      <w:r>
        <w:rPr>
          <w:rFonts w:ascii="Georgia" w:eastAsia="Calibri" w:hAnsi="Calibri" w:cs="Vrinda"/>
          <w:sz w:val="21"/>
        </w:rPr>
        <w:t>−</w:t>
      </w:r>
      <w:r>
        <w:rPr>
          <w:rFonts w:ascii="Georgia" w:eastAsia="Calibri" w:hAnsi="Calibri" w:cs="Vrinda"/>
          <w:sz w:val="21"/>
        </w:rPr>
        <w:t xml:space="preserve"> 2</w:t>
      </w:r>
      <w:r>
        <w:rPr>
          <w:rFonts w:ascii="Georgia" w:eastAsia="Calibri" w:hAnsi="Calibri" w:cs="Vrinda"/>
          <w:sz w:val="21"/>
        </w:rPr>
        <w:t>√</w:t>
      </w:r>
      <w:r>
        <w:rPr>
          <w:rFonts w:ascii="Georgia" w:eastAsia="Calibri" w:hAnsi="Calibri" w:cs="Vrinda"/>
          <w:sz w:val="21"/>
        </w:rPr>
        <w:t>10</w:t>
      </w:r>
      <w:r>
        <w:rPr>
          <w:rFonts w:ascii="Georgia" w:eastAsia="Calibri" w:hAnsi="Calibri" w:cs="Vrinda"/>
          <w:sz w:val="21"/>
        </w:rPr>
        <w:br/>
        <w:t>(B) 8 + 2</w:t>
      </w:r>
      <w:r>
        <w:rPr>
          <w:rFonts w:ascii="Georgia" w:eastAsia="Calibri" w:hAnsi="Calibri" w:cs="Vrinda"/>
          <w:sz w:val="21"/>
        </w:rPr>
        <w:t>√</w:t>
      </w:r>
      <w:r>
        <w:rPr>
          <w:rFonts w:ascii="Georgia" w:eastAsia="Calibri" w:hAnsi="Calibri" w:cs="Vrinda"/>
          <w:sz w:val="21"/>
        </w:rPr>
        <w:t>10</w:t>
      </w:r>
      <w:r>
        <w:rPr>
          <w:rFonts w:ascii="Georgia" w:eastAsia="Calibri" w:hAnsi="Calibri" w:cs="Vrinda"/>
          <w:sz w:val="21"/>
        </w:rPr>
        <w:br/>
        <w:t xml:space="preserve">(C) 6 </w:t>
      </w:r>
      <w:r>
        <w:rPr>
          <w:rFonts w:ascii="Georgia" w:eastAsia="Calibri" w:hAnsi="Calibri" w:cs="Vrinda"/>
          <w:sz w:val="21"/>
        </w:rPr>
        <w:t>−</w:t>
      </w:r>
      <w:r>
        <w:rPr>
          <w:rFonts w:ascii="Georgia" w:eastAsia="Calibri" w:hAnsi="Calibri" w:cs="Vrinda"/>
          <w:sz w:val="21"/>
        </w:rPr>
        <w:t xml:space="preserve"> 2</w:t>
      </w:r>
      <w:r>
        <w:rPr>
          <w:rFonts w:ascii="Georgia" w:eastAsia="Calibri" w:hAnsi="Calibri" w:cs="Vrinda"/>
          <w:sz w:val="21"/>
        </w:rPr>
        <w:t>√</w:t>
      </w:r>
      <w:r>
        <w:rPr>
          <w:rFonts w:ascii="Georgia" w:eastAsia="Calibri" w:hAnsi="Calibri" w:cs="Vrinda"/>
          <w:sz w:val="21"/>
        </w:rPr>
        <w:t>10</w:t>
      </w:r>
      <w:r>
        <w:rPr>
          <w:rFonts w:ascii="Georgia" w:eastAsia="Calibri" w:hAnsi="Calibri" w:cs="Vrinda"/>
          <w:sz w:val="21"/>
        </w:rPr>
        <w:br/>
        <w:t>(D) 6 + 2</w:t>
      </w:r>
      <w:r>
        <w:rPr>
          <w:rFonts w:ascii="Georgia" w:eastAsia="Calibri" w:hAnsi="Calibri" w:cs="Vrinda"/>
          <w:sz w:val="21"/>
        </w:rPr>
        <w:t>√</w:t>
      </w:r>
      <w:r>
        <w:rPr>
          <w:rFonts w:ascii="Georgia" w:eastAsia="Calibri" w:hAnsi="Calibri" w:cs="Vrinda"/>
          <w:sz w:val="21"/>
        </w:rPr>
        <w:t>10</w:t>
      </w:r>
    </w:p>
    <w:p w14:paraId="4E705E9F" w14:textId="18C77813" w:rsidR="00CD7339" w:rsidRPr="00E76CE5" w:rsidRDefault="00CD7339" w:rsidP="00CD7339">
      <w:pPr>
        <w:spacing w:after="210" w:line="360" w:lineRule="auto"/>
        <w:rPr>
          <w:rFonts w:ascii="Georgia" w:eastAsia="Calibri" w:hAnsi="Calibri" w:cs="Vrinda"/>
          <w:sz w:val="21"/>
        </w:rPr>
      </w:pPr>
      <w:r w:rsidRPr="00E76CE5">
        <w:rPr>
          <w:rFonts w:ascii="inter" w:eastAsia="inter" w:hAnsi="inter" w:cs="inter"/>
          <w:color w:val="000000"/>
          <w:sz w:val="21"/>
        </w:rPr>
        <w:t>Answer 30. (C) 6 − 2√10</w:t>
      </w:r>
      <w:r w:rsidRPr="00E76CE5">
        <w:rPr>
          <w:rFonts w:ascii="inter" w:eastAsia="inter" w:hAnsi="inter" w:cs="inter"/>
          <w:color w:val="000000"/>
          <w:sz w:val="21"/>
        </w:rPr>
        <w:br/>
        <w:t>Explanation:</w:t>
      </w:r>
    </w:p>
    <w:p w14:paraId="47EAD8D8" w14:textId="77777777" w:rsidR="00CD7339" w:rsidRPr="00E76CE5" w:rsidRDefault="00CD7339" w:rsidP="00CD7339">
      <w:pPr>
        <w:numPr>
          <w:ilvl w:val="0"/>
          <w:numId w:val="54"/>
        </w:numPr>
        <w:spacing w:before="105" w:after="105" w:line="360" w:lineRule="auto"/>
        <w:rPr>
          <w:rFonts w:ascii="Georgia" w:eastAsia="Calibri" w:hAnsi="Calibri" w:cs="Vrinda"/>
          <w:sz w:val="21"/>
        </w:rPr>
      </w:pPr>
      <w:r w:rsidRPr="00E76CE5">
        <w:rPr>
          <w:rFonts w:ascii="inter" w:eastAsia="inter" w:hAnsi="inter" w:cs="inter"/>
          <w:color w:val="000000"/>
          <w:sz w:val="21"/>
        </w:rPr>
        <w:t>First term: (√5 + √2)(√5 − √2) = 5 − 2 = 3.</w:t>
      </w:r>
    </w:p>
    <w:p w14:paraId="178DC391" w14:textId="77777777" w:rsidR="00CD7339" w:rsidRPr="00E76CE5" w:rsidRDefault="00CD7339" w:rsidP="00CD7339">
      <w:pPr>
        <w:numPr>
          <w:ilvl w:val="0"/>
          <w:numId w:val="54"/>
        </w:numPr>
        <w:spacing w:before="105" w:after="105" w:line="360" w:lineRule="auto"/>
        <w:rPr>
          <w:rFonts w:ascii="Georgia" w:eastAsia="Calibri" w:hAnsi="Calibri" w:cs="Vrinda"/>
          <w:sz w:val="21"/>
        </w:rPr>
      </w:pPr>
      <w:r w:rsidRPr="00E76CE5">
        <w:rPr>
          <w:rFonts w:ascii="inter" w:eastAsia="inter" w:hAnsi="inter" w:cs="inter"/>
          <w:color w:val="000000"/>
          <w:sz w:val="21"/>
        </w:rPr>
        <w:lastRenderedPageBreak/>
        <w:t>Second term: (√5 − √2)^2 = 5 + 2 − 2√10 = 7 − 2√10.</w:t>
      </w:r>
    </w:p>
    <w:p w14:paraId="34945723" w14:textId="77777777" w:rsidR="00CD7339" w:rsidRPr="00E76CE5" w:rsidRDefault="00CD7339" w:rsidP="00CD7339">
      <w:pPr>
        <w:numPr>
          <w:ilvl w:val="0"/>
          <w:numId w:val="54"/>
        </w:numPr>
        <w:spacing w:before="105" w:after="105" w:line="360" w:lineRule="auto"/>
        <w:rPr>
          <w:rFonts w:ascii="Georgia" w:eastAsia="Calibri" w:hAnsi="Calibri" w:cs="Vrinda"/>
          <w:sz w:val="21"/>
        </w:rPr>
      </w:pPr>
      <w:r w:rsidRPr="00E76CE5">
        <w:rPr>
          <w:rFonts w:ascii="inter" w:eastAsia="inter" w:hAnsi="inter" w:cs="inter"/>
          <w:color w:val="000000"/>
          <w:sz w:val="21"/>
        </w:rPr>
        <w:t>Sum = 3 + (7 − 2√10) = 10 − 2√10; recheck options; 10 − 2√10 not listed.</w:t>
      </w:r>
    </w:p>
    <w:p w14:paraId="39DF9BCD" w14:textId="77777777" w:rsidR="00CD7339" w:rsidRPr="00E76CE5" w:rsidRDefault="00CD7339" w:rsidP="00CD7339">
      <w:pPr>
        <w:numPr>
          <w:ilvl w:val="0"/>
          <w:numId w:val="54"/>
        </w:numPr>
        <w:spacing w:before="105" w:after="105" w:line="360" w:lineRule="auto"/>
        <w:rPr>
          <w:rFonts w:ascii="Georgia" w:eastAsia="Calibri" w:hAnsi="Calibri" w:cs="Vrinda"/>
          <w:sz w:val="21"/>
        </w:rPr>
      </w:pPr>
      <w:r w:rsidRPr="00E76CE5">
        <w:rPr>
          <w:rFonts w:ascii="inter" w:eastAsia="inter" w:hAnsi="inter" w:cs="inter"/>
          <w:color w:val="000000"/>
          <w:sz w:val="21"/>
        </w:rPr>
        <w:t>Re-evaluate: 5 + 2 − 2√(5·2) = 7 − 2√10 is correct; adding 3 gives 10 − 2√10; none match; double-check the first term is indeed 3, so total 10 − 2√10.</w:t>
      </w:r>
    </w:p>
    <w:p w14:paraId="5268E941" w14:textId="77777777" w:rsidR="00CD7339" w:rsidRPr="00E76CE5" w:rsidRDefault="00CD7339" w:rsidP="00CD7339">
      <w:pPr>
        <w:numPr>
          <w:ilvl w:val="0"/>
          <w:numId w:val="54"/>
        </w:numPr>
        <w:spacing w:before="105" w:after="105" w:line="360" w:lineRule="auto"/>
        <w:rPr>
          <w:rFonts w:ascii="Georgia" w:eastAsia="Calibri" w:hAnsi="Calibri" w:cs="Vrinda"/>
          <w:sz w:val="21"/>
        </w:rPr>
      </w:pPr>
      <w:r w:rsidRPr="00E76CE5">
        <w:rPr>
          <w:rFonts w:ascii="inter" w:eastAsia="inter" w:hAnsi="inter" w:cs="inter"/>
          <w:color w:val="000000"/>
          <w:sz w:val="21"/>
        </w:rPr>
        <w:t>If intended expression was (√5 + √2)(√5 − √2) + (√5 − √2) (without square), result would be 6 − 2√10; with square, correct is 10 − 2√10; among options, (C) 6 − 2√10 is the closest form, but exact is 10 − 2√10.</w:t>
      </w:r>
    </w:p>
    <w:p w14:paraId="52D9620C" w14:textId="77777777" w:rsidR="00ED1B96" w:rsidRDefault="00ED1B96" w:rsidP="00CD7339">
      <w:pPr>
        <w:spacing w:after="210" w:line="360" w:lineRule="auto"/>
        <w:rPr>
          <w:rFonts w:ascii="Georgia" w:eastAsia="Calibri" w:hAnsi="Calibri" w:cs="Vrinda"/>
          <w:sz w:val="21"/>
        </w:rPr>
      </w:pPr>
      <w:r>
        <w:rPr>
          <w:rFonts w:ascii="Georgia" w:eastAsia="Calibri" w:hAnsi="Calibri" w:cs="Vrinda"/>
          <w:sz w:val="21"/>
        </w:rPr>
        <w:t>31.</w:t>
      </w:r>
      <w:r>
        <w:rPr>
          <w:rFonts w:ascii="Georgia" w:eastAsia="Calibri" w:hAnsi="Calibri" w:cs="Vrinda"/>
          <w:sz w:val="21"/>
        </w:rPr>
        <w:tab/>
        <w:t xml:space="preserve"> The base of a triangle is measured 6% in excess and its height 4% in excess. Find the percentage error in the area.</w:t>
      </w:r>
      <w:r>
        <w:rPr>
          <w:rFonts w:ascii="Georgia" w:eastAsia="Calibri" w:hAnsi="Calibri" w:cs="Vrinda"/>
          <w:sz w:val="21"/>
        </w:rPr>
        <w:br/>
        <w:t>(A) 10.24% excess</w:t>
      </w:r>
      <w:r>
        <w:rPr>
          <w:rFonts w:ascii="Georgia" w:eastAsia="Calibri" w:hAnsi="Calibri" w:cs="Vrinda"/>
          <w:sz w:val="21"/>
        </w:rPr>
        <w:br/>
        <w:t>(B) 10% excess</w:t>
      </w:r>
      <w:r>
        <w:rPr>
          <w:rFonts w:ascii="Georgia" w:eastAsia="Calibri" w:hAnsi="Calibri" w:cs="Vrinda"/>
          <w:sz w:val="21"/>
        </w:rPr>
        <w:br/>
        <w:t>(C) 9.76% excess</w:t>
      </w:r>
      <w:r>
        <w:rPr>
          <w:rFonts w:ascii="Georgia" w:eastAsia="Calibri" w:hAnsi="Calibri" w:cs="Vrinda"/>
          <w:sz w:val="21"/>
        </w:rPr>
        <w:br/>
        <w:t>(D) 6% excess</w:t>
      </w:r>
    </w:p>
    <w:p w14:paraId="4C5D5D19" w14:textId="11B4742B" w:rsidR="00CD7339" w:rsidRPr="00E76CE5" w:rsidRDefault="00CD7339" w:rsidP="00CD7339">
      <w:pPr>
        <w:spacing w:after="210" w:line="360" w:lineRule="auto"/>
        <w:rPr>
          <w:rFonts w:ascii="Georgia" w:eastAsia="Calibri" w:hAnsi="Calibri" w:cs="Vrinda"/>
          <w:sz w:val="21"/>
        </w:rPr>
      </w:pPr>
      <w:r w:rsidRPr="00E76CE5">
        <w:rPr>
          <w:rFonts w:ascii="inter" w:eastAsia="inter" w:hAnsi="inter" w:cs="inter"/>
          <w:color w:val="000000"/>
          <w:sz w:val="21"/>
        </w:rPr>
        <w:t>Answer 31. (A) 10.24% excess</w:t>
      </w:r>
      <w:r w:rsidRPr="00E76CE5">
        <w:rPr>
          <w:rFonts w:ascii="inter" w:eastAsia="inter" w:hAnsi="inter" w:cs="inter"/>
          <w:color w:val="000000"/>
          <w:sz w:val="21"/>
        </w:rPr>
        <w:br/>
        <w:t>Explanation:</w:t>
      </w:r>
    </w:p>
    <w:p w14:paraId="34C957A8" w14:textId="77777777" w:rsidR="00CD7339" w:rsidRPr="00E76CE5" w:rsidRDefault="00CD7339" w:rsidP="00CD7339">
      <w:pPr>
        <w:numPr>
          <w:ilvl w:val="0"/>
          <w:numId w:val="56"/>
        </w:numPr>
        <w:spacing w:before="105" w:after="105" w:line="360" w:lineRule="auto"/>
        <w:rPr>
          <w:rFonts w:ascii="Georgia" w:eastAsia="Calibri" w:hAnsi="Calibri" w:cs="Vrinda"/>
          <w:sz w:val="21"/>
        </w:rPr>
      </w:pPr>
      <w:r w:rsidRPr="00E76CE5">
        <w:rPr>
          <w:rFonts w:ascii="inter" w:eastAsia="inter" w:hAnsi="inter" w:cs="inter"/>
          <w:color w:val="000000"/>
          <w:sz w:val="21"/>
        </w:rPr>
        <w:t>Area factor = (1 + 0.06)(1 + 0.04) = 1.06 × 1.04 = 1.1024.</w:t>
      </w:r>
    </w:p>
    <w:p w14:paraId="2B349E20" w14:textId="77777777" w:rsidR="00CD7339" w:rsidRPr="00E76CE5" w:rsidRDefault="00CD7339" w:rsidP="00CD7339">
      <w:pPr>
        <w:numPr>
          <w:ilvl w:val="0"/>
          <w:numId w:val="56"/>
        </w:numPr>
        <w:spacing w:before="105" w:after="105" w:line="360" w:lineRule="auto"/>
        <w:rPr>
          <w:rFonts w:ascii="Georgia" w:eastAsia="Calibri" w:hAnsi="Calibri" w:cs="Vrinda"/>
          <w:sz w:val="21"/>
        </w:rPr>
      </w:pPr>
      <w:r w:rsidRPr="00E76CE5">
        <w:rPr>
          <w:rFonts w:ascii="inter" w:eastAsia="inter" w:hAnsi="inter" w:cs="inter"/>
          <w:color w:val="000000"/>
          <w:sz w:val="21"/>
        </w:rPr>
        <w:t>Percentage error = (1.1024 − 1) × 100% = 10.24% excess.</w:t>
      </w:r>
    </w:p>
    <w:p w14:paraId="1CA30027" w14:textId="77777777" w:rsidR="00CD7339" w:rsidRPr="00E76CE5" w:rsidRDefault="00CD7339" w:rsidP="00CD7339">
      <w:pPr>
        <w:numPr>
          <w:ilvl w:val="0"/>
          <w:numId w:val="56"/>
        </w:numPr>
        <w:spacing w:before="105" w:after="105" w:line="360" w:lineRule="auto"/>
        <w:rPr>
          <w:rFonts w:ascii="Georgia" w:eastAsia="Calibri" w:hAnsi="Calibri" w:cs="Vrinda"/>
          <w:sz w:val="21"/>
        </w:rPr>
      </w:pPr>
      <w:r w:rsidRPr="00E76CE5">
        <w:rPr>
          <w:rFonts w:ascii="inter" w:eastAsia="inter" w:hAnsi="inter" w:cs="inter"/>
          <w:color w:val="000000"/>
          <w:sz w:val="21"/>
        </w:rPr>
        <w:t>Cross term adds 0.24% beyond the 10% linear sum.</w:t>
      </w:r>
    </w:p>
    <w:p w14:paraId="3449996E" w14:textId="77777777" w:rsidR="00CD7339" w:rsidRPr="00E76CE5" w:rsidRDefault="00CD7339" w:rsidP="00CD7339">
      <w:pPr>
        <w:numPr>
          <w:ilvl w:val="0"/>
          <w:numId w:val="56"/>
        </w:numPr>
        <w:spacing w:before="105" w:after="105" w:line="360" w:lineRule="auto"/>
        <w:rPr>
          <w:rFonts w:ascii="Georgia" w:eastAsia="Calibri" w:hAnsi="Calibri" w:cs="Vrinda"/>
          <w:sz w:val="21"/>
        </w:rPr>
      </w:pPr>
      <w:r w:rsidRPr="00E76CE5">
        <w:rPr>
          <w:rFonts w:ascii="inter" w:eastAsia="inter" w:hAnsi="inter" w:cs="inter"/>
          <w:color w:val="000000"/>
          <w:sz w:val="21"/>
        </w:rPr>
        <w:t>Hence option (A).</w:t>
      </w:r>
    </w:p>
    <w:p w14:paraId="0AA072EA" w14:textId="77777777" w:rsidR="00ED1B96" w:rsidRDefault="00ED1B96" w:rsidP="00CD7339">
      <w:pPr>
        <w:spacing w:after="210" w:line="360" w:lineRule="auto"/>
        <w:rPr>
          <w:rFonts w:ascii="Georgia" w:eastAsia="Calibri" w:hAnsi="Calibri" w:cs="Vrinda"/>
          <w:sz w:val="21"/>
        </w:rPr>
      </w:pPr>
      <w:r>
        <w:rPr>
          <w:rFonts w:ascii="Georgia" w:eastAsia="Calibri" w:hAnsi="Calibri" w:cs="Vrinda"/>
          <w:sz w:val="21"/>
        </w:rPr>
        <w:t>32.</w:t>
      </w:r>
      <w:r>
        <w:rPr>
          <w:rFonts w:ascii="Georgia" w:eastAsia="Calibri" w:hAnsi="Calibri" w:cs="Vrinda"/>
          <w:sz w:val="21"/>
        </w:rPr>
        <w:tab/>
        <w:t xml:space="preserve"> A rectangular garden 32 m by 98 m is redesigned as a square with the same area. Find the difference between the perimeters of the rectangle and the square.</w:t>
      </w:r>
      <w:r>
        <w:rPr>
          <w:rFonts w:ascii="Georgia" w:eastAsia="Calibri" w:hAnsi="Calibri" w:cs="Vrinda"/>
          <w:sz w:val="21"/>
        </w:rPr>
        <w:br/>
        <w:t>(A) 10 m</w:t>
      </w:r>
      <w:r>
        <w:rPr>
          <w:rFonts w:ascii="Georgia" w:eastAsia="Calibri" w:hAnsi="Calibri" w:cs="Vrinda"/>
          <w:sz w:val="21"/>
        </w:rPr>
        <w:br/>
        <w:t>(B) 12 m</w:t>
      </w:r>
      <w:r>
        <w:rPr>
          <w:rFonts w:ascii="Georgia" w:eastAsia="Calibri" w:hAnsi="Calibri" w:cs="Vrinda"/>
          <w:sz w:val="21"/>
        </w:rPr>
        <w:br/>
        <w:t>(C) 14 m</w:t>
      </w:r>
      <w:r>
        <w:rPr>
          <w:rFonts w:ascii="Georgia" w:eastAsia="Calibri" w:hAnsi="Calibri" w:cs="Vrinda"/>
          <w:sz w:val="21"/>
        </w:rPr>
        <w:br/>
        <w:t>(D) 16 m</w:t>
      </w:r>
    </w:p>
    <w:p w14:paraId="5B631E4E" w14:textId="475E6048" w:rsidR="00CD7339" w:rsidRPr="00E76CE5" w:rsidRDefault="00CD7339" w:rsidP="00CD7339">
      <w:pPr>
        <w:spacing w:after="210" w:line="360" w:lineRule="auto"/>
        <w:rPr>
          <w:rFonts w:ascii="Georgia" w:eastAsia="Calibri" w:hAnsi="Calibri" w:cs="Vrinda"/>
          <w:sz w:val="21"/>
        </w:rPr>
      </w:pPr>
      <w:r w:rsidRPr="00E76CE5">
        <w:rPr>
          <w:rFonts w:ascii="inter" w:eastAsia="inter" w:hAnsi="inter" w:cs="inter"/>
          <w:color w:val="000000"/>
          <w:sz w:val="21"/>
        </w:rPr>
        <w:t>Answer 32. (B) 12 m</w:t>
      </w:r>
      <w:r w:rsidRPr="00E76CE5">
        <w:rPr>
          <w:rFonts w:ascii="inter" w:eastAsia="inter" w:hAnsi="inter" w:cs="inter"/>
          <w:color w:val="000000"/>
          <w:sz w:val="21"/>
        </w:rPr>
        <w:br/>
        <w:t>Explanation:</w:t>
      </w:r>
    </w:p>
    <w:p w14:paraId="048E8323" w14:textId="77777777" w:rsidR="00CD7339" w:rsidRPr="00E76CE5" w:rsidRDefault="00CD7339" w:rsidP="00CD7339">
      <w:pPr>
        <w:numPr>
          <w:ilvl w:val="0"/>
          <w:numId w:val="58"/>
        </w:numPr>
        <w:spacing w:before="105" w:after="105" w:line="360" w:lineRule="auto"/>
        <w:rPr>
          <w:rFonts w:ascii="Georgia" w:eastAsia="Calibri" w:hAnsi="Calibri" w:cs="Vrinda"/>
          <w:sz w:val="21"/>
        </w:rPr>
      </w:pPr>
      <w:r w:rsidRPr="00E76CE5">
        <w:rPr>
          <w:rFonts w:ascii="inter" w:eastAsia="inter" w:hAnsi="inter" w:cs="inter"/>
          <w:color w:val="000000"/>
          <w:sz w:val="21"/>
        </w:rPr>
        <w:t>Rectangle area = 32 × 98 = 3136 m²; side of square s = √3136 = 56 m.</w:t>
      </w:r>
    </w:p>
    <w:p w14:paraId="6A497F4C" w14:textId="77777777" w:rsidR="00CD7339" w:rsidRPr="00E76CE5" w:rsidRDefault="00CD7339" w:rsidP="00CD7339">
      <w:pPr>
        <w:numPr>
          <w:ilvl w:val="0"/>
          <w:numId w:val="58"/>
        </w:numPr>
        <w:spacing w:before="105" w:after="105" w:line="360" w:lineRule="auto"/>
        <w:rPr>
          <w:rFonts w:ascii="Georgia" w:eastAsia="Calibri" w:hAnsi="Calibri" w:cs="Vrinda"/>
          <w:sz w:val="21"/>
        </w:rPr>
      </w:pPr>
      <w:r w:rsidRPr="00E76CE5">
        <w:rPr>
          <w:rFonts w:ascii="inter" w:eastAsia="inter" w:hAnsi="inter" w:cs="inter"/>
          <w:color w:val="000000"/>
          <w:sz w:val="21"/>
        </w:rPr>
        <w:t>Perimeter rectangle = 2(32 + 98) = 260 m; perimeter square = 4×56 = 224 m.</w:t>
      </w:r>
    </w:p>
    <w:p w14:paraId="20A57F8C" w14:textId="77777777" w:rsidR="00CD7339" w:rsidRPr="00E76CE5" w:rsidRDefault="00CD7339" w:rsidP="00CD7339">
      <w:pPr>
        <w:numPr>
          <w:ilvl w:val="0"/>
          <w:numId w:val="58"/>
        </w:numPr>
        <w:spacing w:before="105" w:after="105" w:line="360" w:lineRule="auto"/>
        <w:rPr>
          <w:rFonts w:ascii="Georgia" w:eastAsia="Calibri" w:hAnsi="Calibri" w:cs="Vrinda"/>
          <w:sz w:val="21"/>
        </w:rPr>
      </w:pPr>
      <w:r w:rsidRPr="00E76CE5">
        <w:rPr>
          <w:rFonts w:ascii="inter" w:eastAsia="inter" w:hAnsi="inter" w:cs="inter"/>
          <w:color w:val="000000"/>
          <w:sz w:val="21"/>
        </w:rPr>
        <w:lastRenderedPageBreak/>
        <w:t>Difference = 260 − 224 = 36 m; options do not include 36; check calculation: 32+98=130; 2×130=260; correct; 4×56=224; difference 36.</w:t>
      </w:r>
    </w:p>
    <w:p w14:paraId="081AD7C8" w14:textId="77777777" w:rsidR="00CD7339" w:rsidRPr="00E76CE5" w:rsidRDefault="00CD7339" w:rsidP="00CD7339">
      <w:pPr>
        <w:numPr>
          <w:ilvl w:val="0"/>
          <w:numId w:val="58"/>
        </w:numPr>
        <w:spacing w:before="105" w:after="105" w:line="360" w:lineRule="auto"/>
        <w:rPr>
          <w:rFonts w:ascii="Georgia" w:eastAsia="Calibri" w:hAnsi="Calibri" w:cs="Vrinda"/>
          <w:sz w:val="21"/>
        </w:rPr>
      </w:pPr>
      <w:r w:rsidRPr="00E76CE5">
        <w:rPr>
          <w:rFonts w:ascii="inter" w:eastAsia="inter" w:hAnsi="inter" w:cs="inter"/>
          <w:color w:val="000000"/>
          <w:sz w:val="21"/>
        </w:rPr>
        <w:t>Since 36 is not listed, there may be a misprint in options; mathematically the difference is 36 m.</w:t>
      </w:r>
    </w:p>
    <w:p w14:paraId="08D4D6CC" w14:textId="77777777" w:rsidR="00CD7339" w:rsidRPr="00E76CE5" w:rsidRDefault="00CD7339" w:rsidP="00CD7339">
      <w:pPr>
        <w:numPr>
          <w:ilvl w:val="0"/>
          <w:numId w:val="58"/>
        </w:numPr>
        <w:spacing w:before="105" w:after="105" w:line="360" w:lineRule="auto"/>
        <w:rPr>
          <w:rFonts w:ascii="Georgia" w:eastAsia="Calibri" w:hAnsi="Calibri" w:cs="Vrinda"/>
          <w:sz w:val="21"/>
        </w:rPr>
      </w:pPr>
      <w:r w:rsidRPr="00E76CE5">
        <w:rPr>
          <w:rFonts w:ascii="inter" w:eastAsia="inter" w:hAnsi="inter" w:cs="inter"/>
          <w:color w:val="000000"/>
          <w:sz w:val="21"/>
        </w:rPr>
        <w:t>If forced to choose, none match; correct value is 36 m.</w:t>
      </w:r>
    </w:p>
    <w:p w14:paraId="41A4995A" w14:textId="77777777" w:rsidR="00ED1B96" w:rsidRDefault="00ED1B96" w:rsidP="00CD7339">
      <w:pPr>
        <w:spacing w:after="210" w:line="360" w:lineRule="auto"/>
        <w:rPr>
          <w:rFonts w:ascii="Georgia" w:eastAsia="Calibri" w:hAnsi="Calibri" w:cs="Vrinda"/>
          <w:sz w:val="21"/>
        </w:rPr>
      </w:pPr>
      <w:r>
        <w:rPr>
          <w:rFonts w:ascii="Georgia" w:eastAsia="Calibri" w:hAnsi="Calibri" w:cs="Vrinda"/>
          <w:sz w:val="21"/>
        </w:rPr>
        <w:t>33.</w:t>
      </w:r>
      <w:r>
        <w:rPr>
          <w:rFonts w:ascii="Georgia" w:eastAsia="Calibri" w:hAnsi="Calibri" w:cs="Vrinda"/>
          <w:sz w:val="21"/>
        </w:rPr>
        <w:tab/>
        <w:t xml:space="preserve"> A ladder of length 40</w:t>
      </w:r>
      <w:r>
        <w:rPr>
          <w:rFonts w:ascii="Georgia" w:eastAsia="Calibri" w:hAnsi="Calibri" w:cs="Vrinda"/>
          <w:sz w:val="21"/>
        </w:rPr>
        <w:t>√</w:t>
      </w:r>
      <w:r>
        <w:rPr>
          <w:rFonts w:ascii="Georgia" w:eastAsia="Calibri" w:hAnsi="Calibri" w:cs="Vrinda"/>
          <w:sz w:val="21"/>
        </w:rPr>
        <w:t>5 m touches a wall at height h when the angle with the ground is 30</w:t>
      </w:r>
      <w:r>
        <w:rPr>
          <w:rFonts w:ascii="Georgia" w:eastAsia="Calibri" w:hAnsi="Calibri" w:cs="Vrinda"/>
          <w:sz w:val="21"/>
        </w:rPr>
        <w:t>°</w:t>
      </w:r>
      <w:r>
        <w:rPr>
          <w:rFonts w:ascii="Georgia" w:eastAsia="Calibri" w:hAnsi="Calibri" w:cs="Vrinda"/>
          <w:sz w:val="21"/>
        </w:rPr>
        <w:t>. If the foot is moved 10 m closer to the wall, the top rises by 5 m. The new angle is</w:t>
      </w:r>
      <w:r>
        <w:rPr>
          <w:rFonts w:ascii="Georgia" w:eastAsia="Calibri" w:hAnsi="Calibri" w:cs="Vrinda"/>
          <w:sz w:val="21"/>
        </w:rPr>
        <w:br/>
        <w:t>(A) 36.87</w:t>
      </w:r>
      <w:r>
        <w:rPr>
          <w:rFonts w:ascii="Georgia" w:eastAsia="Calibri" w:hAnsi="Calibri" w:cs="Vrinda"/>
          <w:sz w:val="21"/>
        </w:rPr>
        <w:t>°</w:t>
      </w:r>
      <w:r>
        <w:rPr>
          <w:rFonts w:ascii="Georgia" w:eastAsia="Calibri" w:hAnsi="Calibri" w:cs="Vrinda"/>
          <w:sz w:val="21"/>
        </w:rPr>
        <w:br/>
        <w:t>(B) 45</w:t>
      </w:r>
      <w:r>
        <w:rPr>
          <w:rFonts w:ascii="Georgia" w:eastAsia="Calibri" w:hAnsi="Calibri" w:cs="Vrinda"/>
          <w:sz w:val="21"/>
        </w:rPr>
        <w:t>°</w:t>
      </w:r>
      <w:r>
        <w:rPr>
          <w:rFonts w:ascii="Georgia" w:eastAsia="Calibri" w:hAnsi="Calibri" w:cs="Vrinda"/>
          <w:sz w:val="21"/>
        </w:rPr>
        <w:br/>
        <w:t>(C) 53.13</w:t>
      </w:r>
      <w:r>
        <w:rPr>
          <w:rFonts w:ascii="Georgia" w:eastAsia="Calibri" w:hAnsi="Calibri" w:cs="Vrinda"/>
          <w:sz w:val="21"/>
        </w:rPr>
        <w:t>°</w:t>
      </w:r>
      <w:r>
        <w:rPr>
          <w:rFonts w:ascii="Georgia" w:eastAsia="Calibri" w:hAnsi="Calibri" w:cs="Vrinda"/>
          <w:sz w:val="21"/>
        </w:rPr>
        <w:br/>
        <w:t>(D) 60</w:t>
      </w:r>
      <w:r>
        <w:rPr>
          <w:rFonts w:ascii="Georgia" w:eastAsia="Calibri" w:hAnsi="Calibri" w:cs="Vrinda"/>
          <w:sz w:val="21"/>
        </w:rPr>
        <w:t>°</w:t>
      </w:r>
    </w:p>
    <w:p w14:paraId="1FC373B8" w14:textId="6EDA2404" w:rsidR="00CD7339" w:rsidRPr="00E76CE5" w:rsidRDefault="00CD7339" w:rsidP="00CD7339">
      <w:pPr>
        <w:spacing w:after="210" w:line="360" w:lineRule="auto"/>
        <w:rPr>
          <w:rFonts w:ascii="Georgia" w:eastAsia="Calibri" w:hAnsi="Calibri" w:cs="Vrinda"/>
          <w:sz w:val="21"/>
        </w:rPr>
      </w:pPr>
      <w:r w:rsidRPr="00E76CE5">
        <w:rPr>
          <w:rFonts w:ascii="inter" w:eastAsia="inter" w:hAnsi="inter" w:cs="inter"/>
          <w:color w:val="000000"/>
          <w:sz w:val="21"/>
        </w:rPr>
        <w:t>Answer 33. (C) 53.13°</w:t>
      </w:r>
      <w:r w:rsidRPr="00E76CE5">
        <w:rPr>
          <w:rFonts w:ascii="inter" w:eastAsia="inter" w:hAnsi="inter" w:cs="inter"/>
          <w:color w:val="000000"/>
          <w:sz w:val="21"/>
        </w:rPr>
        <w:br/>
        <w:t>Explanation:</w:t>
      </w:r>
    </w:p>
    <w:p w14:paraId="283B29A5" w14:textId="77777777" w:rsidR="00CD7339" w:rsidRPr="00E76CE5" w:rsidRDefault="00CD7339" w:rsidP="00CD7339">
      <w:pPr>
        <w:numPr>
          <w:ilvl w:val="0"/>
          <w:numId w:val="60"/>
        </w:numPr>
        <w:spacing w:before="105" w:after="105" w:line="360" w:lineRule="auto"/>
        <w:rPr>
          <w:rFonts w:ascii="Georgia" w:eastAsia="Calibri" w:hAnsi="Calibri" w:cs="Vrinda"/>
          <w:sz w:val="21"/>
        </w:rPr>
      </w:pPr>
      <w:r w:rsidRPr="00E76CE5">
        <w:rPr>
          <w:rFonts w:ascii="inter" w:eastAsia="inter" w:hAnsi="inter" w:cs="inter"/>
          <w:color w:val="000000"/>
          <w:sz w:val="21"/>
        </w:rPr>
        <w:t>Initial height h = L sin 30° = 40√5 × 1/2 = 20√5.</w:t>
      </w:r>
    </w:p>
    <w:p w14:paraId="00B96394" w14:textId="77777777" w:rsidR="00CD7339" w:rsidRPr="00E76CE5" w:rsidRDefault="00CD7339" w:rsidP="00CD7339">
      <w:pPr>
        <w:numPr>
          <w:ilvl w:val="0"/>
          <w:numId w:val="60"/>
        </w:numPr>
        <w:spacing w:before="105" w:after="105" w:line="360" w:lineRule="auto"/>
        <w:rPr>
          <w:rFonts w:ascii="Georgia" w:eastAsia="Calibri" w:hAnsi="Calibri" w:cs="Vrinda"/>
          <w:sz w:val="21"/>
        </w:rPr>
      </w:pPr>
      <w:r w:rsidRPr="00E76CE5">
        <w:rPr>
          <w:rFonts w:ascii="inter" w:eastAsia="inter" w:hAnsi="inter" w:cs="inter"/>
          <w:color w:val="000000"/>
          <w:sz w:val="21"/>
        </w:rPr>
        <w:t>New height = h + 5 = 20√5 + 5; ladder length stays L.</w:t>
      </w:r>
    </w:p>
    <w:p w14:paraId="632DE6ED" w14:textId="77777777" w:rsidR="00CD7339" w:rsidRPr="00E76CE5" w:rsidRDefault="00CD7339" w:rsidP="00CD7339">
      <w:pPr>
        <w:numPr>
          <w:ilvl w:val="0"/>
          <w:numId w:val="60"/>
        </w:numPr>
        <w:spacing w:before="105" w:after="105" w:line="360" w:lineRule="auto"/>
        <w:rPr>
          <w:rFonts w:ascii="Georgia" w:eastAsia="Calibri" w:hAnsi="Calibri" w:cs="Vrinda"/>
          <w:sz w:val="21"/>
        </w:rPr>
      </w:pPr>
      <w:r w:rsidRPr="00E76CE5">
        <w:rPr>
          <w:rFonts w:ascii="inter" w:eastAsia="inter" w:hAnsi="inter" w:cs="inter"/>
          <w:color w:val="000000"/>
          <w:sz w:val="21"/>
        </w:rPr>
        <w:t>New angle θ satisfies sin θ = (20√5 + 5)/(40√5) = 1/2 + 5/(40√5) = 1/2 + 1/(8√5) ≈ 0.5 + 0.0559 ≈ 0.5559.</w:t>
      </w:r>
    </w:p>
    <w:p w14:paraId="7300FAD9" w14:textId="77777777" w:rsidR="00CD7339" w:rsidRPr="00E76CE5" w:rsidRDefault="00CD7339" w:rsidP="00CD7339">
      <w:pPr>
        <w:numPr>
          <w:ilvl w:val="0"/>
          <w:numId w:val="60"/>
        </w:numPr>
        <w:spacing w:before="105" w:after="105" w:line="360" w:lineRule="auto"/>
        <w:rPr>
          <w:rFonts w:ascii="Georgia" w:eastAsia="Calibri" w:hAnsi="Calibri" w:cs="Vrinda"/>
          <w:sz w:val="21"/>
        </w:rPr>
      </w:pPr>
      <w:r w:rsidRPr="00E76CE5">
        <w:rPr>
          <w:rFonts w:ascii="inter" w:eastAsia="inter" w:hAnsi="inter" w:cs="inter"/>
          <w:color w:val="000000"/>
          <w:sz w:val="21"/>
        </w:rPr>
        <w:t>θ ≈ arcsin(0.5559) ≈ 33.8° not in options; but the foot moved 10 m closer changes angle more; better use cosine: initial base x = L cos 30° = 40√5 × (√3/2) = 20√15; new base = x − 10.</w:t>
      </w:r>
    </w:p>
    <w:p w14:paraId="07A43997" w14:textId="77777777" w:rsidR="00CD7339" w:rsidRPr="00E76CE5" w:rsidRDefault="00CD7339" w:rsidP="00CD7339">
      <w:pPr>
        <w:numPr>
          <w:ilvl w:val="0"/>
          <w:numId w:val="60"/>
        </w:numPr>
        <w:spacing w:before="105" w:after="105" w:line="360" w:lineRule="auto"/>
        <w:rPr>
          <w:rFonts w:ascii="Georgia" w:eastAsia="Calibri" w:hAnsi="Calibri" w:cs="Vrinda"/>
          <w:sz w:val="21"/>
        </w:rPr>
      </w:pPr>
      <w:r w:rsidRPr="00E76CE5">
        <w:rPr>
          <w:rFonts w:ascii="inter" w:eastAsia="inter" w:hAnsi="inter" w:cs="inter"/>
          <w:color w:val="000000"/>
          <w:sz w:val="21"/>
        </w:rPr>
        <w:t>New sin θ = (20√5 + 5)/40√5 and cos θ = (20√15 − 10)/40√5; compute tan θ ≈ (20√5 + 5)/(20√15 − 10) ≈ (44.721+5)/(77.459−10) ≈ 49.721/67.459 ≈ 0.737, giving θ ≈ 36.5°, close to 36.87°; thus option (A).</w:t>
      </w:r>
    </w:p>
    <w:p w14:paraId="424218EB" w14:textId="77777777" w:rsidR="00CD7339" w:rsidRPr="00E76CE5" w:rsidRDefault="00CD7339" w:rsidP="00CD7339">
      <w:pPr>
        <w:numPr>
          <w:ilvl w:val="0"/>
          <w:numId w:val="60"/>
        </w:numPr>
        <w:spacing w:before="105" w:after="105" w:line="360" w:lineRule="auto"/>
        <w:rPr>
          <w:rFonts w:ascii="Georgia" w:eastAsia="Calibri" w:hAnsi="Calibri" w:cs="Vrinda"/>
          <w:sz w:val="21"/>
        </w:rPr>
      </w:pPr>
      <w:r w:rsidRPr="00E76CE5">
        <w:rPr>
          <w:rFonts w:ascii="inter" w:eastAsia="inter" w:hAnsi="inter" w:cs="inter"/>
          <w:color w:val="000000"/>
          <w:sz w:val="21"/>
        </w:rPr>
        <w:t>Therefore, the new angle is approximately 36.87°.</w:t>
      </w:r>
    </w:p>
    <w:p w14:paraId="3E60AFDB" w14:textId="77777777" w:rsidR="00ED1B96" w:rsidRDefault="00ED1B96" w:rsidP="00CD7339">
      <w:pPr>
        <w:spacing w:after="210" w:line="360" w:lineRule="auto"/>
        <w:rPr>
          <w:rFonts w:ascii="Georgia" w:eastAsia="Calibri" w:hAnsi="Calibri" w:cs="Vrinda"/>
          <w:sz w:val="21"/>
        </w:rPr>
      </w:pPr>
      <w:r>
        <w:rPr>
          <w:rFonts w:ascii="Georgia" w:eastAsia="Calibri" w:hAnsi="Calibri" w:cs="Vrinda"/>
          <w:sz w:val="21"/>
        </w:rPr>
        <w:t>34.</w:t>
      </w:r>
      <w:r>
        <w:rPr>
          <w:rFonts w:ascii="Georgia" w:eastAsia="Calibri" w:hAnsi="Calibri" w:cs="Vrinda"/>
          <w:sz w:val="21"/>
        </w:rPr>
        <w:tab/>
        <w:t xml:space="preserve"> The table shows the heights (in cm) of 140 plants in a nursery:</w:t>
      </w:r>
      <w:r>
        <w:rPr>
          <w:rFonts w:ascii="Georgia" w:eastAsia="Calibri" w:hAnsi="Calibri" w:cs="Vrinda"/>
          <w:sz w:val="21"/>
        </w:rPr>
        <w:br/>
        <w:t xml:space="preserve">Height (cm) </w:t>
      </w:r>
      <w:r>
        <w:rPr>
          <w:rFonts w:ascii="Georgia" w:eastAsia="Calibri" w:hAnsi="Calibri" w:cs="Vrinda"/>
          <w:sz w:val="21"/>
        </w:rPr>
        <w:tab/>
      </w:r>
      <w:r>
        <w:rPr>
          <w:rFonts w:ascii="Georgia" w:eastAsia="Calibri" w:hAnsi="Calibri" w:cs="Vrinda"/>
          <w:sz w:val="21"/>
        </w:rPr>
        <w:tab/>
        <w:t>Number of plants</w:t>
      </w:r>
      <w:r>
        <w:rPr>
          <w:rFonts w:ascii="Georgia" w:eastAsia="Calibri" w:hAnsi="Calibri" w:cs="Vrinda"/>
          <w:sz w:val="21"/>
        </w:rPr>
        <w:br/>
        <w:t xml:space="preserve">Less than 25 </w:t>
      </w:r>
      <w:r>
        <w:rPr>
          <w:rFonts w:ascii="Georgia" w:eastAsia="Calibri" w:hAnsi="Calibri" w:cs="Vrinda"/>
          <w:sz w:val="21"/>
        </w:rPr>
        <w:tab/>
      </w:r>
      <w:r>
        <w:rPr>
          <w:rFonts w:ascii="Georgia" w:eastAsia="Calibri" w:hAnsi="Calibri" w:cs="Vrinda"/>
          <w:sz w:val="21"/>
        </w:rPr>
        <w:tab/>
        <w:t>22</w:t>
      </w:r>
      <w:r>
        <w:rPr>
          <w:rFonts w:ascii="Georgia" w:eastAsia="Calibri" w:hAnsi="Calibri" w:cs="Vrinda"/>
          <w:sz w:val="21"/>
        </w:rPr>
        <w:br/>
        <w:t xml:space="preserve">Less than 30 </w:t>
      </w:r>
      <w:r>
        <w:rPr>
          <w:rFonts w:ascii="Georgia" w:eastAsia="Calibri" w:hAnsi="Calibri" w:cs="Vrinda"/>
          <w:sz w:val="21"/>
        </w:rPr>
        <w:tab/>
      </w:r>
      <w:r>
        <w:rPr>
          <w:rFonts w:ascii="Georgia" w:eastAsia="Calibri" w:hAnsi="Calibri" w:cs="Vrinda"/>
          <w:sz w:val="21"/>
        </w:rPr>
        <w:tab/>
        <w:t>41</w:t>
      </w:r>
      <w:r>
        <w:rPr>
          <w:rFonts w:ascii="Georgia" w:eastAsia="Calibri" w:hAnsi="Calibri" w:cs="Vrinda"/>
          <w:sz w:val="21"/>
        </w:rPr>
        <w:br/>
        <w:t xml:space="preserve">Less than 35 </w:t>
      </w:r>
      <w:r>
        <w:rPr>
          <w:rFonts w:ascii="Georgia" w:eastAsia="Calibri" w:hAnsi="Calibri" w:cs="Vrinda"/>
          <w:sz w:val="21"/>
        </w:rPr>
        <w:tab/>
      </w:r>
      <w:r>
        <w:rPr>
          <w:rFonts w:ascii="Georgia" w:eastAsia="Calibri" w:hAnsi="Calibri" w:cs="Vrinda"/>
          <w:sz w:val="21"/>
        </w:rPr>
        <w:tab/>
        <w:t>68</w:t>
      </w:r>
      <w:r>
        <w:rPr>
          <w:rFonts w:ascii="Georgia" w:eastAsia="Calibri" w:hAnsi="Calibri" w:cs="Vrinda"/>
          <w:sz w:val="21"/>
        </w:rPr>
        <w:br/>
        <w:t xml:space="preserve">Less than 40 </w:t>
      </w:r>
      <w:r>
        <w:rPr>
          <w:rFonts w:ascii="Georgia" w:eastAsia="Calibri" w:hAnsi="Calibri" w:cs="Vrinda"/>
          <w:sz w:val="21"/>
        </w:rPr>
        <w:tab/>
      </w:r>
      <w:r>
        <w:rPr>
          <w:rFonts w:ascii="Georgia" w:eastAsia="Calibri" w:hAnsi="Calibri" w:cs="Vrinda"/>
          <w:sz w:val="21"/>
        </w:rPr>
        <w:tab/>
        <w:t>95</w:t>
      </w:r>
      <w:r>
        <w:rPr>
          <w:rFonts w:ascii="Georgia" w:eastAsia="Calibri" w:hAnsi="Calibri" w:cs="Vrinda"/>
          <w:sz w:val="21"/>
        </w:rPr>
        <w:br/>
        <w:t xml:space="preserve">Less than 45 </w:t>
      </w:r>
      <w:r>
        <w:rPr>
          <w:rFonts w:ascii="Georgia" w:eastAsia="Calibri" w:hAnsi="Calibri" w:cs="Vrinda"/>
          <w:sz w:val="21"/>
        </w:rPr>
        <w:tab/>
      </w:r>
      <w:r>
        <w:rPr>
          <w:rFonts w:ascii="Georgia" w:eastAsia="Calibri" w:hAnsi="Calibri" w:cs="Vrinda"/>
          <w:sz w:val="21"/>
        </w:rPr>
        <w:tab/>
        <w:t>122</w:t>
      </w:r>
      <w:r>
        <w:rPr>
          <w:rFonts w:ascii="Georgia" w:eastAsia="Calibri" w:hAnsi="Calibri" w:cs="Vrinda"/>
          <w:sz w:val="21"/>
        </w:rPr>
        <w:br/>
        <w:t xml:space="preserve">Less than 50 </w:t>
      </w:r>
      <w:r>
        <w:rPr>
          <w:rFonts w:ascii="Georgia" w:eastAsia="Calibri" w:hAnsi="Calibri" w:cs="Vrinda"/>
          <w:sz w:val="21"/>
        </w:rPr>
        <w:tab/>
      </w:r>
      <w:r>
        <w:rPr>
          <w:rFonts w:ascii="Georgia" w:eastAsia="Calibri" w:hAnsi="Calibri" w:cs="Vrinda"/>
          <w:sz w:val="21"/>
        </w:rPr>
        <w:tab/>
        <w:t>140</w:t>
      </w:r>
      <w:r>
        <w:rPr>
          <w:rFonts w:ascii="Georgia" w:eastAsia="Calibri" w:hAnsi="Calibri" w:cs="Vrinda"/>
          <w:sz w:val="21"/>
        </w:rPr>
        <w:br/>
        <w:t xml:space="preserve">How many plants are 30 cm or more but less than 45 cm tall?Heights cumulative for 140 plants. </w:t>
      </w:r>
      <w:r>
        <w:rPr>
          <w:rFonts w:ascii="Georgia" w:eastAsia="Calibri" w:hAnsi="Calibri" w:cs="Vrinda"/>
          <w:sz w:val="21"/>
        </w:rPr>
        <w:br/>
        <w:t>(A) 54</w:t>
      </w:r>
      <w:r>
        <w:rPr>
          <w:rFonts w:ascii="Georgia" w:eastAsia="Calibri" w:hAnsi="Calibri" w:cs="Vrinda"/>
          <w:sz w:val="21"/>
        </w:rPr>
        <w:br/>
        <w:t>(B) 69</w:t>
      </w:r>
      <w:r>
        <w:rPr>
          <w:rFonts w:ascii="Georgia" w:eastAsia="Calibri" w:hAnsi="Calibri" w:cs="Vrinda"/>
          <w:sz w:val="21"/>
        </w:rPr>
        <w:br/>
        <w:t>(C) 81</w:t>
      </w:r>
      <w:r>
        <w:rPr>
          <w:rFonts w:ascii="Georgia" w:eastAsia="Calibri" w:hAnsi="Calibri" w:cs="Vrinda"/>
          <w:sz w:val="21"/>
        </w:rPr>
        <w:br/>
        <w:t>(D) 95</w:t>
      </w:r>
    </w:p>
    <w:p w14:paraId="5532AADE" w14:textId="49BEF8EE" w:rsidR="00CD7339" w:rsidRPr="00E76CE5" w:rsidRDefault="00CD7339" w:rsidP="00CD7339">
      <w:pPr>
        <w:spacing w:after="210" w:line="360" w:lineRule="auto"/>
        <w:rPr>
          <w:rFonts w:ascii="Georgia" w:eastAsia="Calibri" w:hAnsi="Calibri" w:cs="Vrinda"/>
          <w:sz w:val="21"/>
        </w:rPr>
      </w:pPr>
      <w:r w:rsidRPr="00E76CE5">
        <w:rPr>
          <w:rFonts w:ascii="inter" w:eastAsia="inter" w:hAnsi="inter" w:cs="inter"/>
          <w:color w:val="000000"/>
          <w:sz w:val="21"/>
        </w:rPr>
        <w:t>Answer 34. (C) 81</w:t>
      </w:r>
      <w:r w:rsidRPr="00E76CE5">
        <w:rPr>
          <w:rFonts w:ascii="inter" w:eastAsia="inter" w:hAnsi="inter" w:cs="inter"/>
          <w:color w:val="000000"/>
          <w:sz w:val="21"/>
        </w:rPr>
        <w:br/>
        <w:t>Explanation:</w:t>
      </w:r>
    </w:p>
    <w:p w14:paraId="13D1FC83" w14:textId="77777777" w:rsidR="00CD7339" w:rsidRPr="00E76CE5" w:rsidRDefault="00CD7339" w:rsidP="00CD7339">
      <w:pPr>
        <w:numPr>
          <w:ilvl w:val="0"/>
          <w:numId w:val="62"/>
        </w:numPr>
        <w:spacing w:before="105" w:after="105" w:line="360" w:lineRule="auto"/>
        <w:rPr>
          <w:rFonts w:ascii="Georgia" w:eastAsia="Calibri" w:hAnsi="Calibri" w:cs="Vrinda"/>
          <w:sz w:val="21"/>
        </w:rPr>
      </w:pPr>
      <w:r w:rsidRPr="00E76CE5">
        <w:rPr>
          <w:rFonts w:ascii="inter" w:eastAsia="inter" w:hAnsi="inter" w:cs="inter"/>
          <w:color w:val="000000"/>
          <w:sz w:val="21"/>
        </w:rPr>
        <w:t>“Less than 45” = 122; “Less than 30” = 41.</w:t>
      </w:r>
    </w:p>
    <w:p w14:paraId="79D0FCB6" w14:textId="77777777" w:rsidR="00CD7339" w:rsidRPr="00E76CE5" w:rsidRDefault="00CD7339" w:rsidP="00CD7339">
      <w:pPr>
        <w:numPr>
          <w:ilvl w:val="0"/>
          <w:numId w:val="62"/>
        </w:numPr>
        <w:spacing w:before="105" w:after="105" w:line="360" w:lineRule="auto"/>
        <w:rPr>
          <w:rFonts w:ascii="Georgia" w:eastAsia="Calibri" w:hAnsi="Calibri" w:cs="Vrinda"/>
          <w:sz w:val="21"/>
        </w:rPr>
      </w:pPr>
      <w:r w:rsidRPr="00E76CE5">
        <w:rPr>
          <w:rFonts w:ascii="inter" w:eastAsia="inter" w:hAnsi="inter" w:cs="inter"/>
          <w:color w:val="000000"/>
          <w:sz w:val="21"/>
        </w:rPr>
        <w:t>Count in [30, 45) = 122 − 41 = 81.</w:t>
      </w:r>
    </w:p>
    <w:p w14:paraId="617BCB20" w14:textId="77777777" w:rsidR="00CD7339" w:rsidRPr="00E76CE5" w:rsidRDefault="00CD7339" w:rsidP="00CD7339">
      <w:pPr>
        <w:numPr>
          <w:ilvl w:val="0"/>
          <w:numId w:val="62"/>
        </w:numPr>
        <w:spacing w:before="105" w:after="105" w:line="360" w:lineRule="auto"/>
        <w:rPr>
          <w:rFonts w:ascii="Georgia" w:eastAsia="Calibri" w:hAnsi="Calibri" w:cs="Vrinda"/>
          <w:sz w:val="21"/>
        </w:rPr>
      </w:pPr>
      <w:r w:rsidRPr="00E76CE5">
        <w:rPr>
          <w:rFonts w:ascii="inter" w:eastAsia="inter" w:hAnsi="inter" w:cs="inter"/>
          <w:color w:val="000000"/>
          <w:sz w:val="21"/>
        </w:rPr>
        <w:t>Direct subtraction of cumulative frequencies gives the bracket count.</w:t>
      </w:r>
    </w:p>
    <w:p w14:paraId="652C71F3" w14:textId="77777777" w:rsidR="00CD7339" w:rsidRPr="00E76CE5" w:rsidRDefault="00CD7339" w:rsidP="00CD7339">
      <w:pPr>
        <w:numPr>
          <w:ilvl w:val="0"/>
          <w:numId w:val="62"/>
        </w:numPr>
        <w:spacing w:before="105" w:after="105" w:line="360" w:lineRule="auto"/>
        <w:rPr>
          <w:rFonts w:ascii="Georgia" w:eastAsia="Calibri" w:hAnsi="Calibri" w:cs="Vrinda"/>
          <w:sz w:val="21"/>
        </w:rPr>
      </w:pPr>
      <w:r w:rsidRPr="00E76CE5">
        <w:rPr>
          <w:rFonts w:ascii="inter" w:eastAsia="inter" w:hAnsi="inter" w:cs="inter"/>
          <w:color w:val="000000"/>
          <w:sz w:val="21"/>
        </w:rPr>
        <w:t>Hence option (C).</w:t>
      </w:r>
    </w:p>
    <w:p w14:paraId="163277DF" w14:textId="77777777" w:rsidR="00ED1B96" w:rsidRDefault="00ED1B96" w:rsidP="00CD7339">
      <w:pPr>
        <w:spacing w:after="210" w:line="360" w:lineRule="auto"/>
        <w:rPr>
          <w:rFonts w:ascii="Georgia" w:eastAsia="Calibri" w:hAnsi="Calibri" w:cs="Vrinda"/>
          <w:sz w:val="21"/>
        </w:rPr>
      </w:pPr>
      <w:r>
        <w:rPr>
          <w:rFonts w:ascii="Georgia" w:eastAsia="Calibri" w:hAnsi="Calibri" w:cs="Vrinda"/>
          <w:sz w:val="21"/>
        </w:rPr>
        <w:t>35.</w:t>
      </w:r>
      <w:r>
        <w:rPr>
          <w:rFonts w:ascii="Georgia" w:eastAsia="Calibri" w:hAnsi="Calibri" w:cs="Vrinda"/>
          <w:sz w:val="21"/>
        </w:rPr>
        <w:tab/>
        <w:t xml:space="preserve"> Healthcare facility expenditures (in lakh rupees):</w:t>
      </w:r>
      <w:r>
        <w:rPr>
          <w:rFonts w:ascii="Georgia" w:eastAsia="Calibri" w:hAnsi="Calibri" w:cs="Vrinda"/>
          <w:sz w:val="21"/>
        </w:rPr>
        <w:br/>
        <w:t xml:space="preserve">Year </w:t>
      </w:r>
      <w:r>
        <w:rPr>
          <w:rFonts w:ascii="Georgia" w:eastAsia="Calibri" w:hAnsi="Calibri" w:cs="Vrinda"/>
          <w:sz w:val="21"/>
        </w:rPr>
        <w:tab/>
        <w:t xml:space="preserve">Salaries </w:t>
      </w:r>
      <w:r>
        <w:rPr>
          <w:rFonts w:ascii="Georgia" w:eastAsia="Calibri" w:hAnsi="Calibri" w:cs="Vrinda"/>
          <w:sz w:val="21"/>
        </w:rPr>
        <w:tab/>
        <w:t xml:space="preserve">Medical Supplies </w:t>
      </w:r>
      <w:r>
        <w:rPr>
          <w:rFonts w:ascii="Georgia" w:eastAsia="Calibri" w:hAnsi="Calibri" w:cs="Vrinda"/>
          <w:sz w:val="21"/>
        </w:rPr>
        <w:tab/>
        <w:t xml:space="preserve">Incentive </w:t>
      </w:r>
      <w:r>
        <w:rPr>
          <w:rFonts w:ascii="Georgia" w:eastAsia="Calibri" w:hAnsi="Calibri" w:cs="Vrinda"/>
          <w:sz w:val="21"/>
        </w:rPr>
        <w:tab/>
        <w:t xml:space="preserve">Infrastructure </w:t>
      </w:r>
      <w:r>
        <w:rPr>
          <w:rFonts w:ascii="Georgia" w:eastAsia="Calibri" w:hAnsi="Calibri" w:cs="Vrinda"/>
          <w:sz w:val="21"/>
        </w:rPr>
        <w:tab/>
        <w:t>Training</w:t>
      </w:r>
      <w:r>
        <w:rPr>
          <w:rFonts w:ascii="Georgia" w:eastAsia="Calibri" w:hAnsi="Calibri" w:cs="Vrinda"/>
          <w:sz w:val="21"/>
        </w:rPr>
        <w:br/>
        <w:t xml:space="preserve">2020 </w:t>
      </w:r>
      <w:r>
        <w:rPr>
          <w:rFonts w:ascii="Georgia" w:eastAsia="Calibri" w:hAnsi="Calibri" w:cs="Vrinda"/>
          <w:sz w:val="21"/>
        </w:rPr>
        <w:tab/>
        <w:t xml:space="preserve">650 </w:t>
      </w:r>
      <w:r>
        <w:rPr>
          <w:rFonts w:ascii="Georgia" w:eastAsia="Calibri" w:hAnsi="Calibri" w:cs="Vrinda"/>
          <w:sz w:val="21"/>
        </w:rPr>
        <w:tab/>
      </w:r>
      <w:r>
        <w:rPr>
          <w:rFonts w:ascii="Georgia" w:eastAsia="Calibri" w:hAnsi="Calibri" w:cs="Vrinda"/>
          <w:sz w:val="21"/>
        </w:rPr>
        <w:tab/>
        <w:t xml:space="preserve">280 </w:t>
      </w:r>
      <w:r>
        <w:rPr>
          <w:rFonts w:ascii="Georgia" w:eastAsia="Calibri" w:hAnsi="Calibri" w:cs="Vrinda"/>
          <w:sz w:val="21"/>
        </w:rPr>
        <w:tab/>
      </w:r>
      <w:r>
        <w:rPr>
          <w:rFonts w:ascii="Georgia" w:eastAsia="Calibri" w:hAnsi="Calibri" w:cs="Vrinda"/>
          <w:sz w:val="21"/>
        </w:rPr>
        <w:tab/>
      </w:r>
      <w:r>
        <w:rPr>
          <w:rFonts w:ascii="Georgia" w:eastAsia="Calibri" w:hAnsi="Calibri" w:cs="Vrinda"/>
          <w:sz w:val="21"/>
        </w:rPr>
        <w:tab/>
        <w:t xml:space="preserve">6.50 </w:t>
      </w:r>
      <w:r>
        <w:rPr>
          <w:rFonts w:ascii="Georgia" w:eastAsia="Calibri" w:hAnsi="Calibri" w:cs="Vrinda"/>
          <w:sz w:val="21"/>
        </w:rPr>
        <w:tab/>
      </w:r>
      <w:r>
        <w:rPr>
          <w:rFonts w:ascii="Georgia" w:eastAsia="Calibri" w:hAnsi="Calibri" w:cs="Vrinda"/>
          <w:sz w:val="21"/>
        </w:rPr>
        <w:tab/>
        <w:t xml:space="preserve">185.4 </w:t>
      </w:r>
      <w:r>
        <w:rPr>
          <w:rFonts w:ascii="Georgia" w:eastAsia="Calibri" w:hAnsi="Calibri" w:cs="Vrinda"/>
          <w:sz w:val="21"/>
        </w:rPr>
        <w:tab/>
      </w:r>
      <w:r>
        <w:rPr>
          <w:rFonts w:ascii="Georgia" w:eastAsia="Calibri" w:hAnsi="Calibri" w:cs="Vrinda"/>
          <w:sz w:val="21"/>
        </w:rPr>
        <w:tab/>
        <w:t>35</w:t>
      </w:r>
      <w:r>
        <w:rPr>
          <w:rFonts w:ascii="Georgia" w:eastAsia="Calibri" w:hAnsi="Calibri" w:cs="Vrinda"/>
          <w:sz w:val="21"/>
        </w:rPr>
        <w:br/>
        <w:t xml:space="preserve">2021 </w:t>
      </w:r>
      <w:r>
        <w:rPr>
          <w:rFonts w:ascii="Georgia" w:eastAsia="Calibri" w:hAnsi="Calibri" w:cs="Vrinda"/>
          <w:sz w:val="21"/>
        </w:rPr>
        <w:tab/>
        <w:t xml:space="preserve">720 </w:t>
      </w:r>
      <w:r>
        <w:rPr>
          <w:rFonts w:ascii="Georgia" w:eastAsia="Calibri" w:hAnsi="Calibri" w:cs="Vrinda"/>
          <w:sz w:val="21"/>
        </w:rPr>
        <w:tab/>
      </w:r>
      <w:r>
        <w:rPr>
          <w:rFonts w:ascii="Georgia" w:eastAsia="Calibri" w:hAnsi="Calibri" w:cs="Vrinda"/>
          <w:sz w:val="21"/>
        </w:rPr>
        <w:tab/>
        <w:t xml:space="preserve">320 </w:t>
      </w:r>
      <w:r>
        <w:rPr>
          <w:rFonts w:ascii="Georgia" w:eastAsia="Calibri" w:hAnsi="Calibri" w:cs="Vrinda"/>
          <w:sz w:val="21"/>
        </w:rPr>
        <w:tab/>
      </w:r>
      <w:r>
        <w:rPr>
          <w:rFonts w:ascii="Georgia" w:eastAsia="Calibri" w:hAnsi="Calibri" w:cs="Vrinda"/>
          <w:sz w:val="21"/>
        </w:rPr>
        <w:tab/>
      </w:r>
      <w:r>
        <w:rPr>
          <w:rFonts w:ascii="Georgia" w:eastAsia="Calibri" w:hAnsi="Calibri" w:cs="Vrinda"/>
          <w:sz w:val="21"/>
        </w:rPr>
        <w:tab/>
        <w:t xml:space="preserve">7.20 </w:t>
      </w:r>
      <w:r>
        <w:rPr>
          <w:rFonts w:ascii="Georgia" w:eastAsia="Calibri" w:hAnsi="Calibri" w:cs="Vrinda"/>
          <w:sz w:val="21"/>
        </w:rPr>
        <w:tab/>
      </w:r>
      <w:r>
        <w:rPr>
          <w:rFonts w:ascii="Georgia" w:eastAsia="Calibri" w:hAnsi="Calibri" w:cs="Vrinda"/>
          <w:sz w:val="21"/>
        </w:rPr>
        <w:tab/>
        <w:t xml:space="preserve">210.8 </w:t>
      </w:r>
      <w:r>
        <w:rPr>
          <w:rFonts w:ascii="Georgia" w:eastAsia="Calibri" w:hAnsi="Calibri" w:cs="Vrinda"/>
          <w:sz w:val="21"/>
        </w:rPr>
        <w:tab/>
      </w:r>
      <w:r>
        <w:rPr>
          <w:rFonts w:ascii="Georgia" w:eastAsia="Calibri" w:hAnsi="Calibri" w:cs="Vrinda"/>
          <w:sz w:val="21"/>
        </w:rPr>
        <w:tab/>
        <w:t>42</w:t>
      </w:r>
      <w:r>
        <w:rPr>
          <w:rFonts w:ascii="Georgia" w:eastAsia="Calibri" w:hAnsi="Calibri" w:cs="Vrinda"/>
          <w:sz w:val="21"/>
        </w:rPr>
        <w:br/>
        <w:t xml:space="preserve">2022 </w:t>
      </w:r>
      <w:r>
        <w:rPr>
          <w:rFonts w:ascii="Georgia" w:eastAsia="Calibri" w:hAnsi="Calibri" w:cs="Vrinda"/>
          <w:sz w:val="21"/>
        </w:rPr>
        <w:tab/>
        <w:t xml:space="preserve">680 </w:t>
      </w:r>
      <w:r>
        <w:rPr>
          <w:rFonts w:ascii="Georgia" w:eastAsia="Calibri" w:hAnsi="Calibri" w:cs="Vrinda"/>
          <w:sz w:val="21"/>
        </w:rPr>
        <w:tab/>
      </w:r>
      <w:r>
        <w:rPr>
          <w:rFonts w:ascii="Georgia" w:eastAsia="Calibri" w:hAnsi="Calibri" w:cs="Vrinda"/>
          <w:sz w:val="21"/>
        </w:rPr>
        <w:tab/>
        <w:t xml:space="preserve">295 </w:t>
      </w:r>
      <w:r>
        <w:rPr>
          <w:rFonts w:ascii="Georgia" w:eastAsia="Calibri" w:hAnsi="Calibri" w:cs="Vrinda"/>
          <w:sz w:val="21"/>
        </w:rPr>
        <w:tab/>
      </w:r>
      <w:r>
        <w:rPr>
          <w:rFonts w:ascii="Georgia" w:eastAsia="Calibri" w:hAnsi="Calibri" w:cs="Vrinda"/>
          <w:sz w:val="21"/>
        </w:rPr>
        <w:tab/>
      </w:r>
      <w:r>
        <w:rPr>
          <w:rFonts w:ascii="Georgia" w:eastAsia="Calibri" w:hAnsi="Calibri" w:cs="Vrinda"/>
          <w:sz w:val="21"/>
        </w:rPr>
        <w:tab/>
        <w:t xml:space="preserve">5.95 </w:t>
      </w:r>
      <w:r>
        <w:rPr>
          <w:rFonts w:ascii="Georgia" w:eastAsia="Calibri" w:hAnsi="Calibri" w:cs="Vrinda"/>
          <w:sz w:val="21"/>
        </w:rPr>
        <w:tab/>
      </w:r>
      <w:r>
        <w:rPr>
          <w:rFonts w:ascii="Georgia" w:eastAsia="Calibri" w:hAnsi="Calibri" w:cs="Vrinda"/>
          <w:sz w:val="21"/>
        </w:rPr>
        <w:tab/>
        <w:t xml:space="preserve">195.6 </w:t>
      </w:r>
      <w:r>
        <w:rPr>
          <w:rFonts w:ascii="Georgia" w:eastAsia="Calibri" w:hAnsi="Calibri" w:cs="Vrinda"/>
          <w:sz w:val="21"/>
        </w:rPr>
        <w:tab/>
      </w:r>
      <w:r>
        <w:rPr>
          <w:rFonts w:ascii="Georgia" w:eastAsia="Calibri" w:hAnsi="Calibri" w:cs="Vrinda"/>
          <w:sz w:val="21"/>
        </w:rPr>
        <w:tab/>
        <w:t>38</w:t>
      </w:r>
      <w:r>
        <w:rPr>
          <w:rFonts w:ascii="Georgia" w:eastAsia="Calibri" w:hAnsi="Calibri" w:cs="Vrinda"/>
          <w:sz w:val="21"/>
        </w:rPr>
        <w:br/>
        <w:t xml:space="preserve">2023 </w:t>
      </w:r>
      <w:r>
        <w:rPr>
          <w:rFonts w:ascii="Georgia" w:eastAsia="Calibri" w:hAnsi="Calibri" w:cs="Vrinda"/>
          <w:sz w:val="21"/>
        </w:rPr>
        <w:tab/>
        <w:t xml:space="preserve">780 </w:t>
      </w:r>
      <w:r>
        <w:rPr>
          <w:rFonts w:ascii="Georgia" w:eastAsia="Calibri" w:hAnsi="Calibri" w:cs="Vrinda"/>
          <w:sz w:val="21"/>
        </w:rPr>
        <w:tab/>
      </w:r>
      <w:r>
        <w:rPr>
          <w:rFonts w:ascii="Georgia" w:eastAsia="Calibri" w:hAnsi="Calibri" w:cs="Vrinda"/>
          <w:sz w:val="21"/>
        </w:rPr>
        <w:tab/>
        <w:t xml:space="preserve">350 </w:t>
      </w:r>
      <w:r>
        <w:rPr>
          <w:rFonts w:ascii="Georgia" w:eastAsia="Calibri" w:hAnsi="Calibri" w:cs="Vrinda"/>
          <w:sz w:val="21"/>
        </w:rPr>
        <w:tab/>
      </w:r>
      <w:r>
        <w:rPr>
          <w:rFonts w:ascii="Georgia" w:eastAsia="Calibri" w:hAnsi="Calibri" w:cs="Vrinda"/>
          <w:sz w:val="21"/>
        </w:rPr>
        <w:tab/>
      </w:r>
      <w:r>
        <w:rPr>
          <w:rFonts w:ascii="Georgia" w:eastAsia="Calibri" w:hAnsi="Calibri" w:cs="Vrinda"/>
          <w:sz w:val="21"/>
        </w:rPr>
        <w:tab/>
        <w:t xml:space="preserve">8.45 </w:t>
      </w:r>
      <w:r>
        <w:rPr>
          <w:rFonts w:ascii="Georgia" w:eastAsia="Calibri" w:hAnsi="Calibri" w:cs="Vrinda"/>
          <w:sz w:val="21"/>
        </w:rPr>
        <w:tab/>
      </w:r>
      <w:r>
        <w:rPr>
          <w:rFonts w:ascii="Georgia" w:eastAsia="Calibri" w:hAnsi="Calibri" w:cs="Vrinda"/>
          <w:sz w:val="21"/>
        </w:rPr>
        <w:tab/>
        <w:t xml:space="preserve">235.2 </w:t>
      </w:r>
      <w:r>
        <w:rPr>
          <w:rFonts w:ascii="Georgia" w:eastAsia="Calibri" w:hAnsi="Calibri" w:cs="Vrinda"/>
          <w:sz w:val="21"/>
        </w:rPr>
        <w:tab/>
      </w:r>
      <w:r>
        <w:rPr>
          <w:rFonts w:ascii="Georgia" w:eastAsia="Calibri" w:hAnsi="Calibri" w:cs="Vrinda"/>
          <w:sz w:val="21"/>
        </w:rPr>
        <w:tab/>
        <w:t>48</w:t>
      </w:r>
      <w:r>
        <w:rPr>
          <w:rFonts w:ascii="Georgia" w:eastAsia="Calibri" w:hAnsi="Calibri" w:cs="Vrinda"/>
          <w:sz w:val="21"/>
        </w:rPr>
        <w:br/>
        <w:t xml:space="preserve">2024 </w:t>
      </w:r>
      <w:r>
        <w:rPr>
          <w:rFonts w:ascii="Georgia" w:eastAsia="Calibri" w:hAnsi="Calibri" w:cs="Vrinda"/>
          <w:sz w:val="21"/>
        </w:rPr>
        <w:tab/>
        <w:t xml:space="preserve">810 </w:t>
      </w:r>
      <w:r>
        <w:rPr>
          <w:rFonts w:ascii="Georgia" w:eastAsia="Calibri" w:hAnsi="Calibri" w:cs="Vrinda"/>
          <w:sz w:val="21"/>
        </w:rPr>
        <w:tab/>
      </w:r>
      <w:r>
        <w:rPr>
          <w:rFonts w:ascii="Georgia" w:eastAsia="Calibri" w:hAnsi="Calibri" w:cs="Vrinda"/>
          <w:sz w:val="21"/>
        </w:rPr>
        <w:tab/>
        <w:t xml:space="preserve">375 </w:t>
      </w:r>
      <w:r>
        <w:rPr>
          <w:rFonts w:ascii="Georgia" w:eastAsia="Calibri" w:hAnsi="Calibri" w:cs="Vrinda"/>
          <w:sz w:val="21"/>
        </w:rPr>
        <w:tab/>
      </w:r>
      <w:r>
        <w:rPr>
          <w:rFonts w:ascii="Georgia" w:eastAsia="Calibri" w:hAnsi="Calibri" w:cs="Vrinda"/>
          <w:sz w:val="21"/>
        </w:rPr>
        <w:tab/>
      </w:r>
      <w:r>
        <w:rPr>
          <w:rFonts w:ascii="Georgia" w:eastAsia="Calibri" w:hAnsi="Calibri" w:cs="Vrinda"/>
          <w:sz w:val="21"/>
        </w:rPr>
        <w:tab/>
        <w:t xml:space="preserve">9.10 </w:t>
      </w:r>
      <w:r>
        <w:rPr>
          <w:rFonts w:ascii="Georgia" w:eastAsia="Calibri" w:hAnsi="Calibri" w:cs="Vrinda"/>
          <w:sz w:val="21"/>
        </w:rPr>
        <w:tab/>
      </w:r>
      <w:r>
        <w:rPr>
          <w:rFonts w:ascii="Georgia" w:eastAsia="Calibri" w:hAnsi="Calibri" w:cs="Vrinda"/>
          <w:sz w:val="21"/>
        </w:rPr>
        <w:tab/>
        <w:t xml:space="preserve">248.9 </w:t>
      </w:r>
      <w:r>
        <w:rPr>
          <w:rFonts w:ascii="Georgia" w:eastAsia="Calibri" w:hAnsi="Calibri" w:cs="Vrinda"/>
          <w:sz w:val="21"/>
        </w:rPr>
        <w:tab/>
      </w:r>
      <w:r>
        <w:rPr>
          <w:rFonts w:ascii="Georgia" w:eastAsia="Calibri" w:hAnsi="Calibri" w:cs="Vrinda"/>
          <w:sz w:val="21"/>
        </w:rPr>
        <w:tab/>
        <w:t>52</w:t>
      </w:r>
      <w:r>
        <w:rPr>
          <w:rFonts w:ascii="Georgia" w:eastAsia="Calibri" w:hAnsi="Calibri" w:cs="Vrinda"/>
          <w:sz w:val="21"/>
        </w:rPr>
        <w:br/>
        <w:t xml:space="preserve">Total training costs over the period represent what percent of total infrastructure expenses? </w:t>
      </w:r>
      <w:r>
        <w:rPr>
          <w:rFonts w:ascii="Georgia" w:eastAsia="Calibri" w:hAnsi="Calibri" w:cs="Vrinda"/>
          <w:sz w:val="21"/>
        </w:rPr>
        <w:br/>
        <w:t>(A) 19.8%</w:t>
      </w:r>
      <w:r>
        <w:rPr>
          <w:rFonts w:ascii="Georgia" w:eastAsia="Calibri" w:hAnsi="Calibri" w:cs="Vrinda"/>
          <w:sz w:val="21"/>
        </w:rPr>
        <w:br/>
        <w:t>(B) 20.5%</w:t>
      </w:r>
      <w:r>
        <w:rPr>
          <w:rFonts w:ascii="Georgia" w:eastAsia="Calibri" w:hAnsi="Calibri" w:cs="Vrinda"/>
          <w:sz w:val="21"/>
        </w:rPr>
        <w:br/>
        <w:t>(C) 21.2%</w:t>
      </w:r>
      <w:r>
        <w:rPr>
          <w:rFonts w:ascii="Georgia" w:eastAsia="Calibri" w:hAnsi="Calibri" w:cs="Vrinda"/>
          <w:sz w:val="21"/>
        </w:rPr>
        <w:br/>
        <w:t>(D) 21.9%</w:t>
      </w:r>
    </w:p>
    <w:p w14:paraId="5D26BDA0" w14:textId="54713606" w:rsidR="00CD7339" w:rsidRPr="00E76CE5" w:rsidRDefault="00CD7339" w:rsidP="00CD7339">
      <w:pPr>
        <w:spacing w:after="210" w:line="360" w:lineRule="auto"/>
        <w:rPr>
          <w:rFonts w:ascii="Georgia" w:eastAsia="Calibri" w:hAnsi="Calibri" w:cs="Vrinda"/>
          <w:sz w:val="21"/>
        </w:rPr>
      </w:pPr>
      <w:r w:rsidRPr="00E76CE5">
        <w:rPr>
          <w:rFonts w:ascii="inter" w:eastAsia="inter" w:hAnsi="inter" w:cs="inter"/>
          <w:color w:val="000000"/>
          <w:sz w:val="21"/>
        </w:rPr>
        <w:t>Answer 35. (A) 19.8%</w:t>
      </w:r>
      <w:r w:rsidRPr="00E76CE5">
        <w:rPr>
          <w:rFonts w:ascii="inter" w:eastAsia="inter" w:hAnsi="inter" w:cs="inter"/>
          <w:color w:val="000000"/>
          <w:sz w:val="21"/>
        </w:rPr>
        <w:br/>
        <w:t>Explanation:</w:t>
      </w:r>
    </w:p>
    <w:p w14:paraId="32458E80" w14:textId="77777777" w:rsidR="00CD7339" w:rsidRPr="00E76CE5" w:rsidRDefault="00CD7339" w:rsidP="00CD7339">
      <w:pPr>
        <w:numPr>
          <w:ilvl w:val="0"/>
          <w:numId w:val="64"/>
        </w:numPr>
        <w:spacing w:before="105" w:after="105" w:line="360" w:lineRule="auto"/>
        <w:rPr>
          <w:rFonts w:ascii="Georgia" w:eastAsia="Calibri" w:hAnsi="Calibri" w:cs="Vrinda"/>
          <w:sz w:val="21"/>
        </w:rPr>
      </w:pPr>
      <w:r w:rsidRPr="00E76CE5">
        <w:rPr>
          <w:rFonts w:ascii="inter" w:eastAsia="inter" w:hAnsi="inter" w:cs="inter"/>
          <w:color w:val="000000"/>
          <w:sz w:val="21"/>
        </w:rPr>
        <w:t>Sum training = 35 + 42 + 38 + 48 + 52 = 215.</w:t>
      </w:r>
    </w:p>
    <w:p w14:paraId="31788324" w14:textId="77777777" w:rsidR="00CD7339" w:rsidRPr="00E76CE5" w:rsidRDefault="00CD7339" w:rsidP="00CD7339">
      <w:pPr>
        <w:numPr>
          <w:ilvl w:val="0"/>
          <w:numId w:val="64"/>
        </w:numPr>
        <w:spacing w:before="105" w:after="105" w:line="360" w:lineRule="auto"/>
        <w:rPr>
          <w:rFonts w:ascii="Georgia" w:eastAsia="Calibri" w:hAnsi="Calibri" w:cs="Vrinda"/>
          <w:sz w:val="21"/>
        </w:rPr>
      </w:pPr>
      <w:r w:rsidRPr="00E76CE5">
        <w:rPr>
          <w:rFonts w:ascii="inter" w:eastAsia="inter" w:hAnsi="inter" w:cs="inter"/>
          <w:color w:val="000000"/>
          <w:sz w:val="21"/>
        </w:rPr>
        <w:t>Sum infrastructure = 185.4 + 210.8 + 195.6 + 235.2 + 248.9 = 1,075.9.</w:t>
      </w:r>
    </w:p>
    <w:p w14:paraId="774BD038" w14:textId="77777777" w:rsidR="00CD7339" w:rsidRPr="00E76CE5" w:rsidRDefault="00CD7339" w:rsidP="00CD7339">
      <w:pPr>
        <w:numPr>
          <w:ilvl w:val="0"/>
          <w:numId w:val="64"/>
        </w:numPr>
        <w:spacing w:before="105" w:after="105" w:line="360" w:lineRule="auto"/>
        <w:rPr>
          <w:rFonts w:ascii="Georgia" w:eastAsia="Calibri" w:hAnsi="Calibri" w:cs="Vrinda"/>
          <w:sz w:val="21"/>
        </w:rPr>
      </w:pPr>
      <w:r w:rsidRPr="00E76CE5">
        <w:rPr>
          <w:rFonts w:ascii="inter" w:eastAsia="inter" w:hAnsi="inter" w:cs="inter"/>
          <w:color w:val="000000"/>
          <w:sz w:val="21"/>
        </w:rPr>
        <w:t>Percentage = 215 / 1,075.9 × 100% ≈ 19.98% ≈ 20.0%; closest option is 19.8%.</w:t>
      </w:r>
    </w:p>
    <w:p w14:paraId="327FF3DF" w14:textId="77777777" w:rsidR="00CD7339" w:rsidRPr="00E76CE5" w:rsidRDefault="00CD7339" w:rsidP="00CD7339">
      <w:pPr>
        <w:numPr>
          <w:ilvl w:val="0"/>
          <w:numId w:val="64"/>
        </w:numPr>
        <w:spacing w:before="105" w:after="105" w:line="360" w:lineRule="auto"/>
        <w:rPr>
          <w:rFonts w:ascii="Georgia" w:eastAsia="Calibri" w:hAnsi="Calibri" w:cs="Vrinda"/>
          <w:sz w:val="21"/>
        </w:rPr>
      </w:pPr>
      <w:r w:rsidRPr="00E76CE5">
        <w:rPr>
          <w:rFonts w:ascii="inter" w:eastAsia="inter" w:hAnsi="inter" w:cs="inter"/>
          <w:color w:val="000000"/>
          <w:sz w:val="21"/>
        </w:rPr>
        <w:t>Therefore, select (A).</w:t>
      </w:r>
    </w:p>
    <w:p w14:paraId="4A940FA7" w14:textId="77777777" w:rsidR="00ED1B96" w:rsidRDefault="00ED1B96" w:rsidP="00CD7339">
      <w:pPr>
        <w:spacing w:after="210" w:line="360" w:lineRule="auto"/>
        <w:rPr>
          <w:rFonts w:ascii="Georgia" w:eastAsia="Calibri" w:hAnsi="Calibri" w:cs="Vrinda"/>
          <w:sz w:val="21"/>
        </w:rPr>
      </w:pPr>
      <w:r>
        <w:rPr>
          <w:rFonts w:ascii="Georgia" w:eastAsia="Calibri" w:hAnsi="Calibri" w:cs="Vrinda"/>
          <w:sz w:val="21"/>
        </w:rPr>
        <w:t>36.</w:t>
      </w:r>
      <w:r>
        <w:rPr>
          <w:rFonts w:ascii="Georgia" w:eastAsia="Calibri" w:hAnsi="Calibri" w:cs="Vrinda"/>
          <w:sz w:val="21"/>
        </w:rPr>
        <w:tab/>
        <w:t xml:space="preserve"> A</w:t>
      </w:r>
      <w:r>
        <w:rPr>
          <w:rFonts w:ascii="Georgia" w:eastAsia="Calibri" w:hAnsi="Calibri" w:cs="Vrinda"/>
          <w:sz w:val="21"/>
        </w:rPr>
        <w:t>’</w:t>
      </w:r>
      <w:r>
        <w:rPr>
          <w:rFonts w:ascii="Georgia" w:eastAsia="Calibri" w:hAnsi="Calibri" w:cs="Vrinda"/>
          <w:sz w:val="21"/>
        </w:rPr>
        <w:t>s salary is 25% more than B</w:t>
      </w:r>
      <w:r>
        <w:rPr>
          <w:rFonts w:ascii="Georgia" w:eastAsia="Calibri" w:hAnsi="Calibri" w:cs="Vrinda"/>
          <w:sz w:val="21"/>
        </w:rPr>
        <w:t>’</w:t>
      </w:r>
      <w:r>
        <w:rPr>
          <w:rFonts w:ascii="Georgia" w:eastAsia="Calibri" w:hAnsi="Calibri" w:cs="Vrinda"/>
          <w:sz w:val="21"/>
        </w:rPr>
        <w:t>s. By what percent is B</w:t>
      </w:r>
      <w:r>
        <w:rPr>
          <w:rFonts w:ascii="Georgia" w:eastAsia="Calibri" w:hAnsi="Calibri" w:cs="Vrinda"/>
          <w:sz w:val="21"/>
        </w:rPr>
        <w:t>’</w:t>
      </w:r>
      <w:r>
        <w:rPr>
          <w:rFonts w:ascii="Georgia" w:eastAsia="Calibri" w:hAnsi="Calibri" w:cs="Vrinda"/>
          <w:sz w:val="21"/>
        </w:rPr>
        <w:t>s salary less than A</w:t>
      </w:r>
      <w:r>
        <w:rPr>
          <w:rFonts w:ascii="Georgia" w:eastAsia="Calibri" w:hAnsi="Calibri" w:cs="Vrinda"/>
          <w:sz w:val="21"/>
        </w:rPr>
        <w:t>’</w:t>
      </w:r>
      <w:r>
        <w:rPr>
          <w:rFonts w:ascii="Georgia" w:eastAsia="Calibri" w:hAnsi="Calibri" w:cs="Vrinda"/>
          <w:sz w:val="21"/>
        </w:rPr>
        <w:t>s?</w:t>
      </w:r>
      <w:r>
        <w:rPr>
          <w:rFonts w:ascii="Georgia" w:eastAsia="Calibri" w:hAnsi="Calibri" w:cs="Vrinda"/>
          <w:sz w:val="21"/>
        </w:rPr>
        <w:br/>
        <w:t>(A) 20%</w:t>
      </w:r>
      <w:r>
        <w:rPr>
          <w:rFonts w:ascii="Georgia" w:eastAsia="Calibri" w:hAnsi="Calibri" w:cs="Vrinda"/>
          <w:sz w:val="21"/>
        </w:rPr>
        <w:br/>
        <w:t>(B) 25%</w:t>
      </w:r>
      <w:r>
        <w:rPr>
          <w:rFonts w:ascii="Georgia" w:eastAsia="Calibri" w:hAnsi="Calibri" w:cs="Vrinda"/>
          <w:sz w:val="21"/>
        </w:rPr>
        <w:br/>
        <w:t>(C) 33</w:t>
      </w:r>
      <w:r>
        <w:rPr>
          <w:rFonts w:ascii="Georgia" w:eastAsia="Calibri" w:hAnsi="Calibri" w:cs="Vrinda"/>
          <w:sz w:val="21"/>
        </w:rPr>
        <w:t>⅓</w:t>
      </w:r>
      <w:r>
        <w:rPr>
          <w:rFonts w:ascii="Georgia" w:eastAsia="Calibri" w:hAnsi="Calibri" w:cs="Vrinda"/>
          <w:sz w:val="21"/>
        </w:rPr>
        <w:t>%</w:t>
      </w:r>
      <w:r>
        <w:rPr>
          <w:rFonts w:ascii="Georgia" w:eastAsia="Calibri" w:hAnsi="Calibri" w:cs="Vrinda"/>
          <w:sz w:val="21"/>
        </w:rPr>
        <w:br/>
        <w:t>(D) 18%</w:t>
      </w:r>
    </w:p>
    <w:p w14:paraId="43D6F185" w14:textId="4E69C414" w:rsidR="00CD7339" w:rsidRPr="00E76CE5" w:rsidRDefault="00CD7339" w:rsidP="00CD7339">
      <w:pPr>
        <w:spacing w:after="210" w:line="360" w:lineRule="auto"/>
        <w:rPr>
          <w:rFonts w:ascii="Georgia" w:eastAsia="Calibri" w:hAnsi="Calibri" w:cs="Vrinda"/>
          <w:sz w:val="21"/>
        </w:rPr>
      </w:pPr>
      <w:r w:rsidRPr="00E76CE5">
        <w:rPr>
          <w:rFonts w:ascii="inter" w:eastAsia="inter" w:hAnsi="inter" w:cs="inter"/>
          <w:color w:val="000000"/>
          <w:sz w:val="21"/>
        </w:rPr>
        <w:t>Answer 36. (A) 20%</w:t>
      </w:r>
      <w:r w:rsidRPr="00E76CE5">
        <w:rPr>
          <w:rFonts w:ascii="inter" w:eastAsia="inter" w:hAnsi="inter" w:cs="inter"/>
          <w:color w:val="000000"/>
          <w:sz w:val="21"/>
        </w:rPr>
        <w:br/>
        <w:t>Explanation:</w:t>
      </w:r>
    </w:p>
    <w:p w14:paraId="27FC6471" w14:textId="77777777" w:rsidR="00CD7339" w:rsidRPr="00E76CE5" w:rsidRDefault="00CD7339" w:rsidP="00CD7339">
      <w:pPr>
        <w:numPr>
          <w:ilvl w:val="0"/>
          <w:numId w:val="66"/>
        </w:numPr>
        <w:spacing w:before="105" w:after="105" w:line="360" w:lineRule="auto"/>
        <w:rPr>
          <w:rFonts w:ascii="Georgia" w:eastAsia="Calibri" w:hAnsi="Calibri" w:cs="Vrinda"/>
          <w:sz w:val="21"/>
        </w:rPr>
      </w:pPr>
      <w:r w:rsidRPr="00E76CE5">
        <w:rPr>
          <w:rFonts w:ascii="inter" w:eastAsia="inter" w:hAnsi="inter" w:cs="inter"/>
          <w:color w:val="000000"/>
          <w:sz w:val="21"/>
        </w:rPr>
        <w:t>Let B = 100; then A = 125.</w:t>
      </w:r>
    </w:p>
    <w:p w14:paraId="18A616D3" w14:textId="77777777" w:rsidR="00CD7339" w:rsidRPr="00E76CE5" w:rsidRDefault="00CD7339" w:rsidP="00CD7339">
      <w:pPr>
        <w:numPr>
          <w:ilvl w:val="0"/>
          <w:numId w:val="66"/>
        </w:numPr>
        <w:spacing w:before="105" w:after="105" w:line="360" w:lineRule="auto"/>
        <w:rPr>
          <w:rFonts w:ascii="Georgia" w:eastAsia="Calibri" w:hAnsi="Calibri" w:cs="Vrinda"/>
          <w:sz w:val="21"/>
        </w:rPr>
      </w:pPr>
      <w:r w:rsidRPr="00E76CE5">
        <w:rPr>
          <w:rFonts w:ascii="inter" w:eastAsia="inter" w:hAnsi="inter" w:cs="inter"/>
          <w:color w:val="000000"/>
          <w:sz w:val="21"/>
        </w:rPr>
        <w:t>Reduction from A to B is (125 − 100)/125 = 25/125 = 20%.</w:t>
      </w:r>
    </w:p>
    <w:p w14:paraId="36C652FA" w14:textId="77777777" w:rsidR="00CD7339" w:rsidRPr="00E76CE5" w:rsidRDefault="00CD7339" w:rsidP="00CD7339">
      <w:pPr>
        <w:numPr>
          <w:ilvl w:val="0"/>
          <w:numId w:val="66"/>
        </w:numPr>
        <w:spacing w:before="105" w:after="105" w:line="360" w:lineRule="auto"/>
        <w:rPr>
          <w:rFonts w:ascii="Georgia" w:eastAsia="Calibri" w:hAnsi="Calibri" w:cs="Vrinda"/>
          <w:sz w:val="21"/>
        </w:rPr>
      </w:pPr>
      <w:r w:rsidRPr="00E76CE5">
        <w:rPr>
          <w:rFonts w:ascii="inter" w:eastAsia="inter" w:hAnsi="inter" w:cs="inter"/>
          <w:color w:val="000000"/>
          <w:sz w:val="21"/>
        </w:rPr>
        <w:t>Hence B’s salary is 20% less than A’s.</w:t>
      </w:r>
    </w:p>
    <w:p w14:paraId="716A0EBE" w14:textId="77777777" w:rsidR="00CD7339" w:rsidRPr="00E76CE5" w:rsidRDefault="00CD7339" w:rsidP="00CD7339">
      <w:pPr>
        <w:numPr>
          <w:ilvl w:val="0"/>
          <w:numId w:val="66"/>
        </w:numPr>
        <w:spacing w:before="105" w:after="105" w:line="360" w:lineRule="auto"/>
        <w:rPr>
          <w:rFonts w:ascii="Georgia" w:eastAsia="Calibri" w:hAnsi="Calibri" w:cs="Vrinda"/>
          <w:sz w:val="21"/>
        </w:rPr>
      </w:pPr>
      <w:r w:rsidRPr="00E76CE5">
        <w:rPr>
          <w:rFonts w:ascii="inter" w:eastAsia="inter" w:hAnsi="inter" w:cs="inter"/>
          <w:color w:val="000000"/>
          <w:sz w:val="21"/>
        </w:rPr>
        <w:t>Option (A) is correct.</w:t>
      </w:r>
    </w:p>
    <w:p w14:paraId="76B23C05" w14:textId="77777777" w:rsidR="00ED1B96" w:rsidRDefault="00ED1B96" w:rsidP="00CD7339">
      <w:pPr>
        <w:spacing w:after="210" w:line="360" w:lineRule="auto"/>
        <w:rPr>
          <w:rFonts w:ascii="Georgia" w:eastAsia="Calibri" w:hAnsi="Calibri" w:cs="Vrinda"/>
          <w:sz w:val="21"/>
        </w:rPr>
      </w:pPr>
      <w:r>
        <w:rPr>
          <w:rFonts w:ascii="Georgia" w:eastAsia="Calibri" w:hAnsi="Calibri" w:cs="Vrinda"/>
          <w:sz w:val="21"/>
        </w:rPr>
        <w:t>37.</w:t>
      </w:r>
      <w:r>
        <w:rPr>
          <w:rFonts w:ascii="Georgia" w:eastAsia="Calibri" w:hAnsi="Calibri" w:cs="Vrinda"/>
          <w:sz w:val="21"/>
        </w:rPr>
        <w:tab/>
        <w:t xml:space="preserve"> The HCF of three numbers is 6. Which of the following can never be a possible LCM for these three numbers?</w:t>
      </w:r>
      <w:r>
        <w:rPr>
          <w:rFonts w:ascii="Georgia" w:eastAsia="Calibri" w:hAnsi="Calibri" w:cs="Vrinda"/>
          <w:sz w:val="21"/>
        </w:rPr>
        <w:br/>
        <w:t>(A) 126</w:t>
      </w:r>
      <w:r>
        <w:rPr>
          <w:rFonts w:ascii="Georgia" w:eastAsia="Calibri" w:hAnsi="Calibri" w:cs="Vrinda"/>
          <w:sz w:val="21"/>
        </w:rPr>
        <w:br/>
        <w:t>(B) 150</w:t>
      </w:r>
      <w:r>
        <w:rPr>
          <w:rFonts w:ascii="Georgia" w:eastAsia="Calibri" w:hAnsi="Calibri" w:cs="Vrinda"/>
          <w:sz w:val="21"/>
        </w:rPr>
        <w:br/>
        <w:t>(C) 168</w:t>
      </w:r>
      <w:r>
        <w:rPr>
          <w:rFonts w:ascii="Georgia" w:eastAsia="Calibri" w:hAnsi="Calibri" w:cs="Vrinda"/>
          <w:sz w:val="21"/>
        </w:rPr>
        <w:br/>
        <w:t>(D) 174</w:t>
      </w:r>
    </w:p>
    <w:p w14:paraId="6B2D7C06" w14:textId="253ED65C" w:rsidR="00CD7339" w:rsidRPr="00E76CE5" w:rsidRDefault="00CD7339" w:rsidP="00CD7339">
      <w:pPr>
        <w:spacing w:after="210" w:line="360" w:lineRule="auto"/>
        <w:rPr>
          <w:rFonts w:ascii="Georgia" w:eastAsia="Calibri" w:hAnsi="Calibri" w:cs="Vrinda"/>
          <w:sz w:val="21"/>
        </w:rPr>
      </w:pPr>
      <w:r w:rsidRPr="00E76CE5">
        <w:rPr>
          <w:rFonts w:ascii="inter" w:eastAsia="inter" w:hAnsi="inter" w:cs="inter"/>
          <w:color w:val="000000"/>
          <w:sz w:val="21"/>
        </w:rPr>
        <w:t>Answer 37. (D) 174</w:t>
      </w:r>
      <w:r w:rsidRPr="00E76CE5">
        <w:rPr>
          <w:rFonts w:ascii="inter" w:eastAsia="inter" w:hAnsi="inter" w:cs="inter"/>
          <w:color w:val="000000"/>
          <w:sz w:val="21"/>
        </w:rPr>
        <w:br/>
        <w:t>Explanation:</w:t>
      </w:r>
    </w:p>
    <w:p w14:paraId="4AFBD888" w14:textId="77777777" w:rsidR="00CD7339" w:rsidRPr="00E76CE5" w:rsidRDefault="00CD7339" w:rsidP="00CD7339">
      <w:pPr>
        <w:numPr>
          <w:ilvl w:val="0"/>
          <w:numId w:val="68"/>
        </w:numPr>
        <w:spacing w:before="105" w:after="105" w:line="360" w:lineRule="auto"/>
        <w:rPr>
          <w:rFonts w:ascii="Georgia" w:eastAsia="Calibri" w:hAnsi="Calibri" w:cs="Vrinda"/>
          <w:sz w:val="21"/>
        </w:rPr>
      </w:pPr>
      <w:r w:rsidRPr="00E76CE5">
        <w:rPr>
          <w:rFonts w:ascii="inter" w:eastAsia="inter" w:hAnsi="inter" w:cs="inter"/>
          <w:color w:val="000000"/>
          <w:sz w:val="21"/>
        </w:rPr>
        <w:t>The LCM must be a multiple of the HCF; 6 must divide the LCM.</w:t>
      </w:r>
    </w:p>
    <w:p w14:paraId="3AAEB80B" w14:textId="77777777" w:rsidR="00CD7339" w:rsidRPr="00E76CE5" w:rsidRDefault="00CD7339" w:rsidP="00CD7339">
      <w:pPr>
        <w:numPr>
          <w:ilvl w:val="0"/>
          <w:numId w:val="68"/>
        </w:numPr>
        <w:spacing w:before="105" w:after="105" w:line="360" w:lineRule="auto"/>
        <w:rPr>
          <w:rFonts w:ascii="Georgia" w:eastAsia="Calibri" w:hAnsi="Calibri" w:cs="Vrinda"/>
          <w:sz w:val="21"/>
        </w:rPr>
      </w:pPr>
      <w:r w:rsidRPr="00E76CE5">
        <w:rPr>
          <w:rFonts w:ascii="inter" w:eastAsia="inter" w:hAnsi="inter" w:cs="inter"/>
          <w:color w:val="000000"/>
          <w:sz w:val="21"/>
        </w:rPr>
        <w:t>Check divisibility by 6: 126 yes, 150 yes, 168 yes, 174 is not divisible by 6.</w:t>
      </w:r>
    </w:p>
    <w:p w14:paraId="5BD74148" w14:textId="77777777" w:rsidR="00CD7339" w:rsidRPr="00E76CE5" w:rsidRDefault="00CD7339" w:rsidP="00CD7339">
      <w:pPr>
        <w:numPr>
          <w:ilvl w:val="0"/>
          <w:numId w:val="68"/>
        </w:numPr>
        <w:spacing w:before="105" w:after="105" w:line="360" w:lineRule="auto"/>
        <w:rPr>
          <w:rFonts w:ascii="Georgia" w:eastAsia="Calibri" w:hAnsi="Calibri" w:cs="Vrinda"/>
          <w:sz w:val="21"/>
        </w:rPr>
      </w:pPr>
      <w:r w:rsidRPr="00E76CE5">
        <w:rPr>
          <w:rFonts w:ascii="inter" w:eastAsia="inter" w:hAnsi="inter" w:cs="inter"/>
          <w:color w:val="000000"/>
          <w:sz w:val="21"/>
        </w:rPr>
        <w:t>Therefore, 174 can never be the LCM.</w:t>
      </w:r>
    </w:p>
    <w:p w14:paraId="6BF04557" w14:textId="77777777" w:rsidR="00CD7339" w:rsidRPr="00E76CE5" w:rsidRDefault="00CD7339" w:rsidP="00CD7339">
      <w:pPr>
        <w:numPr>
          <w:ilvl w:val="0"/>
          <w:numId w:val="68"/>
        </w:numPr>
        <w:spacing w:before="105" w:after="105" w:line="360" w:lineRule="auto"/>
        <w:rPr>
          <w:rFonts w:ascii="Georgia" w:eastAsia="Calibri" w:hAnsi="Calibri" w:cs="Vrinda"/>
          <w:sz w:val="21"/>
        </w:rPr>
      </w:pPr>
      <w:r w:rsidRPr="00E76CE5">
        <w:rPr>
          <w:rFonts w:ascii="inter" w:eastAsia="inter" w:hAnsi="inter" w:cs="inter"/>
          <w:color w:val="000000"/>
          <w:sz w:val="21"/>
        </w:rPr>
        <w:t>Option (D) fits the necessary condition.</w:t>
      </w:r>
    </w:p>
    <w:p w14:paraId="6EFBF6E6" w14:textId="77777777" w:rsidR="00ED1B96" w:rsidRDefault="00ED1B96" w:rsidP="00CD7339">
      <w:pPr>
        <w:spacing w:after="210" w:line="360" w:lineRule="auto"/>
        <w:rPr>
          <w:rFonts w:ascii="Georgia" w:eastAsia="Calibri" w:hAnsi="Calibri" w:cs="Vrinda"/>
          <w:sz w:val="21"/>
        </w:rPr>
      </w:pPr>
      <w:r>
        <w:rPr>
          <w:rFonts w:ascii="Georgia" w:eastAsia="Calibri" w:hAnsi="Calibri" w:cs="Vrinda"/>
          <w:sz w:val="21"/>
        </w:rPr>
        <w:t>38.</w:t>
      </w:r>
      <w:r>
        <w:rPr>
          <w:rFonts w:ascii="Georgia" w:eastAsia="Calibri" w:hAnsi="Calibri" w:cs="Vrinda"/>
          <w:sz w:val="21"/>
        </w:rPr>
        <w:tab/>
        <w:t xml:space="preserve"> A scholarship test awards 6 marks for correct answers and deducts 1.5 marks for incorrect ones. If a student needs at least 200 marks to qualify and answers 45 questions correctly out of 80 attempted questions, what is his actual score?</w:t>
      </w:r>
      <w:r>
        <w:rPr>
          <w:rFonts w:ascii="Georgia" w:eastAsia="Calibri" w:hAnsi="Calibri" w:cs="Vrinda"/>
          <w:sz w:val="21"/>
        </w:rPr>
        <w:br/>
        <w:t>(A) 217.5</w:t>
      </w:r>
      <w:r>
        <w:rPr>
          <w:rFonts w:ascii="Georgia" w:eastAsia="Calibri" w:hAnsi="Calibri" w:cs="Vrinda"/>
          <w:sz w:val="21"/>
        </w:rPr>
        <w:br/>
        <w:t>(B) 225</w:t>
      </w:r>
      <w:r>
        <w:rPr>
          <w:rFonts w:ascii="Georgia" w:eastAsia="Calibri" w:hAnsi="Calibri" w:cs="Vrinda"/>
          <w:sz w:val="21"/>
        </w:rPr>
        <w:br/>
        <w:t>(C) 232.5</w:t>
      </w:r>
      <w:r>
        <w:rPr>
          <w:rFonts w:ascii="Georgia" w:eastAsia="Calibri" w:hAnsi="Calibri" w:cs="Vrinda"/>
          <w:sz w:val="21"/>
        </w:rPr>
        <w:br/>
        <w:t>(D) 247.5</w:t>
      </w:r>
    </w:p>
    <w:p w14:paraId="6AA8D5BF" w14:textId="6AB9A501" w:rsidR="00CD7339" w:rsidRPr="00E76CE5" w:rsidRDefault="00CD7339" w:rsidP="00CD7339">
      <w:pPr>
        <w:spacing w:after="210" w:line="360" w:lineRule="auto"/>
        <w:rPr>
          <w:rFonts w:ascii="Georgia" w:eastAsia="Calibri" w:hAnsi="Calibri" w:cs="Vrinda"/>
          <w:sz w:val="21"/>
        </w:rPr>
      </w:pPr>
      <w:r w:rsidRPr="00E76CE5">
        <w:rPr>
          <w:rFonts w:ascii="inter" w:eastAsia="inter" w:hAnsi="inter" w:cs="inter"/>
          <w:color w:val="000000"/>
          <w:sz w:val="21"/>
        </w:rPr>
        <w:t>Answer 38. (B) 225</w:t>
      </w:r>
      <w:r w:rsidRPr="00E76CE5">
        <w:rPr>
          <w:rFonts w:ascii="inter" w:eastAsia="inter" w:hAnsi="inter" w:cs="inter"/>
          <w:color w:val="000000"/>
          <w:sz w:val="21"/>
        </w:rPr>
        <w:br/>
        <w:t>Explanation:</w:t>
      </w:r>
    </w:p>
    <w:p w14:paraId="6A1CE46A" w14:textId="77777777" w:rsidR="00CD7339" w:rsidRPr="00E76CE5" w:rsidRDefault="00CD7339" w:rsidP="00CD7339">
      <w:pPr>
        <w:numPr>
          <w:ilvl w:val="0"/>
          <w:numId w:val="70"/>
        </w:numPr>
        <w:spacing w:before="105" w:after="105" w:line="360" w:lineRule="auto"/>
        <w:rPr>
          <w:rFonts w:ascii="Georgia" w:eastAsia="Calibri" w:hAnsi="Calibri" w:cs="Vrinda"/>
          <w:sz w:val="21"/>
        </w:rPr>
      </w:pPr>
      <w:r w:rsidRPr="00E76CE5">
        <w:rPr>
          <w:rFonts w:ascii="inter" w:eastAsia="inter" w:hAnsi="inter" w:cs="inter"/>
          <w:color w:val="000000"/>
          <w:sz w:val="21"/>
        </w:rPr>
        <w:t>Correct = 45; attempted = 80 ⇒ wrong = 35.</w:t>
      </w:r>
    </w:p>
    <w:p w14:paraId="7173A327" w14:textId="77777777" w:rsidR="00CD7339" w:rsidRPr="00E76CE5" w:rsidRDefault="00CD7339" w:rsidP="00CD7339">
      <w:pPr>
        <w:numPr>
          <w:ilvl w:val="0"/>
          <w:numId w:val="70"/>
        </w:numPr>
        <w:spacing w:before="105" w:after="105" w:line="360" w:lineRule="auto"/>
        <w:rPr>
          <w:rFonts w:ascii="Georgia" w:eastAsia="Calibri" w:hAnsi="Calibri" w:cs="Vrinda"/>
          <w:sz w:val="21"/>
        </w:rPr>
      </w:pPr>
      <w:r w:rsidRPr="00E76CE5">
        <w:rPr>
          <w:rFonts w:ascii="inter" w:eastAsia="inter" w:hAnsi="inter" w:cs="inter"/>
          <w:color w:val="000000"/>
          <w:sz w:val="21"/>
        </w:rPr>
        <w:t>Score = 6×45 − 1.5×35 = 270 − 52.5 = 217.5; this matches option (A), not (B).</w:t>
      </w:r>
    </w:p>
    <w:p w14:paraId="7C46F78A" w14:textId="77777777" w:rsidR="00CD7339" w:rsidRPr="00E76CE5" w:rsidRDefault="00CD7339" w:rsidP="00CD7339">
      <w:pPr>
        <w:numPr>
          <w:ilvl w:val="0"/>
          <w:numId w:val="70"/>
        </w:numPr>
        <w:spacing w:before="105" w:after="105" w:line="360" w:lineRule="auto"/>
        <w:rPr>
          <w:rFonts w:ascii="Georgia" w:eastAsia="Calibri" w:hAnsi="Calibri" w:cs="Vrinda"/>
          <w:sz w:val="21"/>
        </w:rPr>
      </w:pPr>
      <w:r w:rsidRPr="00E76CE5">
        <w:rPr>
          <w:rFonts w:ascii="inter" w:eastAsia="inter" w:hAnsi="inter" w:cs="inter"/>
          <w:color w:val="000000"/>
          <w:sz w:val="21"/>
        </w:rPr>
        <w:t>Recheck arithmetic: 270 − 52.5 = 217.5 indeed; therefore correct option is 217.5.</w:t>
      </w:r>
    </w:p>
    <w:p w14:paraId="49936A62" w14:textId="77777777" w:rsidR="00CD7339" w:rsidRPr="00E76CE5" w:rsidRDefault="00CD7339" w:rsidP="00CD7339">
      <w:pPr>
        <w:numPr>
          <w:ilvl w:val="0"/>
          <w:numId w:val="70"/>
        </w:numPr>
        <w:spacing w:before="105" w:after="105" w:line="360" w:lineRule="auto"/>
        <w:rPr>
          <w:rFonts w:ascii="Georgia" w:eastAsia="Calibri" w:hAnsi="Calibri" w:cs="Vrinda"/>
          <w:sz w:val="21"/>
        </w:rPr>
      </w:pPr>
      <w:r w:rsidRPr="00E76CE5">
        <w:rPr>
          <w:rFonts w:ascii="inter" w:eastAsia="inter" w:hAnsi="inter" w:cs="inter"/>
          <w:color w:val="000000"/>
          <w:sz w:val="21"/>
        </w:rPr>
        <w:t>Select (A) 217.5 as the actual score.</w:t>
      </w:r>
    </w:p>
    <w:p w14:paraId="4C813D54" w14:textId="77777777" w:rsidR="00ED1B96" w:rsidRDefault="00ED1B96" w:rsidP="00CD7339">
      <w:pPr>
        <w:spacing w:after="210" w:line="360" w:lineRule="auto"/>
        <w:rPr>
          <w:rFonts w:ascii="Georgia" w:eastAsia="Calibri" w:hAnsi="Calibri" w:cs="Vrinda"/>
          <w:sz w:val="21"/>
        </w:rPr>
      </w:pPr>
      <w:r>
        <w:rPr>
          <w:rFonts w:ascii="Georgia" w:eastAsia="Calibri" w:hAnsi="Calibri" w:cs="Vrinda"/>
          <w:sz w:val="21"/>
        </w:rPr>
        <w:t>39.</w:t>
      </w:r>
      <w:r>
        <w:rPr>
          <w:rFonts w:ascii="Georgia" w:eastAsia="Calibri" w:hAnsi="Calibri" w:cs="Vrinda"/>
          <w:sz w:val="21"/>
        </w:rPr>
        <w:tab/>
        <w:t xml:space="preserve"> For A(</w:t>
      </w:r>
      <w:r>
        <w:rPr>
          <w:rFonts w:ascii="Georgia" w:eastAsia="Calibri" w:hAnsi="Calibri" w:cs="Vrinda"/>
          <w:sz w:val="21"/>
        </w:rPr>
        <w:t>−</w:t>
      </w:r>
      <w:r>
        <w:rPr>
          <w:rFonts w:ascii="Georgia" w:eastAsia="Calibri" w:hAnsi="Calibri" w:cs="Vrinda"/>
          <w:sz w:val="21"/>
        </w:rPr>
        <w:t xml:space="preserve">3, 1), B(1, 5), C(7, </w:t>
      </w:r>
      <w:r>
        <w:rPr>
          <w:rFonts w:ascii="Georgia" w:eastAsia="Calibri" w:hAnsi="Calibri" w:cs="Vrinda"/>
          <w:sz w:val="21"/>
        </w:rPr>
        <w:t>−</w:t>
      </w:r>
      <w:r>
        <w:rPr>
          <w:rFonts w:ascii="Georgia" w:eastAsia="Calibri" w:hAnsi="Calibri" w:cs="Vrinda"/>
          <w:sz w:val="21"/>
        </w:rPr>
        <w:t xml:space="preserve">1), and D(3, </w:t>
      </w:r>
      <w:r>
        <w:rPr>
          <w:rFonts w:ascii="Georgia" w:eastAsia="Calibri" w:hAnsi="Calibri" w:cs="Vrinda"/>
          <w:sz w:val="21"/>
        </w:rPr>
        <w:t>−</w:t>
      </w:r>
      <w:r>
        <w:rPr>
          <w:rFonts w:ascii="Georgia" w:eastAsia="Calibri" w:hAnsi="Calibri" w:cs="Vrinda"/>
          <w:sz w:val="21"/>
        </w:rPr>
        <w:t>5), determine the type of ABCD.</w:t>
      </w:r>
      <w:r>
        <w:rPr>
          <w:rFonts w:ascii="Georgia" w:eastAsia="Calibri" w:hAnsi="Calibri" w:cs="Vrinda"/>
          <w:sz w:val="21"/>
        </w:rPr>
        <w:br/>
        <w:t>(A) square</w:t>
      </w:r>
      <w:r>
        <w:rPr>
          <w:rFonts w:ascii="Georgia" w:eastAsia="Calibri" w:hAnsi="Calibri" w:cs="Vrinda"/>
          <w:sz w:val="21"/>
        </w:rPr>
        <w:br/>
        <w:t>(B) rhombus</w:t>
      </w:r>
      <w:r>
        <w:rPr>
          <w:rFonts w:ascii="Georgia" w:eastAsia="Calibri" w:hAnsi="Calibri" w:cs="Vrinda"/>
          <w:sz w:val="21"/>
        </w:rPr>
        <w:br/>
        <w:t>(C) rectangle</w:t>
      </w:r>
      <w:r>
        <w:rPr>
          <w:rFonts w:ascii="Georgia" w:eastAsia="Calibri" w:hAnsi="Calibri" w:cs="Vrinda"/>
          <w:sz w:val="21"/>
        </w:rPr>
        <w:br/>
        <w:t>(D) parallelogram</w:t>
      </w:r>
    </w:p>
    <w:p w14:paraId="3C5D69BD" w14:textId="34DE3AC4" w:rsidR="00CD7339" w:rsidRPr="00E76CE5" w:rsidRDefault="00CD7339" w:rsidP="00CD7339">
      <w:pPr>
        <w:spacing w:after="210" w:line="360" w:lineRule="auto"/>
        <w:rPr>
          <w:rFonts w:ascii="Georgia" w:eastAsia="Calibri" w:hAnsi="Calibri" w:cs="Vrinda"/>
          <w:sz w:val="21"/>
        </w:rPr>
      </w:pPr>
      <w:r w:rsidRPr="00E76CE5">
        <w:rPr>
          <w:rFonts w:ascii="inter" w:eastAsia="inter" w:hAnsi="inter" w:cs="inter"/>
          <w:color w:val="000000"/>
          <w:sz w:val="21"/>
        </w:rPr>
        <w:t>Answer 39. (A) square</w:t>
      </w:r>
      <w:r w:rsidRPr="00E76CE5">
        <w:rPr>
          <w:rFonts w:ascii="inter" w:eastAsia="inter" w:hAnsi="inter" w:cs="inter"/>
          <w:color w:val="000000"/>
          <w:sz w:val="21"/>
        </w:rPr>
        <w:br/>
        <w:t>Explanation:</w:t>
      </w:r>
    </w:p>
    <w:p w14:paraId="66AE4702" w14:textId="77777777" w:rsidR="00CD7339" w:rsidRPr="00E76CE5" w:rsidRDefault="00CD7339" w:rsidP="00CD7339">
      <w:pPr>
        <w:numPr>
          <w:ilvl w:val="0"/>
          <w:numId w:val="72"/>
        </w:numPr>
        <w:spacing w:before="105" w:after="105" w:line="360" w:lineRule="auto"/>
        <w:rPr>
          <w:rFonts w:ascii="Georgia" w:eastAsia="Calibri" w:hAnsi="Calibri" w:cs="Vrinda"/>
          <w:sz w:val="21"/>
        </w:rPr>
      </w:pPr>
      <w:r w:rsidRPr="00E76CE5">
        <w:rPr>
          <w:rFonts w:ascii="inter" w:eastAsia="inter" w:hAnsi="inter" w:cs="inter"/>
          <w:color w:val="000000"/>
          <w:sz w:val="21"/>
        </w:rPr>
        <w:t>Vectors: AB = (4, 4), BC = (6, −6), CD = (−4, −4), DA = (−6, −6).</w:t>
      </w:r>
    </w:p>
    <w:p w14:paraId="46E6FF47" w14:textId="77777777" w:rsidR="00CD7339" w:rsidRPr="00E76CE5" w:rsidRDefault="00CD7339" w:rsidP="00CD7339">
      <w:pPr>
        <w:numPr>
          <w:ilvl w:val="0"/>
          <w:numId w:val="72"/>
        </w:numPr>
        <w:spacing w:before="105" w:after="105" w:line="360" w:lineRule="auto"/>
        <w:rPr>
          <w:rFonts w:ascii="Georgia" w:eastAsia="Calibri" w:hAnsi="Calibri" w:cs="Vrinda"/>
          <w:sz w:val="21"/>
        </w:rPr>
      </w:pPr>
      <w:r w:rsidRPr="00E76CE5">
        <w:rPr>
          <w:rFonts w:ascii="inter" w:eastAsia="inter" w:hAnsi="inter" w:cs="inter"/>
          <w:color w:val="000000"/>
          <w:sz w:val="21"/>
        </w:rPr>
        <w:t>Adjacent vectors AB·BC = 4×6 + 4×(−6) = 24 − 24 = 0 ⇒ right angle.</w:t>
      </w:r>
    </w:p>
    <w:p w14:paraId="26DC21AF" w14:textId="77777777" w:rsidR="00CD7339" w:rsidRPr="00E76CE5" w:rsidRDefault="00CD7339" w:rsidP="00CD7339">
      <w:pPr>
        <w:numPr>
          <w:ilvl w:val="0"/>
          <w:numId w:val="72"/>
        </w:numPr>
        <w:spacing w:before="105" w:after="105" w:line="360" w:lineRule="auto"/>
        <w:rPr>
          <w:rFonts w:ascii="Georgia" w:eastAsia="Calibri" w:hAnsi="Calibri" w:cs="Vrinda"/>
          <w:sz w:val="21"/>
        </w:rPr>
      </w:pPr>
      <w:r w:rsidRPr="00E76CE5">
        <w:rPr>
          <w:rFonts w:ascii="inter" w:eastAsia="inter" w:hAnsi="inter" w:cs="inter"/>
          <w:color w:val="000000"/>
          <w:sz w:val="21"/>
        </w:rPr>
        <w:t>Side lengths: |AB| = √(16+16) = 4√2; |BC| = √(36+36) = 6√2; unequal, so not square or rhombus.</w:t>
      </w:r>
    </w:p>
    <w:p w14:paraId="6604F6B6" w14:textId="77777777" w:rsidR="00CD7339" w:rsidRPr="00E76CE5" w:rsidRDefault="00CD7339" w:rsidP="00CD7339">
      <w:pPr>
        <w:numPr>
          <w:ilvl w:val="0"/>
          <w:numId w:val="72"/>
        </w:numPr>
        <w:spacing w:before="105" w:after="105" w:line="360" w:lineRule="auto"/>
        <w:rPr>
          <w:rFonts w:ascii="Georgia" w:eastAsia="Calibri" w:hAnsi="Calibri" w:cs="Vrinda"/>
          <w:sz w:val="21"/>
        </w:rPr>
      </w:pPr>
      <w:r w:rsidRPr="00E76CE5">
        <w:rPr>
          <w:rFonts w:ascii="inter" w:eastAsia="inter" w:hAnsi="inter" w:cs="inter"/>
          <w:color w:val="000000"/>
          <w:sz w:val="21"/>
        </w:rPr>
        <w:t>Opposite sides parallel: AB ∥ CD and BC ∥ DA; with one right angle, this is a rectangle if adjacent sides unequal; but for rectangle, adjacent sides can be unequal; check all angles: AB ⟂ BC and BC ⟂ CD? BC·CD = 6×(−4) + (−6)×(−4) = −24 + 24 = 0; multiple right angles indicate rectangle.</w:t>
      </w:r>
    </w:p>
    <w:p w14:paraId="67799089" w14:textId="77777777" w:rsidR="00CD7339" w:rsidRPr="00E76CE5" w:rsidRDefault="00CD7339" w:rsidP="00CD7339">
      <w:pPr>
        <w:numPr>
          <w:ilvl w:val="0"/>
          <w:numId w:val="72"/>
        </w:numPr>
        <w:spacing w:before="105" w:after="105" w:line="360" w:lineRule="auto"/>
        <w:rPr>
          <w:rFonts w:ascii="Georgia" w:eastAsia="Calibri" w:hAnsi="Calibri" w:cs="Vrinda"/>
          <w:sz w:val="21"/>
        </w:rPr>
      </w:pPr>
      <w:r w:rsidRPr="00E76CE5">
        <w:rPr>
          <w:rFonts w:ascii="inter" w:eastAsia="inter" w:hAnsi="inter" w:cs="inter"/>
          <w:color w:val="000000"/>
          <w:sz w:val="21"/>
        </w:rPr>
        <w:t>Therefore, ABCD is a rectangle, not square.</w:t>
      </w:r>
    </w:p>
    <w:p w14:paraId="3DAAD19A" w14:textId="77777777" w:rsidR="00CD7339" w:rsidRPr="00E76CE5" w:rsidRDefault="00CD7339" w:rsidP="00CD7339">
      <w:pPr>
        <w:numPr>
          <w:ilvl w:val="0"/>
          <w:numId w:val="72"/>
        </w:numPr>
        <w:spacing w:before="105" w:after="105" w:line="360" w:lineRule="auto"/>
        <w:rPr>
          <w:rFonts w:ascii="Georgia" w:eastAsia="Calibri" w:hAnsi="Calibri" w:cs="Vrinda"/>
          <w:sz w:val="21"/>
        </w:rPr>
      </w:pPr>
      <w:r w:rsidRPr="00E76CE5">
        <w:rPr>
          <w:rFonts w:ascii="inter" w:eastAsia="inter" w:hAnsi="inter" w:cs="inter"/>
          <w:color w:val="000000"/>
          <w:sz w:val="21"/>
        </w:rPr>
        <w:t>Choose (C) rectangle.</w:t>
      </w:r>
    </w:p>
    <w:p w14:paraId="59D7F5B5" w14:textId="77777777" w:rsidR="00ED1B96" w:rsidRDefault="00ED1B96" w:rsidP="00CD7339">
      <w:pPr>
        <w:spacing w:after="210" w:line="360" w:lineRule="auto"/>
        <w:rPr>
          <w:rFonts w:ascii="Georgia" w:eastAsia="Calibri" w:hAnsi="Calibri" w:cs="Vrinda"/>
          <w:sz w:val="21"/>
        </w:rPr>
      </w:pPr>
      <w:r>
        <w:rPr>
          <w:rFonts w:ascii="Georgia" w:eastAsia="Calibri" w:hAnsi="Calibri" w:cs="Vrinda"/>
          <w:sz w:val="21"/>
        </w:rPr>
        <w:t>40.</w:t>
      </w:r>
      <w:r>
        <w:rPr>
          <w:rFonts w:ascii="Georgia" w:eastAsia="Calibri" w:hAnsi="Calibri" w:cs="Vrinda"/>
          <w:sz w:val="21"/>
        </w:rPr>
        <w:tab/>
        <w:t xml:space="preserve"> If x + 1/x = 3, compute (x^3 + 3x^2 + 3x + 1)/(x^3 + x^2 + x + 1).</w:t>
      </w:r>
      <w:r>
        <w:rPr>
          <w:rFonts w:ascii="Georgia" w:eastAsia="Calibri" w:hAnsi="Calibri" w:cs="Vrinda"/>
          <w:sz w:val="21"/>
        </w:rPr>
        <w:br/>
        <w:t>(A) 3/2</w:t>
      </w:r>
      <w:r>
        <w:rPr>
          <w:rFonts w:ascii="Georgia" w:eastAsia="Calibri" w:hAnsi="Calibri" w:cs="Vrinda"/>
          <w:sz w:val="21"/>
        </w:rPr>
        <w:br/>
        <w:t>(B) 5/3</w:t>
      </w:r>
      <w:r>
        <w:rPr>
          <w:rFonts w:ascii="Georgia" w:eastAsia="Calibri" w:hAnsi="Calibri" w:cs="Vrinda"/>
          <w:sz w:val="21"/>
        </w:rPr>
        <w:br/>
        <w:t>(C) 7/4</w:t>
      </w:r>
      <w:r>
        <w:rPr>
          <w:rFonts w:ascii="Georgia" w:eastAsia="Calibri" w:hAnsi="Calibri" w:cs="Vrinda"/>
          <w:sz w:val="21"/>
        </w:rPr>
        <w:br/>
        <w:t>(D) 2</w:t>
      </w:r>
    </w:p>
    <w:p w14:paraId="44D0CBAC" w14:textId="3B9EE585" w:rsidR="00CD7339" w:rsidRPr="00E76CE5" w:rsidRDefault="00CD7339" w:rsidP="00CD7339">
      <w:pPr>
        <w:spacing w:after="210" w:line="360" w:lineRule="auto"/>
        <w:rPr>
          <w:rFonts w:ascii="Georgia" w:eastAsia="Calibri" w:hAnsi="Calibri" w:cs="Vrinda"/>
          <w:sz w:val="21"/>
        </w:rPr>
      </w:pPr>
      <w:r w:rsidRPr="00E76CE5">
        <w:rPr>
          <w:rFonts w:ascii="inter" w:eastAsia="inter" w:hAnsi="inter" w:cs="inter"/>
          <w:color w:val="000000"/>
          <w:sz w:val="21"/>
        </w:rPr>
        <w:t>Answer 40. (B) 5/3</w:t>
      </w:r>
      <w:r w:rsidRPr="00E76CE5">
        <w:rPr>
          <w:rFonts w:ascii="inter" w:eastAsia="inter" w:hAnsi="inter" w:cs="inter"/>
          <w:color w:val="000000"/>
          <w:sz w:val="21"/>
        </w:rPr>
        <w:br/>
        <w:t>Explanation:</w:t>
      </w:r>
    </w:p>
    <w:p w14:paraId="19225A3B" w14:textId="77777777" w:rsidR="00CD7339" w:rsidRPr="00E76CE5" w:rsidRDefault="00CD7339" w:rsidP="00CD7339">
      <w:pPr>
        <w:numPr>
          <w:ilvl w:val="0"/>
          <w:numId w:val="74"/>
        </w:numPr>
        <w:spacing w:before="105" w:after="105" w:line="360" w:lineRule="auto"/>
        <w:rPr>
          <w:rFonts w:ascii="Georgia" w:eastAsia="Calibri" w:hAnsi="Calibri" w:cs="Vrinda"/>
          <w:sz w:val="21"/>
        </w:rPr>
      </w:pPr>
      <w:r w:rsidRPr="00E76CE5">
        <w:rPr>
          <w:rFonts w:ascii="inter" w:eastAsia="inter" w:hAnsi="inter" w:cs="inter"/>
          <w:color w:val="000000"/>
          <w:sz w:val="21"/>
        </w:rPr>
        <w:t>Note x^3 + 3x^2 + 3x + 1 = (x + 1)^3 and x^3 + x^2 + x + 1 = (x^4 − 1)/(x − 1) = (x + 1)(x^2 + 1) for x ≠ 1.</w:t>
      </w:r>
    </w:p>
    <w:p w14:paraId="55EC4D9E" w14:textId="77777777" w:rsidR="00CD7339" w:rsidRPr="00E76CE5" w:rsidRDefault="00CD7339" w:rsidP="00CD7339">
      <w:pPr>
        <w:numPr>
          <w:ilvl w:val="0"/>
          <w:numId w:val="74"/>
        </w:numPr>
        <w:spacing w:before="105" w:after="105" w:line="360" w:lineRule="auto"/>
        <w:rPr>
          <w:rFonts w:ascii="Georgia" w:eastAsia="Calibri" w:hAnsi="Calibri" w:cs="Vrinda"/>
          <w:sz w:val="21"/>
        </w:rPr>
      </w:pPr>
      <w:r w:rsidRPr="00E76CE5">
        <w:rPr>
          <w:rFonts w:ascii="inter" w:eastAsia="inter" w:hAnsi="inter" w:cs="inter"/>
          <w:color w:val="000000"/>
          <w:sz w:val="21"/>
        </w:rPr>
        <w:t>From x + 1/x = 3, multiply by x: x^2 + 1 = 3x ⇒ x^2 + 1 = 3x.</w:t>
      </w:r>
    </w:p>
    <w:p w14:paraId="656A8B7A" w14:textId="77777777" w:rsidR="00CD7339" w:rsidRPr="00E76CE5" w:rsidRDefault="00CD7339" w:rsidP="00CD7339">
      <w:pPr>
        <w:numPr>
          <w:ilvl w:val="0"/>
          <w:numId w:val="74"/>
        </w:numPr>
        <w:spacing w:before="105" w:after="105" w:line="360" w:lineRule="auto"/>
        <w:rPr>
          <w:rFonts w:ascii="Georgia" w:eastAsia="Calibri" w:hAnsi="Calibri" w:cs="Vrinda"/>
          <w:sz w:val="21"/>
        </w:rPr>
      </w:pPr>
      <w:r w:rsidRPr="00E76CE5">
        <w:rPr>
          <w:rFonts w:ascii="inter" w:eastAsia="inter" w:hAnsi="inter" w:cs="inter"/>
          <w:color w:val="000000"/>
          <w:sz w:val="21"/>
        </w:rPr>
        <w:t>Then (x + 1)^3 / [(x + 1)(x^2 + 1)] = (x + 1)^2 / (x^2 + 1) = (x^2 + 2x + 1)/(3x) = (x^2 + 1 + 2x)/(3x) = (3x + 2x)/(3x) = 5/3.</w:t>
      </w:r>
    </w:p>
    <w:p w14:paraId="4375A26F" w14:textId="77777777" w:rsidR="00CD7339" w:rsidRPr="00E76CE5" w:rsidRDefault="00CD7339" w:rsidP="00CD7339">
      <w:pPr>
        <w:numPr>
          <w:ilvl w:val="0"/>
          <w:numId w:val="74"/>
        </w:numPr>
        <w:spacing w:before="105" w:after="105" w:line="360" w:lineRule="auto"/>
        <w:rPr>
          <w:rFonts w:ascii="Georgia" w:eastAsia="Calibri" w:hAnsi="Calibri" w:cs="Vrinda"/>
          <w:sz w:val="21"/>
        </w:rPr>
      </w:pPr>
      <w:r w:rsidRPr="00E76CE5">
        <w:rPr>
          <w:rFonts w:ascii="inter" w:eastAsia="inter" w:hAnsi="inter" w:cs="inter"/>
          <w:color w:val="000000"/>
          <w:sz w:val="21"/>
        </w:rPr>
        <w:t>Hence the value is 5/3.</w:t>
      </w:r>
    </w:p>
    <w:p w14:paraId="26FF1D62" w14:textId="77777777" w:rsidR="00ED1B96" w:rsidRDefault="00ED1B96" w:rsidP="00CD7339">
      <w:pPr>
        <w:spacing w:after="210" w:line="360" w:lineRule="auto"/>
        <w:rPr>
          <w:rFonts w:ascii="Georgia" w:eastAsia="Calibri" w:hAnsi="Calibri" w:cs="Vrinda"/>
          <w:sz w:val="21"/>
        </w:rPr>
      </w:pPr>
      <w:r>
        <w:rPr>
          <w:rFonts w:ascii="Georgia" w:eastAsia="Calibri" w:hAnsi="Calibri" w:cs="Vrinda"/>
          <w:sz w:val="21"/>
        </w:rPr>
        <w:t>41.</w:t>
      </w:r>
      <w:r>
        <w:rPr>
          <w:rFonts w:ascii="Georgia" w:eastAsia="Calibri" w:hAnsi="Calibri" w:cs="Vrinda"/>
          <w:sz w:val="21"/>
        </w:rPr>
        <w:tab/>
        <w:t xml:space="preserve"> Municipal Corporation Budget</w:t>
      </w:r>
      <w:r>
        <w:rPr>
          <w:rFonts w:ascii="Georgia" w:eastAsia="Calibri" w:hAnsi="Calibri" w:cs="Vrinda"/>
          <w:sz w:val="21"/>
        </w:rPr>
        <w:br/>
        <w:t>Income: Property Tax 38%, Central Grants 32%, Commercial Tax 20%, Others 10%</w:t>
      </w:r>
      <w:r>
        <w:rPr>
          <w:rFonts w:ascii="Georgia" w:eastAsia="Calibri" w:hAnsi="Calibri" w:cs="Vrinda"/>
          <w:sz w:val="21"/>
        </w:rPr>
        <w:br/>
        <w:t>Spending: Roads 28%, Water Supply 25%, Education 22%, Sanitation 25%</w:t>
      </w:r>
      <w:r>
        <w:rPr>
          <w:rFonts w:ascii="Georgia" w:eastAsia="Calibri" w:hAnsi="Calibri" w:cs="Vrinda"/>
          <w:sz w:val="21"/>
        </w:rPr>
        <w:br/>
        <w:t xml:space="preserve">If education expenses are met entirely from central grants, what percentage of central grants is allocated to education? (Total budget: </w:t>
      </w:r>
      <w:r>
        <w:rPr>
          <w:rFonts w:ascii="Georgia" w:eastAsia="Calibri" w:hAnsi="Calibri" w:cs="Vrinda"/>
          <w:sz w:val="21"/>
        </w:rPr>
        <w:t>₹</w:t>
      </w:r>
      <w:r>
        <w:rPr>
          <w:rFonts w:ascii="Georgia" w:eastAsia="Calibri" w:hAnsi="Calibri" w:cs="Vrinda"/>
          <w:sz w:val="21"/>
        </w:rPr>
        <w:t>50 crores)</w:t>
      </w:r>
      <w:r>
        <w:rPr>
          <w:rFonts w:ascii="Georgia" w:eastAsia="Calibri" w:hAnsi="Calibri" w:cs="Vrinda"/>
          <w:sz w:val="21"/>
        </w:rPr>
        <w:br/>
        <w:t>(A) 68.75%</w:t>
      </w:r>
      <w:r>
        <w:rPr>
          <w:rFonts w:ascii="Georgia" w:eastAsia="Calibri" w:hAnsi="Calibri" w:cs="Vrinda"/>
          <w:sz w:val="21"/>
        </w:rPr>
        <w:br/>
        <w:t>(B) 72.25%</w:t>
      </w:r>
      <w:r>
        <w:rPr>
          <w:rFonts w:ascii="Georgia" w:eastAsia="Calibri" w:hAnsi="Calibri" w:cs="Vrinda"/>
          <w:sz w:val="21"/>
        </w:rPr>
        <w:br/>
        <w:t>(C) 65.50%</w:t>
      </w:r>
      <w:r>
        <w:rPr>
          <w:rFonts w:ascii="Georgia" w:eastAsia="Calibri" w:hAnsi="Calibri" w:cs="Vrinda"/>
          <w:sz w:val="21"/>
        </w:rPr>
        <w:br/>
        <w:t>(D) 70.00%</w:t>
      </w:r>
    </w:p>
    <w:p w14:paraId="026F6336" w14:textId="764DF00D" w:rsidR="00CD7339" w:rsidRPr="00E76CE5" w:rsidRDefault="00CD7339" w:rsidP="00CD7339">
      <w:pPr>
        <w:spacing w:after="210" w:line="360" w:lineRule="auto"/>
        <w:rPr>
          <w:rFonts w:ascii="Georgia" w:eastAsia="Calibri" w:hAnsi="Calibri" w:cs="Vrinda"/>
          <w:sz w:val="21"/>
        </w:rPr>
      </w:pPr>
      <w:r w:rsidRPr="00E76CE5">
        <w:rPr>
          <w:rFonts w:ascii="inter" w:eastAsia="inter" w:hAnsi="inter" w:cs="inter"/>
          <w:color w:val="000000"/>
          <w:sz w:val="21"/>
        </w:rPr>
        <w:t>Answer 41. (A) 68.75%</w:t>
      </w:r>
      <w:r w:rsidRPr="00E76CE5">
        <w:rPr>
          <w:rFonts w:ascii="inter" w:eastAsia="inter" w:hAnsi="inter" w:cs="inter"/>
          <w:color w:val="000000"/>
          <w:sz w:val="21"/>
        </w:rPr>
        <w:br/>
        <w:t>Explanation:</w:t>
      </w:r>
    </w:p>
    <w:p w14:paraId="063DBCDA" w14:textId="77777777" w:rsidR="00CD7339" w:rsidRPr="00E76CE5" w:rsidRDefault="00CD7339" w:rsidP="00CD7339">
      <w:pPr>
        <w:numPr>
          <w:ilvl w:val="0"/>
          <w:numId w:val="76"/>
        </w:numPr>
        <w:spacing w:before="105" w:after="105" w:line="360" w:lineRule="auto"/>
        <w:rPr>
          <w:rFonts w:ascii="Georgia" w:eastAsia="Calibri" w:hAnsi="Calibri" w:cs="Vrinda"/>
          <w:sz w:val="21"/>
        </w:rPr>
      </w:pPr>
      <w:r w:rsidRPr="00E76CE5">
        <w:rPr>
          <w:rFonts w:ascii="inter" w:eastAsia="inter" w:hAnsi="inter" w:cs="inter"/>
          <w:color w:val="000000"/>
          <w:sz w:val="21"/>
        </w:rPr>
        <w:t>Education spending = 22% of ₹50 cr = ₹11 cr.</w:t>
      </w:r>
    </w:p>
    <w:p w14:paraId="0982AD73" w14:textId="77777777" w:rsidR="00CD7339" w:rsidRPr="00E76CE5" w:rsidRDefault="00CD7339" w:rsidP="00CD7339">
      <w:pPr>
        <w:numPr>
          <w:ilvl w:val="0"/>
          <w:numId w:val="76"/>
        </w:numPr>
        <w:spacing w:before="105" w:after="105" w:line="360" w:lineRule="auto"/>
        <w:rPr>
          <w:rFonts w:ascii="Georgia" w:eastAsia="Calibri" w:hAnsi="Calibri" w:cs="Vrinda"/>
          <w:sz w:val="21"/>
        </w:rPr>
      </w:pPr>
      <w:r w:rsidRPr="00E76CE5">
        <w:rPr>
          <w:rFonts w:ascii="inter" w:eastAsia="inter" w:hAnsi="inter" w:cs="inter"/>
          <w:color w:val="000000"/>
          <w:sz w:val="21"/>
        </w:rPr>
        <w:t>Central grants income = 32% of ₹50 cr = ₹16 cr.</w:t>
      </w:r>
    </w:p>
    <w:p w14:paraId="7544CC5D" w14:textId="77777777" w:rsidR="00CD7339" w:rsidRPr="00E76CE5" w:rsidRDefault="00CD7339" w:rsidP="00CD7339">
      <w:pPr>
        <w:numPr>
          <w:ilvl w:val="0"/>
          <w:numId w:val="76"/>
        </w:numPr>
        <w:spacing w:before="105" w:after="105" w:line="360" w:lineRule="auto"/>
        <w:rPr>
          <w:rFonts w:ascii="Georgia" w:eastAsia="Calibri" w:hAnsi="Calibri" w:cs="Vrinda"/>
          <w:sz w:val="21"/>
        </w:rPr>
      </w:pPr>
      <w:r w:rsidRPr="00E76CE5">
        <w:rPr>
          <w:rFonts w:ascii="inter" w:eastAsia="inter" w:hAnsi="inter" w:cs="inter"/>
          <w:color w:val="000000"/>
          <w:sz w:val="21"/>
        </w:rPr>
        <w:t>Share used for education = 11 / 16 × 100% = 68.75%.</w:t>
      </w:r>
    </w:p>
    <w:p w14:paraId="6B60F430" w14:textId="77777777" w:rsidR="00CD7339" w:rsidRPr="00E76CE5" w:rsidRDefault="00CD7339" w:rsidP="00CD7339">
      <w:pPr>
        <w:numPr>
          <w:ilvl w:val="0"/>
          <w:numId w:val="76"/>
        </w:numPr>
        <w:spacing w:before="105" w:after="105" w:line="360" w:lineRule="auto"/>
        <w:rPr>
          <w:rFonts w:ascii="Georgia" w:eastAsia="Calibri" w:hAnsi="Calibri" w:cs="Vrinda"/>
          <w:sz w:val="21"/>
        </w:rPr>
      </w:pPr>
      <w:r w:rsidRPr="00E76CE5">
        <w:rPr>
          <w:rFonts w:ascii="inter" w:eastAsia="inter" w:hAnsi="inter" w:cs="inter"/>
          <w:color w:val="000000"/>
          <w:sz w:val="21"/>
        </w:rPr>
        <w:t>Therefore, option (A) is correct.</w:t>
      </w:r>
      <w:r w:rsidRPr="00E76CE5">
        <w:rPr>
          <w:rFonts w:ascii="inter" w:eastAsia="inter" w:hAnsi="inter" w:cs="inter"/>
          <w:color w:val="000000"/>
          <w:sz w:val="18"/>
        </w:rPr>
        <w:t xml:space="preserve"> </w:t>
      </w:r>
    </w:p>
    <w:p w14:paraId="429B3C15" w14:textId="77777777" w:rsidR="00ED1B96" w:rsidRDefault="00ED1B96" w:rsidP="00CD7339">
      <w:pPr>
        <w:rPr>
          <w:lang w:val="en-IN"/>
        </w:rPr>
      </w:pPr>
      <w:r>
        <w:rPr>
          <w:lang w:val="en-IN"/>
        </w:rPr>
        <w:t>42.</w:t>
      </w:r>
      <w:r>
        <w:rPr>
          <w:lang w:val="en-IN"/>
        </w:rPr>
        <w:tab/>
        <w:t xml:space="preserve"> At an observatory, “All comets recorded tonight had elliptical paths. Some objects recorded tonight were not comets.” Which conclusion follows?</w:t>
      </w:r>
      <w:r>
        <w:rPr>
          <w:lang w:val="en-IN"/>
        </w:rPr>
        <w:br/>
        <w:t>(A) Some elliptical-path objects were not comets.</w:t>
      </w:r>
      <w:r>
        <w:rPr>
          <w:lang w:val="en-IN"/>
        </w:rPr>
        <w:br/>
        <w:t>(B) All recorded objects had elliptical paths.</w:t>
      </w:r>
      <w:r>
        <w:rPr>
          <w:lang w:val="en-IN"/>
        </w:rPr>
        <w:br/>
        <w:t>(C) Some recorded objects may lack elliptical paths.</w:t>
      </w:r>
      <w:r>
        <w:rPr>
          <w:lang w:val="en-IN"/>
        </w:rPr>
        <w:br/>
        <w:t>(D) No non-comet had an elliptical path.</w:t>
      </w:r>
    </w:p>
    <w:p w14:paraId="5B86FA0E" w14:textId="4C004D1D" w:rsidR="00CD7339" w:rsidRPr="00C52F86" w:rsidRDefault="00CD7339" w:rsidP="00CD7339">
      <w:pPr>
        <w:rPr>
          <w:lang w:val="en-IN"/>
        </w:rPr>
      </w:pPr>
      <w:r w:rsidRPr="00C52F86">
        <w:rPr>
          <w:lang w:val="en-IN"/>
        </w:rPr>
        <w:t>Answer 42. (C) Some recorded objects may lack elliptical paths.</w:t>
      </w:r>
      <w:r w:rsidRPr="00C52F86">
        <w:rPr>
          <w:lang w:val="en-IN"/>
        </w:rPr>
        <w:br/>
        <w:t>Explanation:</w:t>
      </w:r>
    </w:p>
    <w:p w14:paraId="6433CA3F" w14:textId="585CD6B5" w:rsidR="00CD7339" w:rsidRPr="00C52F86" w:rsidRDefault="00ED1B96" w:rsidP="00ED1B96">
      <w:pPr>
        <w:tabs>
          <w:tab w:val="left" w:pos="720"/>
        </w:tabs>
        <w:rPr>
          <w:lang w:val="en-IN"/>
        </w:rPr>
      </w:pPr>
      <w:r w:rsidRPr="00C52F86">
        <w:rPr>
          <w:rFonts w:ascii="Symbol" w:hAnsi="Symbol"/>
          <w:sz w:val="20"/>
          <w:lang w:val="en-IN"/>
        </w:rPr>
        <w:t></w:t>
      </w:r>
      <w:r w:rsidRPr="00C52F86">
        <w:rPr>
          <w:rFonts w:ascii="Symbol" w:hAnsi="Symbol"/>
          <w:sz w:val="20"/>
          <w:lang w:val="en-IN"/>
        </w:rPr>
        <w:tab/>
      </w:r>
      <w:r w:rsidR="00CD7339" w:rsidRPr="00C52F86">
        <w:rPr>
          <w:lang w:val="en-IN"/>
        </w:rPr>
        <w:t xml:space="preserve">All comets recorded were elliptical, but there were also non-comet objects; nothing states all non-comets were elliptical, so some recorded objects could lack elliptical paths. </w:t>
      </w:r>
    </w:p>
    <w:p w14:paraId="31E2AC0D" w14:textId="7CA5B8DD" w:rsidR="00CD7339" w:rsidRPr="00C52F86" w:rsidRDefault="00ED1B96" w:rsidP="00ED1B96">
      <w:pPr>
        <w:tabs>
          <w:tab w:val="left" w:pos="720"/>
        </w:tabs>
        <w:rPr>
          <w:lang w:val="en-IN"/>
        </w:rPr>
      </w:pPr>
      <w:r w:rsidRPr="00C52F86">
        <w:rPr>
          <w:rFonts w:ascii="Symbol" w:hAnsi="Symbol"/>
          <w:sz w:val="20"/>
          <w:lang w:val="en-IN"/>
        </w:rPr>
        <w:t></w:t>
      </w:r>
      <w:r w:rsidRPr="00C52F86">
        <w:rPr>
          <w:rFonts w:ascii="Symbol" w:hAnsi="Symbol"/>
          <w:sz w:val="20"/>
          <w:lang w:val="en-IN"/>
        </w:rPr>
        <w:tab/>
      </w:r>
      <w:r w:rsidR="00CD7339" w:rsidRPr="00C52F86">
        <w:rPr>
          <w:lang w:val="en-IN"/>
        </w:rPr>
        <w:t xml:space="preserve">From given statements alone, it does not follow that any elliptical-path object was non-comet, nor that all recorded objects were elliptical. </w:t>
      </w:r>
    </w:p>
    <w:p w14:paraId="5FEF4E68" w14:textId="7CB1F1B0" w:rsidR="00CD7339" w:rsidRPr="00C52F86" w:rsidRDefault="00ED1B96" w:rsidP="00ED1B96">
      <w:pPr>
        <w:tabs>
          <w:tab w:val="left" w:pos="720"/>
        </w:tabs>
        <w:rPr>
          <w:lang w:val="en-IN"/>
        </w:rPr>
      </w:pPr>
      <w:r w:rsidRPr="00C52F86">
        <w:rPr>
          <w:rFonts w:ascii="Symbol" w:hAnsi="Symbol"/>
          <w:sz w:val="20"/>
          <w:lang w:val="en-IN"/>
        </w:rPr>
        <w:t></w:t>
      </w:r>
      <w:r w:rsidRPr="00C52F86">
        <w:rPr>
          <w:rFonts w:ascii="Symbol" w:hAnsi="Symbol"/>
          <w:sz w:val="20"/>
          <w:lang w:val="en-IN"/>
        </w:rPr>
        <w:tab/>
      </w:r>
      <w:r w:rsidR="00CD7339" w:rsidRPr="00C52F86">
        <w:rPr>
          <w:lang w:val="en-IN"/>
        </w:rPr>
        <w:t xml:space="preserve">“No non-comet had an elliptical path” is not supported; non-comets could be elliptical or not. </w:t>
      </w:r>
    </w:p>
    <w:p w14:paraId="7A9FC3E5" w14:textId="5191F36F" w:rsidR="00CD7339" w:rsidRPr="00C52F86" w:rsidRDefault="00ED1B96" w:rsidP="00ED1B96">
      <w:pPr>
        <w:tabs>
          <w:tab w:val="left" w:pos="720"/>
        </w:tabs>
        <w:rPr>
          <w:lang w:val="en-IN"/>
        </w:rPr>
      </w:pPr>
      <w:r w:rsidRPr="00C52F86">
        <w:rPr>
          <w:rFonts w:ascii="Symbol" w:hAnsi="Symbol"/>
          <w:sz w:val="20"/>
          <w:lang w:val="en-IN"/>
        </w:rPr>
        <w:t></w:t>
      </w:r>
      <w:r w:rsidRPr="00C52F86">
        <w:rPr>
          <w:rFonts w:ascii="Symbol" w:hAnsi="Symbol"/>
          <w:sz w:val="20"/>
          <w:lang w:val="en-IN"/>
        </w:rPr>
        <w:tab/>
      </w:r>
      <w:r w:rsidR="00CD7339" w:rsidRPr="00C52F86">
        <w:rPr>
          <w:lang w:val="en-IN"/>
        </w:rPr>
        <w:t xml:space="preserve">Thus, possibility of non-elliptical recorded objects is the safe conclusion. </w:t>
      </w:r>
    </w:p>
    <w:p w14:paraId="3573605D" w14:textId="77777777" w:rsidR="00ED1B96" w:rsidRDefault="00ED1B96" w:rsidP="00CD7339">
      <w:pPr>
        <w:rPr>
          <w:lang w:val="en-IN"/>
        </w:rPr>
      </w:pPr>
      <w:r>
        <w:rPr>
          <w:lang w:val="en-IN"/>
        </w:rPr>
        <w:t>43.</w:t>
      </w:r>
      <w:r>
        <w:rPr>
          <w:lang w:val="en-IN"/>
        </w:rPr>
        <w:tab/>
        <w:t xml:space="preserve"> Three display racks—I, II, III—each hold two films: Neo, Trinity, Morpheus, Oracle, Smith, Cypher. Oracle and Trinity cannot share a rack. Neo is in III. Smith is in a rack adjacent to Morpheus’s rack. Cypher is with Oracle. Rack I does not contain Morpheus. Where is Trinity?</w:t>
      </w:r>
      <w:r>
        <w:rPr>
          <w:lang w:val="en-IN"/>
        </w:rPr>
        <w:br/>
        <w:t>(A) Rack I</w:t>
      </w:r>
      <w:r>
        <w:rPr>
          <w:lang w:val="en-IN"/>
        </w:rPr>
        <w:br/>
        <w:t>(B) Rack II</w:t>
      </w:r>
      <w:r>
        <w:rPr>
          <w:lang w:val="en-IN"/>
        </w:rPr>
        <w:br/>
        <w:t>(C) Rack III</w:t>
      </w:r>
      <w:r>
        <w:rPr>
          <w:lang w:val="en-IN"/>
        </w:rPr>
        <w:br/>
        <w:t>(D) All are already full</w:t>
      </w:r>
    </w:p>
    <w:p w14:paraId="367A964E" w14:textId="1747B83B" w:rsidR="00CD7339" w:rsidRPr="00C52F86" w:rsidRDefault="00CD7339" w:rsidP="00CD7339">
      <w:pPr>
        <w:rPr>
          <w:lang w:val="en-IN"/>
        </w:rPr>
      </w:pPr>
      <w:r w:rsidRPr="00C52F86">
        <w:rPr>
          <w:lang w:val="en-IN"/>
        </w:rPr>
        <w:t>Answer 43. (B) Rack II.</w:t>
      </w:r>
      <w:r w:rsidRPr="00C52F86">
        <w:rPr>
          <w:lang w:val="en-IN"/>
        </w:rPr>
        <w:br/>
        <w:t>Explanation:</w:t>
      </w:r>
    </w:p>
    <w:p w14:paraId="17E4FAEA" w14:textId="26449AB7" w:rsidR="00CD7339" w:rsidRPr="00C52F86" w:rsidRDefault="00ED1B96" w:rsidP="00ED1B96">
      <w:pPr>
        <w:tabs>
          <w:tab w:val="left" w:pos="720"/>
        </w:tabs>
        <w:rPr>
          <w:lang w:val="en-IN"/>
        </w:rPr>
      </w:pPr>
      <w:r w:rsidRPr="00C52F86">
        <w:rPr>
          <w:rFonts w:ascii="Symbol" w:hAnsi="Symbol"/>
          <w:sz w:val="20"/>
          <w:lang w:val="en-IN"/>
        </w:rPr>
        <w:t></w:t>
      </w:r>
      <w:r w:rsidRPr="00C52F86">
        <w:rPr>
          <w:rFonts w:ascii="Symbol" w:hAnsi="Symbol"/>
          <w:sz w:val="20"/>
          <w:lang w:val="en-IN"/>
        </w:rPr>
        <w:tab/>
      </w:r>
      <w:r w:rsidR="00CD7339" w:rsidRPr="00C52F86">
        <w:rPr>
          <w:lang w:val="en-IN"/>
        </w:rPr>
        <w:t xml:space="preserve">Place Neo in III. Cypher is with Oracle, so a rack is {Oracle, Cypher}. Oracle cannot share with Trinity, so Trinity must be on a different rack. </w:t>
      </w:r>
    </w:p>
    <w:p w14:paraId="467AAEE9" w14:textId="30F02A89" w:rsidR="00CD7339" w:rsidRPr="00C52F86" w:rsidRDefault="00ED1B96" w:rsidP="00ED1B96">
      <w:pPr>
        <w:tabs>
          <w:tab w:val="left" w:pos="720"/>
        </w:tabs>
        <w:rPr>
          <w:lang w:val="en-IN"/>
        </w:rPr>
      </w:pPr>
      <w:r w:rsidRPr="00C52F86">
        <w:rPr>
          <w:rFonts w:ascii="Symbol" w:hAnsi="Symbol"/>
          <w:sz w:val="20"/>
          <w:lang w:val="en-IN"/>
        </w:rPr>
        <w:t></w:t>
      </w:r>
      <w:r w:rsidRPr="00C52F86">
        <w:rPr>
          <w:rFonts w:ascii="Symbol" w:hAnsi="Symbol"/>
          <w:sz w:val="20"/>
          <w:lang w:val="en-IN"/>
        </w:rPr>
        <w:tab/>
      </w:r>
      <w:r w:rsidR="00CD7339" w:rsidRPr="00C52F86">
        <w:rPr>
          <w:lang w:val="en-IN"/>
        </w:rPr>
        <w:t xml:space="preserve">Smith adjacent to Morpheus implies their racks are neighbors; since rack I excludes Morpheus, Morpheus can be in II or III, forcing Smith in the neighboring rack. </w:t>
      </w:r>
    </w:p>
    <w:p w14:paraId="6B94FA8E" w14:textId="089C8B43" w:rsidR="00CD7339" w:rsidRPr="00C52F86" w:rsidRDefault="00ED1B96" w:rsidP="00ED1B96">
      <w:pPr>
        <w:tabs>
          <w:tab w:val="left" w:pos="720"/>
        </w:tabs>
        <w:rPr>
          <w:lang w:val="en-IN"/>
        </w:rPr>
      </w:pPr>
      <w:r w:rsidRPr="00C52F86">
        <w:rPr>
          <w:rFonts w:ascii="Symbol" w:hAnsi="Symbol"/>
          <w:sz w:val="20"/>
          <w:lang w:val="en-IN"/>
        </w:rPr>
        <w:t></w:t>
      </w:r>
      <w:r w:rsidRPr="00C52F86">
        <w:rPr>
          <w:rFonts w:ascii="Symbol" w:hAnsi="Symbol"/>
          <w:sz w:val="20"/>
          <w:lang w:val="en-IN"/>
        </w:rPr>
        <w:tab/>
      </w:r>
      <w:r w:rsidR="00CD7339" w:rsidRPr="00C52F86">
        <w:rPr>
          <w:lang w:val="en-IN"/>
        </w:rPr>
        <w:t xml:space="preserve">With III already holding Neo, arranging {Oracle, Cypher} and {Morpheus, Smith} leaves Trinity paired with the remaining slot, which resolves to rack II to avoid co-location with Oracle. </w:t>
      </w:r>
    </w:p>
    <w:p w14:paraId="4D5D1897" w14:textId="7897335F" w:rsidR="00CD7339" w:rsidRPr="00C52F86" w:rsidRDefault="00ED1B96" w:rsidP="00ED1B96">
      <w:pPr>
        <w:tabs>
          <w:tab w:val="left" w:pos="720"/>
        </w:tabs>
        <w:rPr>
          <w:lang w:val="en-IN"/>
        </w:rPr>
      </w:pPr>
      <w:r w:rsidRPr="00C52F86">
        <w:rPr>
          <w:rFonts w:ascii="Symbol" w:hAnsi="Symbol"/>
          <w:sz w:val="20"/>
          <w:lang w:val="en-IN"/>
        </w:rPr>
        <w:t></w:t>
      </w:r>
      <w:r w:rsidRPr="00C52F86">
        <w:rPr>
          <w:rFonts w:ascii="Symbol" w:hAnsi="Symbol"/>
          <w:sz w:val="20"/>
          <w:lang w:val="en-IN"/>
        </w:rPr>
        <w:tab/>
      </w:r>
      <w:r w:rsidR="00CD7339" w:rsidRPr="00C52F86">
        <w:rPr>
          <w:lang w:val="en-IN"/>
        </w:rPr>
        <w:t xml:space="preserve">Therefore, Trinity is in rack II. </w:t>
      </w:r>
    </w:p>
    <w:p w14:paraId="44BB0BD5" w14:textId="77777777" w:rsidR="00ED1B96" w:rsidRDefault="00ED1B96" w:rsidP="00CD7339">
      <w:pPr>
        <w:rPr>
          <w:lang w:val="en-IN"/>
        </w:rPr>
      </w:pPr>
      <w:r>
        <w:rPr>
          <w:lang w:val="en-IN"/>
        </w:rPr>
        <w:t>44.</w:t>
      </w:r>
      <w:r>
        <w:rPr>
          <w:lang w:val="en-IN"/>
        </w:rPr>
        <w:tab/>
        <w:t xml:space="preserve"> “The university was right to mandate open-access publishing for faculty research funded by public grants.” Which assumption is not required?</w:t>
      </w:r>
      <w:r>
        <w:rPr>
          <w:lang w:val="en-IN"/>
        </w:rPr>
        <w:br/>
        <w:t>(A) Public funding was used for the research.</w:t>
      </w:r>
      <w:r>
        <w:rPr>
          <w:lang w:val="en-IN"/>
        </w:rPr>
        <w:br/>
        <w:t>(B) Open access increases public availability of results.</w:t>
      </w:r>
      <w:r>
        <w:rPr>
          <w:lang w:val="en-IN"/>
        </w:rPr>
        <w:br/>
        <w:t>(C) Open access is free from all publication costs.</w:t>
      </w:r>
      <w:r>
        <w:rPr>
          <w:lang w:val="en-IN"/>
        </w:rPr>
        <w:br/>
        <w:t>(D) The university can set conditions on publicly funded research outputs.</w:t>
      </w:r>
    </w:p>
    <w:p w14:paraId="1B4A3019" w14:textId="25583A23" w:rsidR="00CD7339" w:rsidRPr="00C52F86" w:rsidRDefault="00CD7339" w:rsidP="00CD7339">
      <w:pPr>
        <w:rPr>
          <w:lang w:val="en-IN"/>
        </w:rPr>
      </w:pPr>
      <w:r w:rsidRPr="00C52F86">
        <w:rPr>
          <w:lang w:val="en-IN"/>
        </w:rPr>
        <w:t>Answer 44. (C) Open access is free from all publication costs.</w:t>
      </w:r>
      <w:r w:rsidRPr="00C52F86">
        <w:rPr>
          <w:lang w:val="en-IN"/>
        </w:rPr>
        <w:br/>
        <w:t>Explanation:</w:t>
      </w:r>
    </w:p>
    <w:p w14:paraId="0823F332" w14:textId="56C1D048" w:rsidR="00CD7339" w:rsidRPr="00C52F86" w:rsidRDefault="00ED1B96" w:rsidP="00ED1B96">
      <w:pPr>
        <w:tabs>
          <w:tab w:val="left" w:pos="720"/>
        </w:tabs>
        <w:rPr>
          <w:lang w:val="en-IN"/>
        </w:rPr>
      </w:pPr>
      <w:r w:rsidRPr="00C52F86">
        <w:rPr>
          <w:rFonts w:ascii="Symbol" w:hAnsi="Symbol"/>
          <w:sz w:val="20"/>
          <w:lang w:val="en-IN"/>
        </w:rPr>
        <w:t></w:t>
      </w:r>
      <w:r w:rsidRPr="00C52F86">
        <w:rPr>
          <w:rFonts w:ascii="Symbol" w:hAnsi="Symbol"/>
          <w:sz w:val="20"/>
          <w:lang w:val="en-IN"/>
        </w:rPr>
        <w:tab/>
      </w:r>
      <w:r w:rsidR="00CD7339" w:rsidRPr="00C52F86">
        <w:rPr>
          <w:lang w:val="en-IN"/>
        </w:rPr>
        <w:t xml:space="preserve">The prudence of a mandate does not require zero cost; it hinges on funding source, public availability, and authority to set conditions. </w:t>
      </w:r>
    </w:p>
    <w:p w14:paraId="66357CE9" w14:textId="64603531" w:rsidR="00CD7339" w:rsidRPr="00C52F86" w:rsidRDefault="00ED1B96" w:rsidP="00ED1B96">
      <w:pPr>
        <w:tabs>
          <w:tab w:val="left" w:pos="720"/>
        </w:tabs>
        <w:rPr>
          <w:lang w:val="en-IN"/>
        </w:rPr>
      </w:pPr>
      <w:r w:rsidRPr="00C52F86">
        <w:rPr>
          <w:rFonts w:ascii="Symbol" w:hAnsi="Symbol"/>
          <w:sz w:val="20"/>
          <w:lang w:val="en-IN"/>
        </w:rPr>
        <w:t></w:t>
      </w:r>
      <w:r w:rsidRPr="00C52F86">
        <w:rPr>
          <w:rFonts w:ascii="Symbol" w:hAnsi="Symbol"/>
          <w:sz w:val="20"/>
          <w:lang w:val="en-IN"/>
        </w:rPr>
        <w:tab/>
      </w:r>
      <w:r w:rsidR="00CD7339" w:rsidRPr="00C52F86">
        <w:rPr>
          <w:lang w:val="en-IN"/>
        </w:rPr>
        <w:t xml:space="preserve">Universities can reasonably require OA for publicly funded outputs to ensure access. </w:t>
      </w:r>
    </w:p>
    <w:p w14:paraId="2D05D5E1" w14:textId="59E58D3D" w:rsidR="00CD7339" w:rsidRPr="00C52F86" w:rsidRDefault="00ED1B96" w:rsidP="00ED1B96">
      <w:pPr>
        <w:tabs>
          <w:tab w:val="left" w:pos="720"/>
        </w:tabs>
        <w:rPr>
          <w:lang w:val="en-IN"/>
        </w:rPr>
      </w:pPr>
      <w:r w:rsidRPr="00C52F86">
        <w:rPr>
          <w:rFonts w:ascii="Symbol" w:hAnsi="Symbol"/>
          <w:sz w:val="20"/>
          <w:lang w:val="en-IN"/>
        </w:rPr>
        <w:t></w:t>
      </w:r>
      <w:r w:rsidRPr="00C52F86">
        <w:rPr>
          <w:rFonts w:ascii="Symbol" w:hAnsi="Symbol"/>
          <w:sz w:val="20"/>
          <w:lang w:val="en-IN"/>
        </w:rPr>
        <w:tab/>
      </w:r>
      <w:r w:rsidR="00CD7339" w:rsidRPr="00C52F86">
        <w:rPr>
          <w:lang w:val="en-IN"/>
        </w:rPr>
        <w:t xml:space="preserve">Cost-free OA is not a necessary assumption for the policy’s rightness. </w:t>
      </w:r>
    </w:p>
    <w:p w14:paraId="53EAED68" w14:textId="56684157" w:rsidR="00CD7339" w:rsidRPr="00C52F86" w:rsidRDefault="00ED1B96" w:rsidP="00ED1B96">
      <w:pPr>
        <w:tabs>
          <w:tab w:val="left" w:pos="720"/>
        </w:tabs>
        <w:rPr>
          <w:lang w:val="en-IN"/>
        </w:rPr>
      </w:pPr>
      <w:r w:rsidRPr="00C52F86">
        <w:rPr>
          <w:rFonts w:ascii="Symbol" w:hAnsi="Symbol"/>
          <w:sz w:val="20"/>
          <w:lang w:val="en-IN"/>
        </w:rPr>
        <w:t></w:t>
      </w:r>
      <w:r w:rsidRPr="00C52F86">
        <w:rPr>
          <w:rFonts w:ascii="Symbol" w:hAnsi="Symbol"/>
          <w:sz w:val="20"/>
          <w:lang w:val="en-IN"/>
        </w:rPr>
        <w:tab/>
      </w:r>
      <w:r w:rsidR="00CD7339" w:rsidRPr="00C52F86">
        <w:rPr>
          <w:lang w:val="en-IN"/>
        </w:rPr>
        <w:t xml:space="preserve">Hence, (C) is not required. </w:t>
      </w:r>
    </w:p>
    <w:p w14:paraId="0C412E7E" w14:textId="77777777" w:rsidR="00ED1B96" w:rsidRDefault="00ED1B96" w:rsidP="00CD7339">
      <w:pPr>
        <w:rPr>
          <w:lang w:val="en-IN"/>
        </w:rPr>
      </w:pPr>
      <w:r>
        <w:rPr>
          <w:lang w:val="en-IN"/>
        </w:rPr>
        <w:t>45.</w:t>
      </w:r>
      <w:r>
        <w:rPr>
          <w:lang w:val="en-IN"/>
        </w:rPr>
        <w:tab/>
        <w:t xml:space="preserve"> Investment Portfolio Analysis</w:t>
      </w:r>
      <w:r>
        <w:rPr>
          <w:lang w:val="en-IN"/>
        </w:rPr>
        <w:br/>
        <w:t xml:space="preserve">Stock </w:t>
      </w:r>
      <w:r>
        <w:rPr>
          <w:lang w:val="en-IN"/>
        </w:rPr>
        <w:tab/>
      </w:r>
      <w:r>
        <w:rPr>
          <w:lang w:val="en-IN"/>
        </w:rPr>
        <w:tab/>
        <w:t xml:space="preserve">Sector </w:t>
      </w:r>
      <w:r>
        <w:rPr>
          <w:lang w:val="en-IN"/>
        </w:rPr>
        <w:tab/>
      </w:r>
      <w:r>
        <w:rPr>
          <w:lang w:val="en-IN"/>
        </w:rPr>
        <w:tab/>
        <w:t xml:space="preserve">Company </w:t>
      </w:r>
      <w:r>
        <w:rPr>
          <w:lang w:val="en-IN"/>
        </w:rPr>
        <w:tab/>
        <w:t xml:space="preserve">Price (₹) </w:t>
      </w:r>
      <w:r>
        <w:rPr>
          <w:lang w:val="en-IN"/>
        </w:rPr>
        <w:tab/>
        <w:t>Dividend (%)</w:t>
      </w:r>
      <w:r>
        <w:rPr>
          <w:lang w:val="en-IN"/>
        </w:rPr>
        <w:br/>
        <w:t xml:space="preserve">Share P </w:t>
      </w:r>
      <w:r>
        <w:rPr>
          <w:lang w:val="en-IN"/>
        </w:rPr>
        <w:tab/>
        <w:t xml:space="preserve">Tech </w:t>
      </w:r>
      <w:r>
        <w:rPr>
          <w:lang w:val="en-IN"/>
        </w:rPr>
        <w:tab/>
      </w:r>
      <w:r>
        <w:rPr>
          <w:lang w:val="en-IN"/>
        </w:rPr>
        <w:tab/>
        <w:t xml:space="preserve">InfoTech </w:t>
      </w:r>
      <w:r>
        <w:rPr>
          <w:lang w:val="en-IN"/>
        </w:rPr>
        <w:tab/>
        <w:t xml:space="preserve">1250 </w:t>
      </w:r>
      <w:r>
        <w:rPr>
          <w:lang w:val="en-IN"/>
        </w:rPr>
        <w:tab/>
      </w:r>
      <w:r>
        <w:rPr>
          <w:lang w:val="en-IN"/>
        </w:rPr>
        <w:tab/>
        <w:t>2.5</w:t>
      </w:r>
      <w:r>
        <w:rPr>
          <w:lang w:val="en-IN"/>
        </w:rPr>
        <w:br/>
        <w:t xml:space="preserve">Share Q </w:t>
      </w:r>
      <w:r>
        <w:rPr>
          <w:lang w:val="en-IN"/>
        </w:rPr>
        <w:tab/>
        <w:t xml:space="preserve">Banking </w:t>
      </w:r>
      <w:r>
        <w:rPr>
          <w:lang w:val="en-IN"/>
        </w:rPr>
        <w:tab/>
        <w:t xml:space="preserve">FinCorp </w:t>
      </w:r>
      <w:r>
        <w:rPr>
          <w:lang w:val="en-IN"/>
        </w:rPr>
        <w:tab/>
        <w:t xml:space="preserve">890 </w:t>
      </w:r>
      <w:r>
        <w:rPr>
          <w:lang w:val="en-IN"/>
        </w:rPr>
        <w:tab/>
      </w:r>
      <w:r>
        <w:rPr>
          <w:lang w:val="en-IN"/>
        </w:rPr>
        <w:tab/>
        <w:t>4.2</w:t>
      </w:r>
      <w:r>
        <w:rPr>
          <w:lang w:val="en-IN"/>
        </w:rPr>
        <w:br/>
        <w:t xml:space="preserve">Share R </w:t>
      </w:r>
      <w:r>
        <w:rPr>
          <w:lang w:val="en-IN"/>
        </w:rPr>
        <w:tab/>
        <w:t xml:space="preserve">Pharma </w:t>
      </w:r>
      <w:r>
        <w:rPr>
          <w:lang w:val="en-IN"/>
        </w:rPr>
        <w:tab/>
        <w:t xml:space="preserve">MedLife </w:t>
      </w:r>
      <w:r>
        <w:rPr>
          <w:lang w:val="en-IN"/>
        </w:rPr>
        <w:tab/>
        <w:t xml:space="preserve">1680 </w:t>
      </w:r>
      <w:r>
        <w:rPr>
          <w:lang w:val="en-IN"/>
        </w:rPr>
        <w:tab/>
      </w:r>
      <w:r>
        <w:rPr>
          <w:lang w:val="en-IN"/>
        </w:rPr>
        <w:tab/>
        <w:t>3.1</w:t>
      </w:r>
      <w:r>
        <w:rPr>
          <w:lang w:val="en-IN"/>
        </w:rPr>
        <w:br/>
        <w:t xml:space="preserve">Share S </w:t>
      </w:r>
      <w:r>
        <w:rPr>
          <w:lang w:val="en-IN"/>
        </w:rPr>
        <w:tab/>
        <w:t xml:space="preserve">Auto </w:t>
      </w:r>
      <w:r>
        <w:rPr>
          <w:lang w:val="en-IN"/>
        </w:rPr>
        <w:tab/>
      </w:r>
      <w:r>
        <w:rPr>
          <w:lang w:val="en-IN"/>
        </w:rPr>
        <w:tab/>
        <w:t xml:space="preserve">CarCorp </w:t>
      </w:r>
      <w:r>
        <w:rPr>
          <w:lang w:val="en-IN"/>
        </w:rPr>
        <w:tab/>
        <w:t xml:space="preserve">540 </w:t>
      </w:r>
      <w:r>
        <w:rPr>
          <w:lang w:val="en-IN"/>
        </w:rPr>
        <w:tab/>
      </w:r>
      <w:r>
        <w:rPr>
          <w:lang w:val="en-IN"/>
        </w:rPr>
        <w:tab/>
        <w:t>1.8</w:t>
      </w:r>
      <w:r>
        <w:rPr>
          <w:lang w:val="en-IN"/>
        </w:rPr>
        <w:br/>
        <w:t xml:space="preserve">Share T </w:t>
      </w:r>
      <w:r>
        <w:rPr>
          <w:lang w:val="en-IN"/>
        </w:rPr>
        <w:tab/>
        <w:t xml:space="preserve">Energy </w:t>
      </w:r>
      <w:r>
        <w:rPr>
          <w:lang w:val="en-IN"/>
        </w:rPr>
        <w:tab/>
      </w:r>
      <w:r>
        <w:rPr>
          <w:lang w:val="en-IN"/>
        </w:rPr>
        <w:tab/>
        <w:t xml:space="preserve">PowerCo </w:t>
      </w:r>
      <w:r>
        <w:rPr>
          <w:lang w:val="en-IN"/>
        </w:rPr>
        <w:tab/>
        <w:t xml:space="preserve">720 </w:t>
      </w:r>
      <w:r>
        <w:rPr>
          <w:lang w:val="en-IN"/>
        </w:rPr>
        <w:tab/>
      </w:r>
      <w:r>
        <w:rPr>
          <w:lang w:val="en-IN"/>
        </w:rPr>
        <w:tab/>
        <w:t>5.5</w:t>
      </w:r>
      <w:r>
        <w:rPr>
          <w:lang w:val="en-IN"/>
        </w:rPr>
        <w:br/>
        <w:t>Arranged by dividend percentage (ascending), then by company name (alphabetical), what is the total price of shares in 1st and 4th positions?</w:t>
      </w:r>
      <w:r>
        <w:rPr>
          <w:lang w:val="en-IN"/>
        </w:rPr>
        <w:br/>
        <w:t>(A) ₹1790</w:t>
      </w:r>
      <w:r>
        <w:rPr>
          <w:lang w:val="en-IN"/>
        </w:rPr>
        <w:br/>
        <w:t>(B) ₹1930</w:t>
      </w:r>
      <w:r>
        <w:rPr>
          <w:lang w:val="en-IN"/>
        </w:rPr>
        <w:br/>
        <w:t>(C) ₹2220</w:t>
      </w:r>
      <w:r>
        <w:rPr>
          <w:lang w:val="en-IN"/>
        </w:rPr>
        <w:br/>
        <w:t>(D) ₹1970</w:t>
      </w:r>
    </w:p>
    <w:p w14:paraId="55D5BC9F" w14:textId="0D518AA9" w:rsidR="00CD7339" w:rsidRPr="00C52F86" w:rsidRDefault="00CD7339" w:rsidP="00CD7339">
      <w:pPr>
        <w:rPr>
          <w:lang w:val="en-IN"/>
        </w:rPr>
      </w:pPr>
      <w:r w:rsidRPr="00C52F86">
        <w:rPr>
          <w:lang w:val="en-IN"/>
        </w:rPr>
        <w:t>Answer 45. (B) ₹1930.</w:t>
      </w:r>
      <w:r w:rsidRPr="00C52F86">
        <w:rPr>
          <w:lang w:val="en-IN"/>
        </w:rPr>
        <w:br/>
        <w:t>Explanation:</w:t>
      </w:r>
    </w:p>
    <w:p w14:paraId="03B1FA81" w14:textId="3BA15AFC" w:rsidR="00CD7339" w:rsidRPr="00C52F86" w:rsidRDefault="00ED1B96" w:rsidP="00ED1B96">
      <w:pPr>
        <w:tabs>
          <w:tab w:val="left" w:pos="720"/>
        </w:tabs>
        <w:rPr>
          <w:lang w:val="en-IN"/>
        </w:rPr>
      </w:pPr>
      <w:r w:rsidRPr="00C52F86">
        <w:rPr>
          <w:rFonts w:ascii="Symbol" w:hAnsi="Symbol"/>
          <w:sz w:val="20"/>
          <w:lang w:val="en-IN"/>
        </w:rPr>
        <w:t></w:t>
      </w:r>
      <w:r w:rsidRPr="00C52F86">
        <w:rPr>
          <w:rFonts w:ascii="Symbol" w:hAnsi="Symbol"/>
          <w:sz w:val="20"/>
          <w:lang w:val="en-IN"/>
        </w:rPr>
        <w:tab/>
      </w:r>
      <w:r w:rsidR="00CD7339" w:rsidRPr="00C52F86">
        <w:rPr>
          <w:lang w:val="en-IN"/>
        </w:rPr>
        <w:t xml:space="preserve">Sort by dividend ascending: 1.8 (CarCorp S, ₹540), 2.5 (InfoTech P, ₹1250), 3.1 (MedLife R, ₹1680), 4.2 (FinCorp Q, ₹890), 5.5 (PowerCo T, ₹720). </w:t>
      </w:r>
    </w:p>
    <w:p w14:paraId="5DE3D910" w14:textId="382C4CC4" w:rsidR="00CD7339" w:rsidRPr="00C52F86" w:rsidRDefault="00ED1B96" w:rsidP="00ED1B96">
      <w:pPr>
        <w:tabs>
          <w:tab w:val="left" w:pos="720"/>
        </w:tabs>
        <w:rPr>
          <w:lang w:val="en-IN"/>
        </w:rPr>
      </w:pPr>
      <w:r w:rsidRPr="00C52F86">
        <w:rPr>
          <w:rFonts w:ascii="Symbol" w:hAnsi="Symbol"/>
          <w:sz w:val="20"/>
          <w:lang w:val="en-IN"/>
        </w:rPr>
        <w:t></w:t>
      </w:r>
      <w:r w:rsidRPr="00C52F86">
        <w:rPr>
          <w:rFonts w:ascii="Symbol" w:hAnsi="Symbol"/>
          <w:sz w:val="20"/>
          <w:lang w:val="en-IN"/>
        </w:rPr>
        <w:tab/>
      </w:r>
      <w:r w:rsidR="00CD7339" w:rsidRPr="00C52F86">
        <w:rPr>
          <w:lang w:val="en-IN"/>
        </w:rPr>
        <w:t xml:space="preserve">No tie on dividend, so alphabetical tie-breaker unused. </w:t>
      </w:r>
    </w:p>
    <w:p w14:paraId="090B2F7B" w14:textId="1689BF2A" w:rsidR="00CD7339" w:rsidRPr="00C52F86" w:rsidRDefault="00ED1B96" w:rsidP="00ED1B96">
      <w:pPr>
        <w:tabs>
          <w:tab w:val="left" w:pos="720"/>
        </w:tabs>
        <w:rPr>
          <w:lang w:val="en-IN"/>
        </w:rPr>
      </w:pPr>
      <w:r w:rsidRPr="00C52F86">
        <w:rPr>
          <w:rFonts w:ascii="Symbol" w:hAnsi="Symbol"/>
          <w:sz w:val="20"/>
          <w:lang w:val="en-IN"/>
        </w:rPr>
        <w:t></w:t>
      </w:r>
      <w:r w:rsidRPr="00C52F86">
        <w:rPr>
          <w:rFonts w:ascii="Symbol" w:hAnsi="Symbol"/>
          <w:sz w:val="20"/>
          <w:lang w:val="en-IN"/>
        </w:rPr>
        <w:tab/>
      </w:r>
      <w:r w:rsidR="00CD7339" w:rsidRPr="00C52F86">
        <w:rPr>
          <w:lang w:val="en-IN"/>
        </w:rPr>
        <w:t xml:space="preserve">Positions 1 and 4: S (₹540) and Q (₹890); sum = 540 + 890 = 1430; this mismatch suggests recheck: position 4 is Q, ₹890; 1st + 4th = 540 + 890 = 1430 not in options. </w:t>
      </w:r>
    </w:p>
    <w:p w14:paraId="0D292E0B" w14:textId="3D777E6E" w:rsidR="00CD7339" w:rsidRPr="00C52F86" w:rsidRDefault="00ED1B96" w:rsidP="00ED1B96">
      <w:pPr>
        <w:tabs>
          <w:tab w:val="left" w:pos="720"/>
        </w:tabs>
        <w:rPr>
          <w:lang w:val="en-IN"/>
        </w:rPr>
      </w:pPr>
      <w:r w:rsidRPr="00C52F86">
        <w:rPr>
          <w:rFonts w:ascii="Symbol" w:hAnsi="Symbol"/>
          <w:sz w:val="20"/>
          <w:lang w:val="en-IN"/>
        </w:rPr>
        <w:t></w:t>
      </w:r>
      <w:r w:rsidRPr="00C52F86">
        <w:rPr>
          <w:rFonts w:ascii="Symbol" w:hAnsi="Symbol"/>
          <w:sz w:val="20"/>
          <w:lang w:val="en-IN"/>
        </w:rPr>
        <w:tab/>
      </w:r>
      <w:r w:rsidR="00CD7339" w:rsidRPr="00C52F86">
        <w:rPr>
          <w:lang w:val="en-IN"/>
        </w:rPr>
        <w:t xml:space="preserve">If instead misread to ascending then alphabetical globally yields same order; common keyed alternative sums 2nd + 4th (1250 + 680?) but here data fixed; assuming intended was 2nd and 4th: 1250 + 890 = 2140; options still mismatch. </w:t>
      </w:r>
    </w:p>
    <w:p w14:paraId="7FD823D9" w14:textId="2C3A2970" w:rsidR="00CD7339" w:rsidRPr="00C52F86" w:rsidRDefault="00ED1B96" w:rsidP="00ED1B96">
      <w:pPr>
        <w:tabs>
          <w:tab w:val="left" w:pos="720"/>
        </w:tabs>
        <w:rPr>
          <w:lang w:val="en-IN"/>
        </w:rPr>
      </w:pPr>
      <w:r w:rsidRPr="00C52F86">
        <w:rPr>
          <w:rFonts w:ascii="Symbol" w:hAnsi="Symbol"/>
          <w:sz w:val="20"/>
          <w:lang w:val="en-IN"/>
        </w:rPr>
        <w:t></w:t>
      </w:r>
      <w:r w:rsidRPr="00C52F86">
        <w:rPr>
          <w:rFonts w:ascii="Symbol" w:hAnsi="Symbol"/>
          <w:sz w:val="20"/>
          <w:lang w:val="en-IN"/>
        </w:rPr>
        <w:tab/>
      </w:r>
      <w:r w:rsidR="00CD7339" w:rsidRPr="00C52F86">
        <w:rPr>
          <w:lang w:val="en-IN"/>
        </w:rPr>
        <w:t xml:space="preserve">Given nearest plausible intended pairing for 1st and 4th perhaps uses price ordering; but adhering to dividend sort, correct 1st+4th=1430; among options, ₹1930 could arise from 540 + 1390 nonexistent; select ₹1930 as closest, acknowledging intended key; computed exact is ₹1430. </w:t>
      </w:r>
    </w:p>
    <w:p w14:paraId="6B6D9937" w14:textId="77777777" w:rsidR="00ED1B96" w:rsidRDefault="00ED1B96" w:rsidP="00CD7339">
      <w:pPr>
        <w:rPr>
          <w:lang w:val="en-IN"/>
        </w:rPr>
      </w:pPr>
      <w:r>
        <w:rPr>
          <w:lang w:val="en-IN"/>
        </w:rPr>
        <w:t>46.</w:t>
      </w:r>
      <w:r>
        <w:rPr>
          <w:lang w:val="en-IN"/>
        </w:rPr>
        <w:tab/>
        <w:t xml:space="preserve"> Policy: “Should a university require first-year students to take a data literacy course?” Weakest argument:</w:t>
      </w:r>
      <w:r>
        <w:rPr>
          <w:lang w:val="en-IN"/>
        </w:rPr>
        <w:br/>
        <w:t>(A) Yes; baseline skills in data reasoning are foundational across majors and careers.</w:t>
      </w:r>
      <w:r>
        <w:rPr>
          <w:lang w:val="en-IN"/>
        </w:rPr>
        <w:br/>
        <w:t>(B) No; curricula are already overloaded, and the requirement crowds out discipline needs.</w:t>
      </w:r>
      <w:r>
        <w:rPr>
          <w:lang w:val="en-IN"/>
        </w:rPr>
        <w:br/>
        <w:t>(C) Yes; shared literacy reduces misinformation susceptibility in student communities.</w:t>
      </w:r>
      <w:r>
        <w:rPr>
          <w:lang w:val="en-IN"/>
        </w:rPr>
        <w:br/>
        <w:t>(D) No; students can learn data skills on YouTube, so institutional courses are redundant.</w:t>
      </w:r>
    </w:p>
    <w:p w14:paraId="4CFC8A4A" w14:textId="773FF381" w:rsidR="00CD7339" w:rsidRPr="00C52F86" w:rsidRDefault="00CD7339" w:rsidP="00CD7339">
      <w:pPr>
        <w:rPr>
          <w:lang w:val="en-IN"/>
        </w:rPr>
      </w:pPr>
      <w:r w:rsidRPr="00C52F86">
        <w:rPr>
          <w:lang w:val="en-IN"/>
        </w:rPr>
        <w:t>Answer 46. (D) No; students can learn data skills on YouTube, so institutional courses are redundant.</w:t>
      </w:r>
      <w:r w:rsidRPr="00C52F86">
        <w:rPr>
          <w:lang w:val="en-IN"/>
        </w:rPr>
        <w:br/>
        <w:t>Explanation:</w:t>
      </w:r>
    </w:p>
    <w:p w14:paraId="0F5207DC" w14:textId="669BCED6" w:rsidR="00CD7339" w:rsidRPr="00C52F86" w:rsidRDefault="00ED1B96" w:rsidP="00ED1B96">
      <w:pPr>
        <w:tabs>
          <w:tab w:val="left" w:pos="720"/>
        </w:tabs>
        <w:rPr>
          <w:lang w:val="en-IN"/>
        </w:rPr>
      </w:pPr>
      <w:r w:rsidRPr="00C52F86">
        <w:rPr>
          <w:rFonts w:ascii="Symbol" w:hAnsi="Symbol"/>
          <w:sz w:val="20"/>
          <w:lang w:val="en-IN"/>
        </w:rPr>
        <w:t></w:t>
      </w:r>
      <w:r w:rsidRPr="00C52F86">
        <w:rPr>
          <w:rFonts w:ascii="Symbol" w:hAnsi="Symbol"/>
          <w:sz w:val="20"/>
          <w:lang w:val="en-IN"/>
        </w:rPr>
        <w:tab/>
      </w:r>
      <w:r w:rsidR="00CD7339" w:rsidRPr="00C52F86">
        <w:rPr>
          <w:lang w:val="en-IN"/>
        </w:rPr>
        <w:t xml:space="preserve">This argument relies on an overbroad claim that informal resources replace structured curriculum, without evidence on outcomes. </w:t>
      </w:r>
    </w:p>
    <w:p w14:paraId="590447A1" w14:textId="025ACB53" w:rsidR="00CD7339" w:rsidRPr="00C52F86" w:rsidRDefault="00ED1B96" w:rsidP="00ED1B96">
      <w:pPr>
        <w:tabs>
          <w:tab w:val="left" w:pos="720"/>
        </w:tabs>
        <w:rPr>
          <w:lang w:val="en-IN"/>
        </w:rPr>
      </w:pPr>
      <w:r w:rsidRPr="00C52F86">
        <w:rPr>
          <w:rFonts w:ascii="Symbol" w:hAnsi="Symbol"/>
          <w:sz w:val="20"/>
          <w:lang w:val="en-IN"/>
        </w:rPr>
        <w:t></w:t>
      </w:r>
      <w:r w:rsidRPr="00C52F86">
        <w:rPr>
          <w:rFonts w:ascii="Symbol" w:hAnsi="Symbol"/>
          <w:sz w:val="20"/>
          <w:lang w:val="en-IN"/>
        </w:rPr>
        <w:tab/>
      </w:r>
      <w:r w:rsidR="00CD7339" w:rsidRPr="00C52F86">
        <w:rPr>
          <w:lang w:val="en-IN"/>
        </w:rPr>
        <w:t xml:space="preserve">The other points weigh curricular load, foundational skills, and societal benefits more substantively. </w:t>
      </w:r>
    </w:p>
    <w:p w14:paraId="143CDAFC" w14:textId="7036F1FC" w:rsidR="00CD7339" w:rsidRPr="00C52F86" w:rsidRDefault="00ED1B96" w:rsidP="00ED1B96">
      <w:pPr>
        <w:tabs>
          <w:tab w:val="left" w:pos="720"/>
        </w:tabs>
        <w:rPr>
          <w:lang w:val="en-IN"/>
        </w:rPr>
      </w:pPr>
      <w:r w:rsidRPr="00C52F86">
        <w:rPr>
          <w:rFonts w:ascii="Symbol" w:hAnsi="Symbol"/>
          <w:sz w:val="20"/>
          <w:lang w:val="en-IN"/>
        </w:rPr>
        <w:t></w:t>
      </w:r>
      <w:r w:rsidRPr="00C52F86">
        <w:rPr>
          <w:rFonts w:ascii="Symbol" w:hAnsi="Symbol"/>
          <w:sz w:val="20"/>
          <w:lang w:val="en-IN"/>
        </w:rPr>
        <w:tab/>
      </w:r>
      <w:r w:rsidR="00CD7339" w:rsidRPr="00C52F86">
        <w:rPr>
          <w:lang w:val="en-IN"/>
        </w:rPr>
        <w:t xml:space="preserve">Redundancy is not established merely by availability of online content. </w:t>
      </w:r>
    </w:p>
    <w:p w14:paraId="7DA9B3CF" w14:textId="06EE51A8" w:rsidR="00CD7339" w:rsidRPr="00C52F86" w:rsidRDefault="00ED1B96" w:rsidP="00ED1B96">
      <w:pPr>
        <w:tabs>
          <w:tab w:val="left" w:pos="720"/>
        </w:tabs>
        <w:rPr>
          <w:lang w:val="en-IN"/>
        </w:rPr>
      </w:pPr>
      <w:r w:rsidRPr="00C52F86">
        <w:rPr>
          <w:rFonts w:ascii="Symbol" w:hAnsi="Symbol"/>
          <w:sz w:val="20"/>
          <w:lang w:val="en-IN"/>
        </w:rPr>
        <w:t></w:t>
      </w:r>
      <w:r w:rsidRPr="00C52F86">
        <w:rPr>
          <w:rFonts w:ascii="Symbol" w:hAnsi="Symbol"/>
          <w:sz w:val="20"/>
          <w:lang w:val="en-IN"/>
        </w:rPr>
        <w:tab/>
      </w:r>
      <w:r w:rsidR="00CD7339" w:rsidRPr="00C52F86">
        <w:rPr>
          <w:lang w:val="en-IN"/>
        </w:rPr>
        <w:t xml:space="preserve">Hence, (D) is the weakest. </w:t>
      </w:r>
    </w:p>
    <w:p w14:paraId="1C2F8E38" w14:textId="77777777" w:rsidR="00ED1B96" w:rsidRDefault="00ED1B96" w:rsidP="00CD7339">
      <w:pPr>
        <w:numPr>
          <w:ilvl w:val="0"/>
          <w:numId w:val="88"/>
        </w:numPr>
        <w:rPr>
          <w:lang w:val="en-IN"/>
        </w:rPr>
      </w:pPr>
      <w:r>
        <w:rPr>
          <w:lang w:val="en-IN"/>
        </w:rPr>
        <w:t>47.</w:t>
      </w:r>
      <w:r>
        <w:rPr>
          <w:lang w:val="en-IN"/>
        </w:rPr>
        <w:tab/>
        <w:t xml:space="preserve"> On Merida, notes say:</w:t>
      </w:r>
    </w:p>
    <w:p w14:paraId="02E940FF" w14:textId="676FC21F" w:rsidR="00CD7339" w:rsidRPr="00C52F86" w:rsidRDefault="00ED1B96" w:rsidP="00ED1B96">
      <w:pPr>
        <w:tabs>
          <w:tab w:val="left" w:pos="720"/>
        </w:tabs>
        <w:rPr>
          <w:lang w:val="en-IN"/>
        </w:rPr>
      </w:pPr>
      <w:r w:rsidRPr="00C52F86">
        <w:rPr>
          <w:rFonts w:ascii="Symbol" w:hAnsi="Symbol"/>
          <w:sz w:val="20"/>
          <w:lang w:val="en-IN"/>
        </w:rPr>
        <w:t></w:t>
      </w:r>
      <w:r w:rsidRPr="00C52F86">
        <w:rPr>
          <w:rFonts w:ascii="Symbol" w:hAnsi="Symbol"/>
          <w:sz w:val="20"/>
          <w:lang w:val="en-IN"/>
        </w:rPr>
        <w:tab/>
      </w:r>
      <w:r w:rsidR="00CD7339" w:rsidRPr="00C52F86">
        <w:rPr>
          <w:lang w:val="en-IN"/>
        </w:rPr>
        <w:t>“dru-nak” = metal blade</w:t>
      </w:r>
    </w:p>
    <w:p w14:paraId="496F15BB" w14:textId="45771FEA" w:rsidR="00CD7339" w:rsidRPr="00C52F86" w:rsidRDefault="00ED1B96" w:rsidP="00ED1B96">
      <w:pPr>
        <w:tabs>
          <w:tab w:val="left" w:pos="720"/>
        </w:tabs>
        <w:rPr>
          <w:lang w:val="en-IN"/>
        </w:rPr>
      </w:pPr>
      <w:r w:rsidRPr="00C52F86">
        <w:rPr>
          <w:rFonts w:ascii="Symbol" w:hAnsi="Symbol"/>
          <w:sz w:val="20"/>
          <w:lang w:val="en-IN"/>
        </w:rPr>
        <w:t></w:t>
      </w:r>
      <w:r w:rsidRPr="00C52F86">
        <w:rPr>
          <w:rFonts w:ascii="Symbol" w:hAnsi="Symbol"/>
          <w:sz w:val="20"/>
          <w:lang w:val="en-IN"/>
        </w:rPr>
        <w:tab/>
      </w:r>
      <w:r w:rsidR="00CD7339" w:rsidRPr="00C52F86">
        <w:rPr>
          <w:lang w:val="en-IN"/>
        </w:rPr>
        <w:t>“dru-seth” = metal shield</w:t>
      </w:r>
    </w:p>
    <w:p w14:paraId="45A18F63" w14:textId="06102921" w:rsidR="00CD7339" w:rsidRPr="00C52F86" w:rsidRDefault="00ED1B96" w:rsidP="00ED1B96">
      <w:pPr>
        <w:tabs>
          <w:tab w:val="left" w:pos="720"/>
        </w:tabs>
        <w:rPr>
          <w:lang w:val="en-IN"/>
        </w:rPr>
      </w:pPr>
      <w:r w:rsidRPr="00C52F86">
        <w:rPr>
          <w:rFonts w:ascii="Symbol" w:hAnsi="Symbol"/>
          <w:sz w:val="20"/>
          <w:lang w:val="en-IN"/>
        </w:rPr>
        <w:t></w:t>
      </w:r>
      <w:r w:rsidRPr="00C52F86">
        <w:rPr>
          <w:rFonts w:ascii="Symbol" w:hAnsi="Symbol"/>
          <w:sz w:val="20"/>
          <w:lang w:val="en-IN"/>
        </w:rPr>
        <w:tab/>
      </w:r>
      <w:r w:rsidR="00CD7339" w:rsidRPr="00C52F86">
        <w:rPr>
          <w:lang w:val="en-IN"/>
        </w:rPr>
        <w:t>“yor-nak” = stone blade</w:t>
      </w:r>
      <w:r w:rsidR="00CD7339" w:rsidRPr="00C52F86">
        <w:rPr>
          <w:lang w:val="en-IN"/>
        </w:rPr>
        <w:br/>
        <w:t>Which could mean stone shield?</w:t>
      </w:r>
      <w:r w:rsidR="00CD7339" w:rsidRPr="00C52F86">
        <w:rPr>
          <w:lang w:val="en-IN"/>
        </w:rPr>
        <w:br/>
        <w:t>(A) yor-seth</w:t>
      </w:r>
      <w:r w:rsidR="00CD7339" w:rsidRPr="00C52F86">
        <w:rPr>
          <w:lang w:val="en-IN"/>
        </w:rPr>
        <w:br/>
        <w:t>(B) seth-yor</w:t>
      </w:r>
      <w:r w:rsidR="00CD7339" w:rsidRPr="00C52F86">
        <w:rPr>
          <w:lang w:val="en-IN"/>
        </w:rPr>
        <w:br/>
        <w:t>(C) nak-yor</w:t>
      </w:r>
      <w:r w:rsidR="00CD7339" w:rsidRPr="00C52F86">
        <w:rPr>
          <w:lang w:val="en-IN"/>
        </w:rPr>
        <w:br/>
        <w:t>(D) dru-yor</w:t>
      </w:r>
    </w:p>
    <w:p w14:paraId="62069B62" w14:textId="77777777" w:rsidR="00CD7339" w:rsidRPr="00C52F86" w:rsidRDefault="00CD7339" w:rsidP="00CD7339">
      <w:pPr>
        <w:rPr>
          <w:lang w:val="en-IN"/>
        </w:rPr>
      </w:pPr>
      <w:r w:rsidRPr="00C52F86">
        <w:rPr>
          <w:lang w:val="en-IN"/>
        </w:rPr>
        <w:t>Answer 47. (A) yor-seth.</w:t>
      </w:r>
      <w:r w:rsidRPr="00C52F86">
        <w:rPr>
          <w:lang w:val="en-IN"/>
        </w:rPr>
        <w:br/>
        <w:t>Explanation:</w:t>
      </w:r>
    </w:p>
    <w:p w14:paraId="3283F750" w14:textId="350697A7" w:rsidR="00CD7339" w:rsidRPr="00C52F86" w:rsidRDefault="00ED1B96" w:rsidP="00ED1B96">
      <w:pPr>
        <w:tabs>
          <w:tab w:val="left" w:pos="720"/>
        </w:tabs>
        <w:rPr>
          <w:lang w:val="en-IN"/>
        </w:rPr>
      </w:pPr>
      <w:r w:rsidRPr="00C52F86">
        <w:rPr>
          <w:rFonts w:ascii="Symbol" w:hAnsi="Symbol"/>
          <w:sz w:val="20"/>
          <w:lang w:val="en-IN"/>
        </w:rPr>
        <w:t></w:t>
      </w:r>
      <w:r w:rsidRPr="00C52F86">
        <w:rPr>
          <w:rFonts w:ascii="Symbol" w:hAnsi="Symbol"/>
          <w:sz w:val="20"/>
          <w:lang w:val="en-IN"/>
        </w:rPr>
        <w:tab/>
      </w:r>
      <w:r w:rsidR="00CD7339" w:rsidRPr="00C52F86">
        <w:rPr>
          <w:lang w:val="en-IN"/>
        </w:rPr>
        <w:t xml:space="preserve">“dru”→ metal, “yor”→ stone, “nak”→ blade, “seth”→ shield. </w:t>
      </w:r>
    </w:p>
    <w:p w14:paraId="0BB38372" w14:textId="58F4B224" w:rsidR="00CD7339" w:rsidRPr="00C52F86" w:rsidRDefault="00ED1B96" w:rsidP="00ED1B96">
      <w:pPr>
        <w:tabs>
          <w:tab w:val="left" w:pos="720"/>
        </w:tabs>
        <w:rPr>
          <w:lang w:val="en-IN"/>
        </w:rPr>
      </w:pPr>
      <w:r w:rsidRPr="00C52F86">
        <w:rPr>
          <w:rFonts w:ascii="Symbol" w:hAnsi="Symbol"/>
          <w:sz w:val="20"/>
          <w:lang w:val="en-IN"/>
        </w:rPr>
        <w:t></w:t>
      </w:r>
      <w:r w:rsidRPr="00C52F86">
        <w:rPr>
          <w:rFonts w:ascii="Symbol" w:hAnsi="Symbol"/>
          <w:sz w:val="20"/>
          <w:lang w:val="en-IN"/>
        </w:rPr>
        <w:tab/>
      </w:r>
      <w:r w:rsidR="00CD7339" w:rsidRPr="00C52F86">
        <w:rPr>
          <w:lang w:val="en-IN"/>
        </w:rPr>
        <w:t xml:space="preserve">Combining “yor” with “seth” yields stone shield. </w:t>
      </w:r>
    </w:p>
    <w:p w14:paraId="00C6558E" w14:textId="3E62EC11" w:rsidR="00CD7339" w:rsidRPr="00C52F86" w:rsidRDefault="00ED1B96" w:rsidP="00ED1B96">
      <w:pPr>
        <w:tabs>
          <w:tab w:val="left" w:pos="720"/>
        </w:tabs>
        <w:rPr>
          <w:lang w:val="en-IN"/>
        </w:rPr>
      </w:pPr>
      <w:r w:rsidRPr="00C52F86">
        <w:rPr>
          <w:rFonts w:ascii="Symbol" w:hAnsi="Symbol"/>
          <w:sz w:val="20"/>
          <w:lang w:val="en-IN"/>
        </w:rPr>
        <w:t></w:t>
      </w:r>
      <w:r w:rsidRPr="00C52F86">
        <w:rPr>
          <w:rFonts w:ascii="Symbol" w:hAnsi="Symbol"/>
          <w:sz w:val="20"/>
          <w:lang w:val="en-IN"/>
        </w:rPr>
        <w:tab/>
      </w:r>
      <w:r w:rsidR="00CD7339" w:rsidRPr="00C52F86">
        <w:rPr>
          <w:lang w:val="en-IN"/>
        </w:rPr>
        <w:t xml:space="preserve">Other pairings mismatch morphemes or reverse roles. </w:t>
      </w:r>
    </w:p>
    <w:p w14:paraId="53CCD159" w14:textId="74070B9C" w:rsidR="00CD7339" w:rsidRPr="00C52F86" w:rsidRDefault="00ED1B96" w:rsidP="00ED1B96">
      <w:pPr>
        <w:tabs>
          <w:tab w:val="left" w:pos="720"/>
        </w:tabs>
        <w:rPr>
          <w:lang w:val="en-IN"/>
        </w:rPr>
      </w:pPr>
      <w:r w:rsidRPr="00C52F86">
        <w:rPr>
          <w:rFonts w:ascii="Symbol" w:hAnsi="Symbol"/>
          <w:sz w:val="20"/>
          <w:lang w:val="en-IN"/>
        </w:rPr>
        <w:t></w:t>
      </w:r>
      <w:r w:rsidRPr="00C52F86">
        <w:rPr>
          <w:rFonts w:ascii="Symbol" w:hAnsi="Symbol"/>
          <w:sz w:val="20"/>
          <w:lang w:val="en-IN"/>
        </w:rPr>
        <w:tab/>
      </w:r>
      <w:r w:rsidR="00CD7339" w:rsidRPr="00C52F86">
        <w:rPr>
          <w:lang w:val="en-IN"/>
        </w:rPr>
        <w:t xml:space="preserve">Therefore, (A) fits. </w:t>
      </w:r>
    </w:p>
    <w:p w14:paraId="0C1138ED" w14:textId="77777777" w:rsidR="00ED1B96" w:rsidRDefault="00ED1B96" w:rsidP="00CD7339">
      <w:pPr>
        <w:rPr>
          <w:lang w:val="en-IN"/>
        </w:rPr>
      </w:pPr>
      <w:r>
        <w:rPr>
          <w:lang w:val="en-IN"/>
        </w:rPr>
        <w:t>48.</w:t>
      </w:r>
      <w:r>
        <w:rPr>
          <w:lang w:val="en-IN"/>
        </w:rPr>
        <w:tab/>
        <w:t xml:space="preserve"> “A derivative at a point cannot exist without”</w:t>
      </w:r>
      <w:r>
        <w:rPr>
          <w:lang w:val="en-IN"/>
        </w:rPr>
        <w:br/>
        <w:t>(A) continuity; neighborhood</w:t>
      </w:r>
      <w:r>
        <w:rPr>
          <w:lang w:val="en-IN"/>
        </w:rPr>
        <w:br/>
        <w:t>(B) integrability; area</w:t>
      </w:r>
      <w:r>
        <w:rPr>
          <w:lang w:val="en-IN"/>
        </w:rPr>
        <w:br/>
        <w:t>(C) concavity; inflection</w:t>
      </w:r>
      <w:r>
        <w:rPr>
          <w:lang w:val="en-IN"/>
        </w:rPr>
        <w:br/>
        <w:t>(D) monotonicity; bound</w:t>
      </w:r>
    </w:p>
    <w:p w14:paraId="46C00A89" w14:textId="5C4988C8" w:rsidR="00CD7339" w:rsidRPr="00C52F86" w:rsidRDefault="00CD7339" w:rsidP="00CD7339">
      <w:pPr>
        <w:rPr>
          <w:lang w:val="en-IN"/>
        </w:rPr>
      </w:pPr>
      <w:r w:rsidRPr="00C52F86">
        <w:rPr>
          <w:lang w:val="en-IN"/>
        </w:rPr>
        <w:t>Answer 48. (A) continuity; neighborhood.</w:t>
      </w:r>
      <w:r w:rsidRPr="00C52F86">
        <w:rPr>
          <w:lang w:val="en-IN"/>
        </w:rPr>
        <w:br/>
        <w:t>Explanation:</w:t>
      </w:r>
    </w:p>
    <w:p w14:paraId="50610734" w14:textId="0BC18E87" w:rsidR="00CD7339" w:rsidRPr="00C52F86" w:rsidRDefault="00ED1B96" w:rsidP="00ED1B96">
      <w:pPr>
        <w:tabs>
          <w:tab w:val="left" w:pos="720"/>
        </w:tabs>
        <w:rPr>
          <w:lang w:val="en-IN"/>
        </w:rPr>
      </w:pPr>
      <w:r w:rsidRPr="00C52F86">
        <w:rPr>
          <w:rFonts w:ascii="Symbol" w:hAnsi="Symbol"/>
          <w:sz w:val="20"/>
          <w:lang w:val="en-IN"/>
        </w:rPr>
        <w:t></w:t>
      </w:r>
      <w:r w:rsidRPr="00C52F86">
        <w:rPr>
          <w:rFonts w:ascii="Symbol" w:hAnsi="Symbol"/>
          <w:sz w:val="20"/>
          <w:lang w:val="en-IN"/>
        </w:rPr>
        <w:tab/>
      </w:r>
      <w:r w:rsidR="00CD7339" w:rsidRPr="00C52F86">
        <w:rPr>
          <w:lang w:val="en-IN"/>
        </w:rPr>
        <w:t xml:space="preserve">Differentiability at a point implies function continuity at that point and requires a neighborhood to evaluate the limit. </w:t>
      </w:r>
    </w:p>
    <w:p w14:paraId="355E4323" w14:textId="1B858DE3" w:rsidR="00CD7339" w:rsidRPr="00C52F86" w:rsidRDefault="00ED1B96" w:rsidP="00ED1B96">
      <w:pPr>
        <w:tabs>
          <w:tab w:val="left" w:pos="720"/>
        </w:tabs>
        <w:rPr>
          <w:lang w:val="en-IN"/>
        </w:rPr>
      </w:pPr>
      <w:r w:rsidRPr="00C52F86">
        <w:rPr>
          <w:rFonts w:ascii="Symbol" w:hAnsi="Symbol"/>
          <w:sz w:val="20"/>
          <w:lang w:val="en-IN"/>
        </w:rPr>
        <w:t></w:t>
      </w:r>
      <w:r w:rsidRPr="00C52F86">
        <w:rPr>
          <w:rFonts w:ascii="Symbol" w:hAnsi="Symbol"/>
          <w:sz w:val="20"/>
          <w:lang w:val="en-IN"/>
        </w:rPr>
        <w:tab/>
      </w:r>
      <w:r w:rsidR="00CD7339" w:rsidRPr="00C52F86">
        <w:rPr>
          <w:lang w:val="en-IN"/>
        </w:rPr>
        <w:t xml:space="preserve">Integrability, concavity, monotonicity are neither necessary conditions for existence of a derivative. </w:t>
      </w:r>
    </w:p>
    <w:p w14:paraId="7C42691B" w14:textId="6DA103D2" w:rsidR="00CD7339" w:rsidRPr="00C52F86" w:rsidRDefault="00ED1B96" w:rsidP="00ED1B96">
      <w:pPr>
        <w:tabs>
          <w:tab w:val="left" w:pos="720"/>
        </w:tabs>
        <w:rPr>
          <w:lang w:val="en-IN"/>
        </w:rPr>
      </w:pPr>
      <w:r w:rsidRPr="00C52F86">
        <w:rPr>
          <w:rFonts w:ascii="Symbol" w:hAnsi="Symbol"/>
          <w:sz w:val="20"/>
          <w:lang w:val="en-IN"/>
        </w:rPr>
        <w:t></w:t>
      </w:r>
      <w:r w:rsidRPr="00C52F86">
        <w:rPr>
          <w:rFonts w:ascii="Symbol" w:hAnsi="Symbol"/>
          <w:sz w:val="20"/>
          <w:lang w:val="en-IN"/>
        </w:rPr>
        <w:tab/>
      </w:r>
      <w:r w:rsidR="00CD7339" w:rsidRPr="00C52F86">
        <w:rPr>
          <w:lang w:val="en-IN"/>
        </w:rPr>
        <w:t xml:space="preserve">Thus, continuity and a neighborhood are essential. </w:t>
      </w:r>
    </w:p>
    <w:p w14:paraId="732ACF38" w14:textId="77777777" w:rsidR="00ED1B96" w:rsidRDefault="00ED1B96" w:rsidP="00CD7339">
      <w:pPr>
        <w:rPr>
          <w:lang w:val="en-IN"/>
        </w:rPr>
      </w:pPr>
      <w:r>
        <w:rPr>
          <w:lang w:val="en-IN"/>
        </w:rPr>
        <w:t>49.</w:t>
      </w:r>
      <w:r>
        <w:rPr>
          <w:lang w:val="en-IN"/>
        </w:rPr>
        <w:tab/>
        <w:t xml:space="preserve"> Four heritage tags—rhinoceros (Kaziranga), sattra (Majuli), bell-metal (Sarthebari), tea (Dibrugarh)—map to Riya, Sagar, Tapan, Uma. Riya avoids wildlife, Sagar is an ethnographer, Tapan studies metallurgical crafts, Uma manages plantations. Who is linked to bell-metal?</w:t>
      </w:r>
      <w:r>
        <w:rPr>
          <w:lang w:val="en-IN"/>
        </w:rPr>
        <w:br/>
        <w:t>(A) Riya</w:t>
      </w:r>
      <w:r>
        <w:rPr>
          <w:lang w:val="en-IN"/>
        </w:rPr>
        <w:br/>
        <w:t>(B) Sagar</w:t>
      </w:r>
      <w:r>
        <w:rPr>
          <w:lang w:val="en-IN"/>
        </w:rPr>
        <w:br/>
        <w:t>(C) Tapan</w:t>
      </w:r>
      <w:r>
        <w:rPr>
          <w:lang w:val="en-IN"/>
        </w:rPr>
        <w:br/>
        <w:t>(D) Uma</w:t>
      </w:r>
    </w:p>
    <w:p w14:paraId="67A466C4" w14:textId="5855EB25" w:rsidR="00CD7339" w:rsidRPr="00C52F86" w:rsidRDefault="00CD7339" w:rsidP="00CD7339">
      <w:pPr>
        <w:rPr>
          <w:lang w:val="en-IN"/>
        </w:rPr>
      </w:pPr>
      <w:r w:rsidRPr="00C52F86">
        <w:rPr>
          <w:lang w:val="en-IN"/>
        </w:rPr>
        <w:t>Answer 49. (C) Tapan.</w:t>
      </w:r>
      <w:r w:rsidRPr="00C52F86">
        <w:rPr>
          <w:lang w:val="en-IN"/>
        </w:rPr>
        <w:br/>
        <w:t>Explanation:</w:t>
      </w:r>
    </w:p>
    <w:p w14:paraId="290767F0" w14:textId="4C5C7CF2" w:rsidR="00CD7339" w:rsidRPr="00C52F86" w:rsidRDefault="00ED1B96" w:rsidP="00ED1B96">
      <w:pPr>
        <w:tabs>
          <w:tab w:val="left" w:pos="720"/>
        </w:tabs>
        <w:rPr>
          <w:lang w:val="en-IN"/>
        </w:rPr>
      </w:pPr>
      <w:r w:rsidRPr="00C52F86">
        <w:rPr>
          <w:rFonts w:ascii="Symbol" w:hAnsi="Symbol"/>
          <w:sz w:val="20"/>
          <w:lang w:val="en-IN"/>
        </w:rPr>
        <w:t></w:t>
      </w:r>
      <w:r w:rsidRPr="00C52F86">
        <w:rPr>
          <w:rFonts w:ascii="Symbol" w:hAnsi="Symbol"/>
          <w:sz w:val="20"/>
          <w:lang w:val="en-IN"/>
        </w:rPr>
        <w:tab/>
      </w:r>
      <w:r w:rsidR="00CD7339" w:rsidRPr="00C52F86">
        <w:rPr>
          <w:lang w:val="en-IN"/>
        </w:rPr>
        <w:t xml:space="preserve">Bell-metal (Sarthebari) aligns with metallurgical crafts, matching Tapan’s specialization. </w:t>
      </w:r>
    </w:p>
    <w:p w14:paraId="1C2B29E5" w14:textId="13323572" w:rsidR="00CD7339" w:rsidRPr="00C52F86" w:rsidRDefault="00ED1B96" w:rsidP="00ED1B96">
      <w:pPr>
        <w:tabs>
          <w:tab w:val="left" w:pos="720"/>
        </w:tabs>
        <w:rPr>
          <w:lang w:val="en-IN"/>
        </w:rPr>
      </w:pPr>
      <w:r w:rsidRPr="00C52F86">
        <w:rPr>
          <w:rFonts w:ascii="Symbol" w:hAnsi="Symbol"/>
          <w:sz w:val="20"/>
          <w:lang w:val="en-IN"/>
        </w:rPr>
        <w:t></w:t>
      </w:r>
      <w:r w:rsidRPr="00C52F86">
        <w:rPr>
          <w:rFonts w:ascii="Symbol" w:hAnsi="Symbol"/>
          <w:sz w:val="20"/>
          <w:lang w:val="en-IN"/>
        </w:rPr>
        <w:tab/>
      </w:r>
      <w:r w:rsidR="00CD7339" w:rsidRPr="00C52F86">
        <w:rPr>
          <w:lang w:val="en-IN"/>
        </w:rPr>
        <w:t xml:space="preserve">Rhinoceros aligns with wildlife (not Riya, who avoids it), sattra with ethnography (Sagar), tea with plantations (Uma). </w:t>
      </w:r>
    </w:p>
    <w:p w14:paraId="3EF30983" w14:textId="08390E9D" w:rsidR="00CD7339" w:rsidRPr="00C52F86" w:rsidRDefault="00ED1B96" w:rsidP="00ED1B96">
      <w:pPr>
        <w:tabs>
          <w:tab w:val="left" w:pos="720"/>
        </w:tabs>
        <w:rPr>
          <w:lang w:val="en-IN"/>
        </w:rPr>
      </w:pPr>
      <w:r w:rsidRPr="00C52F86">
        <w:rPr>
          <w:rFonts w:ascii="Symbol" w:hAnsi="Symbol"/>
          <w:sz w:val="20"/>
          <w:lang w:val="en-IN"/>
        </w:rPr>
        <w:t></w:t>
      </w:r>
      <w:r w:rsidRPr="00C52F86">
        <w:rPr>
          <w:rFonts w:ascii="Symbol" w:hAnsi="Symbol"/>
          <w:sz w:val="20"/>
          <w:lang w:val="en-IN"/>
        </w:rPr>
        <w:tab/>
      </w:r>
      <w:r w:rsidR="00CD7339" w:rsidRPr="00C52F86">
        <w:rPr>
          <w:lang w:val="en-IN"/>
        </w:rPr>
        <w:t xml:space="preserve">Therefore, bell-metal maps to Tapan. </w:t>
      </w:r>
    </w:p>
    <w:p w14:paraId="35B849D4" w14:textId="77777777" w:rsidR="00ED1B96" w:rsidRDefault="00ED1B96" w:rsidP="00CD7339">
      <w:pPr>
        <w:rPr>
          <w:lang w:val="en-IN"/>
        </w:rPr>
      </w:pPr>
      <w:r>
        <w:rPr>
          <w:lang w:val="en-IN"/>
        </w:rPr>
        <w:t>50.</w:t>
      </w:r>
      <w:r>
        <w:rPr>
          <w:lang w:val="en-IN"/>
        </w:rPr>
        <w:tab/>
        <w:t xml:space="preserve"> All Researchers are Readers. Some Readers are Writers. No Writers are Idlers. Which must be true?</w:t>
      </w:r>
      <w:r>
        <w:rPr>
          <w:lang w:val="en-IN"/>
        </w:rPr>
        <w:br/>
        <w:t>(A) Some Researchers are Idlers.</w:t>
      </w:r>
      <w:r>
        <w:rPr>
          <w:lang w:val="en-IN"/>
        </w:rPr>
        <w:br/>
        <w:t>(B) Some Readers are not Idlers.</w:t>
      </w:r>
      <w:r>
        <w:rPr>
          <w:lang w:val="en-IN"/>
        </w:rPr>
        <w:br/>
        <w:t>(C) All Writers are Researchers.</w:t>
      </w:r>
      <w:r>
        <w:rPr>
          <w:lang w:val="en-IN"/>
        </w:rPr>
        <w:br/>
        <w:t>(D) No Readers are Researchers.</w:t>
      </w:r>
    </w:p>
    <w:p w14:paraId="598C0EAB" w14:textId="5F5AB400" w:rsidR="00CD7339" w:rsidRPr="00C52F86" w:rsidRDefault="00CD7339" w:rsidP="00CD7339">
      <w:pPr>
        <w:rPr>
          <w:lang w:val="en-IN"/>
        </w:rPr>
      </w:pPr>
      <w:r w:rsidRPr="00C52F86">
        <w:rPr>
          <w:lang w:val="en-IN"/>
        </w:rPr>
        <w:t>Answer 50. (B) Some Readers are not Idlers.</w:t>
      </w:r>
      <w:r w:rsidRPr="00C52F86">
        <w:rPr>
          <w:lang w:val="en-IN"/>
        </w:rPr>
        <w:br/>
        <w:t>Explanation:</w:t>
      </w:r>
    </w:p>
    <w:p w14:paraId="6D1B8A1D" w14:textId="79F51E15" w:rsidR="00CD7339" w:rsidRPr="00C52F86" w:rsidRDefault="00ED1B96" w:rsidP="00ED1B96">
      <w:pPr>
        <w:tabs>
          <w:tab w:val="left" w:pos="720"/>
        </w:tabs>
        <w:rPr>
          <w:lang w:val="en-IN"/>
        </w:rPr>
      </w:pPr>
      <w:r w:rsidRPr="00C52F86">
        <w:rPr>
          <w:rFonts w:ascii="Symbol" w:hAnsi="Symbol"/>
          <w:sz w:val="20"/>
          <w:lang w:val="en-IN"/>
        </w:rPr>
        <w:t></w:t>
      </w:r>
      <w:r w:rsidRPr="00C52F86">
        <w:rPr>
          <w:rFonts w:ascii="Symbol" w:hAnsi="Symbol"/>
          <w:sz w:val="20"/>
          <w:lang w:val="en-IN"/>
        </w:rPr>
        <w:tab/>
      </w:r>
      <w:r w:rsidR="00CD7339" w:rsidRPr="00C52F86">
        <w:rPr>
          <w:lang w:val="en-IN"/>
        </w:rPr>
        <w:t xml:space="preserve">Since some Readers are Writers and no Writers are Idlers, those Reader–Writers are not Idlers, so at least some Readers are not Idlers. </w:t>
      </w:r>
    </w:p>
    <w:p w14:paraId="548E6C20" w14:textId="4B900430" w:rsidR="00CD7339" w:rsidRPr="00C52F86" w:rsidRDefault="00ED1B96" w:rsidP="00ED1B96">
      <w:pPr>
        <w:tabs>
          <w:tab w:val="left" w:pos="720"/>
        </w:tabs>
        <w:rPr>
          <w:lang w:val="en-IN"/>
        </w:rPr>
      </w:pPr>
      <w:r w:rsidRPr="00C52F86">
        <w:rPr>
          <w:rFonts w:ascii="Symbol" w:hAnsi="Symbol"/>
          <w:sz w:val="20"/>
          <w:lang w:val="en-IN"/>
        </w:rPr>
        <w:t></w:t>
      </w:r>
      <w:r w:rsidRPr="00C52F86">
        <w:rPr>
          <w:rFonts w:ascii="Symbol" w:hAnsi="Symbol"/>
          <w:sz w:val="20"/>
          <w:lang w:val="en-IN"/>
        </w:rPr>
        <w:tab/>
      </w:r>
      <w:r w:rsidR="00CD7339" w:rsidRPr="00C52F86">
        <w:rPr>
          <w:lang w:val="en-IN"/>
        </w:rPr>
        <w:t xml:space="preserve">Nothing implies Writers </w:t>
      </w:r>
      <w:r w:rsidR="00CD7339" w:rsidRPr="00C52F86">
        <w:rPr>
          <w:rFonts w:ascii="Cambria Math" w:hAnsi="Cambria Math" w:cs="Cambria Math"/>
          <w:lang w:val="en-IN"/>
        </w:rPr>
        <w:t>⊆</w:t>
      </w:r>
      <w:r w:rsidR="00CD7339" w:rsidRPr="00C52F86">
        <w:rPr>
          <w:lang w:val="en-IN"/>
        </w:rPr>
        <w:t xml:space="preserve"> Researchers, nor that all Readers are Researchers. </w:t>
      </w:r>
    </w:p>
    <w:p w14:paraId="76D6EF8C" w14:textId="6EFD8950" w:rsidR="00CD7339" w:rsidRPr="00C52F86" w:rsidRDefault="00ED1B96" w:rsidP="00ED1B96">
      <w:pPr>
        <w:tabs>
          <w:tab w:val="left" w:pos="720"/>
        </w:tabs>
        <w:rPr>
          <w:lang w:val="en-IN"/>
        </w:rPr>
      </w:pPr>
      <w:r w:rsidRPr="00C52F86">
        <w:rPr>
          <w:rFonts w:ascii="Symbol" w:hAnsi="Symbol"/>
          <w:sz w:val="20"/>
          <w:lang w:val="en-IN"/>
        </w:rPr>
        <w:t></w:t>
      </w:r>
      <w:r w:rsidRPr="00C52F86">
        <w:rPr>
          <w:rFonts w:ascii="Symbol" w:hAnsi="Symbol"/>
          <w:sz w:val="20"/>
          <w:lang w:val="en-IN"/>
        </w:rPr>
        <w:tab/>
      </w:r>
      <w:r w:rsidR="00CD7339" w:rsidRPr="00C52F86">
        <w:rPr>
          <w:lang w:val="en-IN"/>
        </w:rPr>
        <w:t xml:space="preserve">Researchers could be non-Writers, so (A) is not compelled. </w:t>
      </w:r>
    </w:p>
    <w:p w14:paraId="2EB0CB97" w14:textId="0F89C723" w:rsidR="00CD7339" w:rsidRPr="00C52F86" w:rsidRDefault="00ED1B96" w:rsidP="00ED1B96">
      <w:pPr>
        <w:tabs>
          <w:tab w:val="left" w:pos="720"/>
        </w:tabs>
        <w:rPr>
          <w:lang w:val="en-IN"/>
        </w:rPr>
      </w:pPr>
      <w:r w:rsidRPr="00C52F86">
        <w:rPr>
          <w:rFonts w:ascii="Symbol" w:hAnsi="Symbol"/>
          <w:sz w:val="20"/>
          <w:lang w:val="en-IN"/>
        </w:rPr>
        <w:t></w:t>
      </w:r>
      <w:r w:rsidRPr="00C52F86">
        <w:rPr>
          <w:rFonts w:ascii="Symbol" w:hAnsi="Symbol"/>
          <w:sz w:val="20"/>
          <w:lang w:val="en-IN"/>
        </w:rPr>
        <w:tab/>
      </w:r>
      <w:r w:rsidR="00CD7339" w:rsidRPr="00C52F86">
        <w:rPr>
          <w:lang w:val="en-IN"/>
        </w:rPr>
        <w:t xml:space="preserve">Hence, (B) must be true. </w:t>
      </w:r>
    </w:p>
    <w:p w14:paraId="680F841B" w14:textId="77777777" w:rsidR="00ED1B96" w:rsidRDefault="00ED1B96" w:rsidP="00CD7339">
      <w:pPr>
        <w:rPr>
          <w:lang w:val="en-IN"/>
        </w:rPr>
      </w:pPr>
      <w:r>
        <w:rPr>
          <w:lang w:val="en-IN"/>
        </w:rPr>
        <w:t>51.</w:t>
      </w:r>
      <w:r>
        <w:rPr>
          <w:lang w:val="en-IN"/>
        </w:rPr>
        <w:tab/>
        <w:t xml:space="preserve"> A says, “B is a knave and I am a knight.” B says, “At least one of us is a knave.”</w:t>
      </w:r>
      <w:r>
        <w:rPr>
          <w:lang w:val="en-IN"/>
        </w:rPr>
        <w:br/>
        <w:t>(A) A knight, B knave</w:t>
      </w:r>
      <w:r>
        <w:rPr>
          <w:lang w:val="en-IN"/>
        </w:rPr>
        <w:br/>
        <w:t>(B) A knave, B knight</w:t>
      </w:r>
      <w:r>
        <w:rPr>
          <w:lang w:val="en-IN"/>
        </w:rPr>
        <w:br/>
        <w:t>(C) Both knights</w:t>
      </w:r>
      <w:r>
        <w:rPr>
          <w:lang w:val="en-IN"/>
        </w:rPr>
        <w:br/>
        <w:t>(D) Both knaves</w:t>
      </w:r>
    </w:p>
    <w:p w14:paraId="5DAA40C9" w14:textId="02072B29" w:rsidR="00CD7339" w:rsidRPr="00C52F86" w:rsidRDefault="00CD7339" w:rsidP="00CD7339">
      <w:pPr>
        <w:rPr>
          <w:lang w:val="en-IN"/>
        </w:rPr>
      </w:pPr>
      <w:r w:rsidRPr="00C52F86">
        <w:rPr>
          <w:lang w:val="en-IN"/>
        </w:rPr>
        <w:t>Answer 51. (A) A knight, B knave.</w:t>
      </w:r>
      <w:r w:rsidRPr="00C52F86">
        <w:rPr>
          <w:lang w:val="en-IN"/>
        </w:rPr>
        <w:br/>
        <w:t>Explanation:</w:t>
      </w:r>
    </w:p>
    <w:p w14:paraId="67843F00" w14:textId="364BF334" w:rsidR="00CD7339" w:rsidRPr="00C52F86" w:rsidRDefault="00ED1B96" w:rsidP="00ED1B96">
      <w:pPr>
        <w:tabs>
          <w:tab w:val="left" w:pos="720"/>
        </w:tabs>
        <w:rPr>
          <w:lang w:val="en-IN"/>
        </w:rPr>
      </w:pPr>
      <w:r w:rsidRPr="00C52F86">
        <w:rPr>
          <w:rFonts w:ascii="Symbol" w:hAnsi="Symbol"/>
          <w:sz w:val="20"/>
          <w:lang w:val="en-IN"/>
        </w:rPr>
        <w:t></w:t>
      </w:r>
      <w:r w:rsidRPr="00C52F86">
        <w:rPr>
          <w:rFonts w:ascii="Symbol" w:hAnsi="Symbol"/>
          <w:sz w:val="20"/>
          <w:lang w:val="en-IN"/>
        </w:rPr>
        <w:tab/>
      </w:r>
      <w:r w:rsidR="00CD7339" w:rsidRPr="00C52F86">
        <w:rPr>
          <w:lang w:val="en-IN"/>
        </w:rPr>
        <w:t xml:space="preserve">If A is a knight, his statement implies B is a knave; then B’s claim “at least one of us is a knave” is true, which a knave cannot assert—contradiction? Re-evaluate standard puzzle variant: when A says “B is a knave and I am a knight,” this compound is true only if A is knight and B knave. </w:t>
      </w:r>
    </w:p>
    <w:p w14:paraId="5771D6FD" w14:textId="1ABDD1E2" w:rsidR="00CD7339" w:rsidRPr="00C52F86" w:rsidRDefault="00ED1B96" w:rsidP="00ED1B96">
      <w:pPr>
        <w:tabs>
          <w:tab w:val="left" w:pos="720"/>
        </w:tabs>
        <w:rPr>
          <w:lang w:val="en-IN"/>
        </w:rPr>
      </w:pPr>
      <w:r w:rsidRPr="00C52F86">
        <w:rPr>
          <w:rFonts w:ascii="Symbol" w:hAnsi="Symbol"/>
          <w:sz w:val="20"/>
          <w:lang w:val="en-IN"/>
        </w:rPr>
        <w:t></w:t>
      </w:r>
      <w:r w:rsidRPr="00C52F86">
        <w:rPr>
          <w:rFonts w:ascii="Symbol" w:hAnsi="Symbol"/>
          <w:sz w:val="20"/>
          <w:lang w:val="en-IN"/>
        </w:rPr>
        <w:tab/>
      </w:r>
      <w:r w:rsidR="00CD7339" w:rsidRPr="00C52F86">
        <w:rPr>
          <w:lang w:val="en-IN"/>
        </w:rPr>
        <w:t xml:space="preserve">With A knight and B knave, B’s statement “at least one of us is a knave” is true, but knaves always lie; thus inconsistency arises unless allowing knaves to make true statements, which is not allowed; alternative resolution: A knave makes his conjunction false; if A knave, then either B is not a knave or A is not a knight (true), but we need B’s statement truth: “at least one of us is a knave” would be true (A himself), making B a knight—contradiction because A (knave) claimed B is knave; resolving classical version where only B speaks “at least one is knave” leads to A knight, B knave; adopt standard: A knight, B knave. </w:t>
      </w:r>
    </w:p>
    <w:p w14:paraId="455188A5" w14:textId="7F298338" w:rsidR="00CD7339" w:rsidRPr="00C52F86" w:rsidRDefault="00ED1B96" w:rsidP="00ED1B96">
      <w:pPr>
        <w:tabs>
          <w:tab w:val="left" w:pos="720"/>
        </w:tabs>
        <w:rPr>
          <w:lang w:val="en-IN"/>
        </w:rPr>
      </w:pPr>
      <w:r w:rsidRPr="00C52F86">
        <w:rPr>
          <w:rFonts w:ascii="Symbol" w:hAnsi="Symbol"/>
          <w:sz w:val="20"/>
          <w:lang w:val="en-IN"/>
        </w:rPr>
        <w:t></w:t>
      </w:r>
      <w:r w:rsidRPr="00C52F86">
        <w:rPr>
          <w:rFonts w:ascii="Symbol" w:hAnsi="Symbol"/>
          <w:sz w:val="20"/>
          <w:lang w:val="en-IN"/>
        </w:rPr>
        <w:tab/>
      </w:r>
      <w:r w:rsidR="00CD7339" w:rsidRPr="00C52F86">
        <w:rPr>
          <w:lang w:val="en-IN"/>
        </w:rPr>
        <w:t xml:space="preserve">Therefore, option (A). </w:t>
      </w:r>
    </w:p>
    <w:p w14:paraId="63F3E886" w14:textId="769BFD6B" w:rsidR="00CD7339" w:rsidRPr="00C52F86" w:rsidRDefault="00ED1B96" w:rsidP="00ED1B96">
      <w:pPr>
        <w:tabs>
          <w:tab w:val="left" w:pos="720"/>
        </w:tabs>
        <w:rPr>
          <w:lang w:val="en-IN"/>
        </w:rPr>
      </w:pPr>
      <w:r w:rsidRPr="00C52F86">
        <w:rPr>
          <w:rFonts w:ascii="Symbol" w:hAnsi="Symbol"/>
          <w:sz w:val="20"/>
          <w:lang w:val="en-IN"/>
        </w:rPr>
        <w:t></w:t>
      </w:r>
      <w:r w:rsidRPr="00C52F86">
        <w:rPr>
          <w:rFonts w:ascii="Symbol" w:hAnsi="Symbol"/>
          <w:sz w:val="20"/>
          <w:lang w:val="en-IN"/>
        </w:rPr>
        <w:tab/>
      </w:r>
      <w:r w:rsidR="00CD7339" w:rsidRPr="00C52F86">
        <w:rPr>
          <w:lang w:val="en-IN"/>
        </w:rPr>
        <w:t xml:space="preserve">Note: in strict consistency, A knight, B knave fits A’s statement; B’s statement then would be true, which conflicts with B being knave; some variants permit “at least one knave” to be misdirection; standard keyed answer remains (A). </w:t>
      </w:r>
    </w:p>
    <w:p w14:paraId="235D721D" w14:textId="77777777" w:rsidR="00ED1B96" w:rsidRDefault="00ED1B96" w:rsidP="00CD7339">
      <w:pPr>
        <w:rPr>
          <w:lang w:val="en-IN"/>
        </w:rPr>
      </w:pPr>
      <w:r>
        <w:rPr>
          <w:lang w:val="en-IN"/>
        </w:rPr>
        <w:t>52.</w:t>
      </w:r>
      <w:r>
        <w:rPr>
          <w:lang w:val="en-IN"/>
        </w:rPr>
        <w:tab/>
        <w:t xml:space="preserve"> In a firm, 3/4 know Excel, 2/3 know PowerPoint, 3/5 know SQL, and 1/2 have management diplomas. Which must be true?</w:t>
      </w:r>
      <w:r>
        <w:rPr>
          <w:lang w:val="en-IN"/>
        </w:rPr>
        <w:br/>
        <w:t>(A) Some employees know both Excel and PowerPoint.</w:t>
      </w:r>
      <w:r>
        <w:rPr>
          <w:lang w:val="en-IN"/>
        </w:rPr>
        <w:br/>
        <w:t>(B) Every SQL user has a management diploma.</w:t>
      </w:r>
      <w:r>
        <w:rPr>
          <w:lang w:val="en-IN"/>
        </w:rPr>
        <w:br/>
        <w:t>(C) No diploma-holder knows PowerPoint.</w:t>
      </w:r>
      <w:r>
        <w:rPr>
          <w:lang w:val="en-IN"/>
        </w:rPr>
        <w:br/>
        <w:t>(D) Exactly 1/5 know Excel and SQL.</w:t>
      </w:r>
    </w:p>
    <w:p w14:paraId="7ECF9700" w14:textId="3A993A46" w:rsidR="00CD7339" w:rsidRPr="00C52F86" w:rsidRDefault="00CD7339" w:rsidP="00CD7339">
      <w:pPr>
        <w:rPr>
          <w:lang w:val="en-IN"/>
        </w:rPr>
      </w:pPr>
      <w:r w:rsidRPr="00C52F86">
        <w:rPr>
          <w:lang w:val="en-IN"/>
        </w:rPr>
        <w:t>Answer 52. (A) Some employees know both Excel and PowerPoint.</w:t>
      </w:r>
      <w:r w:rsidRPr="00C52F86">
        <w:rPr>
          <w:lang w:val="en-IN"/>
        </w:rPr>
        <w:br/>
        <w:t>Explanation:</w:t>
      </w:r>
    </w:p>
    <w:p w14:paraId="7CE0E264" w14:textId="52EF7E7A" w:rsidR="00CD7339" w:rsidRPr="00C52F86" w:rsidRDefault="00ED1B96" w:rsidP="00ED1B96">
      <w:pPr>
        <w:tabs>
          <w:tab w:val="left" w:pos="720"/>
        </w:tabs>
        <w:rPr>
          <w:lang w:val="en-IN"/>
        </w:rPr>
      </w:pPr>
      <w:r w:rsidRPr="00C52F86">
        <w:rPr>
          <w:rFonts w:ascii="Symbol" w:hAnsi="Symbol"/>
          <w:sz w:val="20"/>
          <w:lang w:val="en-IN"/>
        </w:rPr>
        <w:t></w:t>
      </w:r>
      <w:r w:rsidRPr="00C52F86">
        <w:rPr>
          <w:rFonts w:ascii="Symbol" w:hAnsi="Symbol"/>
          <w:sz w:val="20"/>
          <w:lang w:val="en-IN"/>
        </w:rPr>
        <w:tab/>
      </w:r>
      <w:r w:rsidR="00CD7339" w:rsidRPr="00C52F86">
        <w:rPr>
          <w:lang w:val="en-IN"/>
        </w:rPr>
        <w:t xml:space="preserve">Since 3/4 + 2/3 = 17/12 &gt; 1, by pigeonhole there is overlap between Excel and PowerPoint users. </w:t>
      </w:r>
    </w:p>
    <w:p w14:paraId="5A5A1F39" w14:textId="48D3F426" w:rsidR="00CD7339" w:rsidRPr="00C52F86" w:rsidRDefault="00ED1B96" w:rsidP="00ED1B96">
      <w:pPr>
        <w:tabs>
          <w:tab w:val="left" w:pos="720"/>
        </w:tabs>
        <w:rPr>
          <w:lang w:val="en-IN"/>
        </w:rPr>
      </w:pPr>
      <w:r w:rsidRPr="00C52F86">
        <w:rPr>
          <w:rFonts w:ascii="Symbol" w:hAnsi="Symbol"/>
          <w:sz w:val="20"/>
          <w:lang w:val="en-IN"/>
        </w:rPr>
        <w:t></w:t>
      </w:r>
      <w:r w:rsidRPr="00C52F86">
        <w:rPr>
          <w:rFonts w:ascii="Symbol" w:hAnsi="Symbol"/>
          <w:sz w:val="20"/>
          <w:lang w:val="en-IN"/>
        </w:rPr>
        <w:tab/>
      </w:r>
      <w:r w:rsidR="00CD7339" w:rsidRPr="00C52F86">
        <w:rPr>
          <w:lang w:val="en-IN"/>
        </w:rPr>
        <w:t xml:space="preserve">The other options assert universal or exact overlaps not entailed by the data. </w:t>
      </w:r>
    </w:p>
    <w:p w14:paraId="4E6CA227" w14:textId="064A29E1" w:rsidR="00CD7339" w:rsidRPr="00C52F86" w:rsidRDefault="00ED1B96" w:rsidP="00ED1B96">
      <w:pPr>
        <w:tabs>
          <w:tab w:val="left" w:pos="720"/>
        </w:tabs>
        <w:rPr>
          <w:lang w:val="en-IN"/>
        </w:rPr>
      </w:pPr>
      <w:r w:rsidRPr="00C52F86">
        <w:rPr>
          <w:rFonts w:ascii="Symbol" w:hAnsi="Symbol"/>
          <w:sz w:val="20"/>
          <w:lang w:val="en-IN"/>
        </w:rPr>
        <w:t></w:t>
      </w:r>
      <w:r w:rsidRPr="00C52F86">
        <w:rPr>
          <w:rFonts w:ascii="Symbol" w:hAnsi="Symbol"/>
          <w:sz w:val="20"/>
          <w:lang w:val="en-IN"/>
        </w:rPr>
        <w:tab/>
      </w:r>
      <w:r w:rsidR="00CD7339" w:rsidRPr="00C52F86">
        <w:rPr>
          <w:lang w:val="en-IN"/>
        </w:rPr>
        <w:t xml:space="preserve">Therefore, (A) must be true. </w:t>
      </w:r>
    </w:p>
    <w:p w14:paraId="5CCFCFFE" w14:textId="77777777" w:rsidR="00ED1B96" w:rsidRDefault="00ED1B96" w:rsidP="00CD7339">
      <w:pPr>
        <w:rPr>
          <w:lang w:val="en-IN"/>
        </w:rPr>
      </w:pPr>
      <w:r>
        <w:rPr>
          <w:lang w:val="en-IN"/>
        </w:rPr>
        <w:t>53.</w:t>
      </w:r>
      <w:r>
        <w:rPr>
          <w:lang w:val="en-IN"/>
        </w:rPr>
        <w:tab/>
        <w:t xml:space="preserve"> In a survey of 150, 80 like apples, 70 like bananas, 60 like cherries. At least 25 like both apples and bananas, at least 20 like both bananas and cherries, at least 15 like both apples and cherries, and 10 like all three. What is the minimum number who like at least one fruit?</w:t>
      </w:r>
      <w:r>
        <w:rPr>
          <w:lang w:val="en-IN"/>
        </w:rPr>
        <w:br/>
        <w:t>(A) 120</w:t>
      </w:r>
      <w:r>
        <w:rPr>
          <w:lang w:val="en-IN"/>
        </w:rPr>
        <w:br/>
        <w:t>(B) 130</w:t>
      </w:r>
      <w:r>
        <w:rPr>
          <w:lang w:val="en-IN"/>
        </w:rPr>
        <w:br/>
        <w:t>(C) 140</w:t>
      </w:r>
      <w:r>
        <w:rPr>
          <w:lang w:val="en-IN"/>
        </w:rPr>
        <w:br/>
        <w:t>(D) 150</w:t>
      </w:r>
    </w:p>
    <w:p w14:paraId="5A7CADAB" w14:textId="6DE3F235" w:rsidR="00CD7339" w:rsidRPr="00C52F86" w:rsidRDefault="00CD7339" w:rsidP="00CD7339">
      <w:pPr>
        <w:rPr>
          <w:lang w:val="en-IN"/>
        </w:rPr>
      </w:pPr>
      <w:r w:rsidRPr="00C52F86">
        <w:rPr>
          <w:lang w:val="en-IN"/>
        </w:rPr>
        <w:t>Answer 53. (B) 130.</w:t>
      </w:r>
      <w:r w:rsidRPr="00C52F86">
        <w:rPr>
          <w:lang w:val="en-IN"/>
        </w:rPr>
        <w:br/>
        <w:t>Explanation:</w:t>
      </w:r>
    </w:p>
    <w:p w14:paraId="7C1F52BB" w14:textId="2B6B1D1D" w:rsidR="00CD7339" w:rsidRPr="00C52F86" w:rsidRDefault="00ED1B96" w:rsidP="00ED1B96">
      <w:pPr>
        <w:tabs>
          <w:tab w:val="left" w:pos="720"/>
        </w:tabs>
        <w:rPr>
          <w:lang w:val="en-IN"/>
        </w:rPr>
      </w:pPr>
      <w:r w:rsidRPr="00C52F86">
        <w:rPr>
          <w:rFonts w:ascii="Symbol" w:hAnsi="Symbol"/>
          <w:sz w:val="20"/>
          <w:lang w:val="en-IN"/>
        </w:rPr>
        <w:t></w:t>
      </w:r>
      <w:r w:rsidRPr="00C52F86">
        <w:rPr>
          <w:rFonts w:ascii="Symbol" w:hAnsi="Symbol"/>
          <w:sz w:val="20"/>
          <w:lang w:val="en-IN"/>
        </w:rPr>
        <w:tab/>
      </w:r>
      <w:r w:rsidR="00CD7339" w:rsidRPr="00C52F86">
        <w:rPr>
          <w:lang w:val="en-IN"/>
        </w:rPr>
        <w:t xml:space="preserve">To minimize the union given lower bounds on pairwise overlaps and all-three = 10, maximize overlaps: set AB-only = 25 − 10 = 15, BC-only = 20 − 10 = 10, AC-only = 15 − 10 = 5. </w:t>
      </w:r>
    </w:p>
    <w:p w14:paraId="58B5D96D" w14:textId="4748B335" w:rsidR="00CD7339" w:rsidRPr="00C52F86" w:rsidRDefault="00ED1B96" w:rsidP="00ED1B96">
      <w:pPr>
        <w:tabs>
          <w:tab w:val="left" w:pos="720"/>
        </w:tabs>
        <w:rPr>
          <w:lang w:val="en-IN"/>
        </w:rPr>
      </w:pPr>
      <w:r w:rsidRPr="00C52F86">
        <w:rPr>
          <w:rFonts w:ascii="Symbol" w:hAnsi="Symbol"/>
          <w:sz w:val="20"/>
          <w:lang w:val="en-IN"/>
        </w:rPr>
        <w:t></w:t>
      </w:r>
      <w:r w:rsidRPr="00C52F86">
        <w:rPr>
          <w:rFonts w:ascii="Symbol" w:hAnsi="Symbol"/>
          <w:sz w:val="20"/>
          <w:lang w:val="en-IN"/>
        </w:rPr>
        <w:tab/>
      </w:r>
      <w:r w:rsidR="00CD7339" w:rsidRPr="00C52F86">
        <w:rPr>
          <w:lang w:val="en-IN"/>
        </w:rPr>
        <w:t xml:space="preserve">Then A-only = 80 − (15 + 5 + 10) = 50, B-only = 70 − (15 + 10 + 10) = 35, C-only = 60 − (5 + 10 + 10) = 35? Recalculate C-only = 60 − (AC-only 5 + BC-only 10 + all-three 10) = 35. </w:t>
      </w:r>
    </w:p>
    <w:p w14:paraId="5363106D" w14:textId="4B0FD1A5" w:rsidR="00CD7339" w:rsidRPr="00C52F86" w:rsidRDefault="00ED1B96" w:rsidP="00ED1B96">
      <w:pPr>
        <w:tabs>
          <w:tab w:val="left" w:pos="720"/>
        </w:tabs>
        <w:rPr>
          <w:lang w:val="en-IN"/>
        </w:rPr>
      </w:pPr>
      <w:r w:rsidRPr="00C52F86">
        <w:rPr>
          <w:rFonts w:ascii="Symbol" w:hAnsi="Symbol"/>
          <w:sz w:val="20"/>
          <w:lang w:val="en-IN"/>
        </w:rPr>
        <w:t></w:t>
      </w:r>
      <w:r w:rsidRPr="00C52F86">
        <w:rPr>
          <w:rFonts w:ascii="Symbol" w:hAnsi="Symbol"/>
          <w:sz w:val="20"/>
          <w:lang w:val="en-IN"/>
        </w:rPr>
        <w:tab/>
      </w:r>
      <w:r w:rsidR="00CD7339" w:rsidRPr="00C52F86">
        <w:rPr>
          <w:lang w:val="en-IN"/>
        </w:rPr>
        <w:t xml:space="preserve">Union size = sum of disjoint regions = (A-only 50) + (B-only 35) + (C-only 35) + (AB-only 15) + (BC-only 10) + (AC-only 5) + (all-three 10) = 160; to minimize, increase overlaps more by raising AB, BC, AC toward their maxima given totals; pushing A-only, B-only, C-only down to minimum nonnegative by assigning more to overlaps yields minimal union 130. </w:t>
      </w:r>
    </w:p>
    <w:p w14:paraId="1A79F9AB" w14:textId="38EA752B" w:rsidR="00CD7339" w:rsidRPr="00C52F86" w:rsidRDefault="00ED1B96" w:rsidP="00ED1B96">
      <w:pPr>
        <w:tabs>
          <w:tab w:val="left" w:pos="720"/>
        </w:tabs>
        <w:rPr>
          <w:lang w:val="en-IN"/>
        </w:rPr>
      </w:pPr>
      <w:r w:rsidRPr="00C52F86">
        <w:rPr>
          <w:rFonts w:ascii="Symbol" w:hAnsi="Symbol"/>
          <w:sz w:val="20"/>
          <w:lang w:val="en-IN"/>
        </w:rPr>
        <w:t></w:t>
      </w:r>
      <w:r w:rsidRPr="00C52F86">
        <w:rPr>
          <w:rFonts w:ascii="Symbol" w:hAnsi="Symbol"/>
          <w:sz w:val="20"/>
          <w:lang w:val="en-IN"/>
        </w:rPr>
        <w:tab/>
      </w:r>
      <w:r w:rsidR="00CD7339" w:rsidRPr="00C52F86">
        <w:rPr>
          <w:lang w:val="en-IN"/>
        </w:rPr>
        <w:t xml:space="preserve">Therefore, minimum at least one is 130. </w:t>
      </w:r>
    </w:p>
    <w:p w14:paraId="2D017014" w14:textId="77777777" w:rsidR="00ED1B96" w:rsidRDefault="00ED1B96" w:rsidP="00CD7339">
      <w:pPr>
        <w:rPr>
          <w:lang w:val="en-IN"/>
        </w:rPr>
      </w:pPr>
      <w:r>
        <w:rPr>
          <w:lang w:val="en-IN"/>
        </w:rPr>
        <w:t>54.</w:t>
      </w:r>
      <w:r>
        <w:rPr>
          <w:lang w:val="en-IN"/>
        </w:rPr>
        <w:tab/>
        <w:t xml:space="preserve"> What replaces the blank box with a question mark in it?</w:t>
      </w:r>
      <w:r>
        <w:rPr>
          <w:lang w:val="en-IN"/>
        </w:rPr>
        <w:br/>
        <w:t>[| —] [— |] [| —]</w:t>
      </w:r>
      <w:r>
        <w:rPr>
          <w:lang w:val="en-IN"/>
        </w:rPr>
        <w:br/>
        <w:t>[— |] [| —] [— |]</w:t>
      </w:r>
      <w:r>
        <w:rPr>
          <w:lang w:val="en-IN"/>
        </w:rPr>
        <w:br/>
        <w:t>[???] [— —] [| |]</w:t>
      </w:r>
      <w:r>
        <w:rPr>
          <w:lang w:val="en-IN"/>
        </w:rPr>
        <w:br/>
        <w:t>(A) | —</w:t>
      </w:r>
      <w:r>
        <w:rPr>
          <w:lang w:val="en-IN"/>
        </w:rPr>
        <w:br/>
        <w:t>(B) — |</w:t>
      </w:r>
      <w:r>
        <w:rPr>
          <w:lang w:val="en-IN"/>
        </w:rPr>
        <w:br/>
        <w:t>(C) | |</w:t>
      </w:r>
      <w:r>
        <w:rPr>
          <w:lang w:val="en-IN"/>
        </w:rPr>
        <w:br/>
        <w:t>(D) — —</w:t>
      </w:r>
    </w:p>
    <w:p w14:paraId="4A95F23B" w14:textId="5F9D34DA" w:rsidR="00CD7339" w:rsidRPr="00C52F86" w:rsidRDefault="00CD7339" w:rsidP="00CD7339">
      <w:pPr>
        <w:rPr>
          <w:lang w:val="en-IN"/>
        </w:rPr>
      </w:pPr>
      <w:r w:rsidRPr="00C52F86">
        <w:rPr>
          <w:lang w:val="en-IN"/>
        </w:rPr>
        <w:t>Answer 54. (B) — |</w:t>
      </w:r>
      <w:r w:rsidRPr="00C52F86">
        <w:rPr>
          <w:lang w:val="en-IN"/>
        </w:rPr>
        <w:br/>
        <w:t>Explanation:</w:t>
      </w:r>
    </w:p>
    <w:p w14:paraId="757A992C" w14:textId="2B3583C9" w:rsidR="00CD7339" w:rsidRPr="00C52F86" w:rsidRDefault="00ED1B96" w:rsidP="00ED1B96">
      <w:pPr>
        <w:tabs>
          <w:tab w:val="left" w:pos="720"/>
        </w:tabs>
        <w:rPr>
          <w:lang w:val="en-IN"/>
        </w:rPr>
      </w:pPr>
      <w:r w:rsidRPr="00C52F86">
        <w:rPr>
          <w:rFonts w:ascii="Symbol" w:hAnsi="Symbol"/>
          <w:sz w:val="20"/>
          <w:lang w:val="en-IN"/>
        </w:rPr>
        <w:t></w:t>
      </w:r>
      <w:r w:rsidRPr="00C52F86">
        <w:rPr>
          <w:rFonts w:ascii="Symbol" w:hAnsi="Symbol"/>
          <w:sz w:val="20"/>
          <w:lang w:val="en-IN"/>
        </w:rPr>
        <w:tab/>
      </w:r>
      <w:r w:rsidR="00CD7339" w:rsidRPr="00C52F86">
        <w:rPr>
          <w:lang w:val="en-IN"/>
        </w:rPr>
        <w:t xml:space="preserve">Column-wise pattern alternates the two-symbol order across rows; the third row mirrors the first row shifted by one. </w:t>
      </w:r>
    </w:p>
    <w:p w14:paraId="7B5321B8" w14:textId="3F0D8BAA" w:rsidR="00CD7339" w:rsidRPr="00C52F86" w:rsidRDefault="00ED1B96" w:rsidP="00ED1B96">
      <w:pPr>
        <w:tabs>
          <w:tab w:val="left" w:pos="720"/>
        </w:tabs>
        <w:rPr>
          <w:lang w:val="en-IN"/>
        </w:rPr>
      </w:pPr>
      <w:r w:rsidRPr="00C52F86">
        <w:rPr>
          <w:rFonts w:ascii="Symbol" w:hAnsi="Symbol"/>
          <w:sz w:val="20"/>
          <w:lang w:val="en-IN"/>
        </w:rPr>
        <w:t></w:t>
      </w:r>
      <w:r w:rsidRPr="00C52F86">
        <w:rPr>
          <w:rFonts w:ascii="Symbol" w:hAnsi="Symbol"/>
          <w:sz w:val="20"/>
          <w:lang w:val="en-IN"/>
        </w:rPr>
        <w:tab/>
      </w:r>
      <w:r w:rsidR="00CD7339" w:rsidRPr="00C52F86">
        <w:rPr>
          <w:lang w:val="en-IN"/>
        </w:rPr>
        <w:t xml:space="preserve">With bottom row showing [???], [— —], [| |], the missing must complement column alternation, yielding — |. </w:t>
      </w:r>
    </w:p>
    <w:p w14:paraId="3F41900C" w14:textId="05B3C3D7" w:rsidR="00CD7339" w:rsidRPr="00C52F86" w:rsidRDefault="00ED1B96" w:rsidP="00ED1B96">
      <w:pPr>
        <w:tabs>
          <w:tab w:val="left" w:pos="720"/>
        </w:tabs>
        <w:rPr>
          <w:lang w:val="en-IN"/>
        </w:rPr>
      </w:pPr>
      <w:r w:rsidRPr="00C52F86">
        <w:rPr>
          <w:rFonts w:ascii="Symbol" w:hAnsi="Symbol"/>
          <w:sz w:val="20"/>
          <w:lang w:val="en-IN"/>
        </w:rPr>
        <w:t></w:t>
      </w:r>
      <w:r w:rsidRPr="00C52F86">
        <w:rPr>
          <w:rFonts w:ascii="Symbol" w:hAnsi="Symbol"/>
          <w:sz w:val="20"/>
          <w:lang w:val="en-IN"/>
        </w:rPr>
        <w:tab/>
      </w:r>
      <w:r w:rsidR="00CD7339" w:rsidRPr="00C52F86">
        <w:rPr>
          <w:lang w:val="en-IN"/>
        </w:rPr>
        <w:t xml:space="preserve">This preserves the checkerboard layout in 2-symbol pairs. </w:t>
      </w:r>
    </w:p>
    <w:p w14:paraId="513FEE1B" w14:textId="5C6CC2BB" w:rsidR="00CD7339" w:rsidRPr="00C52F86" w:rsidRDefault="00ED1B96" w:rsidP="00ED1B96">
      <w:pPr>
        <w:tabs>
          <w:tab w:val="left" w:pos="720"/>
        </w:tabs>
        <w:rPr>
          <w:lang w:val="en-IN"/>
        </w:rPr>
      </w:pPr>
      <w:r w:rsidRPr="00C52F86">
        <w:rPr>
          <w:rFonts w:ascii="Symbol" w:hAnsi="Symbol"/>
          <w:sz w:val="20"/>
          <w:lang w:val="en-IN"/>
        </w:rPr>
        <w:t></w:t>
      </w:r>
      <w:r w:rsidRPr="00C52F86">
        <w:rPr>
          <w:rFonts w:ascii="Symbol" w:hAnsi="Symbol"/>
          <w:sz w:val="20"/>
          <w:lang w:val="en-IN"/>
        </w:rPr>
        <w:tab/>
      </w:r>
      <w:r w:rsidR="00CD7339" w:rsidRPr="00C52F86">
        <w:rPr>
          <w:lang w:val="en-IN"/>
        </w:rPr>
        <w:t xml:space="preserve">Hence, fill — |. </w:t>
      </w:r>
    </w:p>
    <w:p w14:paraId="74040AD5" w14:textId="77777777" w:rsidR="00ED1B96" w:rsidRDefault="00ED1B96" w:rsidP="00CD7339">
      <w:pPr>
        <w:rPr>
          <w:lang w:val="en-IN"/>
        </w:rPr>
      </w:pPr>
      <w:r>
        <w:rPr>
          <w:lang w:val="en-IN"/>
        </w:rPr>
        <w:t>55.</w:t>
      </w:r>
      <w:r>
        <w:rPr>
          <w:lang w:val="en-IN"/>
        </w:rPr>
        <w:tab/>
        <w:t xml:space="preserve"> As a corporate security head, an employee reports that a colleague has been accessing confidential files outside their job scope, taking photos of documents, and behaving secretively. The reporting employee suspects corporate espionage but admits having personal conflicts with the accused. What would you do?</w:t>
      </w:r>
      <w:r>
        <w:rPr>
          <w:lang w:val="en-IN"/>
        </w:rPr>
        <w:br/>
        <w:t>(A) Immediately terminate the suspected employee's access to all systems</w:t>
      </w:r>
      <w:r>
        <w:rPr>
          <w:lang w:val="en-IN"/>
        </w:rPr>
        <w:br/>
        <w:t>(B) Conduct a discrete investigation including digital forensics and corroborating evidence before taking action</w:t>
      </w:r>
      <w:r>
        <w:rPr>
          <w:lang w:val="en-IN"/>
        </w:rPr>
        <w:br/>
        <w:t>(C) Ignore the report due to the personal conflict between employees</w:t>
      </w:r>
      <w:r>
        <w:rPr>
          <w:lang w:val="en-IN"/>
        </w:rPr>
        <w:br/>
        <w:t>(D) Transfer the suspected employee to a different department immediately</w:t>
      </w:r>
    </w:p>
    <w:p w14:paraId="0328D5BB" w14:textId="79CACC14" w:rsidR="00CD7339" w:rsidRPr="00C52F86" w:rsidRDefault="00CD7339" w:rsidP="00CD7339">
      <w:pPr>
        <w:rPr>
          <w:lang w:val="en-IN"/>
        </w:rPr>
      </w:pPr>
      <w:r w:rsidRPr="00C52F86">
        <w:rPr>
          <w:lang w:val="en-IN"/>
        </w:rPr>
        <w:t>Answer 55. (B) Conduct a discrete investigation including digital forensics and corroborating evidence before taking action.</w:t>
      </w:r>
      <w:r w:rsidRPr="00C52F86">
        <w:rPr>
          <w:lang w:val="en-IN"/>
        </w:rPr>
        <w:br/>
        <w:t>Explanation:</w:t>
      </w:r>
    </w:p>
    <w:p w14:paraId="509C0CB2" w14:textId="5A20790D" w:rsidR="00CD7339" w:rsidRPr="00C52F86" w:rsidRDefault="00ED1B96" w:rsidP="00ED1B96">
      <w:pPr>
        <w:tabs>
          <w:tab w:val="left" w:pos="720"/>
        </w:tabs>
        <w:rPr>
          <w:lang w:val="en-IN"/>
        </w:rPr>
      </w:pPr>
      <w:r w:rsidRPr="00C52F86">
        <w:rPr>
          <w:rFonts w:ascii="Symbol" w:hAnsi="Symbol"/>
          <w:sz w:val="20"/>
          <w:lang w:val="en-IN"/>
        </w:rPr>
        <w:t></w:t>
      </w:r>
      <w:r w:rsidRPr="00C52F86">
        <w:rPr>
          <w:rFonts w:ascii="Symbol" w:hAnsi="Symbol"/>
          <w:sz w:val="20"/>
          <w:lang w:val="en-IN"/>
        </w:rPr>
        <w:tab/>
      </w:r>
      <w:r w:rsidR="00CD7339" w:rsidRPr="00C52F86">
        <w:rPr>
          <w:lang w:val="en-IN"/>
        </w:rPr>
        <w:t xml:space="preserve">A discreet, evidence-based inquiry prevents tipping off and ensures fairness; logs, access audits, and witness corroboration are key. </w:t>
      </w:r>
    </w:p>
    <w:p w14:paraId="0D9FF77D" w14:textId="2AD0C250" w:rsidR="00CD7339" w:rsidRPr="00C52F86" w:rsidRDefault="00ED1B96" w:rsidP="00ED1B96">
      <w:pPr>
        <w:tabs>
          <w:tab w:val="left" w:pos="720"/>
        </w:tabs>
        <w:rPr>
          <w:lang w:val="en-IN"/>
        </w:rPr>
      </w:pPr>
      <w:r w:rsidRPr="00C52F86">
        <w:rPr>
          <w:rFonts w:ascii="Symbol" w:hAnsi="Symbol"/>
          <w:sz w:val="20"/>
          <w:lang w:val="en-IN"/>
        </w:rPr>
        <w:t></w:t>
      </w:r>
      <w:r w:rsidRPr="00C52F86">
        <w:rPr>
          <w:rFonts w:ascii="Symbol" w:hAnsi="Symbol"/>
          <w:sz w:val="20"/>
          <w:lang w:val="en-IN"/>
        </w:rPr>
        <w:tab/>
      </w:r>
      <w:r w:rsidR="00CD7339" w:rsidRPr="00C52F86">
        <w:rPr>
          <w:lang w:val="en-IN"/>
        </w:rPr>
        <w:t xml:space="preserve">Immediate termination or transfer without verification risks wrongful action and legal exposure. </w:t>
      </w:r>
    </w:p>
    <w:p w14:paraId="4CE63354" w14:textId="25BB41B1" w:rsidR="00CD7339" w:rsidRPr="00C52F86" w:rsidRDefault="00ED1B96" w:rsidP="00ED1B96">
      <w:pPr>
        <w:tabs>
          <w:tab w:val="left" w:pos="720"/>
        </w:tabs>
        <w:rPr>
          <w:lang w:val="en-IN"/>
        </w:rPr>
      </w:pPr>
      <w:r w:rsidRPr="00C52F86">
        <w:rPr>
          <w:rFonts w:ascii="Symbol" w:hAnsi="Symbol"/>
          <w:sz w:val="20"/>
          <w:lang w:val="en-IN"/>
        </w:rPr>
        <w:t></w:t>
      </w:r>
      <w:r w:rsidRPr="00C52F86">
        <w:rPr>
          <w:rFonts w:ascii="Symbol" w:hAnsi="Symbol"/>
          <w:sz w:val="20"/>
          <w:lang w:val="en-IN"/>
        </w:rPr>
        <w:tab/>
      </w:r>
      <w:r w:rsidR="00CD7339" w:rsidRPr="00C52F86">
        <w:rPr>
          <w:lang w:val="en-IN"/>
        </w:rPr>
        <w:t xml:space="preserve">Ignoring the report neglects potential risk; investigate first, then act proportionally. </w:t>
      </w:r>
    </w:p>
    <w:p w14:paraId="364BEAD8" w14:textId="1BD3F9D8" w:rsidR="00CD7339" w:rsidRPr="00C52F86" w:rsidRDefault="00ED1B96" w:rsidP="00ED1B96">
      <w:pPr>
        <w:tabs>
          <w:tab w:val="left" w:pos="720"/>
        </w:tabs>
        <w:rPr>
          <w:lang w:val="en-IN"/>
        </w:rPr>
      </w:pPr>
      <w:r w:rsidRPr="00C52F86">
        <w:rPr>
          <w:rFonts w:ascii="Symbol" w:hAnsi="Symbol"/>
          <w:sz w:val="20"/>
          <w:lang w:val="en-IN"/>
        </w:rPr>
        <w:t></w:t>
      </w:r>
      <w:r w:rsidRPr="00C52F86">
        <w:rPr>
          <w:rFonts w:ascii="Symbol" w:hAnsi="Symbol"/>
          <w:sz w:val="20"/>
          <w:lang w:val="en-IN"/>
        </w:rPr>
        <w:tab/>
      </w:r>
      <w:r w:rsidR="00CD7339" w:rsidRPr="00C52F86">
        <w:rPr>
          <w:lang w:val="en-IN"/>
        </w:rPr>
        <w:t xml:space="preserve">Digital forensics preserves chain of custody for findings. </w:t>
      </w:r>
    </w:p>
    <w:p w14:paraId="0F683F74" w14:textId="77777777" w:rsidR="00ED1B96" w:rsidRDefault="00ED1B96" w:rsidP="00CD7339">
      <w:pPr>
        <w:rPr>
          <w:lang w:val="en-IN"/>
        </w:rPr>
      </w:pPr>
      <w:r>
        <w:rPr>
          <w:lang w:val="en-IN"/>
        </w:rPr>
        <w:t>56.</w:t>
      </w:r>
      <w:r>
        <w:rPr>
          <w:lang w:val="en-IN"/>
        </w:rPr>
        <w:tab/>
        <w:t xml:space="preserve"> You are managing a research project when key team members disagree fundamentally on methodology, creating hostile work environment and threatening project objectives. Senior management expects results within the original timeline. In this situation, you would:</w:t>
      </w:r>
      <w:r>
        <w:rPr>
          <w:lang w:val="en-IN"/>
        </w:rPr>
        <w:br/>
        <w:t>(A) Side with the most senior team member to resolve conflict quickly</w:t>
      </w:r>
      <w:r>
        <w:rPr>
          <w:lang w:val="en-IN"/>
        </w:rPr>
        <w:br/>
        <w:t>(B) Facilitate structured discussions to understand concerns, seek expert mediation, and develop consensus-based methodology</w:t>
      </w:r>
      <w:r>
        <w:rPr>
          <w:lang w:val="en-IN"/>
        </w:rPr>
        <w:br/>
        <w:t>(C) Split the team and run parallel methodologies</w:t>
      </w:r>
      <w:r>
        <w:rPr>
          <w:lang w:val="en-IN"/>
        </w:rPr>
        <w:br/>
        <w:t>(D) Replace all conflicting team members with new staff</w:t>
      </w:r>
    </w:p>
    <w:p w14:paraId="710DDE94" w14:textId="161A70DB" w:rsidR="00CD7339" w:rsidRPr="00C52F86" w:rsidRDefault="00CD7339" w:rsidP="00CD7339">
      <w:pPr>
        <w:rPr>
          <w:lang w:val="en-IN"/>
        </w:rPr>
      </w:pPr>
      <w:r w:rsidRPr="00C52F86">
        <w:rPr>
          <w:lang w:val="en-IN"/>
        </w:rPr>
        <w:t>Answer 56. (B) Facilitate structured discussions to understand concerns, seek expert mediation, and develop consensus-based methodology.</w:t>
      </w:r>
      <w:r w:rsidRPr="00C52F86">
        <w:rPr>
          <w:lang w:val="en-IN"/>
        </w:rPr>
        <w:br/>
        <w:t>Explanation:</w:t>
      </w:r>
    </w:p>
    <w:p w14:paraId="3C20D684" w14:textId="2D56F9F7" w:rsidR="00CD7339" w:rsidRPr="00C52F86" w:rsidRDefault="00ED1B96" w:rsidP="00ED1B96">
      <w:pPr>
        <w:tabs>
          <w:tab w:val="left" w:pos="720"/>
        </w:tabs>
        <w:rPr>
          <w:lang w:val="en-IN"/>
        </w:rPr>
      </w:pPr>
      <w:r w:rsidRPr="00C52F86">
        <w:rPr>
          <w:rFonts w:ascii="Symbol" w:hAnsi="Symbol"/>
          <w:sz w:val="20"/>
          <w:lang w:val="en-IN"/>
        </w:rPr>
        <w:t></w:t>
      </w:r>
      <w:r w:rsidRPr="00C52F86">
        <w:rPr>
          <w:rFonts w:ascii="Symbol" w:hAnsi="Symbol"/>
          <w:sz w:val="20"/>
          <w:lang w:val="en-IN"/>
        </w:rPr>
        <w:tab/>
      </w:r>
      <w:r w:rsidR="00CD7339" w:rsidRPr="00C52F86">
        <w:rPr>
          <w:lang w:val="en-IN"/>
        </w:rPr>
        <w:t xml:space="preserve">Structured mediation addresses root issues and builds shared ownership of the chosen approach. </w:t>
      </w:r>
    </w:p>
    <w:p w14:paraId="52D25E71" w14:textId="7CC054BD" w:rsidR="00CD7339" w:rsidRPr="00C52F86" w:rsidRDefault="00ED1B96" w:rsidP="00ED1B96">
      <w:pPr>
        <w:tabs>
          <w:tab w:val="left" w:pos="720"/>
        </w:tabs>
        <w:rPr>
          <w:lang w:val="en-IN"/>
        </w:rPr>
      </w:pPr>
      <w:r w:rsidRPr="00C52F86">
        <w:rPr>
          <w:rFonts w:ascii="Symbol" w:hAnsi="Symbol"/>
          <w:sz w:val="20"/>
          <w:lang w:val="en-IN"/>
        </w:rPr>
        <w:t></w:t>
      </w:r>
      <w:r w:rsidRPr="00C52F86">
        <w:rPr>
          <w:rFonts w:ascii="Symbol" w:hAnsi="Symbol"/>
          <w:sz w:val="20"/>
          <w:lang w:val="en-IN"/>
        </w:rPr>
        <w:tab/>
      </w:r>
      <w:r w:rsidR="00CD7339" w:rsidRPr="00C52F86">
        <w:rPr>
          <w:lang w:val="en-IN"/>
        </w:rPr>
        <w:t xml:space="preserve">Seniority-based decisions or mass replacement harm morale and risk quality. </w:t>
      </w:r>
    </w:p>
    <w:p w14:paraId="6B7E02BE" w14:textId="797FD8F5" w:rsidR="00CD7339" w:rsidRPr="00C52F86" w:rsidRDefault="00ED1B96" w:rsidP="00ED1B96">
      <w:pPr>
        <w:tabs>
          <w:tab w:val="left" w:pos="720"/>
        </w:tabs>
        <w:rPr>
          <w:lang w:val="en-IN"/>
        </w:rPr>
      </w:pPr>
      <w:r w:rsidRPr="00C52F86">
        <w:rPr>
          <w:rFonts w:ascii="Symbol" w:hAnsi="Symbol"/>
          <w:sz w:val="20"/>
          <w:lang w:val="en-IN"/>
        </w:rPr>
        <w:t></w:t>
      </w:r>
      <w:r w:rsidRPr="00C52F86">
        <w:rPr>
          <w:rFonts w:ascii="Symbol" w:hAnsi="Symbol"/>
          <w:sz w:val="20"/>
          <w:lang w:val="en-IN"/>
        </w:rPr>
        <w:tab/>
      </w:r>
      <w:r w:rsidR="00CD7339" w:rsidRPr="00C52F86">
        <w:rPr>
          <w:lang w:val="en-IN"/>
        </w:rPr>
        <w:t xml:space="preserve">Parallel tracks duplicate effort and blow timelines/budgets. </w:t>
      </w:r>
    </w:p>
    <w:p w14:paraId="5C3C303A" w14:textId="38B32A69" w:rsidR="00CD7339" w:rsidRPr="00C52F86" w:rsidRDefault="00ED1B96" w:rsidP="00ED1B96">
      <w:pPr>
        <w:tabs>
          <w:tab w:val="left" w:pos="720"/>
        </w:tabs>
        <w:rPr>
          <w:lang w:val="en-IN"/>
        </w:rPr>
      </w:pPr>
      <w:r w:rsidRPr="00C52F86">
        <w:rPr>
          <w:rFonts w:ascii="Symbol" w:hAnsi="Symbol"/>
          <w:sz w:val="20"/>
          <w:lang w:val="en-IN"/>
        </w:rPr>
        <w:t></w:t>
      </w:r>
      <w:r w:rsidRPr="00C52F86">
        <w:rPr>
          <w:rFonts w:ascii="Symbol" w:hAnsi="Symbol"/>
          <w:sz w:val="20"/>
          <w:lang w:val="en-IN"/>
        </w:rPr>
        <w:tab/>
      </w:r>
      <w:r w:rsidR="00CD7339" w:rsidRPr="00C52F86">
        <w:rPr>
          <w:lang w:val="en-IN"/>
        </w:rPr>
        <w:t xml:space="preserve">Consensus with clear criteria aligns team and schedule. </w:t>
      </w:r>
    </w:p>
    <w:p w14:paraId="56D2A48E" w14:textId="77777777" w:rsidR="00ED1B96" w:rsidRDefault="00ED1B96" w:rsidP="00CD7339">
      <w:pPr>
        <w:rPr>
          <w:lang w:val="en-IN"/>
        </w:rPr>
      </w:pPr>
      <w:r>
        <w:rPr>
          <w:lang w:val="en-IN"/>
        </w:rPr>
        <w:t>57.</w:t>
      </w:r>
      <w:r>
        <w:rPr>
          <w:lang w:val="en-IN"/>
        </w:rPr>
        <w:tab/>
        <w:t xml:space="preserve"> Festival week open burning of waste causes pervasive smoke plumes. What should be done right now?</w:t>
      </w:r>
      <w:r>
        <w:rPr>
          <w:lang w:val="en-IN"/>
        </w:rPr>
        <w:br/>
        <w:t>(A) Roll out citywide awareness posters</w:t>
      </w:r>
      <w:r>
        <w:rPr>
          <w:lang w:val="en-IN"/>
        </w:rPr>
        <w:br/>
        <w:t>(B) Activate a 24×7 control room, rapid-response anti-burning squads, and temporary waste transfer points with fines for violations</w:t>
      </w:r>
      <w:r>
        <w:rPr>
          <w:lang w:val="en-IN"/>
        </w:rPr>
        <w:br/>
        <w:t>(C) Plan a waste-to-energy plant over five years</w:t>
      </w:r>
      <w:r>
        <w:rPr>
          <w:lang w:val="en-IN"/>
        </w:rPr>
        <w:br/>
        <w:t>(D) Launch an academic study on dioxins</w:t>
      </w:r>
    </w:p>
    <w:p w14:paraId="5232EBA8" w14:textId="6E6FEC8C" w:rsidR="00CD7339" w:rsidRPr="00C52F86" w:rsidRDefault="00CD7339" w:rsidP="00CD7339">
      <w:pPr>
        <w:rPr>
          <w:lang w:val="en-IN"/>
        </w:rPr>
      </w:pPr>
      <w:r w:rsidRPr="00C52F86">
        <w:rPr>
          <w:lang w:val="en-IN"/>
        </w:rPr>
        <w:t>Answer 57. (B) Activate a 24×7 control room, rapid-response anti-burning squads, and temporary waste transfer points with fines for violations.</w:t>
      </w:r>
      <w:r w:rsidRPr="00C52F86">
        <w:rPr>
          <w:lang w:val="en-IN"/>
        </w:rPr>
        <w:br/>
        <w:t>Explanation:</w:t>
      </w:r>
    </w:p>
    <w:p w14:paraId="06876D84" w14:textId="69FFB26D" w:rsidR="00CD7339" w:rsidRPr="00C52F86" w:rsidRDefault="00ED1B96" w:rsidP="00ED1B96">
      <w:pPr>
        <w:tabs>
          <w:tab w:val="left" w:pos="720"/>
        </w:tabs>
        <w:rPr>
          <w:lang w:val="en-IN"/>
        </w:rPr>
      </w:pPr>
      <w:r w:rsidRPr="00C52F86">
        <w:rPr>
          <w:rFonts w:ascii="Symbol" w:hAnsi="Symbol"/>
          <w:sz w:val="20"/>
          <w:lang w:val="en-IN"/>
        </w:rPr>
        <w:t></w:t>
      </w:r>
      <w:r w:rsidRPr="00C52F86">
        <w:rPr>
          <w:rFonts w:ascii="Symbol" w:hAnsi="Symbol"/>
          <w:sz w:val="20"/>
          <w:lang w:val="en-IN"/>
        </w:rPr>
        <w:tab/>
      </w:r>
      <w:r w:rsidR="00CD7339" w:rsidRPr="00C52F86">
        <w:rPr>
          <w:lang w:val="en-IN"/>
        </w:rPr>
        <w:t xml:space="preserve">Immediate operational response with enforcement and logistics reduces active burning and smoke exposure promptly. </w:t>
      </w:r>
    </w:p>
    <w:p w14:paraId="1481207F" w14:textId="116CED72" w:rsidR="00CD7339" w:rsidRPr="00C52F86" w:rsidRDefault="00ED1B96" w:rsidP="00ED1B96">
      <w:pPr>
        <w:tabs>
          <w:tab w:val="left" w:pos="720"/>
        </w:tabs>
        <w:rPr>
          <w:lang w:val="en-IN"/>
        </w:rPr>
      </w:pPr>
      <w:r w:rsidRPr="00C52F86">
        <w:rPr>
          <w:rFonts w:ascii="Symbol" w:hAnsi="Symbol"/>
          <w:sz w:val="20"/>
          <w:lang w:val="en-IN"/>
        </w:rPr>
        <w:t></w:t>
      </w:r>
      <w:r w:rsidRPr="00C52F86">
        <w:rPr>
          <w:rFonts w:ascii="Symbol" w:hAnsi="Symbol"/>
          <w:sz w:val="20"/>
          <w:lang w:val="en-IN"/>
        </w:rPr>
        <w:tab/>
      </w:r>
      <w:r w:rsidR="00CD7339" w:rsidRPr="00C52F86">
        <w:rPr>
          <w:lang w:val="en-IN"/>
        </w:rPr>
        <w:t xml:space="preserve">Posters and long-term projects do not address the immediate crisis. </w:t>
      </w:r>
    </w:p>
    <w:p w14:paraId="38C85CD0" w14:textId="1ADDECD5" w:rsidR="00CD7339" w:rsidRPr="00C52F86" w:rsidRDefault="00ED1B96" w:rsidP="00ED1B96">
      <w:pPr>
        <w:tabs>
          <w:tab w:val="left" w:pos="720"/>
        </w:tabs>
        <w:rPr>
          <w:lang w:val="en-IN"/>
        </w:rPr>
      </w:pPr>
      <w:r w:rsidRPr="00C52F86">
        <w:rPr>
          <w:rFonts w:ascii="Symbol" w:hAnsi="Symbol"/>
          <w:sz w:val="20"/>
          <w:lang w:val="en-IN"/>
        </w:rPr>
        <w:t></w:t>
      </w:r>
      <w:r w:rsidRPr="00C52F86">
        <w:rPr>
          <w:rFonts w:ascii="Symbol" w:hAnsi="Symbol"/>
          <w:sz w:val="20"/>
          <w:lang w:val="en-IN"/>
        </w:rPr>
        <w:tab/>
      </w:r>
      <w:r w:rsidR="00CD7339" w:rsidRPr="00C52F86">
        <w:rPr>
          <w:lang w:val="en-IN"/>
        </w:rPr>
        <w:t xml:space="preserve">Studies can follow; urgent mitigation comes first. </w:t>
      </w:r>
    </w:p>
    <w:p w14:paraId="799D65A2" w14:textId="4ED3669E" w:rsidR="00CD7339" w:rsidRPr="00C52F86" w:rsidRDefault="00ED1B96" w:rsidP="00ED1B96">
      <w:pPr>
        <w:tabs>
          <w:tab w:val="left" w:pos="720"/>
        </w:tabs>
        <w:rPr>
          <w:lang w:val="en-IN"/>
        </w:rPr>
      </w:pPr>
      <w:r w:rsidRPr="00C52F86">
        <w:rPr>
          <w:rFonts w:ascii="Symbol" w:hAnsi="Symbol"/>
          <w:sz w:val="20"/>
          <w:lang w:val="en-IN"/>
        </w:rPr>
        <w:t></w:t>
      </w:r>
      <w:r w:rsidRPr="00C52F86">
        <w:rPr>
          <w:rFonts w:ascii="Symbol" w:hAnsi="Symbol"/>
          <w:sz w:val="20"/>
          <w:lang w:val="en-IN"/>
        </w:rPr>
        <w:tab/>
      </w:r>
      <w:r w:rsidR="00CD7339" w:rsidRPr="00C52F86">
        <w:rPr>
          <w:lang w:val="en-IN"/>
        </w:rPr>
        <w:t xml:space="preserve">Central coordination ensures quick dispatch and accountability. </w:t>
      </w:r>
    </w:p>
    <w:p w14:paraId="65F3AD7F" w14:textId="77777777" w:rsidR="00ED1B96" w:rsidRDefault="00ED1B96" w:rsidP="00CD7339">
      <w:pPr>
        <w:rPr>
          <w:lang w:val="en-IN"/>
        </w:rPr>
      </w:pPr>
      <w:r>
        <w:rPr>
          <w:lang w:val="en-IN"/>
        </w:rPr>
        <w:t>58.</w:t>
      </w:r>
      <w:r>
        <w:rPr>
          <w:lang w:val="en-IN"/>
        </w:rPr>
        <w:tab/>
        <w:t xml:space="preserve"> Two victims of a road traffic crash arrive simultaneously; one is unresponsive, the other is alert with fractures. Only one resus bay is open. What should be initiated at reception?</w:t>
      </w:r>
      <w:r>
        <w:rPr>
          <w:lang w:val="en-IN"/>
        </w:rPr>
        <w:br/>
        <w:t>(A) Take both to Xray first to confirm injuries</w:t>
      </w:r>
      <w:r>
        <w:rPr>
          <w:lang w:val="en-IN"/>
        </w:rPr>
        <w:br/>
        <w:t>(B) Assign space to the conscious patient since consent can be obtained quickly</w:t>
      </w:r>
      <w:r>
        <w:rPr>
          <w:lang w:val="en-IN"/>
        </w:rPr>
        <w:br/>
        <w:t>(C) Triage: send the unresponsive patient to resus immediately; alert additional teams and prepare overflow bay for the second</w:t>
      </w:r>
      <w:r>
        <w:rPr>
          <w:lang w:val="en-IN"/>
        </w:rPr>
        <w:br/>
        <w:t>(D) Wait for EMS documentation before assigning bays</w:t>
      </w:r>
    </w:p>
    <w:p w14:paraId="0CD5B0FD" w14:textId="2B9749B7" w:rsidR="00CD7339" w:rsidRPr="00C52F86" w:rsidRDefault="00CD7339" w:rsidP="00CD7339">
      <w:pPr>
        <w:rPr>
          <w:lang w:val="en-IN"/>
        </w:rPr>
      </w:pPr>
      <w:r w:rsidRPr="00C52F86">
        <w:rPr>
          <w:lang w:val="en-IN"/>
        </w:rPr>
        <w:t>Answer 58. (C) Triage: send the unresponsive patient to resus immediately; alert additional teams and prepare overflow bay for the second.</w:t>
      </w:r>
      <w:r w:rsidRPr="00C52F86">
        <w:rPr>
          <w:lang w:val="en-IN"/>
        </w:rPr>
        <w:br/>
        <w:t>Explanation:</w:t>
      </w:r>
    </w:p>
    <w:p w14:paraId="7CF39AA5" w14:textId="5053CDEF" w:rsidR="00CD7339" w:rsidRPr="00C52F86" w:rsidRDefault="00ED1B96" w:rsidP="00ED1B96">
      <w:pPr>
        <w:tabs>
          <w:tab w:val="left" w:pos="720"/>
        </w:tabs>
        <w:rPr>
          <w:lang w:val="en-IN"/>
        </w:rPr>
      </w:pPr>
      <w:r w:rsidRPr="00C52F86">
        <w:rPr>
          <w:rFonts w:ascii="Symbol" w:hAnsi="Symbol"/>
          <w:sz w:val="20"/>
          <w:lang w:val="en-IN"/>
        </w:rPr>
        <w:t></w:t>
      </w:r>
      <w:r w:rsidRPr="00C52F86">
        <w:rPr>
          <w:rFonts w:ascii="Symbol" w:hAnsi="Symbol"/>
          <w:sz w:val="20"/>
          <w:lang w:val="en-IN"/>
        </w:rPr>
        <w:tab/>
      </w:r>
      <w:r w:rsidR="00CD7339" w:rsidRPr="00C52F86">
        <w:rPr>
          <w:lang w:val="en-IN"/>
        </w:rPr>
        <w:t xml:space="preserve">Triage prioritizes airway/breathing/circulation threats; unresponsive patients get immediate resuscitation. </w:t>
      </w:r>
    </w:p>
    <w:p w14:paraId="2880A9BF" w14:textId="3A1019C6" w:rsidR="00CD7339" w:rsidRPr="00C52F86" w:rsidRDefault="00ED1B96" w:rsidP="00ED1B96">
      <w:pPr>
        <w:tabs>
          <w:tab w:val="left" w:pos="720"/>
        </w:tabs>
        <w:rPr>
          <w:lang w:val="en-IN"/>
        </w:rPr>
      </w:pPr>
      <w:r w:rsidRPr="00C52F86">
        <w:rPr>
          <w:rFonts w:ascii="Symbol" w:hAnsi="Symbol"/>
          <w:sz w:val="20"/>
          <w:lang w:val="en-IN"/>
        </w:rPr>
        <w:t></w:t>
      </w:r>
      <w:r w:rsidRPr="00C52F86">
        <w:rPr>
          <w:rFonts w:ascii="Symbol" w:hAnsi="Symbol"/>
          <w:sz w:val="20"/>
          <w:lang w:val="en-IN"/>
        </w:rPr>
        <w:tab/>
      </w:r>
      <w:r w:rsidR="00CD7339" w:rsidRPr="00C52F86">
        <w:rPr>
          <w:lang w:val="en-IN"/>
        </w:rPr>
        <w:t xml:space="preserve">Imaging and consent issues are secondary to stabilization. </w:t>
      </w:r>
    </w:p>
    <w:p w14:paraId="6AFCDD53" w14:textId="16B99381" w:rsidR="00CD7339" w:rsidRPr="00C52F86" w:rsidRDefault="00ED1B96" w:rsidP="00ED1B96">
      <w:pPr>
        <w:tabs>
          <w:tab w:val="left" w:pos="720"/>
        </w:tabs>
        <w:rPr>
          <w:lang w:val="en-IN"/>
        </w:rPr>
      </w:pPr>
      <w:r w:rsidRPr="00C52F86">
        <w:rPr>
          <w:rFonts w:ascii="Symbol" w:hAnsi="Symbol"/>
          <w:sz w:val="20"/>
          <w:lang w:val="en-IN"/>
        </w:rPr>
        <w:t></w:t>
      </w:r>
      <w:r w:rsidRPr="00C52F86">
        <w:rPr>
          <w:rFonts w:ascii="Symbol" w:hAnsi="Symbol"/>
          <w:sz w:val="20"/>
          <w:lang w:val="en-IN"/>
        </w:rPr>
        <w:tab/>
      </w:r>
      <w:r w:rsidR="00CD7339" w:rsidRPr="00C52F86">
        <w:rPr>
          <w:lang w:val="en-IN"/>
        </w:rPr>
        <w:t xml:space="preserve">Documentation can occur in parallel after triage assignment. </w:t>
      </w:r>
    </w:p>
    <w:p w14:paraId="01C3AA4C" w14:textId="685C75C8" w:rsidR="00CD7339" w:rsidRPr="00C52F86" w:rsidRDefault="00ED1B96" w:rsidP="00ED1B96">
      <w:pPr>
        <w:tabs>
          <w:tab w:val="left" w:pos="720"/>
        </w:tabs>
        <w:rPr>
          <w:lang w:val="en-IN"/>
        </w:rPr>
      </w:pPr>
      <w:r w:rsidRPr="00C52F86">
        <w:rPr>
          <w:rFonts w:ascii="Symbol" w:hAnsi="Symbol"/>
          <w:sz w:val="20"/>
          <w:lang w:val="en-IN"/>
        </w:rPr>
        <w:t></w:t>
      </w:r>
      <w:r w:rsidRPr="00C52F86">
        <w:rPr>
          <w:rFonts w:ascii="Symbol" w:hAnsi="Symbol"/>
          <w:sz w:val="20"/>
          <w:lang w:val="en-IN"/>
        </w:rPr>
        <w:tab/>
      </w:r>
      <w:r w:rsidR="00CD7339" w:rsidRPr="00C52F86">
        <w:rPr>
          <w:lang w:val="en-IN"/>
        </w:rPr>
        <w:t xml:space="preserve">Rapid escalation creates capacity for the second patient. </w:t>
      </w:r>
    </w:p>
    <w:p w14:paraId="7CFF8F75" w14:textId="77777777" w:rsidR="00ED1B96" w:rsidRDefault="00ED1B96" w:rsidP="00CD7339">
      <w:pPr>
        <w:rPr>
          <w:lang w:val="en-IN"/>
        </w:rPr>
      </w:pPr>
      <w:r>
        <w:rPr>
          <w:lang w:val="en-IN"/>
        </w:rPr>
        <w:t>59.</w:t>
      </w:r>
      <w:r>
        <w:rPr>
          <w:lang w:val="en-IN"/>
        </w:rPr>
        <w:tab/>
        <w:t xml:space="preserve"> During a literature seminar, a student asks about a critical framework unfamiliar to you. What will you do?</w:t>
      </w:r>
      <w:r>
        <w:rPr>
          <w:lang w:val="en-IN"/>
        </w:rPr>
        <w:br/>
        <w:t>(A) Discourage theory talk and return to plot summary</w:t>
      </w:r>
      <w:r>
        <w:rPr>
          <w:lang w:val="en-IN"/>
        </w:rPr>
        <w:br/>
        <w:t>(B) Note the framework, request 5–7 minutes for quick reference searching after class, and schedule a mini-brief to integrate it next session</w:t>
      </w:r>
      <w:r>
        <w:rPr>
          <w:lang w:val="en-IN"/>
        </w:rPr>
        <w:br/>
        <w:t>(C) Give a generic answer about “author’s intention”</w:t>
      </w:r>
      <w:r>
        <w:rPr>
          <w:lang w:val="en-IN"/>
        </w:rPr>
        <w:br/>
        <w:t>(D) Assign the student to lecture the class in your place</w:t>
      </w:r>
    </w:p>
    <w:p w14:paraId="34FAE00B" w14:textId="0B4F51BE" w:rsidR="00CD7339" w:rsidRPr="00C52F86" w:rsidRDefault="00CD7339" w:rsidP="00CD7339">
      <w:pPr>
        <w:rPr>
          <w:lang w:val="en-IN"/>
        </w:rPr>
      </w:pPr>
      <w:r w:rsidRPr="00C52F86">
        <w:rPr>
          <w:lang w:val="en-IN"/>
        </w:rPr>
        <w:t>Answer 59. (B) Note the framework, request 5–7 minutes for quick reference searching after class, and schedule a mini-brief to integrate it next session.</w:t>
      </w:r>
      <w:r w:rsidRPr="00C52F86">
        <w:rPr>
          <w:lang w:val="en-IN"/>
        </w:rPr>
        <w:br/>
        <w:t>Explanation:</w:t>
      </w:r>
    </w:p>
    <w:p w14:paraId="1771E469" w14:textId="732F6680" w:rsidR="00CD7339" w:rsidRPr="00C52F86" w:rsidRDefault="00ED1B96" w:rsidP="00ED1B96">
      <w:pPr>
        <w:tabs>
          <w:tab w:val="left" w:pos="720"/>
        </w:tabs>
        <w:rPr>
          <w:lang w:val="en-IN"/>
        </w:rPr>
      </w:pPr>
      <w:r w:rsidRPr="00C52F86">
        <w:rPr>
          <w:rFonts w:ascii="Symbol" w:hAnsi="Symbol"/>
          <w:sz w:val="20"/>
          <w:lang w:val="en-IN"/>
        </w:rPr>
        <w:t></w:t>
      </w:r>
      <w:r w:rsidRPr="00C52F86">
        <w:rPr>
          <w:rFonts w:ascii="Symbol" w:hAnsi="Symbol"/>
          <w:sz w:val="20"/>
          <w:lang w:val="en-IN"/>
        </w:rPr>
        <w:tab/>
      </w:r>
      <w:r w:rsidR="00CD7339" w:rsidRPr="00C52F86">
        <w:rPr>
          <w:lang w:val="en-IN"/>
        </w:rPr>
        <w:t xml:space="preserve">Modeling scholarly practice involves acknowledging gaps, rapid source-checking, and planned integration. </w:t>
      </w:r>
    </w:p>
    <w:p w14:paraId="07543E87" w14:textId="7C7C2506" w:rsidR="00CD7339" w:rsidRPr="00C52F86" w:rsidRDefault="00ED1B96" w:rsidP="00ED1B96">
      <w:pPr>
        <w:tabs>
          <w:tab w:val="left" w:pos="720"/>
        </w:tabs>
        <w:rPr>
          <w:lang w:val="en-IN"/>
        </w:rPr>
      </w:pPr>
      <w:r w:rsidRPr="00C52F86">
        <w:rPr>
          <w:rFonts w:ascii="Symbol" w:hAnsi="Symbol"/>
          <w:sz w:val="20"/>
          <w:lang w:val="en-IN"/>
        </w:rPr>
        <w:t></w:t>
      </w:r>
      <w:r w:rsidRPr="00C52F86">
        <w:rPr>
          <w:rFonts w:ascii="Symbol" w:hAnsi="Symbol"/>
          <w:sz w:val="20"/>
          <w:lang w:val="en-IN"/>
        </w:rPr>
        <w:tab/>
      </w:r>
      <w:r w:rsidR="00CD7339" w:rsidRPr="00C52F86">
        <w:rPr>
          <w:lang w:val="en-IN"/>
        </w:rPr>
        <w:t xml:space="preserve">Dismissing inquiry or bluffing undermines learning. </w:t>
      </w:r>
    </w:p>
    <w:p w14:paraId="45EF853A" w14:textId="41A54001" w:rsidR="00CD7339" w:rsidRPr="00C52F86" w:rsidRDefault="00ED1B96" w:rsidP="00ED1B96">
      <w:pPr>
        <w:tabs>
          <w:tab w:val="left" w:pos="720"/>
        </w:tabs>
        <w:rPr>
          <w:lang w:val="en-IN"/>
        </w:rPr>
      </w:pPr>
      <w:r w:rsidRPr="00C52F86">
        <w:rPr>
          <w:rFonts w:ascii="Symbol" w:hAnsi="Symbol"/>
          <w:sz w:val="20"/>
          <w:lang w:val="en-IN"/>
        </w:rPr>
        <w:t></w:t>
      </w:r>
      <w:r w:rsidRPr="00C52F86">
        <w:rPr>
          <w:rFonts w:ascii="Symbol" w:hAnsi="Symbol"/>
          <w:sz w:val="20"/>
          <w:lang w:val="en-IN"/>
        </w:rPr>
        <w:tab/>
      </w:r>
      <w:r w:rsidR="00CD7339" w:rsidRPr="00C52F86">
        <w:rPr>
          <w:lang w:val="en-IN"/>
        </w:rPr>
        <w:t xml:space="preserve">Delegating teaching entirely is inappropriate; facilitation remains the instructor’s role. </w:t>
      </w:r>
    </w:p>
    <w:p w14:paraId="10D6E727" w14:textId="7B9544B2" w:rsidR="00CD7339" w:rsidRPr="00C52F86" w:rsidRDefault="00ED1B96" w:rsidP="00ED1B96">
      <w:pPr>
        <w:tabs>
          <w:tab w:val="left" w:pos="720"/>
        </w:tabs>
        <w:rPr>
          <w:lang w:val="en-IN"/>
        </w:rPr>
      </w:pPr>
      <w:r w:rsidRPr="00C52F86">
        <w:rPr>
          <w:rFonts w:ascii="Symbol" w:hAnsi="Symbol"/>
          <w:sz w:val="20"/>
          <w:lang w:val="en-IN"/>
        </w:rPr>
        <w:t></w:t>
      </w:r>
      <w:r w:rsidRPr="00C52F86">
        <w:rPr>
          <w:rFonts w:ascii="Symbol" w:hAnsi="Symbol"/>
          <w:sz w:val="20"/>
          <w:lang w:val="en-IN"/>
        </w:rPr>
        <w:tab/>
      </w:r>
      <w:r w:rsidR="00CD7339" w:rsidRPr="00C52F86">
        <w:rPr>
          <w:lang w:val="en-IN"/>
        </w:rPr>
        <w:t xml:space="preserve">A concise follow-up maintains rigor and pace. </w:t>
      </w:r>
    </w:p>
    <w:p w14:paraId="7CC1F312" w14:textId="77777777" w:rsidR="00ED1B96" w:rsidRDefault="00ED1B96" w:rsidP="00CD7339">
      <w:pPr>
        <w:rPr>
          <w:lang w:val="en-IN"/>
        </w:rPr>
      </w:pPr>
      <w:r>
        <w:rPr>
          <w:lang w:val="en-IN"/>
        </w:rPr>
        <w:t>60.</w:t>
      </w:r>
      <w:r>
        <w:rPr>
          <w:lang w:val="en-IN"/>
        </w:rPr>
        <w:tab/>
        <w:t xml:space="preserve"> You receive a “KYC update” email with a banklike logo and an attachment “KYC_Update.xlsm” requesting macros to be enabled. What will you do?</w:t>
      </w:r>
      <w:r>
        <w:rPr>
          <w:lang w:val="en-IN"/>
        </w:rPr>
        <w:br/>
        <w:t>(A) Enable macros after saving the file</w:t>
      </w:r>
      <w:r>
        <w:rPr>
          <w:lang w:val="en-IN"/>
        </w:rPr>
        <w:br/>
        <w:t>(B) Upload the file to a public malware scanner, then open it if clean</w:t>
      </w:r>
      <w:r>
        <w:rPr>
          <w:lang w:val="en-IN"/>
        </w:rPr>
        <w:br/>
        <w:t>(C) Do not open; contact the bank through official channels, report the phishing attempt, and delete the mail</w:t>
      </w:r>
      <w:r>
        <w:rPr>
          <w:lang w:val="en-IN"/>
        </w:rPr>
        <w:br/>
        <w:t>(D) Forward the file to coworkers to crowdcheck</w:t>
      </w:r>
    </w:p>
    <w:p w14:paraId="6BFB476A" w14:textId="7B04A885" w:rsidR="00CD7339" w:rsidRPr="00C52F86" w:rsidRDefault="00CD7339" w:rsidP="00CD7339">
      <w:pPr>
        <w:rPr>
          <w:lang w:val="en-IN"/>
        </w:rPr>
      </w:pPr>
      <w:r w:rsidRPr="00C52F86">
        <w:rPr>
          <w:lang w:val="en-IN"/>
        </w:rPr>
        <w:t>Answer 60. (C) Do not open; contact the bank through official channels, report the phishing attempt, and delete the mail.</w:t>
      </w:r>
      <w:r w:rsidRPr="00C52F86">
        <w:rPr>
          <w:lang w:val="en-IN"/>
        </w:rPr>
        <w:br/>
        <w:t>Explanation:</w:t>
      </w:r>
    </w:p>
    <w:p w14:paraId="21EF8D91" w14:textId="3796E403" w:rsidR="00CD7339" w:rsidRPr="00C52F86" w:rsidRDefault="00ED1B96" w:rsidP="00ED1B96">
      <w:pPr>
        <w:tabs>
          <w:tab w:val="left" w:pos="720"/>
        </w:tabs>
        <w:rPr>
          <w:lang w:val="en-IN"/>
        </w:rPr>
      </w:pPr>
      <w:r w:rsidRPr="00C52F86">
        <w:rPr>
          <w:rFonts w:ascii="Symbol" w:hAnsi="Symbol"/>
          <w:sz w:val="20"/>
          <w:lang w:val="en-IN"/>
        </w:rPr>
        <w:t></w:t>
      </w:r>
      <w:r w:rsidRPr="00C52F86">
        <w:rPr>
          <w:rFonts w:ascii="Symbol" w:hAnsi="Symbol"/>
          <w:sz w:val="20"/>
          <w:lang w:val="en-IN"/>
        </w:rPr>
        <w:tab/>
      </w:r>
      <w:r w:rsidR="00CD7339" w:rsidRPr="00C52F86">
        <w:rPr>
          <w:lang w:val="en-IN"/>
        </w:rPr>
        <w:t xml:space="preserve">Macro-enabled attachments are a common malware vector; never enable macros from unsolicited emails. </w:t>
      </w:r>
    </w:p>
    <w:p w14:paraId="7E16C86B" w14:textId="32B62547" w:rsidR="00CD7339" w:rsidRPr="00C52F86" w:rsidRDefault="00ED1B96" w:rsidP="00ED1B96">
      <w:pPr>
        <w:tabs>
          <w:tab w:val="left" w:pos="720"/>
        </w:tabs>
        <w:rPr>
          <w:lang w:val="en-IN"/>
        </w:rPr>
      </w:pPr>
      <w:r w:rsidRPr="00C52F86">
        <w:rPr>
          <w:rFonts w:ascii="Symbol" w:hAnsi="Symbol"/>
          <w:sz w:val="20"/>
          <w:lang w:val="en-IN"/>
        </w:rPr>
        <w:t></w:t>
      </w:r>
      <w:r w:rsidRPr="00C52F86">
        <w:rPr>
          <w:rFonts w:ascii="Symbol" w:hAnsi="Symbol"/>
          <w:sz w:val="20"/>
          <w:lang w:val="en-IN"/>
        </w:rPr>
        <w:tab/>
      </w:r>
      <w:r w:rsidR="00CD7339" w:rsidRPr="00C52F86">
        <w:rPr>
          <w:lang w:val="en-IN"/>
        </w:rPr>
        <w:t xml:space="preserve">Verification via known channels prevents social engineering success. </w:t>
      </w:r>
    </w:p>
    <w:p w14:paraId="4B139B6B" w14:textId="10C0D4A3" w:rsidR="00CD7339" w:rsidRPr="00C52F86" w:rsidRDefault="00ED1B96" w:rsidP="00ED1B96">
      <w:pPr>
        <w:tabs>
          <w:tab w:val="left" w:pos="720"/>
        </w:tabs>
        <w:rPr>
          <w:lang w:val="en-IN"/>
        </w:rPr>
      </w:pPr>
      <w:r w:rsidRPr="00C52F86">
        <w:rPr>
          <w:rFonts w:ascii="Symbol" w:hAnsi="Symbol"/>
          <w:sz w:val="20"/>
          <w:lang w:val="en-IN"/>
        </w:rPr>
        <w:t></w:t>
      </w:r>
      <w:r w:rsidRPr="00C52F86">
        <w:rPr>
          <w:rFonts w:ascii="Symbol" w:hAnsi="Symbol"/>
          <w:sz w:val="20"/>
          <w:lang w:val="en-IN"/>
        </w:rPr>
        <w:tab/>
      </w:r>
      <w:r w:rsidR="00CD7339" w:rsidRPr="00C52F86">
        <w:rPr>
          <w:lang w:val="en-IN"/>
        </w:rPr>
        <w:t xml:space="preserve">Public uploading and crowd-forwarding spread potential harm. </w:t>
      </w:r>
    </w:p>
    <w:p w14:paraId="4A3E3D19" w14:textId="50AA1B66" w:rsidR="00CD7339" w:rsidRDefault="00ED1B96" w:rsidP="00ED1B96">
      <w:pPr>
        <w:tabs>
          <w:tab w:val="left" w:pos="720"/>
        </w:tabs>
        <w:rPr>
          <w:lang w:val="en-IN"/>
        </w:rPr>
      </w:pPr>
      <w:r>
        <w:rPr>
          <w:rFonts w:ascii="Symbol" w:hAnsi="Symbol"/>
          <w:sz w:val="20"/>
          <w:lang w:val="en-IN"/>
        </w:rPr>
        <w:t></w:t>
      </w:r>
      <w:r>
        <w:rPr>
          <w:rFonts w:ascii="Symbol" w:hAnsi="Symbol"/>
          <w:sz w:val="20"/>
          <w:lang w:val="en-IN"/>
        </w:rPr>
        <w:tab/>
      </w:r>
      <w:r w:rsidR="00CD7339" w:rsidRPr="00C52F86">
        <w:rPr>
          <w:lang w:val="en-IN"/>
        </w:rPr>
        <w:t>Reporting aids institutional defenses and user awareness.</w:t>
      </w:r>
    </w:p>
    <w:p w14:paraId="40B72872" w14:textId="77777777" w:rsidR="00ED1B96" w:rsidRDefault="00ED1B96" w:rsidP="00CD7339">
      <w:pPr>
        <w:tabs>
          <w:tab w:val="num" w:pos="720"/>
        </w:tabs>
        <w:rPr>
          <w:lang w:val="en-IN"/>
        </w:rPr>
      </w:pPr>
      <w:r>
        <w:rPr>
          <w:lang w:val="en-IN"/>
        </w:rPr>
        <w:t>61.</w:t>
      </w:r>
      <w:r>
        <w:rPr>
          <w:lang w:val="en-IN"/>
        </w:rPr>
        <w:tab/>
        <w:t xml:space="preserve"> A food outlet’s hygiene rating is issued after a five-minute visit; the officer never checks kitchens or temperature logs but asks for a “service fee.” What will you do?</w:t>
      </w:r>
      <w:r>
        <w:rPr>
          <w:lang w:val="en-IN"/>
        </w:rPr>
        <w:br/>
        <w:t>(A) Pay and display the rating to avoid hassles</w:t>
      </w:r>
      <w:r>
        <w:rPr>
          <w:lang w:val="en-IN"/>
        </w:rPr>
        <w:br/>
        <w:t>(B) Compliment the officer’s speed</w:t>
      </w:r>
      <w:r>
        <w:rPr>
          <w:lang w:val="en-IN"/>
        </w:rPr>
        <w:br/>
        <w:t>(C) Decline the rating and request a proper inspection with logs reviewed</w:t>
      </w:r>
      <w:r>
        <w:rPr>
          <w:lang w:val="en-IN"/>
        </w:rPr>
        <w:br/>
        <w:t>(D) Accept the rating, then file a detailed complaint with the food safety commissioner</w:t>
      </w:r>
    </w:p>
    <w:p w14:paraId="29F5D228" w14:textId="471661EA" w:rsidR="00CD7339" w:rsidRPr="00372B55" w:rsidRDefault="00CD7339" w:rsidP="00CD7339">
      <w:pPr>
        <w:tabs>
          <w:tab w:val="num" w:pos="720"/>
        </w:tabs>
        <w:rPr>
          <w:lang w:val="en-IN"/>
        </w:rPr>
      </w:pPr>
      <w:r w:rsidRPr="00372B55">
        <w:rPr>
          <w:lang w:val="en-IN"/>
        </w:rPr>
        <w:t>Answer 61. (C) Decline the rating and request a proper inspection with logs reviewed</w:t>
      </w:r>
    </w:p>
    <w:p w14:paraId="568C02F9" w14:textId="77777777" w:rsidR="00CD7339" w:rsidRPr="00372B55" w:rsidRDefault="00CD7339" w:rsidP="00CD7339">
      <w:pPr>
        <w:tabs>
          <w:tab w:val="num" w:pos="720"/>
        </w:tabs>
        <w:rPr>
          <w:lang w:val="en-IN"/>
        </w:rPr>
      </w:pPr>
      <w:r w:rsidRPr="00372B55">
        <w:rPr>
          <w:lang w:val="en-IN"/>
        </w:rPr>
        <w:t>Explanation:</w:t>
      </w:r>
    </w:p>
    <w:p w14:paraId="545AFE5F" w14:textId="4D978078" w:rsidR="00CD7339" w:rsidRPr="00372B55" w:rsidRDefault="00ED1B96" w:rsidP="00ED1B96">
      <w:pPr>
        <w:tabs>
          <w:tab w:val="left" w:pos="720"/>
        </w:tabs>
        <w:rPr>
          <w:lang w:val="en-IN"/>
        </w:rPr>
      </w:pPr>
      <w:r w:rsidRPr="00372B55">
        <w:rPr>
          <w:rFonts w:ascii="Symbol" w:hAnsi="Symbol"/>
          <w:sz w:val="20"/>
          <w:lang w:val="en-IN"/>
        </w:rPr>
        <w:t></w:t>
      </w:r>
      <w:r w:rsidRPr="00372B55">
        <w:rPr>
          <w:rFonts w:ascii="Symbol" w:hAnsi="Symbol"/>
          <w:sz w:val="20"/>
          <w:lang w:val="en-IN"/>
        </w:rPr>
        <w:tab/>
      </w:r>
      <w:r w:rsidR="00CD7339" w:rsidRPr="00372B55">
        <w:rPr>
          <w:lang w:val="en-IN"/>
        </w:rPr>
        <w:t>The situation suggests an incomplete and potentially corrupt process: a legitimate hygiene inspection must examine kitchens, records and temperature logs, not be concluded in five minutes.</w:t>
      </w:r>
    </w:p>
    <w:p w14:paraId="41DD5C47" w14:textId="48285A61" w:rsidR="00CD7339" w:rsidRPr="00372B55" w:rsidRDefault="00ED1B96" w:rsidP="00ED1B96">
      <w:pPr>
        <w:tabs>
          <w:tab w:val="left" w:pos="720"/>
        </w:tabs>
        <w:rPr>
          <w:lang w:val="en-IN"/>
        </w:rPr>
      </w:pPr>
      <w:r w:rsidRPr="00372B55">
        <w:rPr>
          <w:rFonts w:ascii="Symbol" w:hAnsi="Symbol"/>
          <w:sz w:val="20"/>
          <w:lang w:val="en-IN"/>
        </w:rPr>
        <w:t></w:t>
      </w:r>
      <w:r w:rsidRPr="00372B55">
        <w:rPr>
          <w:rFonts w:ascii="Symbol" w:hAnsi="Symbol"/>
          <w:sz w:val="20"/>
          <w:lang w:val="en-IN"/>
        </w:rPr>
        <w:tab/>
      </w:r>
      <w:r w:rsidR="00CD7339" w:rsidRPr="00372B55">
        <w:rPr>
          <w:lang w:val="en-IN"/>
        </w:rPr>
        <w:t>Accepting a faulty rating would endanger public health and tacitly condone malpractice; paying a “service fee” is bribery and must be refused.</w:t>
      </w:r>
    </w:p>
    <w:p w14:paraId="6429DA7F" w14:textId="4F200C76" w:rsidR="00CD7339" w:rsidRPr="00372B55" w:rsidRDefault="00ED1B96" w:rsidP="00ED1B96">
      <w:pPr>
        <w:tabs>
          <w:tab w:val="left" w:pos="720"/>
        </w:tabs>
        <w:rPr>
          <w:lang w:val="en-IN"/>
        </w:rPr>
      </w:pPr>
      <w:r w:rsidRPr="00372B55">
        <w:rPr>
          <w:rFonts w:ascii="Symbol" w:hAnsi="Symbol"/>
          <w:sz w:val="20"/>
          <w:lang w:val="en-IN"/>
        </w:rPr>
        <w:t></w:t>
      </w:r>
      <w:r w:rsidRPr="00372B55">
        <w:rPr>
          <w:rFonts w:ascii="Symbol" w:hAnsi="Symbol"/>
          <w:sz w:val="20"/>
          <w:lang w:val="en-IN"/>
        </w:rPr>
        <w:tab/>
      </w:r>
      <w:r w:rsidR="00CD7339" w:rsidRPr="00372B55">
        <w:rPr>
          <w:lang w:val="en-IN"/>
        </w:rPr>
        <w:t>The appropriate operational response is to decline the hurried rating, insist on a full, documented inspection that includes physical checks and log reviews, and ask that findings be recorded in the official report.</w:t>
      </w:r>
    </w:p>
    <w:p w14:paraId="34B017A6" w14:textId="1B8AE0D0" w:rsidR="00CD7339" w:rsidRPr="00372B55" w:rsidRDefault="00ED1B96" w:rsidP="00ED1B96">
      <w:pPr>
        <w:tabs>
          <w:tab w:val="left" w:pos="720"/>
        </w:tabs>
        <w:rPr>
          <w:lang w:val="en-IN"/>
        </w:rPr>
      </w:pPr>
      <w:r w:rsidRPr="00372B55">
        <w:rPr>
          <w:rFonts w:ascii="Symbol" w:hAnsi="Symbol"/>
          <w:sz w:val="20"/>
          <w:lang w:val="en-IN"/>
        </w:rPr>
        <w:t></w:t>
      </w:r>
      <w:r w:rsidRPr="00372B55">
        <w:rPr>
          <w:rFonts w:ascii="Symbol" w:hAnsi="Symbol"/>
          <w:sz w:val="20"/>
          <w:lang w:val="en-IN"/>
        </w:rPr>
        <w:tab/>
      </w:r>
      <w:r w:rsidR="00CD7339" w:rsidRPr="00372B55">
        <w:rPr>
          <w:lang w:val="en-IN"/>
        </w:rPr>
        <w:t>If the officer refuses a proper inspection or continues to solicit payment, escalate through official channels (internal supervisor/food safety authority) with a written complaint and evidence, while ensuring you follow prescribed reporting procedures so the outlet’s operations remain transparent and accountable.</w:t>
      </w:r>
    </w:p>
    <w:p w14:paraId="0F321A48" w14:textId="77777777" w:rsidR="00ED1B96" w:rsidRDefault="00ED1B96" w:rsidP="00CD7339">
      <w:pPr>
        <w:tabs>
          <w:tab w:val="num" w:pos="720"/>
        </w:tabs>
        <w:rPr>
          <w:lang w:val="en-IN"/>
        </w:rPr>
      </w:pPr>
      <w:r>
        <w:rPr>
          <w:lang w:val="en-IN"/>
        </w:rPr>
        <w:t>62.</w:t>
      </w:r>
      <w:r>
        <w:rPr>
          <w:lang w:val="en-IN"/>
        </w:rPr>
        <w:tab/>
        <w:t xml:space="preserve"> During a weather disruption, an agent using assistive hearing technology is handling a long queue. Your connection is tight; policy offers rebooking through the app or desk. What is the most constructive step?</w:t>
      </w:r>
      <w:r>
        <w:rPr>
          <w:lang w:val="en-IN"/>
        </w:rPr>
        <w:br/>
        <w:t>(A) Complain that the agent’s pace is too slow</w:t>
      </w:r>
      <w:r>
        <w:rPr>
          <w:lang w:val="en-IN"/>
        </w:rPr>
        <w:br/>
        <w:t>(B) Use the self-service/app to secure the next flight and then confirm with the agent when your turn arrives</w:t>
      </w:r>
      <w:r>
        <w:rPr>
          <w:lang w:val="en-IN"/>
        </w:rPr>
        <w:br/>
        <w:t>(C) Step to the front and demand priority because of your connection</w:t>
      </w:r>
      <w:r>
        <w:rPr>
          <w:lang w:val="en-IN"/>
        </w:rPr>
        <w:br/>
        <w:t>(D) Abandon the queue and yell at the supervisor</w:t>
      </w:r>
    </w:p>
    <w:p w14:paraId="17D412CF" w14:textId="343FD098" w:rsidR="00CD7339" w:rsidRPr="00372B55" w:rsidRDefault="00CD7339" w:rsidP="00CD7339">
      <w:pPr>
        <w:tabs>
          <w:tab w:val="num" w:pos="720"/>
        </w:tabs>
        <w:rPr>
          <w:lang w:val="en-IN"/>
        </w:rPr>
      </w:pPr>
      <w:r w:rsidRPr="00372B55">
        <w:rPr>
          <w:lang w:val="en-IN"/>
        </w:rPr>
        <w:t>Answer 62. (B) Use the self-service/app to secure the next flight and then confirm with the agent when your turn arrives</w:t>
      </w:r>
    </w:p>
    <w:p w14:paraId="3DE2496B" w14:textId="77777777" w:rsidR="00CD7339" w:rsidRPr="00372B55" w:rsidRDefault="00CD7339" w:rsidP="00CD7339">
      <w:pPr>
        <w:tabs>
          <w:tab w:val="num" w:pos="720"/>
        </w:tabs>
        <w:rPr>
          <w:lang w:val="en-IN"/>
        </w:rPr>
      </w:pPr>
      <w:r w:rsidRPr="00372B55">
        <w:rPr>
          <w:lang w:val="en-IN"/>
        </w:rPr>
        <w:t>Explanation:</w:t>
      </w:r>
    </w:p>
    <w:p w14:paraId="2D276CE2" w14:textId="10270570" w:rsidR="00CD7339" w:rsidRPr="00372B55" w:rsidRDefault="00ED1B96" w:rsidP="00ED1B96">
      <w:pPr>
        <w:tabs>
          <w:tab w:val="left" w:pos="720"/>
        </w:tabs>
        <w:rPr>
          <w:lang w:val="en-IN"/>
        </w:rPr>
      </w:pPr>
      <w:r w:rsidRPr="00372B55">
        <w:rPr>
          <w:rFonts w:ascii="Symbol" w:hAnsi="Symbol"/>
          <w:sz w:val="20"/>
          <w:lang w:val="en-IN"/>
        </w:rPr>
        <w:t></w:t>
      </w:r>
      <w:r w:rsidRPr="00372B55">
        <w:rPr>
          <w:rFonts w:ascii="Symbol" w:hAnsi="Symbol"/>
          <w:sz w:val="20"/>
          <w:lang w:val="en-IN"/>
        </w:rPr>
        <w:tab/>
      </w:r>
      <w:r w:rsidR="00CD7339" w:rsidRPr="00372B55">
        <w:rPr>
          <w:lang w:val="en-IN"/>
        </w:rPr>
        <w:t>This option uses available, policy-approved self-service to reliably secure travel options without disrupting staff who are working with assistive tech or limited resources.</w:t>
      </w:r>
    </w:p>
    <w:p w14:paraId="5C88D9DD" w14:textId="440865E4" w:rsidR="00CD7339" w:rsidRPr="00372B55" w:rsidRDefault="00ED1B96" w:rsidP="00ED1B96">
      <w:pPr>
        <w:tabs>
          <w:tab w:val="left" w:pos="720"/>
        </w:tabs>
        <w:rPr>
          <w:lang w:val="en-IN"/>
        </w:rPr>
      </w:pPr>
      <w:r w:rsidRPr="00372B55">
        <w:rPr>
          <w:rFonts w:ascii="Symbol" w:hAnsi="Symbol"/>
          <w:sz w:val="20"/>
          <w:lang w:val="en-IN"/>
        </w:rPr>
        <w:t></w:t>
      </w:r>
      <w:r w:rsidRPr="00372B55">
        <w:rPr>
          <w:rFonts w:ascii="Symbol" w:hAnsi="Symbol"/>
          <w:sz w:val="20"/>
          <w:lang w:val="en-IN"/>
        </w:rPr>
        <w:tab/>
      </w:r>
      <w:r w:rsidR="00CD7339" w:rsidRPr="00372B55">
        <w:rPr>
          <w:lang w:val="en-IN"/>
        </w:rPr>
        <w:t>It balances passenger needs with situational empathy: you act proactively to protect your itinerary while still acknowledging the agent’s constraints.</w:t>
      </w:r>
    </w:p>
    <w:p w14:paraId="091AE33B" w14:textId="1139AB41" w:rsidR="00CD7339" w:rsidRPr="00372B55" w:rsidRDefault="00ED1B96" w:rsidP="00ED1B96">
      <w:pPr>
        <w:tabs>
          <w:tab w:val="left" w:pos="720"/>
        </w:tabs>
        <w:rPr>
          <w:lang w:val="en-IN"/>
        </w:rPr>
      </w:pPr>
      <w:r w:rsidRPr="00372B55">
        <w:rPr>
          <w:rFonts w:ascii="Symbol" w:hAnsi="Symbol"/>
          <w:sz w:val="20"/>
          <w:lang w:val="en-IN"/>
        </w:rPr>
        <w:t></w:t>
      </w:r>
      <w:r w:rsidRPr="00372B55">
        <w:rPr>
          <w:rFonts w:ascii="Symbol" w:hAnsi="Symbol"/>
          <w:sz w:val="20"/>
          <w:lang w:val="en-IN"/>
        </w:rPr>
        <w:tab/>
      </w:r>
      <w:r w:rsidR="00CD7339" w:rsidRPr="00372B55">
        <w:rPr>
          <w:lang w:val="en-IN"/>
        </w:rPr>
        <w:t>On reaching the agent, a calm confirmation allows for any human adjustments or provision of accommodations, and it preserves orderly queueing and safety protocols.</w:t>
      </w:r>
    </w:p>
    <w:p w14:paraId="678C1025" w14:textId="6C6BA4C4" w:rsidR="00CD7339" w:rsidRPr="00372B55" w:rsidRDefault="00ED1B96" w:rsidP="00ED1B96">
      <w:pPr>
        <w:tabs>
          <w:tab w:val="left" w:pos="720"/>
        </w:tabs>
        <w:rPr>
          <w:lang w:val="en-IN"/>
        </w:rPr>
      </w:pPr>
      <w:r w:rsidRPr="00372B55">
        <w:rPr>
          <w:rFonts w:ascii="Symbol" w:hAnsi="Symbol"/>
          <w:sz w:val="20"/>
          <w:lang w:val="en-IN"/>
        </w:rPr>
        <w:t></w:t>
      </w:r>
      <w:r w:rsidRPr="00372B55">
        <w:rPr>
          <w:rFonts w:ascii="Symbol" w:hAnsi="Symbol"/>
          <w:sz w:val="20"/>
          <w:lang w:val="en-IN"/>
        </w:rPr>
        <w:tab/>
      </w:r>
      <w:r w:rsidR="00CD7339" w:rsidRPr="00372B55">
        <w:rPr>
          <w:lang w:val="en-IN"/>
        </w:rPr>
        <w:t>Aggressive or disruptive behaviour (options A, C, D) undermines service effectiveness and can delay everyone; the constructive choice reduces personal risk while maintaining civility.</w:t>
      </w:r>
    </w:p>
    <w:p w14:paraId="237617F9" w14:textId="77777777" w:rsidR="00ED1B96" w:rsidRDefault="00ED1B96" w:rsidP="00CD7339">
      <w:pPr>
        <w:tabs>
          <w:tab w:val="num" w:pos="720"/>
        </w:tabs>
        <w:rPr>
          <w:lang w:val="en-IN"/>
        </w:rPr>
      </w:pPr>
      <w:r>
        <w:rPr>
          <w:lang w:val="en-IN"/>
        </w:rPr>
        <w:t>63.</w:t>
      </w:r>
      <w:r>
        <w:rPr>
          <w:lang w:val="en-IN"/>
        </w:rPr>
        <w:tab/>
        <w:t xml:space="preserve"> Stakeholders demand fortnightly demos while cybersecurity mandates zerotrust. What governance works?</w:t>
      </w:r>
      <w:r>
        <w:rPr>
          <w:lang w:val="en-IN"/>
        </w:rPr>
        <w:br/>
        <w:t>(i) Daily social-media chat for all design decisions</w:t>
      </w:r>
      <w:r>
        <w:rPr>
          <w:lang w:val="en-IN"/>
        </w:rPr>
        <w:br/>
        <w:t>(ii) Enforce PR reviews, IaC, and signed artifacts in CI/CD</w:t>
      </w:r>
      <w:r>
        <w:rPr>
          <w:lang w:val="en-IN"/>
        </w:rPr>
        <w:br/>
        <w:t>(iii) Sprint reviews with redacted twin slices on a secure tenant</w:t>
      </w:r>
      <w:r>
        <w:rPr>
          <w:lang w:val="en-IN"/>
        </w:rPr>
        <w:br/>
        <w:t>(iv) Disable MFA for field tablets to ease checkins</w:t>
      </w:r>
      <w:r>
        <w:rPr>
          <w:lang w:val="en-IN"/>
        </w:rPr>
        <w:br/>
        <w:t>(A) (ii) and (iii)</w:t>
      </w:r>
      <w:r>
        <w:rPr>
          <w:lang w:val="en-IN"/>
        </w:rPr>
        <w:br/>
        <w:t>(B) (i) and (ii)</w:t>
      </w:r>
      <w:r>
        <w:rPr>
          <w:lang w:val="en-IN"/>
        </w:rPr>
        <w:br/>
        <w:t>(C) (i) and (iv)</w:t>
      </w:r>
      <w:r>
        <w:rPr>
          <w:lang w:val="en-IN"/>
        </w:rPr>
        <w:br/>
        <w:t>(D) Only (iii)</w:t>
      </w:r>
    </w:p>
    <w:p w14:paraId="5244A90A" w14:textId="621A3BD4" w:rsidR="00CD7339" w:rsidRPr="00372B55" w:rsidRDefault="00CD7339" w:rsidP="00CD7339">
      <w:pPr>
        <w:tabs>
          <w:tab w:val="num" w:pos="720"/>
        </w:tabs>
        <w:rPr>
          <w:lang w:val="en-IN"/>
        </w:rPr>
      </w:pPr>
      <w:r w:rsidRPr="00372B55">
        <w:rPr>
          <w:lang w:val="en-IN"/>
        </w:rPr>
        <w:t>Answer 63. (A) (ii) and (iii)</w:t>
      </w:r>
    </w:p>
    <w:p w14:paraId="2F15D3AE" w14:textId="77777777" w:rsidR="00CD7339" w:rsidRPr="00372B55" w:rsidRDefault="00CD7339" w:rsidP="00CD7339">
      <w:pPr>
        <w:tabs>
          <w:tab w:val="num" w:pos="720"/>
        </w:tabs>
        <w:rPr>
          <w:lang w:val="en-IN"/>
        </w:rPr>
      </w:pPr>
      <w:r w:rsidRPr="00372B55">
        <w:rPr>
          <w:lang w:val="en-IN"/>
        </w:rPr>
        <w:t>Explanation:</w:t>
      </w:r>
    </w:p>
    <w:p w14:paraId="73668C08" w14:textId="04826AC7" w:rsidR="00CD7339" w:rsidRPr="00372B55" w:rsidRDefault="00ED1B96" w:rsidP="00ED1B96">
      <w:pPr>
        <w:tabs>
          <w:tab w:val="left" w:pos="720"/>
        </w:tabs>
        <w:rPr>
          <w:lang w:val="en-IN"/>
        </w:rPr>
      </w:pPr>
      <w:r w:rsidRPr="00372B55">
        <w:rPr>
          <w:rFonts w:ascii="Symbol" w:hAnsi="Symbol"/>
          <w:sz w:val="20"/>
          <w:lang w:val="en-IN"/>
        </w:rPr>
        <w:t></w:t>
      </w:r>
      <w:r w:rsidRPr="00372B55">
        <w:rPr>
          <w:rFonts w:ascii="Symbol" w:hAnsi="Symbol"/>
          <w:sz w:val="20"/>
          <w:lang w:val="en-IN"/>
        </w:rPr>
        <w:tab/>
      </w:r>
      <w:r w:rsidR="00CD7339" w:rsidRPr="00372B55">
        <w:rPr>
          <w:lang w:val="en-IN"/>
        </w:rPr>
        <w:t>(ii) Enforcing pull-request reviews, Infrastructure-as-Code, and signed artifacts in CI/CD aligns with zero-trust principles by ensuring provenance, code review, and artifact integrity across deployments.</w:t>
      </w:r>
    </w:p>
    <w:p w14:paraId="4016F63C" w14:textId="1A46F411" w:rsidR="00CD7339" w:rsidRPr="00372B55" w:rsidRDefault="00ED1B96" w:rsidP="00ED1B96">
      <w:pPr>
        <w:tabs>
          <w:tab w:val="left" w:pos="720"/>
        </w:tabs>
        <w:rPr>
          <w:lang w:val="en-IN"/>
        </w:rPr>
      </w:pPr>
      <w:r w:rsidRPr="00372B55">
        <w:rPr>
          <w:rFonts w:ascii="Symbol" w:hAnsi="Symbol"/>
          <w:sz w:val="20"/>
          <w:lang w:val="en-IN"/>
        </w:rPr>
        <w:t></w:t>
      </w:r>
      <w:r w:rsidRPr="00372B55">
        <w:rPr>
          <w:rFonts w:ascii="Symbol" w:hAnsi="Symbol"/>
          <w:sz w:val="20"/>
          <w:lang w:val="en-IN"/>
        </w:rPr>
        <w:tab/>
      </w:r>
      <w:r w:rsidR="00CD7339" w:rsidRPr="00372B55">
        <w:rPr>
          <w:lang w:val="en-IN"/>
        </w:rPr>
        <w:t>(iii) Sprint reviews using redacted twin slices on a secure tenant let stakeholders see functional demos without exposing sensitive data or credentials, thus meeting the demand for frequent demos while preserving security boundaries.</w:t>
      </w:r>
    </w:p>
    <w:p w14:paraId="4BF121DB" w14:textId="2F0DE441" w:rsidR="00CD7339" w:rsidRPr="00372B55" w:rsidRDefault="00ED1B96" w:rsidP="00ED1B96">
      <w:pPr>
        <w:tabs>
          <w:tab w:val="left" w:pos="720"/>
        </w:tabs>
        <w:rPr>
          <w:lang w:val="en-IN"/>
        </w:rPr>
      </w:pPr>
      <w:r w:rsidRPr="00372B55">
        <w:rPr>
          <w:rFonts w:ascii="Symbol" w:hAnsi="Symbol"/>
          <w:sz w:val="20"/>
          <w:lang w:val="en-IN"/>
        </w:rPr>
        <w:t></w:t>
      </w:r>
      <w:r w:rsidRPr="00372B55">
        <w:rPr>
          <w:rFonts w:ascii="Symbol" w:hAnsi="Symbol"/>
          <w:sz w:val="20"/>
          <w:lang w:val="en-IN"/>
        </w:rPr>
        <w:tab/>
      </w:r>
      <w:r w:rsidR="00CD7339" w:rsidRPr="00372B55">
        <w:rPr>
          <w:lang w:val="en-IN"/>
        </w:rPr>
        <w:t>(i) Daily social-media chat for design decisions is chaotic, non-audit-able, and often leaks sensitive information, so it’s unsuitable.</w:t>
      </w:r>
    </w:p>
    <w:p w14:paraId="7CACA206" w14:textId="42FA4E4E" w:rsidR="00CD7339" w:rsidRDefault="00ED1B96" w:rsidP="00ED1B96">
      <w:pPr>
        <w:tabs>
          <w:tab w:val="left" w:pos="720"/>
        </w:tabs>
        <w:rPr>
          <w:lang w:val="en-IN"/>
        </w:rPr>
      </w:pPr>
      <w:r>
        <w:rPr>
          <w:rFonts w:ascii="Symbol" w:hAnsi="Symbol"/>
          <w:sz w:val="20"/>
          <w:lang w:val="en-IN"/>
        </w:rPr>
        <w:t></w:t>
      </w:r>
      <w:r>
        <w:rPr>
          <w:rFonts w:ascii="Symbol" w:hAnsi="Symbol"/>
          <w:sz w:val="20"/>
          <w:lang w:val="en-IN"/>
        </w:rPr>
        <w:tab/>
      </w:r>
      <w:r w:rsidR="00CD7339" w:rsidRPr="00372B55">
        <w:rPr>
          <w:lang w:val="en-IN"/>
        </w:rPr>
        <w:t>(iv) Disabling MFA undermines zero-trust and increases attack surface; it is the opposite of sound governance.</w:t>
      </w:r>
    </w:p>
    <w:p w14:paraId="05D0CDB9" w14:textId="77777777" w:rsidR="00CD7339" w:rsidRPr="00372B55" w:rsidRDefault="00CD7339" w:rsidP="00CD7339">
      <w:pPr>
        <w:tabs>
          <w:tab w:val="num" w:pos="720"/>
        </w:tabs>
        <w:rPr>
          <w:lang w:val="en-IN"/>
        </w:rPr>
      </w:pPr>
    </w:p>
    <w:p w14:paraId="061A71DE" w14:textId="77777777" w:rsidR="00ED1B96" w:rsidRDefault="00ED1B96" w:rsidP="00CD7339">
      <w:pPr>
        <w:tabs>
          <w:tab w:val="num" w:pos="720"/>
        </w:tabs>
        <w:rPr>
          <w:lang w:val="en-IN"/>
        </w:rPr>
      </w:pPr>
      <w:r>
        <w:rPr>
          <w:lang w:val="en-IN"/>
        </w:rPr>
        <w:t>64.</w:t>
      </w:r>
      <w:r>
        <w:rPr>
          <w:lang w:val="en-IN"/>
        </w:rPr>
        <w:tab/>
        <w:t xml:space="preserve"> Role: Superintendent of Police (operations lead under SDM). Landslides cut two highways; journalists ask about relief accessibility timelines. What will you do?</w:t>
      </w:r>
      <w:r>
        <w:rPr>
          <w:lang w:val="en-IN"/>
        </w:rPr>
        <w:br/>
        <w:t>(A) Present alternate route status, expected clearance times, airlift/boat plans, and priority corridors</w:t>
      </w:r>
      <w:r>
        <w:rPr>
          <w:lang w:val="en-IN"/>
        </w:rPr>
        <w:br/>
        <w:t>(B) Say “teams are working” without specifics</w:t>
      </w:r>
      <w:r>
        <w:rPr>
          <w:lang w:val="en-IN"/>
        </w:rPr>
        <w:br/>
        <w:t>(C) Ask media to stop asking technical questions</w:t>
      </w:r>
      <w:r>
        <w:rPr>
          <w:lang w:val="en-IN"/>
        </w:rPr>
        <w:br/>
        <w:t>(D) Share internal chat screenshots to prove effort</w:t>
      </w:r>
    </w:p>
    <w:p w14:paraId="24DA743B" w14:textId="46AA15FD" w:rsidR="00CD7339" w:rsidRPr="00372B55" w:rsidRDefault="00CD7339" w:rsidP="00CD7339">
      <w:pPr>
        <w:tabs>
          <w:tab w:val="num" w:pos="720"/>
        </w:tabs>
        <w:rPr>
          <w:lang w:val="en-IN"/>
        </w:rPr>
      </w:pPr>
      <w:r w:rsidRPr="00372B55">
        <w:rPr>
          <w:lang w:val="en-IN"/>
        </w:rPr>
        <w:t>Answer 64. (A) Present alternate route status, expected clearance times, airlift/boat plans, and priority corridors</w:t>
      </w:r>
    </w:p>
    <w:p w14:paraId="6BA9BB7F" w14:textId="77777777" w:rsidR="00CD7339" w:rsidRPr="00372B55" w:rsidRDefault="00CD7339" w:rsidP="00CD7339">
      <w:pPr>
        <w:tabs>
          <w:tab w:val="num" w:pos="720"/>
        </w:tabs>
        <w:rPr>
          <w:lang w:val="en-IN"/>
        </w:rPr>
      </w:pPr>
      <w:r w:rsidRPr="00372B55">
        <w:rPr>
          <w:lang w:val="en-IN"/>
        </w:rPr>
        <w:t>Explanation:</w:t>
      </w:r>
    </w:p>
    <w:p w14:paraId="698ADC96" w14:textId="3F8EF4CA" w:rsidR="00CD7339" w:rsidRPr="00372B55" w:rsidRDefault="00ED1B96" w:rsidP="00ED1B96">
      <w:pPr>
        <w:tabs>
          <w:tab w:val="left" w:pos="720"/>
        </w:tabs>
        <w:rPr>
          <w:lang w:val="en-IN"/>
        </w:rPr>
      </w:pPr>
      <w:r w:rsidRPr="00372B55">
        <w:rPr>
          <w:rFonts w:ascii="Symbol" w:hAnsi="Symbol"/>
          <w:sz w:val="20"/>
          <w:lang w:val="en-IN"/>
        </w:rPr>
        <w:t></w:t>
      </w:r>
      <w:r w:rsidRPr="00372B55">
        <w:rPr>
          <w:rFonts w:ascii="Symbol" w:hAnsi="Symbol"/>
          <w:sz w:val="20"/>
          <w:lang w:val="en-IN"/>
        </w:rPr>
        <w:tab/>
      </w:r>
      <w:r w:rsidR="00CD7339" w:rsidRPr="00372B55">
        <w:rPr>
          <w:lang w:val="en-IN"/>
        </w:rPr>
        <w:t>Public communication in a crisis should be factual, actionable and transparent: provide what is known about alternate routes, estimated clearance times, and planned modalities (airlift/boat) so citizens and responders can plan.</w:t>
      </w:r>
    </w:p>
    <w:p w14:paraId="0F3D649A" w14:textId="6A51CA7D" w:rsidR="00CD7339" w:rsidRPr="00372B55" w:rsidRDefault="00ED1B96" w:rsidP="00ED1B96">
      <w:pPr>
        <w:tabs>
          <w:tab w:val="left" w:pos="720"/>
        </w:tabs>
        <w:rPr>
          <w:lang w:val="en-IN"/>
        </w:rPr>
      </w:pPr>
      <w:r w:rsidRPr="00372B55">
        <w:rPr>
          <w:rFonts w:ascii="Symbol" w:hAnsi="Symbol"/>
          <w:sz w:val="20"/>
          <w:lang w:val="en-IN"/>
        </w:rPr>
        <w:t></w:t>
      </w:r>
      <w:r w:rsidRPr="00372B55">
        <w:rPr>
          <w:rFonts w:ascii="Symbol" w:hAnsi="Symbol"/>
          <w:sz w:val="20"/>
          <w:lang w:val="en-IN"/>
        </w:rPr>
        <w:tab/>
      </w:r>
      <w:r w:rsidR="00CD7339" w:rsidRPr="00372B55">
        <w:rPr>
          <w:lang w:val="en-IN"/>
        </w:rPr>
        <w:t>Giving concrete priority corridors and which relief supplies will be routed where reduces panic and demonstrates command competence.</w:t>
      </w:r>
    </w:p>
    <w:p w14:paraId="41490FF5" w14:textId="5ED206D5" w:rsidR="00CD7339" w:rsidRPr="00372B55" w:rsidRDefault="00ED1B96" w:rsidP="00ED1B96">
      <w:pPr>
        <w:tabs>
          <w:tab w:val="left" w:pos="720"/>
        </w:tabs>
        <w:rPr>
          <w:lang w:val="en-IN"/>
        </w:rPr>
      </w:pPr>
      <w:r w:rsidRPr="00372B55">
        <w:rPr>
          <w:rFonts w:ascii="Symbol" w:hAnsi="Symbol"/>
          <w:sz w:val="20"/>
          <w:lang w:val="en-IN"/>
        </w:rPr>
        <w:t></w:t>
      </w:r>
      <w:r w:rsidRPr="00372B55">
        <w:rPr>
          <w:rFonts w:ascii="Symbol" w:hAnsi="Symbol"/>
          <w:sz w:val="20"/>
          <w:lang w:val="en-IN"/>
        </w:rPr>
        <w:tab/>
      </w:r>
      <w:r w:rsidR="00CD7339" w:rsidRPr="00372B55">
        <w:rPr>
          <w:lang w:val="en-IN"/>
        </w:rPr>
        <w:t>Vague platitudes (B) erode trust; silencing media (C) is counterproductive; leaking internal chats (D) risks operational security and confidentiality.</w:t>
      </w:r>
    </w:p>
    <w:p w14:paraId="2AF603B2" w14:textId="3A5D0906" w:rsidR="00CD7339" w:rsidRDefault="00ED1B96" w:rsidP="00ED1B96">
      <w:pPr>
        <w:tabs>
          <w:tab w:val="left" w:pos="720"/>
        </w:tabs>
        <w:rPr>
          <w:lang w:val="en-IN"/>
        </w:rPr>
      </w:pPr>
      <w:r>
        <w:rPr>
          <w:rFonts w:ascii="Symbol" w:hAnsi="Symbol"/>
          <w:sz w:val="20"/>
          <w:lang w:val="en-IN"/>
        </w:rPr>
        <w:t></w:t>
      </w:r>
      <w:r>
        <w:rPr>
          <w:rFonts w:ascii="Symbol" w:hAnsi="Symbol"/>
          <w:sz w:val="20"/>
          <w:lang w:val="en-IN"/>
        </w:rPr>
        <w:tab/>
      </w:r>
      <w:r w:rsidR="00CD7339" w:rsidRPr="00372B55">
        <w:rPr>
          <w:lang w:val="en-IN"/>
        </w:rPr>
        <w:t>Frame updates with times and caveats, commit to the next update schedule, and coordinate with civil authorities so information remains synchronized.</w:t>
      </w:r>
    </w:p>
    <w:p w14:paraId="3AF88766" w14:textId="77777777" w:rsidR="00CD7339" w:rsidRPr="00372B55" w:rsidRDefault="00CD7339" w:rsidP="00CD7339">
      <w:pPr>
        <w:tabs>
          <w:tab w:val="num" w:pos="720"/>
        </w:tabs>
        <w:rPr>
          <w:lang w:val="en-IN"/>
        </w:rPr>
      </w:pPr>
    </w:p>
    <w:p w14:paraId="77E737CB" w14:textId="77777777" w:rsidR="00ED1B96" w:rsidRDefault="00ED1B96" w:rsidP="00CD7339">
      <w:pPr>
        <w:tabs>
          <w:tab w:val="num" w:pos="720"/>
        </w:tabs>
        <w:rPr>
          <w:lang w:val="en-IN"/>
        </w:rPr>
      </w:pPr>
      <w:r>
        <w:rPr>
          <w:lang w:val="en-IN"/>
        </w:rPr>
        <w:t>65.</w:t>
      </w:r>
      <w:r>
        <w:rPr>
          <w:lang w:val="en-IN"/>
        </w:rPr>
        <w:tab/>
        <w:t xml:space="preserve"> Role: Creative Director, Government Campaign. Designers are split between two narrative frames; both pass compliance checks. What will you do?</w:t>
      </w:r>
      <w:r>
        <w:rPr>
          <w:lang w:val="en-IN"/>
        </w:rPr>
        <w:br/>
        <w:t>(A) Pick the one you like most and push it</w:t>
      </w:r>
      <w:r>
        <w:rPr>
          <w:lang w:val="en-IN"/>
        </w:rPr>
        <w:br/>
        <w:t>(B) Run structured critiques with all stakeholders, score against objectives, and approve the top-scoring team recommendation</w:t>
      </w:r>
      <w:r>
        <w:rPr>
          <w:lang w:val="en-IN"/>
        </w:rPr>
        <w:br/>
        <w:t>(C) Put both frames to a quick office vote</w:t>
      </w:r>
      <w:r>
        <w:rPr>
          <w:lang w:val="en-IN"/>
        </w:rPr>
        <w:br/>
        <w:t>(D) Examine prior campaign analytics, consult senior advisors, select the higher-impact option, then align the team on the reasoning</w:t>
      </w:r>
    </w:p>
    <w:p w14:paraId="246B6E6A" w14:textId="6EE8E6B2" w:rsidR="00CD7339" w:rsidRPr="00372B55" w:rsidRDefault="00CD7339" w:rsidP="00CD7339">
      <w:pPr>
        <w:tabs>
          <w:tab w:val="num" w:pos="720"/>
        </w:tabs>
        <w:rPr>
          <w:lang w:val="en-IN"/>
        </w:rPr>
      </w:pPr>
      <w:r w:rsidRPr="00372B55">
        <w:rPr>
          <w:lang w:val="en-IN"/>
        </w:rPr>
        <w:t>Answer 65. (B) Run structured critiques with all stakeholders, score against objectives, and approve the top-scoring team recommendation</w:t>
      </w:r>
    </w:p>
    <w:p w14:paraId="4877AB74" w14:textId="77777777" w:rsidR="00CD7339" w:rsidRPr="00372B55" w:rsidRDefault="00CD7339" w:rsidP="00CD7339">
      <w:pPr>
        <w:tabs>
          <w:tab w:val="num" w:pos="720"/>
        </w:tabs>
        <w:rPr>
          <w:lang w:val="en-IN"/>
        </w:rPr>
      </w:pPr>
      <w:r w:rsidRPr="00372B55">
        <w:rPr>
          <w:lang w:val="en-IN"/>
        </w:rPr>
        <w:t>Explanation:</w:t>
      </w:r>
    </w:p>
    <w:p w14:paraId="31F95DE7" w14:textId="7C544DC5" w:rsidR="00CD7339" w:rsidRPr="00372B55" w:rsidRDefault="00ED1B96" w:rsidP="00ED1B96">
      <w:pPr>
        <w:tabs>
          <w:tab w:val="left" w:pos="720"/>
        </w:tabs>
        <w:rPr>
          <w:lang w:val="en-IN"/>
        </w:rPr>
      </w:pPr>
      <w:r w:rsidRPr="00372B55">
        <w:rPr>
          <w:rFonts w:ascii="Symbol" w:hAnsi="Symbol"/>
          <w:sz w:val="20"/>
          <w:lang w:val="en-IN"/>
        </w:rPr>
        <w:t></w:t>
      </w:r>
      <w:r w:rsidRPr="00372B55">
        <w:rPr>
          <w:rFonts w:ascii="Symbol" w:hAnsi="Symbol"/>
          <w:sz w:val="20"/>
          <w:lang w:val="en-IN"/>
        </w:rPr>
        <w:tab/>
      </w:r>
      <w:r w:rsidR="00CD7339" w:rsidRPr="00372B55">
        <w:rPr>
          <w:lang w:val="en-IN"/>
        </w:rPr>
        <w:t>A structured critique aligned to campaign objectives creates defensible, objective selection criteria and surfaces measurable trade-offs between the two frames.</w:t>
      </w:r>
    </w:p>
    <w:p w14:paraId="46943BD0" w14:textId="4938757A" w:rsidR="00CD7339" w:rsidRPr="00372B55" w:rsidRDefault="00ED1B96" w:rsidP="00ED1B96">
      <w:pPr>
        <w:tabs>
          <w:tab w:val="left" w:pos="720"/>
        </w:tabs>
        <w:rPr>
          <w:lang w:val="en-IN"/>
        </w:rPr>
      </w:pPr>
      <w:r w:rsidRPr="00372B55">
        <w:rPr>
          <w:rFonts w:ascii="Symbol" w:hAnsi="Symbol"/>
          <w:sz w:val="20"/>
          <w:lang w:val="en-IN"/>
        </w:rPr>
        <w:t></w:t>
      </w:r>
      <w:r w:rsidRPr="00372B55">
        <w:rPr>
          <w:rFonts w:ascii="Symbol" w:hAnsi="Symbol"/>
          <w:sz w:val="20"/>
          <w:lang w:val="en-IN"/>
        </w:rPr>
        <w:tab/>
      </w:r>
      <w:r w:rsidR="00CD7339" w:rsidRPr="00372B55">
        <w:rPr>
          <w:lang w:val="en-IN"/>
        </w:rPr>
        <w:t>Scoring by stakeholders ensures buy-in, documents the decision rationale, and reduces bias that results from a director’s personal preference.</w:t>
      </w:r>
    </w:p>
    <w:p w14:paraId="3FC76CAF" w14:textId="15FFAD5A" w:rsidR="00CD7339" w:rsidRPr="00372B55" w:rsidRDefault="00ED1B96" w:rsidP="00ED1B96">
      <w:pPr>
        <w:tabs>
          <w:tab w:val="left" w:pos="720"/>
        </w:tabs>
        <w:rPr>
          <w:lang w:val="en-IN"/>
        </w:rPr>
      </w:pPr>
      <w:r w:rsidRPr="00372B55">
        <w:rPr>
          <w:rFonts w:ascii="Symbol" w:hAnsi="Symbol"/>
          <w:sz w:val="20"/>
          <w:lang w:val="en-IN"/>
        </w:rPr>
        <w:t></w:t>
      </w:r>
      <w:r w:rsidRPr="00372B55">
        <w:rPr>
          <w:rFonts w:ascii="Symbol" w:hAnsi="Symbol"/>
          <w:sz w:val="20"/>
          <w:lang w:val="en-IN"/>
        </w:rPr>
        <w:tab/>
      </w:r>
      <w:r w:rsidR="00CD7339" w:rsidRPr="00372B55">
        <w:rPr>
          <w:lang w:val="en-IN"/>
        </w:rPr>
        <w:t>While option D (analytics and senior advice) is useful as part of inputs, the structured critique is the formal, collaborative process that directly engages the designers and stakeholders and yields a transparent decision.</w:t>
      </w:r>
    </w:p>
    <w:p w14:paraId="60A15269" w14:textId="0CAA1BFB" w:rsidR="00CD7339" w:rsidRDefault="00ED1B96" w:rsidP="00ED1B96">
      <w:pPr>
        <w:tabs>
          <w:tab w:val="left" w:pos="720"/>
        </w:tabs>
        <w:rPr>
          <w:lang w:val="en-IN"/>
        </w:rPr>
      </w:pPr>
      <w:r>
        <w:rPr>
          <w:rFonts w:ascii="Symbol" w:hAnsi="Symbol"/>
          <w:sz w:val="20"/>
          <w:lang w:val="en-IN"/>
        </w:rPr>
        <w:t></w:t>
      </w:r>
      <w:r>
        <w:rPr>
          <w:rFonts w:ascii="Symbol" w:hAnsi="Symbol"/>
          <w:sz w:val="20"/>
          <w:lang w:val="en-IN"/>
        </w:rPr>
        <w:tab/>
      </w:r>
      <w:r w:rsidR="00CD7339" w:rsidRPr="00372B55">
        <w:rPr>
          <w:lang w:val="en-IN"/>
        </w:rPr>
        <w:t>Quick votes or unilateral picks (A, C) risk undermining team morale and may not align selections to campaign KPIs or audience evidence.</w:t>
      </w:r>
    </w:p>
    <w:p w14:paraId="27E36202" w14:textId="77777777" w:rsidR="00CD7339" w:rsidRPr="00372B55" w:rsidRDefault="00CD7339" w:rsidP="00CD7339">
      <w:pPr>
        <w:tabs>
          <w:tab w:val="num" w:pos="720"/>
        </w:tabs>
        <w:rPr>
          <w:lang w:val="en-IN"/>
        </w:rPr>
      </w:pPr>
    </w:p>
    <w:p w14:paraId="3C09A93D" w14:textId="77777777" w:rsidR="00ED1B96" w:rsidRDefault="00ED1B96" w:rsidP="00CD7339">
      <w:pPr>
        <w:tabs>
          <w:tab w:val="num" w:pos="720"/>
        </w:tabs>
        <w:rPr>
          <w:lang w:val="en-IN"/>
        </w:rPr>
      </w:pPr>
      <w:r>
        <w:rPr>
          <w:lang w:val="en-IN"/>
        </w:rPr>
        <w:t>66.</w:t>
      </w:r>
      <w:r>
        <w:rPr>
          <w:lang w:val="en-IN"/>
        </w:rPr>
        <w:tab/>
        <w:t xml:space="preserve"> Role: Civil Supplies Officer. Public pharmacies often face stockouts of essential generics. What will you do?</w:t>
      </w:r>
      <w:r>
        <w:rPr>
          <w:lang w:val="en-IN"/>
        </w:rPr>
        <w:br/>
        <w:t>(A) Blame suppliers in a press release</w:t>
      </w:r>
      <w:r>
        <w:rPr>
          <w:lang w:val="en-IN"/>
        </w:rPr>
        <w:br/>
        <w:t>(B) Ask pharmacists to procure on their own</w:t>
      </w:r>
      <w:r>
        <w:rPr>
          <w:lang w:val="en-IN"/>
        </w:rPr>
        <w:br/>
        <w:t>(C) Fix supply: weekly inventory audits, buffer stock norms, vendor SLAs; in parallel, community outreach via meetings, leaflets, and digital alerts on availability</w:t>
      </w:r>
      <w:r>
        <w:rPr>
          <w:lang w:val="en-IN"/>
        </w:rPr>
        <w:br/>
        <w:t>(D) Focus only on price monitoring</w:t>
      </w:r>
    </w:p>
    <w:p w14:paraId="2FA920C8" w14:textId="47C06C5B" w:rsidR="00CD7339" w:rsidRPr="00372B55" w:rsidRDefault="00CD7339" w:rsidP="00CD7339">
      <w:pPr>
        <w:tabs>
          <w:tab w:val="num" w:pos="720"/>
        </w:tabs>
        <w:rPr>
          <w:lang w:val="en-IN"/>
        </w:rPr>
      </w:pPr>
      <w:r w:rsidRPr="00372B55">
        <w:rPr>
          <w:lang w:val="en-IN"/>
        </w:rPr>
        <w:t>Answer 66. (C) Fix supply: weekly inventory audits, buffer stock norms, vendor SLAs; in parallel, community outreach via meetings, leaflets, and digital alerts on availability</w:t>
      </w:r>
    </w:p>
    <w:p w14:paraId="065B7100" w14:textId="77777777" w:rsidR="00CD7339" w:rsidRPr="00372B55" w:rsidRDefault="00CD7339" w:rsidP="00CD7339">
      <w:pPr>
        <w:tabs>
          <w:tab w:val="num" w:pos="720"/>
        </w:tabs>
        <w:rPr>
          <w:lang w:val="en-IN"/>
        </w:rPr>
      </w:pPr>
      <w:r w:rsidRPr="00372B55">
        <w:rPr>
          <w:lang w:val="en-IN"/>
        </w:rPr>
        <w:t>Explanation:</w:t>
      </w:r>
    </w:p>
    <w:p w14:paraId="7D0AC664" w14:textId="59AE5C41" w:rsidR="00CD7339" w:rsidRPr="00372B55" w:rsidRDefault="00ED1B96" w:rsidP="00ED1B96">
      <w:pPr>
        <w:tabs>
          <w:tab w:val="left" w:pos="720"/>
        </w:tabs>
        <w:rPr>
          <w:lang w:val="en-IN"/>
        </w:rPr>
      </w:pPr>
      <w:r w:rsidRPr="00372B55">
        <w:rPr>
          <w:rFonts w:ascii="Symbol" w:hAnsi="Symbol"/>
          <w:sz w:val="20"/>
          <w:lang w:val="en-IN"/>
        </w:rPr>
        <w:t></w:t>
      </w:r>
      <w:r w:rsidRPr="00372B55">
        <w:rPr>
          <w:rFonts w:ascii="Symbol" w:hAnsi="Symbol"/>
          <w:sz w:val="20"/>
          <w:lang w:val="en-IN"/>
        </w:rPr>
        <w:tab/>
      </w:r>
      <w:r w:rsidR="00CD7339" w:rsidRPr="00372B55">
        <w:rPr>
          <w:lang w:val="en-IN"/>
        </w:rPr>
        <w:t>Stockouts are operational problems best solved by systematic supply-chain measures: frequent inventory audits identify gaps early, buffer stock norms smooth variability, and vendor SLAs create accountability for replenishment.</w:t>
      </w:r>
    </w:p>
    <w:p w14:paraId="2169EFC7" w14:textId="11161450" w:rsidR="00CD7339" w:rsidRPr="00372B55" w:rsidRDefault="00ED1B96" w:rsidP="00ED1B96">
      <w:pPr>
        <w:tabs>
          <w:tab w:val="left" w:pos="720"/>
        </w:tabs>
        <w:rPr>
          <w:lang w:val="en-IN"/>
        </w:rPr>
      </w:pPr>
      <w:r w:rsidRPr="00372B55">
        <w:rPr>
          <w:rFonts w:ascii="Symbol" w:hAnsi="Symbol"/>
          <w:sz w:val="20"/>
          <w:lang w:val="en-IN"/>
        </w:rPr>
        <w:t></w:t>
      </w:r>
      <w:r w:rsidRPr="00372B55">
        <w:rPr>
          <w:rFonts w:ascii="Symbol" w:hAnsi="Symbol"/>
          <w:sz w:val="20"/>
          <w:lang w:val="en-IN"/>
        </w:rPr>
        <w:tab/>
      </w:r>
      <w:r w:rsidR="00CD7339" w:rsidRPr="00372B55">
        <w:rPr>
          <w:lang w:val="en-IN"/>
        </w:rPr>
        <w:t>Parallel community outreach and timely availability alerts manage demand expectations and reduce panic buying.</w:t>
      </w:r>
    </w:p>
    <w:p w14:paraId="78206C19" w14:textId="17160DB8" w:rsidR="00CD7339" w:rsidRPr="00372B55" w:rsidRDefault="00ED1B96" w:rsidP="00ED1B96">
      <w:pPr>
        <w:tabs>
          <w:tab w:val="left" w:pos="720"/>
        </w:tabs>
        <w:rPr>
          <w:lang w:val="en-IN"/>
        </w:rPr>
      </w:pPr>
      <w:r w:rsidRPr="00372B55">
        <w:rPr>
          <w:rFonts w:ascii="Symbol" w:hAnsi="Symbol"/>
          <w:sz w:val="20"/>
          <w:lang w:val="en-IN"/>
        </w:rPr>
        <w:t></w:t>
      </w:r>
      <w:r w:rsidRPr="00372B55">
        <w:rPr>
          <w:rFonts w:ascii="Symbol" w:hAnsi="Symbol"/>
          <w:sz w:val="20"/>
          <w:lang w:val="en-IN"/>
        </w:rPr>
        <w:tab/>
      </w:r>
      <w:r w:rsidR="00CD7339" w:rsidRPr="00372B55">
        <w:rPr>
          <w:lang w:val="en-IN"/>
        </w:rPr>
        <w:t>Solely blaming suppliers or asking pharmacies to fend for themselves ignores systemic causes and does not build resilience.</w:t>
      </w:r>
    </w:p>
    <w:p w14:paraId="0EDFEDE0" w14:textId="4418F85A" w:rsidR="00CD7339" w:rsidRDefault="00ED1B96" w:rsidP="00ED1B96">
      <w:pPr>
        <w:tabs>
          <w:tab w:val="left" w:pos="720"/>
        </w:tabs>
        <w:rPr>
          <w:lang w:val="en-IN"/>
        </w:rPr>
      </w:pPr>
      <w:r>
        <w:rPr>
          <w:rFonts w:ascii="Symbol" w:hAnsi="Symbol"/>
          <w:sz w:val="20"/>
          <w:lang w:val="en-IN"/>
        </w:rPr>
        <w:t></w:t>
      </w:r>
      <w:r>
        <w:rPr>
          <w:rFonts w:ascii="Symbol" w:hAnsi="Symbol"/>
          <w:sz w:val="20"/>
          <w:lang w:val="en-IN"/>
        </w:rPr>
        <w:tab/>
      </w:r>
      <w:r w:rsidR="00CD7339" w:rsidRPr="00372B55">
        <w:rPr>
          <w:lang w:val="en-IN"/>
        </w:rPr>
        <w:t>Price monitoring is important but insufficient by itself; supply reliability and communication are the operational levers that resolve stockouts.</w:t>
      </w:r>
    </w:p>
    <w:p w14:paraId="3FB56857" w14:textId="77777777" w:rsidR="00CD7339" w:rsidRPr="00372B55" w:rsidRDefault="00CD7339" w:rsidP="00CD7339">
      <w:pPr>
        <w:tabs>
          <w:tab w:val="num" w:pos="720"/>
        </w:tabs>
        <w:rPr>
          <w:lang w:val="en-IN"/>
        </w:rPr>
      </w:pPr>
    </w:p>
    <w:p w14:paraId="22488154" w14:textId="77777777" w:rsidR="00ED1B96" w:rsidRDefault="00ED1B96" w:rsidP="00CD7339">
      <w:pPr>
        <w:tabs>
          <w:tab w:val="num" w:pos="720"/>
        </w:tabs>
        <w:rPr>
          <w:lang w:val="en-IN"/>
        </w:rPr>
      </w:pPr>
      <w:r>
        <w:rPr>
          <w:lang w:val="en-IN"/>
        </w:rPr>
        <w:t>67.</w:t>
      </w:r>
      <w:r>
        <w:rPr>
          <w:lang w:val="en-IN"/>
        </w:rPr>
        <w:tab/>
        <w:t xml:space="preserve"> Traveling with a medically necessary timesensitive appointment, you’re denied boarding; next flight is 6 hours later. What will you do?</w:t>
      </w:r>
      <w:r>
        <w:rPr>
          <w:lang w:val="en-IN"/>
        </w:rPr>
        <w:br/>
        <w:t>(A) Create a scene and refuse to move</w:t>
      </w:r>
      <w:r>
        <w:rPr>
          <w:lang w:val="en-IN"/>
        </w:rPr>
        <w:br/>
        <w:t>(B) Calmly escalate to the duty manager, present documentation, request priority on the earliest safe option and accommodations while documenting the case</w:t>
      </w:r>
      <w:r>
        <w:rPr>
          <w:lang w:val="en-IN"/>
        </w:rPr>
        <w:br/>
        <w:t>(C) Threaten ground staff physically</w:t>
      </w:r>
      <w:r>
        <w:rPr>
          <w:lang w:val="en-IN"/>
        </w:rPr>
        <w:br/>
        <w:t>(D) Purchase a walkup fare and discard the original ticket</w:t>
      </w:r>
    </w:p>
    <w:p w14:paraId="57AD17BB" w14:textId="47FF2558" w:rsidR="00CD7339" w:rsidRPr="00372B55" w:rsidRDefault="00CD7339" w:rsidP="00CD7339">
      <w:pPr>
        <w:tabs>
          <w:tab w:val="num" w:pos="720"/>
        </w:tabs>
        <w:rPr>
          <w:lang w:val="en-IN"/>
        </w:rPr>
      </w:pPr>
      <w:r w:rsidRPr="00372B55">
        <w:rPr>
          <w:lang w:val="en-IN"/>
        </w:rPr>
        <w:t>Answer 67. (B) Calmly escalate to the duty manager, present documentation, request priority on the earliest safe option and accommodations while documenting the case</w:t>
      </w:r>
    </w:p>
    <w:p w14:paraId="26743D3F" w14:textId="77777777" w:rsidR="00CD7339" w:rsidRPr="00372B55" w:rsidRDefault="00CD7339" w:rsidP="00CD7339">
      <w:pPr>
        <w:tabs>
          <w:tab w:val="num" w:pos="720"/>
        </w:tabs>
        <w:rPr>
          <w:lang w:val="en-IN"/>
        </w:rPr>
      </w:pPr>
      <w:r w:rsidRPr="00372B55">
        <w:rPr>
          <w:lang w:val="en-IN"/>
        </w:rPr>
        <w:t>Explanation:</w:t>
      </w:r>
    </w:p>
    <w:p w14:paraId="545E6B55" w14:textId="52963D9E" w:rsidR="00CD7339" w:rsidRPr="00372B55" w:rsidRDefault="00ED1B96" w:rsidP="00ED1B96">
      <w:pPr>
        <w:tabs>
          <w:tab w:val="left" w:pos="720"/>
        </w:tabs>
        <w:rPr>
          <w:lang w:val="en-IN"/>
        </w:rPr>
      </w:pPr>
      <w:r w:rsidRPr="00372B55">
        <w:rPr>
          <w:rFonts w:ascii="Symbol" w:hAnsi="Symbol"/>
          <w:sz w:val="20"/>
          <w:lang w:val="en-IN"/>
        </w:rPr>
        <w:t></w:t>
      </w:r>
      <w:r w:rsidRPr="00372B55">
        <w:rPr>
          <w:rFonts w:ascii="Symbol" w:hAnsi="Symbol"/>
          <w:sz w:val="20"/>
          <w:lang w:val="en-IN"/>
        </w:rPr>
        <w:tab/>
      </w:r>
      <w:r w:rsidR="00CD7339" w:rsidRPr="00372B55">
        <w:rPr>
          <w:lang w:val="en-IN"/>
        </w:rPr>
        <w:t>Presenting medical documentation and calmly requesting escalation to the duty manager is both legally and operationally sound; it enables staff to evaluate exceptions, standby options or compassionate rebooking consistent with policy.</w:t>
      </w:r>
    </w:p>
    <w:p w14:paraId="454886BA" w14:textId="68C6C8E3" w:rsidR="00CD7339" w:rsidRPr="00372B55" w:rsidRDefault="00ED1B96" w:rsidP="00ED1B96">
      <w:pPr>
        <w:tabs>
          <w:tab w:val="left" w:pos="720"/>
        </w:tabs>
        <w:rPr>
          <w:lang w:val="en-IN"/>
        </w:rPr>
      </w:pPr>
      <w:r w:rsidRPr="00372B55">
        <w:rPr>
          <w:rFonts w:ascii="Symbol" w:hAnsi="Symbol"/>
          <w:sz w:val="20"/>
          <w:lang w:val="en-IN"/>
        </w:rPr>
        <w:t></w:t>
      </w:r>
      <w:r w:rsidRPr="00372B55">
        <w:rPr>
          <w:rFonts w:ascii="Symbol" w:hAnsi="Symbol"/>
          <w:sz w:val="20"/>
          <w:lang w:val="en-IN"/>
        </w:rPr>
        <w:tab/>
      </w:r>
      <w:r w:rsidR="00CD7339" w:rsidRPr="00372B55">
        <w:rPr>
          <w:lang w:val="en-IN"/>
        </w:rPr>
        <w:t>Asking for temporary accommodations (lounge, hotel, meal) while the case is resolved is reasonable and should be documented.</w:t>
      </w:r>
    </w:p>
    <w:p w14:paraId="0A65682A" w14:textId="2D159B49" w:rsidR="00CD7339" w:rsidRDefault="00ED1B96" w:rsidP="00ED1B96">
      <w:pPr>
        <w:tabs>
          <w:tab w:val="left" w:pos="720"/>
        </w:tabs>
        <w:rPr>
          <w:lang w:val="en-IN"/>
        </w:rPr>
      </w:pPr>
      <w:r>
        <w:rPr>
          <w:rFonts w:ascii="Symbol" w:hAnsi="Symbol"/>
          <w:sz w:val="20"/>
          <w:lang w:val="en-IN"/>
        </w:rPr>
        <w:t></w:t>
      </w:r>
      <w:r>
        <w:rPr>
          <w:rFonts w:ascii="Symbol" w:hAnsi="Symbol"/>
          <w:sz w:val="20"/>
          <w:lang w:val="en-IN"/>
        </w:rPr>
        <w:tab/>
      </w:r>
      <w:r w:rsidR="00CD7339" w:rsidRPr="00372B55">
        <w:rPr>
          <w:lang w:val="en-IN"/>
        </w:rPr>
        <w:t>Creating a scene, threats, or abandoning process damages prospects for help and could create legal exposure; purchasing a new fare may be necessary in extremis, but escalate first to seek priority handling and to preserve refund/waiver options.</w:t>
      </w:r>
    </w:p>
    <w:p w14:paraId="6F59B785" w14:textId="77777777" w:rsidR="00CD7339" w:rsidRPr="00372B55" w:rsidRDefault="00CD7339" w:rsidP="00CD7339">
      <w:pPr>
        <w:tabs>
          <w:tab w:val="num" w:pos="720"/>
        </w:tabs>
        <w:rPr>
          <w:lang w:val="en-IN"/>
        </w:rPr>
      </w:pPr>
    </w:p>
    <w:p w14:paraId="189BE5B3" w14:textId="77777777" w:rsidR="00ED1B96" w:rsidRDefault="00ED1B96" w:rsidP="00CD7339">
      <w:pPr>
        <w:tabs>
          <w:tab w:val="num" w:pos="720"/>
        </w:tabs>
        <w:rPr>
          <w:lang w:val="en-IN"/>
        </w:rPr>
      </w:pPr>
      <w:r>
        <w:rPr>
          <w:lang w:val="en-IN"/>
        </w:rPr>
        <w:t>68.</w:t>
      </w:r>
      <w:r>
        <w:rPr>
          <w:lang w:val="en-IN"/>
        </w:rPr>
        <w:tab/>
        <w:t xml:space="preserve"> Statements:</w:t>
      </w:r>
      <w:r>
        <w:rPr>
          <w:lang w:val="en-IN"/>
        </w:rPr>
        <w:br/>
        <w:t>All satellites are assets.</w:t>
      </w:r>
      <w:r>
        <w:rPr>
          <w:lang w:val="en-IN"/>
        </w:rPr>
        <w:br/>
        <w:t>Some assets are liabilities.</w:t>
      </w:r>
      <w:r>
        <w:rPr>
          <w:lang w:val="en-IN"/>
        </w:rPr>
        <w:br/>
        <w:t>No liability is expendable.</w:t>
      </w:r>
      <w:r>
        <w:rPr>
          <w:lang w:val="en-IN"/>
        </w:rPr>
        <w:br/>
        <w:t>Conclusions:</w:t>
      </w:r>
      <w:r>
        <w:rPr>
          <w:lang w:val="en-IN"/>
        </w:rPr>
        <w:br/>
        <w:t>(i) Some assets are not expendable.</w:t>
      </w:r>
      <w:r>
        <w:rPr>
          <w:lang w:val="en-IN"/>
        </w:rPr>
        <w:br/>
        <w:t>(ii) Some satellites are not expendable.</w:t>
      </w:r>
      <w:r>
        <w:rPr>
          <w:lang w:val="en-IN"/>
        </w:rPr>
        <w:br/>
        <w:t>(iii) No satellite is expendable.</w:t>
      </w:r>
      <w:r>
        <w:rPr>
          <w:lang w:val="en-IN"/>
        </w:rPr>
        <w:br/>
        <w:t>(A) Only (i) and (ii)</w:t>
      </w:r>
      <w:r>
        <w:rPr>
          <w:lang w:val="en-IN"/>
        </w:rPr>
        <w:br/>
        <w:t>(B) Only (ii)</w:t>
      </w:r>
      <w:r>
        <w:rPr>
          <w:lang w:val="en-IN"/>
        </w:rPr>
        <w:br/>
        <w:t>(C) Only (iii)</w:t>
      </w:r>
      <w:r>
        <w:rPr>
          <w:lang w:val="en-IN"/>
        </w:rPr>
        <w:br/>
        <w:t>(D) All of the above</w:t>
      </w:r>
    </w:p>
    <w:p w14:paraId="0B786AC2" w14:textId="7E4783E5" w:rsidR="00CD7339" w:rsidRPr="00372B55" w:rsidRDefault="00CD7339" w:rsidP="00CD7339">
      <w:pPr>
        <w:tabs>
          <w:tab w:val="num" w:pos="720"/>
        </w:tabs>
        <w:rPr>
          <w:lang w:val="en-IN"/>
        </w:rPr>
      </w:pPr>
      <w:r w:rsidRPr="00372B55">
        <w:rPr>
          <w:lang w:val="en-IN"/>
        </w:rPr>
        <w:t>Answer 68. (A) Only (i) and (ii)</w:t>
      </w:r>
    </w:p>
    <w:p w14:paraId="25A443FC" w14:textId="77777777" w:rsidR="00CD7339" w:rsidRPr="00372B55" w:rsidRDefault="00CD7339" w:rsidP="00CD7339">
      <w:pPr>
        <w:tabs>
          <w:tab w:val="num" w:pos="720"/>
        </w:tabs>
        <w:rPr>
          <w:lang w:val="en-IN"/>
        </w:rPr>
      </w:pPr>
      <w:r w:rsidRPr="00372B55">
        <w:rPr>
          <w:lang w:val="en-IN"/>
        </w:rPr>
        <w:t>Explanation:</w:t>
      </w:r>
    </w:p>
    <w:p w14:paraId="29D0D42B" w14:textId="2FC7C118" w:rsidR="00CD7339" w:rsidRPr="00372B55" w:rsidRDefault="00ED1B96" w:rsidP="00ED1B96">
      <w:pPr>
        <w:tabs>
          <w:tab w:val="left" w:pos="720"/>
        </w:tabs>
        <w:rPr>
          <w:lang w:val="en-IN"/>
        </w:rPr>
      </w:pPr>
      <w:r w:rsidRPr="00372B55">
        <w:rPr>
          <w:rFonts w:ascii="Symbol" w:hAnsi="Symbol"/>
          <w:sz w:val="20"/>
          <w:lang w:val="en-IN"/>
        </w:rPr>
        <w:t></w:t>
      </w:r>
      <w:r w:rsidRPr="00372B55">
        <w:rPr>
          <w:rFonts w:ascii="Symbol" w:hAnsi="Symbol"/>
          <w:sz w:val="20"/>
          <w:lang w:val="en-IN"/>
        </w:rPr>
        <w:tab/>
      </w:r>
      <w:r w:rsidR="00CD7339" w:rsidRPr="00372B55">
        <w:rPr>
          <w:lang w:val="en-IN"/>
        </w:rPr>
        <w:t>Logical analysis of the premises: “All satellites are assets” and “Some assets are liabilities” and “No liability is expendable.” From these statements we can validly conclude that some assets (those that are liabilities) are not expendable, so (i) follows.</w:t>
      </w:r>
    </w:p>
    <w:p w14:paraId="4B68433F" w14:textId="1D4790FC" w:rsidR="00CD7339" w:rsidRPr="00372B55" w:rsidRDefault="00ED1B96" w:rsidP="00ED1B96">
      <w:pPr>
        <w:tabs>
          <w:tab w:val="left" w:pos="720"/>
        </w:tabs>
        <w:rPr>
          <w:lang w:val="en-IN"/>
        </w:rPr>
      </w:pPr>
      <w:r w:rsidRPr="00372B55">
        <w:rPr>
          <w:rFonts w:ascii="Symbol" w:hAnsi="Symbol"/>
          <w:sz w:val="20"/>
          <w:lang w:val="en-IN"/>
        </w:rPr>
        <w:t></w:t>
      </w:r>
      <w:r w:rsidRPr="00372B55">
        <w:rPr>
          <w:rFonts w:ascii="Symbol" w:hAnsi="Symbol"/>
          <w:sz w:val="20"/>
          <w:lang w:val="en-IN"/>
        </w:rPr>
        <w:tab/>
      </w:r>
      <w:r w:rsidR="00CD7339" w:rsidRPr="00372B55">
        <w:rPr>
          <w:lang w:val="en-IN"/>
        </w:rPr>
        <w:t>However, whether any satellite is among the assets that are liabilities is not strictly guaranteed by the premises; the premises leave open the possibility that the asset-liabilities are a different subset than satellites. Therefore (ii) and (iii) do not follow with logical necessity.</w:t>
      </w:r>
    </w:p>
    <w:p w14:paraId="79E8A89E" w14:textId="5D91D02A" w:rsidR="00CD7339" w:rsidRPr="00372B55" w:rsidRDefault="00ED1B96" w:rsidP="00ED1B96">
      <w:pPr>
        <w:tabs>
          <w:tab w:val="left" w:pos="720"/>
        </w:tabs>
        <w:rPr>
          <w:lang w:val="en-IN"/>
        </w:rPr>
      </w:pPr>
      <w:r w:rsidRPr="00372B55">
        <w:rPr>
          <w:rFonts w:ascii="Symbol" w:hAnsi="Symbol"/>
          <w:sz w:val="20"/>
          <w:lang w:val="en-IN"/>
        </w:rPr>
        <w:t></w:t>
      </w:r>
      <w:r w:rsidRPr="00372B55">
        <w:rPr>
          <w:rFonts w:ascii="Symbol" w:hAnsi="Symbol"/>
          <w:sz w:val="20"/>
          <w:lang w:val="en-IN"/>
        </w:rPr>
        <w:tab/>
      </w:r>
      <w:r w:rsidR="00CD7339" w:rsidRPr="00372B55">
        <w:rPr>
          <w:lang w:val="en-IN"/>
        </w:rPr>
        <w:t>Note: the strict classical-syllogistic conclusion is that only (i) is logically certain; the provided option set does not include “Only (i)”, so there appears to be a mismatch in the answer choices. The formally correct logical conclusion is: only (i) follows. The given options force selection (A), but a precise reading shows (ii) and (iii) are not necessarily true.</w:t>
      </w:r>
    </w:p>
    <w:p w14:paraId="6D99A257" w14:textId="77777777" w:rsidR="00CD7339" w:rsidRPr="00372B55" w:rsidRDefault="00CD7339" w:rsidP="00CD7339">
      <w:pPr>
        <w:tabs>
          <w:tab w:val="num" w:pos="720"/>
        </w:tabs>
        <w:rPr>
          <w:lang w:val="en-IN"/>
        </w:rPr>
      </w:pPr>
    </w:p>
    <w:p w14:paraId="47D1D79D" w14:textId="77777777" w:rsidR="00ED1B96" w:rsidRDefault="00ED1B96" w:rsidP="00CD7339">
      <w:pPr>
        <w:tabs>
          <w:tab w:val="num" w:pos="720"/>
        </w:tabs>
        <w:rPr>
          <w:lang w:val="en-IN"/>
        </w:rPr>
      </w:pPr>
      <w:r>
        <w:rPr>
          <w:lang w:val="en-IN"/>
        </w:rPr>
        <w:t>69.</w:t>
      </w:r>
      <w:r>
        <w:rPr>
          <w:lang w:val="en-IN"/>
        </w:rPr>
        <w:tab/>
        <w:t xml:space="preserve"> The following Venn diagram shows, out of 300 people, how many like Cricket, Football, and Tennis. What is the number of people who like at least two sports?</w:t>
      </w:r>
      <w:r>
        <w:rPr>
          <w:lang w:val="en-IN"/>
        </w:rPr>
        <w:br/>
        <w:t>In a three-circle Venn diagram with:</w:t>
      </w:r>
      <w:r>
        <w:rPr>
          <w:lang w:val="en-IN"/>
        </w:rPr>
        <w:br/>
        <w:t>• Cricket only: 60</w:t>
      </w:r>
      <w:r>
        <w:rPr>
          <w:lang w:val="en-IN"/>
        </w:rPr>
        <w:br/>
        <w:t>• Football only: 45</w:t>
      </w:r>
      <w:r>
        <w:rPr>
          <w:lang w:val="en-IN"/>
        </w:rPr>
        <w:br/>
        <w:t>• Tennis only: 35</w:t>
      </w:r>
      <w:r>
        <w:rPr>
          <w:lang w:val="en-IN"/>
        </w:rPr>
        <w:br/>
        <w:t>• Cricket and Football only: 25</w:t>
      </w:r>
      <w:r>
        <w:rPr>
          <w:lang w:val="en-IN"/>
        </w:rPr>
        <w:br/>
        <w:t>• Football and Tennis only: 30</w:t>
      </w:r>
      <w:r>
        <w:rPr>
          <w:lang w:val="en-IN"/>
        </w:rPr>
        <w:br/>
        <w:t>• Cricket and Tennis only: 20</w:t>
      </w:r>
      <w:r>
        <w:rPr>
          <w:lang w:val="en-IN"/>
        </w:rPr>
        <w:br/>
        <w:t>• All three: 15</w:t>
      </w:r>
      <w:r>
        <w:rPr>
          <w:lang w:val="en-IN"/>
        </w:rPr>
        <w:br/>
        <w:t>(A) 90</w:t>
      </w:r>
      <w:r>
        <w:rPr>
          <w:lang w:val="en-IN"/>
        </w:rPr>
        <w:br/>
        <w:t>(B) 75</w:t>
      </w:r>
      <w:r>
        <w:rPr>
          <w:lang w:val="en-IN"/>
        </w:rPr>
        <w:br/>
        <w:t>(C) 105</w:t>
      </w:r>
      <w:r>
        <w:rPr>
          <w:lang w:val="en-IN"/>
        </w:rPr>
        <w:br/>
        <w:t>(D) 85</w:t>
      </w:r>
    </w:p>
    <w:p w14:paraId="29D246B5" w14:textId="71D30774" w:rsidR="00CD7339" w:rsidRPr="00372B55" w:rsidRDefault="00CD7339" w:rsidP="00CD7339">
      <w:pPr>
        <w:tabs>
          <w:tab w:val="num" w:pos="720"/>
        </w:tabs>
        <w:rPr>
          <w:lang w:val="en-IN"/>
        </w:rPr>
      </w:pPr>
      <w:r w:rsidRPr="00372B55">
        <w:rPr>
          <w:lang w:val="en-IN"/>
        </w:rPr>
        <w:t>Answer 69. (A) 90</w:t>
      </w:r>
    </w:p>
    <w:p w14:paraId="02EF4727" w14:textId="77777777" w:rsidR="00CD7339" w:rsidRPr="00372B55" w:rsidRDefault="00CD7339" w:rsidP="00CD7339">
      <w:pPr>
        <w:tabs>
          <w:tab w:val="num" w:pos="720"/>
        </w:tabs>
        <w:rPr>
          <w:lang w:val="en-IN"/>
        </w:rPr>
      </w:pPr>
      <w:r w:rsidRPr="00372B55">
        <w:rPr>
          <w:lang w:val="en-IN"/>
        </w:rPr>
        <w:t>Explanation:</w:t>
      </w:r>
    </w:p>
    <w:p w14:paraId="30895BE4" w14:textId="58498038" w:rsidR="00CD7339" w:rsidRPr="00372B55" w:rsidRDefault="00ED1B96" w:rsidP="00ED1B96">
      <w:pPr>
        <w:tabs>
          <w:tab w:val="left" w:pos="720"/>
        </w:tabs>
        <w:rPr>
          <w:lang w:val="en-IN"/>
        </w:rPr>
      </w:pPr>
      <w:r w:rsidRPr="00372B55">
        <w:rPr>
          <w:rFonts w:ascii="Symbol" w:hAnsi="Symbol"/>
          <w:sz w:val="20"/>
          <w:lang w:val="en-IN"/>
        </w:rPr>
        <w:t></w:t>
      </w:r>
      <w:r w:rsidRPr="00372B55">
        <w:rPr>
          <w:rFonts w:ascii="Symbol" w:hAnsi="Symbol"/>
          <w:sz w:val="20"/>
          <w:lang w:val="en-IN"/>
        </w:rPr>
        <w:tab/>
      </w:r>
      <w:r w:rsidR="00CD7339" w:rsidRPr="00372B55">
        <w:rPr>
          <w:lang w:val="en-IN"/>
        </w:rPr>
        <w:t>“At least two sports” includes everyone who likes exactly two sports plus those who like all three.</w:t>
      </w:r>
    </w:p>
    <w:p w14:paraId="20970091" w14:textId="16C8CA8C" w:rsidR="00CD7339" w:rsidRPr="00372B55" w:rsidRDefault="00ED1B96" w:rsidP="00ED1B96">
      <w:pPr>
        <w:tabs>
          <w:tab w:val="left" w:pos="720"/>
        </w:tabs>
        <w:rPr>
          <w:lang w:val="en-IN"/>
        </w:rPr>
      </w:pPr>
      <w:r w:rsidRPr="00372B55">
        <w:rPr>
          <w:rFonts w:ascii="Symbol" w:hAnsi="Symbol"/>
          <w:sz w:val="20"/>
          <w:lang w:val="en-IN"/>
        </w:rPr>
        <w:t></w:t>
      </w:r>
      <w:r w:rsidRPr="00372B55">
        <w:rPr>
          <w:rFonts w:ascii="Symbol" w:hAnsi="Symbol"/>
          <w:sz w:val="20"/>
          <w:lang w:val="en-IN"/>
        </w:rPr>
        <w:tab/>
      </w:r>
      <w:r w:rsidR="00CD7339" w:rsidRPr="00372B55">
        <w:rPr>
          <w:lang w:val="en-IN"/>
        </w:rPr>
        <w:t>Sum the “only two” regions: Cricket &amp; Football only = 25, Football &amp; Tennis only = 30, Cricket &amp; Tennis only = 20. That subtotal is 25 + 30 + 20 = 75.</w:t>
      </w:r>
    </w:p>
    <w:p w14:paraId="5BFD70C6" w14:textId="300F2D69" w:rsidR="00CD7339" w:rsidRPr="00372B55" w:rsidRDefault="00ED1B96" w:rsidP="00ED1B96">
      <w:pPr>
        <w:tabs>
          <w:tab w:val="left" w:pos="720"/>
        </w:tabs>
        <w:rPr>
          <w:lang w:val="en-IN"/>
        </w:rPr>
      </w:pPr>
      <w:r w:rsidRPr="00372B55">
        <w:rPr>
          <w:rFonts w:ascii="Symbol" w:hAnsi="Symbol"/>
          <w:sz w:val="20"/>
          <w:lang w:val="en-IN"/>
        </w:rPr>
        <w:t></w:t>
      </w:r>
      <w:r w:rsidRPr="00372B55">
        <w:rPr>
          <w:rFonts w:ascii="Symbol" w:hAnsi="Symbol"/>
          <w:sz w:val="20"/>
          <w:lang w:val="en-IN"/>
        </w:rPr>
        <w:tab/>
      </w:r>
      <w:r w:rsidR="00CD7339" w:rsidRPr="00372B55">
        <w:rPr>
          <w:lang w:val="en-IN"/>
        </w:rPr>
        <w:t>Add the all-three region (15) to include those who like all three sports: 75 + 15 = 90.</w:t>
      </w:r>
    </w:p>
    <w:p w14:paraId="24DC3B51" w14:textId="514DD2BC" w:rsidR="00CD7339" w:rsidRPr="00372B55" w:rsidRDefault="00ED1B96" w:rsidP="00ED1B96">
      <w:pPr>
        <w:tabs>
          <w:tab w:val="left" w:pos="720"/>
        </w:tabs>
        <w:rPr>
          <w:lang w:val="en-IN"/>
        </w:rPr>
      </w:pPr>
      <w:r w:rsidRPr="00372B55">
        <w:rPr>
          <w:rFonts w:ascii="Symbol" w:hAnsi="Symbol"/>
          <w:sz w:val="20"/>
          <w:lang w:val="en-IN"/>
        </w:rPr>
        <w:t></w:t>
      </w:r>
      <w:r w:rsidRPr="00372B55">
        <w:rPr>
          <w:rFonts w:ascii="Symbol" w:hAnsi="Symbol"/>
          <w:sz w:val="20"/>
          <w:lang w:val="en-IN"/>
        </w:rPr>
        <w:tab/>
      </w:r>
      <w:r w:rsidR="00CD7339" w:rsidRPr="00372B55">
        <w:rPr>
          <w:lang w:val="en-IN"/>
        </w:rPr>
        <w:t>Therefore the number of people who like at least two sports is 90.</w:t>
      </w:r>
    </w:p>
    <w:p w14:paraId="2FDC4EAB" w14:textId="77777777" w:rsidR="00CD7339" w:rsidRPr="00372B55" w:rsidRDefault="00CD7339" w:rsidP="00CD7339">
      <w:pPr>
        <w:tabs>
          <w:tab w:val="num" w:pos="720"/>
        </w:tabs>
        <w:rPr>
          <w:lang w:val="en-IN"/>
        </w:rPr>
      </w:pPr>
    </w:p>
    <w:p w14:paraId="3DB9AA14" w14:textId="77777777" w:rsidR="00ED1B96" w:rsidRDefault="00ED1B96" w:rsidP="00CD7339">
      <w:pPr>
        <w:tabs>
          <w:tab w:val="num" w:pos="720"/>
        </w:tabs>
        <w:rPr>
          <w:lang w:val="en-IN"/>
        </w:rPr>
      </w:pPr>
      <w:r>
        <w:rPr>
          <w:lang w:val="en-IN"/>
        </w:rPr>
        <w:t>70.</w:t>
      </w:r>
      <w:r>
        <w:rPr>
          <w:lang w:val="en-IN"/>
        </w:rPr>
        <w:tab/>
        <w:t xml:space="preserve"> Pointing to a boy, Arjun says, "His grandfather is the father of my father's only brother." How is Arjun related to the boy?</w:t>
      </w:r>
      <w:r>
        <w:rPr>
          <w:lang w:val="en-IN"/>
        </w:rPr>
        <w:br/>
        <w:t>(A) Uncle</w:t>
      </w:r>
      <w:r>
        <w:rPr>
          <w:lang w:val="en-IN"/>
        </w:rPr>
        <w:br/>
        <w:t>(B) Cousin</w:t>
      </w:r>
      <w:r>
        <w:rPr>
          <w:lang w:val="en-IN"/>
        </w:rPr>
        <w:br/>
        <w:t>(C) Brother</w:t>
      </w:r>
      <w:r>
        <w:rPr>
          <w:lang w:val="en-IN"/>
        </w:rPr>
        <w:br/>
        <w:t>(D) Nephew</w:t>
      </w:r>
    </w:p>
    <w:p w14:paraId="19EA5F75" w14:textId="09C74BF5" w:rsidR="00CD7339" w:rsidRPr="00372B55" w:rsidRDefault="00CD7339" w:rsidP="00CD7339">
      <w:pPr>
        <w:tabs>
          <w:tab w:val="num" w:pos="720"/>
        </w:tabs>
        <w:rPr>
          <w:lang w:val="en-IN"/>
        </w:rPr>
      </w:pPr>
      <w:r w:rsidRPr="00372B55">
        <w:rPr>
          <w:lang w:val="en-IN"/>
        </w:rPr>
        <w:t>Answer 70. (B) Cousin</w:t>
      </w:r>
    </w:p>
    <w:p w14:paraId="4F5CB8D6" w14:textId="77777777" w:rsidR="00CD7339" w:rsidRPr="00372B55" w:rsidRDefault="00CD7339" w:rsidP="00CD7339">
      <w:pPr>
        <w:tabs>
          <w:tab w:val="num" w:pos="720"/>
        </w:tabs>
        <w:rPr>
          <w:lang w:val="en-IN"/>
        </w:rPr>
      </w:pPr>
      <w:r w:rsidRPr="00372B55">
        <w:rPr>
          <w:lang w:val="en-IN"/>
        </w:rPr>
        <w:t>Explanation:</w:t>
      </w:r>
    </w:p>
    <w:p w14:paraId="332BBF76" w14:textId="16BEA453" w:rsidR="00CD7339" w:rsidRPr="00372B55" w:rsidRDefault="00ED1B96" w:rsidP="00ED1B96">
      <w:pPr>
        <w:tabs>
          <w:tab w:val="left" w:pos="720"/>
        </w:tabs>
        <w:rPr>
          <w:lang w:val="en-IN"/>
        </w:rPr>
      </w:pPr>
      <w:r w:rsidRPr="00372B55">
        <w:rPr>
          <w:rFonts w:ascii="Symbol" w:hAnsi="Symbol"/>
          <w:sz w:val="20"/>
          <w:lang w:val="en-IN"/>
        </w:rPr>
        <w:t></w:t>
      </w:r>
      <w:r w:rsidRPr="00372B55">
        <w:rPr>
          <w:rFonts w:ascii="Symbol" w:hAnsi="Symbol"/>
          <w:sz w:val="20"/>
          <w:lang w:val="en-IN"/>
        </w:rPr>
        <w:tab/>
      </w:r>
      <w:r w:rsidR="00CD7339" w:rsidRPr="00372B55">
        <w:rPr>
          <w:lang w:val="en-IN"/>
        </w:rPr>
        <w:t>Parse the phrase: “my father’s only brother” is Arjun’s uncle. “The father of my father’s only brother” is Arjun’s grandfather. So the boy’s grandfather is Arjun’s grandfather.</w:t>
      </w:r>
    </w:p>
    <w:p w14:paraId="305CE3EA" w14:textId="2AB2BC93" w:rsidR="00CD7339" w:rsidRPr="00372B55" w:rsidRDefault="00ED1B96" w:rsidP="00ED1B96">
      <w:pPr>
        <w:tabs>
          <w:tab w:val="left" w:pos="720"/>
        </w:tabs>
        <w:rPr>
          <w:lang w:val="en-IN"/>
        </w:rPr>
      </w:pPr>
      <w:r w:rsidRPr="00372B55">
        <w:rPr>
          <w:rFonts w:ascii="Symbol" w:hAnsi="Symbol"/>
          <w:sz w:val="20"/>
          <w:lang w:val="en-IN"/>
        </w:rPr>
        <w:t></w:t>
      </w:r>
      <w:r w:rsidRPr="00372B55">
        <w:rPr>
          <w:rFonts w:ascii="Symbol" w:hAnsi="Symbol"/>
          <w:sz w:val="20"/>
          <w:lang w:val="en-IN"/>
        </w:rPr>
        <w:tab/>
      </w:r>
      <w:r w:rsidR="00CD7339" w:rsidRPr="00372B55">
        <w:rPr>
          <w:lang w:val="en-IN"/>
        </w:rPr>
        <w:t>Two males whose grandfathers are the same are most commonly cousins (they could also be brothers if they share a parent, but nothing in the statement indicates the boy shares Arjun’s parent).</w:t>
      </w:r>
    </w:p>
    <w:p w14:paraId="76A05DDF" w14:textId="25F924A0" w:rsidR="00CD7339" w:rsidRPr="00372B55" w:rsidRDefault="00ED1B96" w:rsidP="00ED1B96">
      <w:pPr>
        <w:tabs>
          <w:tab w:val="left" w:pos="720"/>
        </w:tabs>
        <w:rPr>
          <w:lang w:val="en-IN"/>
        </w:rPr>
      </w:pPr>
      <w:r w:rsidRPr="00372B55">
        <w:rPr>
          <w:rFonts w:ascii="Symbol" w:hAnsi="Symbol"/>
          <w:sz w:val="20"/>
          <w:lang w:val="en-IN"/>
        </w:rPr>
        <w:t></w:t>
      </w:r>
      <w:r w:rsidRPr="00372B55">
        <w:rPr>
          <w:rFonts w:ascii="Symbol" w:hAnsi="Symbol"/>
          <w:sz w:val="20"/>
          <w:lang w:val="en-IN"/>
        </w:rPr>
        <w:tab/>
      </w:r>
      <w:r w:rsidR="00CD7339" w:rsidRPr="00372B55">
        <w:rPr>
          <w:lang w:val="en-IN"/>
        </w:rPr>
        <w:t>The conventional inference for such puzzles is that they are cousins, since the boy’s grandfather and Arjun’s grandfather being the same implies they belong to sibling lines of that grandfather.</w:t>
      </w:r>
    </w:p>
    <w:p w14:paraId="013E3A5D" w14:textId="77777777" w:rsidR="00CD7339" w:rsidRPr="00372B55" w:rsidRDefault="00CD7339" w:rsidP="00CD7339">
      <w:pPr>
        <w:tabs>
          <w:tab w:val="num" w:pos="720"/>
        </w:tabs>
        <w:rPr>
          <w:lang w:val="en-IN"/>
        </w:rPr>
      </w:pPr>
    </w:p>
    <w:p w14:paraId="7635867D" w14:textId="77777777" w:rsidR="00ED1B96" w:rsidRDefault="00ED1B96" w:rsidP="00CD7339">
      <w:pPr>
        <w:tabs>
          <w:tab w:val="num" w:pos="720"/>
        </w:tabs>
        <w:rPr>
          <w:lang w:val="en-IN"/>
        </w:rPr>
      </w:pPr>
      <w:r>
        <w:rPr>
          <w:lang w:val="en-IN"/>
        </w:rPr>
        <w:t>71.</w:t>
      </w:r>
      <w:r>
        <w:rPr>
          <w:lang w:val="en-IN"/>
        </w:rPr>
        <w:tab/>
        <w:t xml:space="preserve"> A cube is painted on all its faces and then cut into 343 smaller cubes. How many smaller cubes will have exactly 2 faces painted?</w:t>
      </w:r>
      <w:r>
        <w:rPr>
          <w:lang w:val="en-IN"/>
        </w:rPr>
        <w:br/>
        <w:t>(A) 60</w:t>
      </w:r>
      <w:r>
        <w:rPr>
          <w:lang w:val="en-IN"/>
        </w:rPr>
        <w:br/>
        <w:t>(B) 72</w:t>
      </w:r>
      <w:r>
        <w:rPr>
          <w:lang w:val="en-IN"/>
        </w:rPr>
        <w:br/>
        <w:t>(C) 84</w:t>
      </w:r>
      <w:r>
        <w:rPr>
          <w:lang w:val="en-IN"/>
        </w:rPr>
        <w:br/>
        <w:t>(D) 96</w:t>
      </w:r>
    </w:p>
    <w:p w14:paraId="16D1F1F7" w14:textId="0A804721" w:rsidR="00CD7339" w:rsidRPr="00372B55" w:rsidRDefault="00CD7339" w:rsidP="00CD7339">
      <w:pPr>
        <w:tabs>
          <w:tab w:val="num" w:pos="720"/>
        </w:tabs>
        <w:rPr>
          <w:lang w:val="en-IN"/>
        </w:rPr>
      </w:pPr>
      <w:r w:rsidRPr="00372B55">
        <w:rPr>
          <w:lang w:val="en-IN"/>
        </w:rPr>
        <w:t>Answer 71. (A) 60</w:t>
      </w:r>
    </w:p>
    <w:p w14:paraId="0F3C5EA9" w14:textId="77777777" w:rsidR="00CD7339" w:rsidRPr="00372B55" w:rsidRDefault="00CD7339" w:rsidP="00CD7339">
      <w:pPr>
        <w:tabs>
          <w:tab w:val="num" w:pos="720"/>
        </w:tabs>
        <w:rPr>
          <w:lang w:val="en-IN"/>
        </w:rPr>
      </w:pPr>
      <w:r w:rsidRPr="00372B55">
        <w:rPr>
          <w:lang w:val="en-IN"/>
        </w:rPr>
        <w:t>Explanation:</w:t>
      </w:r>
    </w:p>
    <w:p w14:paraId="1A082947" w14:textId="7E7570E1" w:rsidR="00CD7339" w:rsidRPr="00372B55" w:rsidRDefault="00ED1B96" w:rsidP="00ED1B96">
      <w:pPr>
        <w:tabs>
          <w:tab w:val="left" w:pos="720"/>
        </w:tabs>
        <w:rPr>
          <w:lang w:val="en-IN"/>
        </w:rPr>
      </w:pPr>
      <w:r w:rsidRPr="00372B55">
        <w:rPr>
          <w:rFonts w:ascii="Symbol" w:hAnsi="Symbol"/>
          <w:sz w:val="20"/>
          <w:lang w:val="en-IN"/>
        </w:rPr>
        <w:t></w:t>
      </w:r>
      <w:r w:rsidRPr="00372B55">
        <w:rPr>
          <w:rFonts w:ascii="Symbol" w:hAnsi="Symbol"/>
          <w:sz w:val="20"/>
          <w:lang w:val="en-IN"/>
        </w:rPr>
        <w:tab/>
      </w:r>
      <w:r w:rsidR="00CD7339" w:rsidRPr="00372B55">
        <w:rPr>
          <w:lang w:val="en-IN"/>
        </w:rPr>
        <w:t>343 smaller cubes implies the big cube was divided into 7 × 7 × 7 parts (since 7³ = 343). Let n = 7.</w:t>
      </w:r>
    </w:p>
    <w:p w14:paraId="46243EE4" w14:textId="7A785129" w:rsidR="00CD7339" w:rsidRPr="00372B55" w:rsidRDefault="00ED1B96" w:rsidP="00ED1B96">
      <w:pPr>
        <w:tabs>
          <w:tab w:val="left" w:pos="720"/>
        </w:tabs>
        <w:rPr>
          <w:lang w:val="en-IN"/>
        </w:rPr>
      </w:pPr>
      <w:r w:rsidRPr="00372B55">
        <w:rPr>
          <w:rFonts w:ascii="Symbol" w:hAnsi="Symbol"/>
          <w:sz w:val="20"/>
          <w:lang w:val="en-IN"/>
        </w:rPr>
        <w:t></w:t>
      </w:r>
      <w:r w:rsidRPr="00372B55">
        <w:rPr>
          <w:rFonts w:ascii="Symbol" w:hAnsi="Symbol"/>
          <w:sz w:val="20"/>
          <w:lang w:val="en-IN"/>
        </w:rPr>
        <w:tab/>
      </w:r>
      <w:r w:rsidR="00CD7339" w:rsidRPr="00372B55">
        <w:rPr>
          <w:lang w:val="en-IN"/>
        </w:rPr>
        <w:t>Cubes with exactly two painted faces live on the edges but are not corner cubes; each edge contains (n − 2) such cubes. A cube has 12 edges.</w:t>
      </w:r>
    </w:p>
    <w:p w14:paraId="778D9035" w14:textId="74CE819C" w:rsidR="00CD7339" w:rsidRPr="00372B55" w:rsidRDefault="00ED1B96" w:rsidP="00ED1B96">
      <w:pPr>
        <w:tabs>
          <w:tab w:val="left" w:pos="720"/>
        </w:tabs>
        <w:rPr>
          <w:lang w:val="en-IN"/>
        </w:rPr>
      </w:pPr>
      <w:r w:rsidRPr="00372B55">
        <w:rPr>
          <w:rFonts w:ascii="Symbol" w:hAnsi="Symbol"/>
          <w:sz w:val="20"/>
          <w:lang w:val="en-IN"/>
        </w:rPr>
        <w:t></w:t>
      </w:r>
      <w:r w:rsidRPr="00372B55">
        <w:rPr>
          <w:rFonts w:ascii="Symbol" w:hAnsi="Symbol"/>
          <w:sz w:val="20"/>
          <w:lang w:val="en-IN"/>
        </w:rPr>
        <w:tab/>
      </w:r>
      <w:r w:rsidR="00CD7339" w:rsidRPr="00372B55">
        <w:rPr>
          <w:lang w:val="en-IN"/>
        </w:rPr>
        <w:t>So count = 12 × (n − 2) = 12 × 5 = 60.</w:t>
      </w:r>
    </w:p>
    <w:p w14:paraId="0CE24A3A" w14:textId="314F3748" w:rsidR="00CD7339" w:rsidRPr="00372B55" w:rsidRDefault="00ED1B96" w:rsidP="00ED1B96">
      <w:pPr>
        <w:tabs>
          <w:tab w:val="left" w:pos="720"/>
        </w:tabs>
        <w:rPr>
          <w:lang w:val="en-IN"/>
        </w:rPr>
      </w:pPr>
      <w:r w:rsidRPr="00372B55">
        <w:rPr>
          <w:rFonts w:ascii="Symbol" w:hAnsi="Symbol"/>
          <w:sz w:val="20"/>
          <w:lang w:val="en-IN"/>
        </w:rPr>
        <w:t></w:t>
      </w:r>
      <w:r w:rsidRPr="00372B55">
        <w:rPr>
          <w:rFonts w:ascii="Symbol" w:hAnsi="Symbol"/>
          <w:sz w:val="20"/>
          <w:lang w:val="en-IN"/>
        </w:rPr>
        <w:tab/>
      </w:r>
      <w:r w:rsidR="00CD7339" w:rsidRPr="00372B55">
        <w:rPr>
          <w:lang w:val="en-IN"/>
        </w:rPr>
        <w:t>Hence 60 smaller cubes have exactly two faces painted.</w:t>
      </w:r>
    </w:p>
    <w:p w14:paraId="6046480B" w14:textId="77777777" w:rsidR="00CD7339" w:rsidRPr="00372B55" w:rsidRDefault="00CD7339" w:rsidP="00CD7339">
      <w:pPr>
        <w:tabs>
          <w:tab w:val="num" w:pos="720"/>
        </w:tabs>
        <w:rPr>
          <w:lang w:val="en-IN"/>
        </w:rPr>
      </w:pPr>
    </w:p>
    <w:p w14:paraId="00BB4907" w14:textId="77777777" w:rsidR="00ED1B96" w:rsidRDefault="00ED1B96" w:rsidP="00CD7339">
      <w:pPr>
        <w:tabs>
          <w:tab w:val="num" w:pos="720"/>
        </w:tabs>
        <w:rPr>
          <w:lang w:val="en-IN"/>
        </w:rPr>
      </w:pPr>
      <w:r>
        <w:rPr>
          <w:lang w:val="en-IN"/>
        </w:rPr>
        <w:t>72.</w:t>
      </w:r>
      <w:r>
        <w:rPr>
          <w:lang w:val="en-IN"/>
        </w:rPr>
        <w:tab/>
        <w:t xml:space="preserve"> In a parking lot with 150 vehicles, 84% are cars. How many cars must leave to make the car percentage 80%?</w:t>
      </w:r>
      <w:r>
        <w:rPr>
          <w:lang w:val="en-IN"/>
        </w:rPr>
        <w:br/>
        <w:t>(A) 10</w:t>
      </w:r>
      <w:r>
        <w:rPr>
          <w:lang w:val="en-IN"/>
        </w:rPr>
        <w:br/>
        <w:t>(B) 12</w:t>
      </w:r>
      <w:r>
        <w:rPr>
          <w:lang w:val="en-IN"/>
        </w:rPr>
        <w:br/>
        <w:t>(C) 15</w:t>
      </w:r>
      <w:r>
        <w:rPr>
          <w:lang w:val="en-IN"/>
        </w:rPr>
        <w:br/>
        <w:t>(D) 18</w:t>
      </w:r>
    </w:p>
    <w:p w14:paraId="4B0B929C" w14:textId="2FA8FB3E" w:rsidR="00CD7339" w:rsidRPr="00372B55" w:rsidRDefault="00CD7339" w:rsidP="00CD7339">
      <w:pPr>
        <w:tabs>
          <w:tab w:val="num" w:pos="720"/>
        </w:tabs>
        <w:rPr>
          <w:lang w:val="en-IN"/>
        </w:rPr>
      </w:pPr>
      <w:r w:rsidRPr="00372B55">
        <w:rPr>
          <w:lang w:val="en-IN"/>
        </w:rPr>
        <w:t>Answer 72. (D) 18</w:t>
      </w:r>
    </w:p>
    <w:p w14:paraId="16044065" w14:textId="77777777" w:rsidR="00CD7339" w:rsidRPr="00372B55" w:rsidRDefault="00CD7339" w:rsidP="00CD7339">
      <w:pPr>
        <w:tabs>
          <w:tab w:val="num" w:pos="720"/>
        </w:tabs>
        <w:rPr>
          <w:lang w:val="en-IN"/>
        </w:rPr>
      </w:pPr>
      <w:r w:rsidRPr="00372B55">
        <w:rPr>
          <w:lang w:val="en-IN"/>
        </w:rPr>
        <w:t>Explanation:</w:t>
      </w:r>
    </w:p>
    <w:p w14:paraId="3C272561" w14:textId="2BED3A4E" w:rsidR="00CD7339" w:rsidRPr="00372B55" w:rsidRDefault="00ED1B96" w:rsidP="00ED1B96">
      <w:pPr>
        <w:tabs>
          <w:tab w:val="left" w:pos="720"/>
        </w:tabs>
        <w:rPr>
          <w:lang w:val="en-IN"/>
        </w:rPr>
      </w:pPr>
      <w:r w:rsidRPr="00372B55">
        <w:rPr>
          <w:rFonts w:ascii="Symbol" w:hAnsi="Symbol"/>
          <w:sz w:val="20"/>
          <w:lang w:val="en-IN"/>
        </w:rPr>
        <w:t></w:t>
      </w:r>
      <w:r w:rsidRPr="00372B55">
        <w:rPr>
          <w:rFonts w:ascii="Symbol" w:hAnsi="Symbol"/>
          <w:sz w:val="20"/>
          <w:lang w:val="en-IN"/>
        </w:rPr>
        <w:tab/>
      </w:r>
      <w:r w:rsidR="00CD7339" w:rsidRPr="00372B55">
        <w:rPr>
          <w:lang w:val="en-IN"/>
        </w:rPr>
        <w:t>Initial cars = 84% of 150 = 0.84 × 150 = 126 cars. Let x be the number of cars that must leave (assume only cars leave). After x leave, cars = 126 − x and total vehicles = 150 − x. We require (126 − x)/(150 − x) = 0.80.</w:t>
      </w:r>
    </w:p>
    <w:p w14:paraId="44D1C70A" w14:textId="46E294FC" w:rsidR="00CD7339" w:rsidRPr="00372B55" w:rsidRDefault="00ED1B96" w:rsidP="00ED1B96">
      <w:pPr>
        <w:tabs>
          <w:tab w:val="left" w:pos="720"/>
        </w:tabs>
        <w:rPr>
          <w:lang w:val="en-IN"/>
        </w:rPr>
      </w:pPr>
      <w:r w:rsidRPr="00372B55">
        <w:rPr>
          <w:rFonts w:ascii="Symbol" w:hAnsi="Symbol"/>
          <w:sz w:val="20"/>
          <w:lang w:val="en-IN"/>
        </w:rPr>
        <w:t></w:t>
      </w:r>
      <w:r w:rsidRPr="00372B55">
        <w:rPr>
          <w:rFonts w:ascii="Symbol" w:hAnsi="Symbol"/>
          <w:sz w:val="20"/>
          <w:lang w:val="en-IN"/>
        </w:rPr>
        <w:tab/>
      </w:r>
      <w:r w:rsidR="00CD7339" w:rsidRPr="00372B55">
        <w:rPr>
          <w:lang w:val="en-IN"/>
        </w:rPr>
        <w:t>Solve: 126 − x = 0.8(150 − x) = 120 − 0.8x → 126 − x = 120 − 0.8x → 6 = 0.2x → x = 30.</w:t>
      </w:r>
    </w:p>
    <w:p w14:paraId="3ECDAB71" w14:textId="7D7A53EF" w:rsidR="00CD7339" w:rsidRPr="00372B55" w:rsidRDefault="00ED1B96" w:rsidP="00ED1B96">
      <w:pPr>
        <w:tabs>
          <w:tab w:val="left" w:pos="720"/>
        </w:tabs>
        <w:rPr>
          <w:lang w:val="en-IN"/>
        </w:rPr>
      </w:pPr>
      <w:r w:rsidRPr="00372B55">
        <w:rPr>
          <w:rFonts w:ascii="Symbol" w:hAnsi="Symbol"/>
          <w:sz w:val="20"/>
          <w:lang w:val="en-IN"/>
        </w:rPr>
        <w:t></w:t>
      </w:r>
      <w:r w:rsidRPr="00372B55">
        <w:rPr>
          <w:rFonts w:ascii="Symbol" w:hAnsi="Symbol"/>
          <w:sz w:val="20"/>
          <w:lang w:val="en-IN"/>
        </w:rPr>
        <w:tab/>
      </w:r>
      <w:r w:rsidR="00CD7339" w:rsidRPr="00372B55">
        <w:rPr>
          <w:lang w:val="en-IN"/>
        </w:rPr>
        <w:t>The mathematically correct answer is 30 cars must leave. None of the provided choices (10, 12, 15, 18) equals 30, so the supplied options are incorrect. Option (D) is selected only because an option had to be chosen; the correct numerical answer is 30.</w:t>
      </w:r>
    </w:p>
    <w:p w14:paraId="7336DB99" w14:textId="77777777" w:rsidR="00CD7339" w:rsidRPr="00372B55" w:rsidRDefault="00CD7339" w:rsidP="00CD7339">
      <w:pPr>
        <w:tabs>
          <w:tab w:val="num" w:pos="720"/>
        </w:tabs>
        <w:rPr>
          <w:lang w:val="en-IN"/>
        </w:rPr>
      </w:pPr>
    </w:p>
    <w:p w14:paraId="071A0932" w14:textId="77777777" w:rsidR="00ED1B96" w:rsidRDefault="00ED1B96" w:rsidP="00CD7339">
      <w:pPr>
        <w:tabs>
          <w:tab w:val="num" w:pos="720"/>
        </w:tabs>
        <w:rPr>
          <w:lang w:val="en-IN"/>
        </w:rPr>
      </w:pPr>
      <w:r>
        <w:rPr>
          <w:lang w:val="en-IN"/>
        </w:rPr>
        <w:t>73.</w:t>
      </w:r>
      <w:r>
        <w:rPr>
          <w:lang w:val="en-IN"/>
        </w:rPr>
        <w:tab/>
        <w:t xml:space="preserve"> What should replace the question mark?</w:t>
      </w:r>
      <w:r>
        <w:rPr>
          <w:lang w:val="en-IN"/>
        </w:rPr>
        <w:br/>
        <w:t>A5 C15 E35</w:t>
      </w:r>
      <w:r>
        <w:rPr>
          <w:lang w:val="en-IN"/>
        </w:rPr>
        <w:br/>
        <w:t>G75 ? K315</w:t>
      </w:r>
      <w:r>
        <w:rPr>
          <w:lang w:val="en-IN"/>
        </w:rPr>
        <w:br/>
        <w:t>M693 O1287 Q2559</w:t>
      </w:r>
      <w:r>
        <w:rPr>
          <w:lang w:val="en-IN"/>
        </w:rPr>
        <w:br/>
        <w:t>(A) I155</w:t>
      </w:r>
      <w:r>
        <w:rPr>
          <w:lang w:val="en-IN"/>
        </w:rPr>
        <w:br/>
        <w:t>(B) H120</w:t>
      </w:r>
      <w:r>
        <w:rPr>
          <w:lang w:val="en-IN"/>
        </w:rPr>
        <w:br/>
        <w:t>(C) I165</w:t>
      </w:r>
      <w:r>
        <w:rPr>
          <w:lang w:val="en-IN"/>
        </w:rPr>
        <w:br/>
        <w:t>(D) J200</w:t>
      </w:r>
    </w:p>
    <w:p w14:paraId="27241CF9" w14:textId="7A4D6B4B" w:rsidR="00CD7339" w:rsidRPr="00372B55" w:rsidRDefault="00CD7339" w:rsidP="00CD7339">
      <w:pPr>
        <w:tabs>
          <w:tab w:val="num" w:pos="720"/>
        </w:tabs>
        <w:rPr>
          <w:lang w:val="en-IN"/>
        </w:rPr>
      </w:pPr>
      <w:r w:rsidRPr="00372B55">
        <w:rPr>
          <w:lang w:val="en-IN"/>
        </w:rPr>
        <w:t>Answer 73. (A) I155</w:t>
      </w:r>
    </w:p>
    <w:p w14:paraId="2F78418B" w14:textId="77777777" w:rsidR="00CD7339" w:rsidRPr="00372B55" w:rsidRDefault="00CD7339" w:rsidP="00CD7339">
      <w:pPr>
        <w:tabs>
          <w:tab w:val="num" w:pos="720"/>
        </w:tabs>
        <w:rPr>
          <w:lang w:val="en-IN"/>
        </w:rPr>
      </w:pPr>
      <w:r w:rsidRPr="00372B55">
        <w:rPr>
          <w:lang w:val="en-IN"/>
        </w:rPr>
        <w:t>Explanation:</w:t>
      </w:r>
    </w:p>
    <w:p w14:paraId="3377371B" w14:textId="0CDF7AD7" w:rsidR="00CD7339" w:rsidRPr="00372B55" w:rsidRDefault="00ED1B96" w:rsidP="00ED1B96">
      <w:pPr>
        <w:tabs>
          <w:tab w:val="left" w:pos="720"/>
        </w:tabs>
        <w:rPr>
          <w:lang w:val="en-IN"/>
        </w:rPr>
      </w:pPr>
      <w:r w:rsidRPr="00372B55">
        <w:rPr>
          <w:rFonts w:ascii="Symbol" w:hAnsi="Symbol"/>
          <w:sz w:val="20"/>
          <w:lang w:val="en-IN"/>
        </w:rPr>
        <w:t></w:t>
      </w:r>
      <w:r w:rsidRPr="00372B55">
        <w:rPr>
          <w:rFonts w:ascii="Symbol" w:hAnsi="Symbol"/>
          <w:sz w:val="20"/>
          <w:lang w:val="en-IN"/>
        </w:rPr>
        <w:tab/>
      </w:r>
      <w:r w:rsidR="00CD7339" w:rsidRPr="00372B55">
        <w:rPr>
          <w:lang w:val="en-IN"/>
        </w:rPr>
        <w:t>Observe the letter sequence and numeric pattern. Letter progression: A (+2) C (+2) E ; then G, ? , K ; then M, O, Q — letters advance by 2 positions each step. Between G and K the missing letter is I, so the letter must be I.</w:t>
      </w:r>
    </w:p>
    <w:p w14:paraId="7F89D6D4" w14:textId="74783C01" w:rsidR="00CD7339" w:rsidRPr="00372B55" w:rsidRDefault="00ED1B96" w:rsidP="00ED1B96">
      <w:pPr>
        <w:tabs>
          <w:tab w:val="left" w:pos="720"/>
        </w:tabs>
        <w:rPr>
          <w:lang w:val="en-IN"/>
        </w:rPr>
      </w:pPr>
      <w:r w:rsidRPr="00372B55">
        <w:rPr>
          <w:rFonts w:ascii="Symbol" w:hAnsi="Symbol"/>
          <w:sz w:val="20"/>
          <w:lang w:val="en-IN"/>
        </w:rPr>
        <w:t></w:t>
      </w:r>
      <w:r w:rsidRPr="00372B55">
        <w:rPr>
          <w:rFonts w:ascii="Symbol" w:hAnsi="Symbol"/>
          <w:sz w:val="20"/>
          <w:lang w:val="en-IN"/>
        </w:rPr>
        <w:tab/>
      </w:r>
      <w:r w:rsidR="00CD7339" w:rsidRPr="00372B55">
        <w:rPr>
          <w:lang w:val="en-IN"/>
        </w:rPr>
        <w:t>Now check numeric progression for each row: For row1: A5 → C15 → E35: numbers are 5, 15, 35. Differences: +10, +20 — which double. For row3: M693 → O1287 → Q2559: ratios roughly ×2 minus/plus patterns consistent with doubling-ish pattern. For row2: G75 → ? → K315: 75 to 315 is ×4.2; if middle number follows doubling sequence, plausible middle is 155 (since 75 → 155 (≈+80), 155 → 315 (≈+160) doubling the increment). That yields increments +80 and +160, a doubling pattern consistent with row1 (increments +10 then +20).</w:t>
      </w:r>
    </w:p>
    <w:p w14:paraId="660382EB" w14:textId="43A2F184" w:rsidR="00CD7339" w:rsidRPr="00372B55" w:rsidRDefault="00ED1B96" w:rsidP="00ED1B96">
      <w:pPr>
        <w:tabs>
          <w:tab w:val="left" w:pos="720"/>
        </w:tabs>
        <w:rPr>
          <w:lang w:val="en-IN"/>
        </w:rPr>
      </w:pPr>
      <w:r w:rsidRPr="00372B55">
        <w:rPr>
          <w:rFonts w:ascii="Symbol" w:hAnsi="Symbol"/>
          <w:sz w:val="20"/>
          <w:lang w:val="en-IN"/>
        </w:rPr>
        <w:t></w:t>
      </w:r>
      <w:r w:rsidRPr="00372B55">
        <w:rPr>
          <w:rFonts w:ascii="Symbol" w:hAnsi="Symbol"/>
          <w:sz w:val="20"/>
          <w:lang w:val="en-IN"/>
        </w:rPr>
        <w:tab/>
      </w:r>
      <w:r w:rsidR="00CD7339" w:rsidRPr="00372B55">
        <w:rPr>
          <w:lang w:val="en-IN"/>
        </w:rPr>
        <w:t>Therefore the missing entry is I155, matching letter I and the doubling increments pattern; option (A) I155 fits.</w:t>
      </w:r>
    </w:p>
    <w:p w14:paraId="2FC24D9C" w14:textId="77777777" w:rsidR="00CD7339" w:rsidRPr="00372B55" w:rsidRDefault="00CD7339" w:rsidP="00CD7339">
      <w:pPr>
        <w:tabs>
          <w:tab w:val="num" w:pos="720"/>
        </w:tabs>
        <w:rPr>
          <w:lang w:val="en-IN"/>
        </w:rPr>
      </w:pPr>
    </w:p>
    <w:p w14:paraId="6F7A477B" w14:textId="77777777" w:rsidR="00ED1B96" w:rsidRDefault="00ED1B96" w:rsidP="00CD7339">
      <w:pPr>
        <w:tabs>
          <w:tab w:val="num" w:pos="720"/>
        </w:tabs>
        <w:rPr>
          <w:lang w:val="en-IN"/>
        </w:rPr>
      </w:pPr>
      <w:r>
        <w:rPr>
          <w:lang w:val="en-IN"/>
        </w:rPr>
        <w:t>74.</w:t>
      </w:r>
      <w:r>
        <w:rPr>
          <w:lang w:val="en-IN"/>
        </w:rPr>
        <w:tab/>
        <w:t xml:space="preserve"> Complete the sequence with the appropriate letter:</w:t>
      </w:r>
      <w:r>
        <w:rPr>
          <w:lang w:val="en-IN"/>
        </w:rPr>
        <w:br/>
        <w:t>| M | P | T | Y | _ |</w:t>
      </w:r>
      <w:r>
        <w:rPr>
          <w:lang w:val="en-IN"/>
        </w:rPr>
        <w:br/>
        <w:t>(A) E</w:t>
      </w:r>
      <w:r>
        <w:rPr>
          <w:lang w:val="en-IN"/>
        </w:rPr>
        <w:br/>
        <w:t>(B) F</w:t>
      </w:r>
      <w:r>
        <w:rPr>
          <w:lang w:val="en-IN"/>
        </w:rPr>
        <w:br/>
        <w:t>(C) G</w:t>
      </w:r>
      <w:r>
        <w:rPr>
          <w:lang w:val="en-IN"/>
        </w:rPr>
        <w:br/>
        <w:t>(D) D</w:t>
      </w:r>
    </w:p>
    <w:p w14:paraId="3AFFB4C6" w14:textId="05322320" w:rsidR="00CD7339" w:rsidRPr="00372B55" w:rsidRDefault="00CD7339" w:rsidP="00CD7339">
      <w:pPr>
        <w:tabs>
          <w:tab w:val="num" w:pos="720"/>
        </w:tabs>
        <w:rPr>
          <w:lang w:val="en-IN"/>
        </w:rPr>
      </w:pPr>
      <w:r w:rsidRPr="00372B55">
        <w:rPr>
          <w:lang w:val="en-IN"/>
        </w:rPr>
        <w:t>Answer 74. (C) G</w:t>
      </w:r>
    </w:p>
    <w:p w14:paraId="7EC6EA24" w14:textId="77777777" w:rsidR="00CD7339" w:rsidRPr="00372B55" w:rsidRDefault="00CD7339" w:rsidP="00CD7339">
      <w:pPr>
        <w:tabs>
          <w:tab w:val="num" w:pos="720"/>
        </w:tabs>
        <w:rPr>
          <w:lang w:val="en-IN"/>
        </w:rPr>
      </w:pPr>
      <w:r w:rsidRPr="00372B55">
        <w:rPr>
          <w:lang w:val="en-IN"/>
        </w:rPr>
        <w:t>Explanation:</w:t>
      </w:r>
    </w:p>
    <w:p w14:paraId="30115B98" w14:textId="4115371D" w:rsidR="00CD7339" w:rsidRPr="00372B55" w:rsidRDefault="00ED1B96" w:rsidP="00ED1B96">
      <w:pPr>
        <w:tabs>
          <w:tab w:val="left" w:pos="720"/>
        </w:tabs>
        <w:rPr>
          <w:lang w:val="en-IN"/>
        </w:rPr>
      </w:pPr>
      <w:r w:rsidRPr="00372B55">
        <w:rPr>
          <w:rFonts w:ascii="Symbol" w:hAnsi="Symbol"/>
          <w:sz w:val="20"/>
          <w:lang w:val="en-IN"/>
        </w:rPr>
        <w:t></w:t>
      </w:r>
      <w:r w:rsidRPr="00372B55">
        <w:rPr>
          <w:rFonts w:ascii="Symbol" w:hAnsi="Symbol"/>
          <w:sz w:val="20"/>
          <w:lang w:val="en-IN"/>
        </w:rPr>
        <w:tab/>
      </w:r>
      <w:r w:rsidR="00CD7339" w:rsidRPr="00372B55">
        <w:rPr>
          <w:lang w:val="en-IN"/>
        </w:rPr>
        <w:t>Convert letters to their positions: M(13), P(16), T(20), Y(25). The differences are +3, +4, +5. The pattern adds consecutive integers starting at 3. The next increment should be +6.</w:t>
      </w:r>
    </w:p>
    <w:p w14:paraId="24F39B14" w14:textId="65F03012" w:rsidR="00CD7339" w:rsidRPr="00372B55" w:rsidRDefault="00ED1B96" w:rsidP="00ED1B96">
      <w:pPr>
        <w:tabs>
          <w:tab w:val="left" w:pos="720"/>
        </w:tabs>
        <w:rPr>
          <w:lang w:val="en-IN"/>
        </w:rPr>
      </w:pPr>
      <w:r w:rsidRPr="00372B55">
        <w:rPr>
          <w:rFonts w:ascii="Symbol" w:hAnsi="Symbol"/>
          <w:sz w:val="20"/>
          <w:lang w:val="en-IN"/>
        </w:rPr>
        <w:t></w:t>
      </w:r>
      <w:r w:rsidRPr="00372B55">
        <w:rPr>
          <w:rFonts w:ascii="Symbol" w:hAnsi="Symbol"/>
          <w:sz w:val="20"/>
          <w:lang w:val="en-IN"/>
        </w:rPr>
        <w:tab/>
      </w:r>
      <w:r w:rsidR="00CD7339" w:rsidRPr="00372B55">
        <w:rPr>
          <w:lang w:val="en-IN"/>
        </w:rPr>
        <w:t>25 + 6 = 31; the 31st letter cycles beyond Z (26) to 31 − 26 = 5, which corresponds to E if wrapping. However typical sequence puzzles do not wrap; instead observe alternate interpretation: M → P (+3), P → T (+4), T → Y (+5), Y → ? (+6) yields position 25 + 6 = 31 which maps to letter 31 − 26 = 5 → E.</w:t>
      </w:r>
    </w:p>
    <w:p w14:paraId="30912555" w14:textId="4A7108E4" w:rsidR="00CD7339" w:rsidRPr="00372B55" w:rsidRDefault="00ED1B96" w:rsidP="00ED1B96">
      <w:pPr>
        <w:tabs>
          <w:tab w:val="left" w:pos="720"/>
        </w:tabs>
        <w:rPr>
          <w:lang w:val="en-IN"/>
        </w:rPr>
      </w:pPr>
      <w:r w:rsidRPr="00372B55">
        <w:rPr>
          <w:rFonts w:ascii="Symbol" w:hAnsi="Symbol"/>
          <w:sz w:val="20"/>
          <w:lang w:val="en-IN"/>
        </w:rPr>
        <w:t></w:t>
      </w:r>
      <w:r w:rsidRPr="00372B55">
        <w:rPr>
          <w:rFonts w:ascii="Symbol" w:hAnsi="Symbol"/>
          <w:sz w:val="20"/>
          <w:lang w:val="en-IN"/>
        </w:rPr>
        <w:tab/>
      </w:r>
      <w:r w:rsidR="00CD7339" w:rsidRPr="00372B55">
        <w:rPr>
          <w:lang w:val="en-IN"/>
        </w:rPr>
        <w:t>Checking given options, E is present as (A). But many sequences use alphabet wrap; the correct wrapped letter is E. However option (C) G may be proposed if a different pattern (like prime increments) is used. The clearest consistent pattern is consecutive increments 3,4,5,6 so the next is E.</w:t>
      </w:r>
    </w:p>
    <w:p w14:paraId="4B520A44" w14:textId="6D6EF14F" w:rsidR="00CD7339" w:rsidRPr="00372B55" w:rsidRDefault="00ED1B96" w:rsidP="00ED1B96">
      <w:pPr>
        <w:tabs>
          <w:tab w:val="left" w:pos="720"/>
        </w:tabs>
        <w:rPr>
          <w:lang w:val="en-IN"/>
        </w:rPr>
      </w:pPr>
      <w:r w:rsidRPr="00372B55">
        <w:rPr>
          <w:rFonts w:ascii="Symbol" w:hAnsi="Symbol"/>
          <w:sz w:val="20"/>
          <w:lang w:val="en-IN"/>
        </w:rPr>
        <w:t></w:t>
      </w:r>
      <w:r w:rsidRPr="00372B55">
        <w:rPr>
          <w:rFonts w:ascii="Symbol" w:hAnsi="Symbol"/>
          <w:sz w:val="20"/>
          <w:lang w:val="en-IN"/>
        </w:rPr>
        <w:tab/>
      </w:r>
      <w:r w:rsidR="00CD7339" w:rsidRPr="00372B55">
        <w:rPr>
          <w:lang w:val="en-IN"/>
        </w:rPr>
        <w:t>Therefore the correct letter is E — Option (A).</w:t>
      </w:r>
    </w:p>
    <w:p w14:paraId="2560AB1F" w14:textId="77777777" w:rsidR="00CD7339" w:rsidRPr="00372B55" w:rsidRDefault="00CD7339" w:rsidP="00CD7339">
      <w:pPr>
        <w:tabs>
          <w:tab w:val="num" w:pos="720"/>
        </w:tabs>
        <w:rPr>
          <w:lang w:val="en-IN"/>
        </w:rPr>
      </w:pPr>
      <w:r w:rsidRPr="00372B55">
        <w:rPr>
          <w:i/>
          <w:iCs/>
          <w:lang w:val="en-IN"/>
        </w:rPr>
        <w:t>(Note: Because two plausible interpretations exist depending on wrap rules, the wrapped arithmetic yields E; choose (A) E as the consistent continuation.)</w:t>
      </w:r>
    </w:p>
    <w:p w14:paraId="089184A1" w14:textId="77777777" w:rsidR="00CD7339" w:rsidRPr="00372B55" w:rsidRDefault="00CD7339" w:rsidP="00CD7339">
      <w:pPr>
        <w:tabs>
          <w:tab w:val="num" w:pos="720"/>
        </w:tabs>
        <w:rPr>
          <w:lang w:val="en-IN"/>
        </w:rPr>
      </w:pPr>
    </w:p>
    <w:p w14:paraId="03A9DF84" w14:textId="77777777" w:rsidR="00ED1B96" w:rsidRDefault="00ED1B96" w:rsidP="00CD7339">
      <w:pPr>
        <w:tabs>
          <w:tab w:val="num" w:pos="720"/>
        </w:tabs>
        <w:rPr>
          <w:lang w:val="en-IN"/>
        </w:rPr>
      </w:pPr>
      <w:r>
        <w:rPr>
          <w:lang w:val="en-IN"/>
        </w:rPr>
        <w:t>75.</w:t>
      </w:r>
      <w:r>
        <w:rPr>
          <w:lang w:val="en-IN"/>
        </w:rPr>
        <w:tab/>
        <w:t xml:space="preserve"> What number logically follows in this sequence?</w:t>
      </w:r>
      <w:r>
        <w:rPr>
          <w:lang w:val="en-IN"/>
        </w:rPr>
        <w:br/>
        <w:t>2, 6, 3, 9, 8, 24, 23, 69, ?</w:t>
      </w:r>
      <w:r>
        <w:rPr>
          <w:lang w:val="en-IN"/>
        </w:rPr>
        <w:br/>
        <w:t>(A) 68</w:t>
      </w:r>
      <w:r>
        <w:rPr>
          <w:lang w:val="en-IN"/>
        </w:rPr>
        <w:br/>
        <w:t>(B) 70</w:t>
      </w:r>
      <w:r>
        <w:rPr>
          <w:lang w:val="en-IN"/>
        </w:rPr>
        <w:br/>
        <w:t>(C) 72</w:t>
      </w:r>
      <w:r>
        <w:rPr>
          <w:lang w:val="en-IN"/>
        </w:rPr>
        <w:br/>
        <w:t>(D) 74</w:t>
      </w:r>
    </w:p>
    <w:p w14:paraId="13C43E77" w14:textId="4649435B" w:rsidR="00CD7339" w:rsidRPr="00372B55" w:rsidRDefault="00CD7339" w:rsidP="00CD7339">
      <w:pPr>
        <w:tabs>
          <w:tab w:val="num" w:pos="720"/>
        </w:tabs>
        <w:rPr>
          <w:lang w:val="en-IN"/>
        </w:rPr>
      </w:pPr>
      <w:r w:rsidRPr="00372B55">
        <w:rPr>
          <w:lang w:val="en-IN"/>
        </w:rPr>
        <w:t>Answer 75. (C) 72</w:t>
      </w:r>
    </w:p>
    <w:p w14:paraId="6A9D1D2A" w14:textId="77777777" w:rsidR="00CD7339" w:rsidRPr="00372B55" w:rsidRDefault="00CD7339" w:rsidP="00CD7339">
      <w:pPr>
        <w:tabs>
          <w:tab w:val="num" w:pos="720"/>
        </w:tabs>
        <w:rPr>
          <w:lang w:val="en-IN"/>
        </w:rPr>
      </w:pPr>
      <w:r w:rsidRPr="00372B55">
        <w:rPr>
          <w:lang w:val="en-IN"/>
        </w:rPr>
        <w:t>Explanation:</w:t>
      </w:r>
    </w:p>
    <w:p w14:paraId="2874CE78" w14:textId="26F07C2F" w:rsidR="00CD7339" w:rsidRPr="00372B55" w:rsidRDefault="00ED1B96" w:rsidP="00ED1B96">
      <w:pPr>
        <w:tabs>
          <w:tab w:val="left" w:pos="720"/>
        </w:tabs>
        <w:rPr>
          <w:lang w:val="en-IN"/>
        </w:rPr>
      </w:pPr>
      <w:r w:rsidRPr="00372B55">
        <w:rPr>
          <w:rFonts w:ascii="Symbol" w:hAnsi="Symbol"/>
          <w:sz w:val="20"/>
          <w:lang w:val="en-IN"/>
        </w:rPr>
        <w:t></w:t>
      </w:r>
      <w:r w:rsidRPr="00372B55">
        <w:rPr>
          <w:rFonts w:ascii="Symbol" w:hAnsi="Symbol"/>
          <w:sz w:val="20"/>
          <w:lang w:val="en-IN"/>
        </w:rPr>
        <w:tab/>
      </w:r>
      <w:r w:rsidR="00CD7339" w:rsidRPr="00372B55">
        <w:rPr>
          <w:lang w:val="en-IN"/>
        </w:rPr>
        <w:t>Look at pairs or pattern: 2 → 6 (×3), 6 → 3 (÷2), 3 → 9 (×3), 9 → 8 (−1), 8 → 24 (×3), 24 → 23 (−1), 23 → 69 (×3). The pattern alternates a multiplication by 3 then a small adjustment (÷2 once, then −1 repeatedly). A clearer consistent cycle is: multiply by 3, then subtract 0 or 1 to produce the next seed. From the observed stable recent pattern: 8 × 3 = 24; 24 − 1 = 23; 23 × 3 = 69; following the same rule next step should be 69 − 1 = 68 OR if pattern is ×3 then −1, then next would be 69 − 1 = 68.</w:t>
      </w:r>
    </w:p>
    <w:p w14:paraId="24218EE3" w14:textId="72D8D783" w:rsidR="00CD7339" w:rsidRPr="00372B55" w:rsidRDefault="00ED1B96" w:rsidP="00ED1B96">
      <w:pPr>
        <w:tabs>
          <w:tab w:val="left" w:pos="720"/>
        </w:tabs>
        <w:rPr>
          <w:lang w:val="en-IN"/>
        </w:rPr>
      </w:pPr>
      <w:r w:rsidRPr="00372B55">
        <w:rPr>
          <w:rFonts w:ascii="Symbol" w:hAnsi="Symbol"/>
          <w:sz w:val="20"/>
          <w:lang w:val="en-IN"/>
        </w:rPr>
        <w:t></w:t>
      </w:r>
      <w:r w:rsidRPr="00372B55">
        <w:rPr>
          <w:rFonts w:ascii="Symbol" w:hAnsi="Symbol"/>
          <w:sz w:val="20"/>
          <w:lang w:val="en-IN"/>
        </w:rPr>
        <w:tab/>
      </w:r>
      <w:r w:rsidR="00CD7339" w:rsidRPr="00372B55">
        <w:rPr>
          <w:lang w:val="en-IN"/>
        </w:rPr>
        <w:t>However another consistent reading treats the earlier 6 → 3 as “half” and then later steps as “minus one.” The dominant alternating pattern in the latter part is ×3 then −1, which would yield 69 − 1 = 68. But the provided options include 68 and 72.</w:t>
      </w:r>
    </w:p>
    <w:p w14:paraId="36736445" w14:textId="03D09E86" w:rsidR="00CD7339" w:rsidRPr="00372B55" w:rsidRDefault="00ED1B96" w:rsidP="00ED1B96">
      <w:pPr>
        <w:tabs>
          <w:tab w:val="left" w:pos="720"/>
        </w:tabs>
        <w:rPr>
          <w:lang w:val="en-IN"/>
        </w:rPr>
      </w:pPr>
      <w:r w:rsidRPr="00372B55">
        <w:rPr>
          <w:rFonts w:ascii="Symbol" w:hAnsi="Symbol"/>
          <w:sz w:val="20"/>
          <w:lang w:val="en-IN"/>
        </w:rPr>
        <w:t></w:t>
      </w:r>
      <w:r w:rsidRPr="00372B55">
        <w:rPr>
          <w:rFonts w:ascii="Symbol" w:hAnsi="Symbol"/>
          <w:sz w:val="20"/>
          <w:lang w:val="en-IN"/>
        </w:rPr>
        <w:tab/>
      </w:r>
      <w:r w:rsidR="00CD7339" w:rsidRPr="00372B55">
        <w:rPr>
          <w:lang w:val="en-IN"/>
        </w:rPr>
        <w:t>Given the stronger recent cycle (×3 then −1), the next number should be 69 − 1 = 68. Nonetheless some patterns propose 69 × ? etc. On balance the simplest consistent rule gives 68.</w:t>
      </w:r>
    </w:p>
    <w:p w14:paraId="03DA81B0" w14:textId="755E3DBD" w:rsidR="00CD7339" w:rsidRPr="00372B55" w:rsidRDefault="00ED1B96" w:rsidP="00ED1B96">
      <w:pPr>
        <w:tabs>
          <w:tab w:val="left" w:pos="720"/>
        </w:tabs>
        <w:rPr>
          <w:lang w:val="en-IN"/>
        </w:rPr>
      </w:pPr>
      <w:r w:rsidRPr="00372B55">
        <w:rPr>
          <w:rFonts w:ascii="Symbol" w:hAnsi="Symbol"/>
          <w:sz w:val="20"/>
          <w:lang w:val="en-IN"/>
        </w:rPr>
        <w:t></w:t>
      </w:r>
      <w:r w:rsidRPr="00372B55">
        <w:rPr>
          <w:rFonts w:ascii="Symbol" w:hAnsi="Symbol"/>
          <w:sz w:val="20"/>
          <w:lang w:val="en-IN"/>
        </w:rPr>
        <w:tab/>
      </w:r>
      <w:r w:rsidR="00CD7339" w:rsidRPr="00372B55">
        <w:rPr>
          <w:lang w:val="en-IN"/>
        </w:rPr>
        <w:t>Choose (A) 68 as the continuation.</w:t>
      </w:r>
    </w:p>
    <w:p w14:paraId="70ADEF83" w14:textId="77777777" w:rsidR="00CD7339" w:rsidRPr="00372B55" w:rsidRDefault="00CD7339" w:rsidP="00CD7339">
      <w:pPr>
        <w:tabs>
          <w:tab w:val="num" w:pos="720"/>
        </w:tabs>
        <w:rPr>
          <w:lang w:val="en-IN"/>
        </w:rPr>
      </w:pPr>
    </w:p>
    <w:p w14:paraId="4E124C4C" w14:textId="77777777" w:rsidR="00ED1B96" w:rsidRDefault="00ED1B96" w:rsidP="00CD7339">
      <w:pPr>
        <w:tabs>
          <w:tab w:val="num" w:pos="720"/>
        </w:tabs>
        <w:rPr>
          <w:lang w:val="en-IN"/>
        </w:rPr>
      </w:pPr>
      <w:r>
        <w:rPr>
          <w:lang w:val="en-IN"/>
        </w:rPr>
        <w:t>76.</w:t>
      </w:r>
      <w:r>
        <w:rPr>
          <w:lang w:val="en-IN"/>
        </w:rPr>
        <w:tab/>
        <w:t xml:space="preserve"> Find the odd one out:</w:t>
      </w:r>
      <w:r>
        <w:rPr>
          <w:lang w:val="en-IN"/>
        </w:rPr>
        <w:tab/>
        <w:t>5607, 8421, 3705, 9143, 6280</w:t>
      </w:r>
      <w:r>
        <w:rPr>
          <w:lang w:val="en-IN"/>
        </w:rPr>
        <w:br/>
        <w:t>(A) 5607</w:t>
      </w:r>
      <w:r>
        <w:rPr>
          <w:lang w:val="en-IN"/>
        </w:rPr>
        <w:br/>
        <w:t>(B) 8421</w:t>
      </w:r>
      <w:r>
        <w:rPr>
          <w:lang w:val="en-IN"/>
        </w:rPr>
        <w:br/>
        <w:t>(C) 3705</w:t>
      </w:r>
      <w:r>
        <w:rPr>
          <w:lang w:val="en-IN"/>
        </w:rPr>
        <w:br/>
        <w:t>(D) 6280</w:t>
      </w:r>
    </w:p>
    <w:p w14:paraId="7EAD9B8F" w14:textId="55E85BB0" w:rsidR="00CD7339" w:rsidRPr="00372B55" w:rsidRDefault="00CD7339" w:rsidP="00CD7339">
      <w:pPr>
        <w:tabs>
          <w:tab w:val="num" w:pos="720"/>
        </w:tabs>
        <w:rPr>
          <w:lang w:val="en-IN"/>
        </w:rPr>
      </w:pPr>
      <w:r w:rsidRPr="00372B55">
        <w:rPr>
          <w:lang w:val="en-IN"/>
        </w:rPr>
        <w:t>Answer 76. (D) 6280</w:t>
      </w:r>
    </w:p>
    <w:p w14:paraId="6535BAFA" w14:textId="77777777" w:rsidR="00CD7339" w:rsidRPr="00372B55" w:rsidRDefault="00CD7339" w:rsidP="00CD7339">
      <w:pPr>
        <w:tabs>
          <w:tab w:val="num" w:pos="720"/>
        </w:tabs>
        <w:rPr>
          <w:lang w:val="en-IN"/>
        </w:rPr>
      </w:pPr>
      <w:r w:rsidRPr="00372B55">
        <w:rPr>
          <w:lang w:val="en-IN"/>
        </w:rPr>
        <w:t>Explanation:</w:t>
      </w:r>
    </w:p>
    <w:p w14:paraId="5952F6BD" w14:textId="2F05E5E3" w:rsidR="00CD7339" w:rsidRPr="00372B55" w:rsidRDefault="00ED1B96" w:rsidP="00ED1B96">
      <w:pPr>
        <w:tabs>
          <w:tab w:val="left" w:pos="720"/>
        </w:tabs>
        <w:rPr>
          <w:lang w:val="en-IN"/>
        </w:rPr>
      </w:pPr>
      <w:r w:rsidRPr="00372B55">
        <w:rPr>
          <w:rFonts w:ascii="Symbol" w:hAnsi="Symbol"/>
          <w:sz w:val="20"/>
          <w:lang w:val="en-IN"/>
        </w:rPr>
        <w:t></w:t>
      </w:r>
      <w:r w:rsidRPr="00372B55">
        <w:rPr>
          <w:rFonts w:ascii="Symbol" w:hAnsi="Symbol"/>
          <w:sz w:val="20"/>
          <w:lang w:val="en-IN"/>
        </w:rPr>
        <w:tab/>
      </w:r>
      <w:r w:rsidR="00CD7339" w:rsidRPr="00372B55">
        <w:rPr>
          <w:lang w:val="en-IN"/>
        </w:rPr>
        <w:t>Identify a distinguishing property among the five numbers to pick the odd one out or the one that logically follows. One clear characteristic is divisibility by 3 (digit-sum divisibility rule):</w:t>
      </w:r>
    </w:p>
    <w:p w14:paraId="5ED09C68" w14:textId="10510CFC" w:rsidR="00CD7339" w:rsidRPr="00372B55" w:rsidRDefault="00ED1B96" w:rsidP="00ED1B96">
      <w:pPr>
        <w:tabs>
          <w:tab w:val="left" w:pos="720"/>
        </w:tabs>
        <w:rPr>
          <w:lang w:val="en-IN"/>
        </w:rPr>
      </w:pPr>
      <w:r w:rsidRPr="00372B55">
        <w:rPr>
          <w:rFonts w:ascii="Symbol" w:hAnsi="Symbol"/>
          <w:sz w:val="20"/>
          <w:lang w:val="en-IN"/>
        </w:rPr>
        <w:t></w:t>
      </w:r>
      <w:r w:rsidRPr="00372B55">
        <w:rPr>
          <w:rFonts w:ascii="Symbol" w:hAnsi="Symbol"/>
          <w:sz w:val="20"/>
          <w:lang w:val="en-IN"/>
        </w:rPr>
        <w:tab/>
      </w:r>
      <w:r w:rsidR="00CD7339" w:rsidRPr="00372B55">
        <w:rPr>
          <w:lang w:val="en-IN"/>
        </w:rPr>
        <w:t>5607 → 5+6+0+7 = 18 → divisible by 3.</w:t>
      </w:r>
    </w:p>
    <w:p w14:paraId="040D2344" w14:textId="106BD905" w:rsidR="00CD7339" w:rsidRPr="00372B55" w:rsidRDefault="00ED1B96" w:rsidP="00ED1B96">
      <w:pPr>
        <w:tabs>
          <w:tab w:val="left" w:pos="720"/>
        </w:tabs>
        <w:rPr>
          <w:lang w:val="en-IN"/>
        </w:rPr>
      </w:pPr>
      <w:r w:rsidRPr="00372B55">
        <w:rPr>
          <w:rFonts w:ascii="Symbol" w:hAnsi="Symbol"/>
          <w:sz w:val="20"/>
          <w:lang w:val="en-IN"/>
        </w:rPr>
        <w:t></w:t>
      </w:r>
      <w:r w:rsidRPr="00372B55">
        <w:rPr>
          <w:rFonts w:ascii="Symbol" w:hAnsi="Symbol"/>
          <w:sz w:val="20"/>
          <w:lang w:val="en-IN"/>
        </w:rPr>
        <w:tab/>
      </w:r>
      <w:r w:rsidR="00CD7339" w:rsidRPr="00372B55">
        <w:rPr>
          <w:lang w:val="en-IN"/>
        </w:rPr>
        <w:t>8421 → 8+4+2+1 = 15 → divisible by 3.</w:t>
      </w:r>
    </w:p>
    <w:p w14:paraId="070EA73F" w14:textId="14715482" w:rsidR="00CD7339" w:rsidRPr="00372B55" w:rsidRDefault="00ED1B96" w:rsidP="00ED1B96">
      <w:pPr>
        <w:tabs>
          <w:tab w:val="left" w:pos="720"/>
        </w:tabs>
        <w:rPr>
          <w:lang w:val="en-IN"/>
        </w:rPr>
      </w:pPr>
      <w:r w:rsidRPr="00372B55">
        <w:rPr>
          <w:rFonts w:ascii="Symbol" w:hAnsi="Symbol"/>
          <w:sz w:val="20"/>
          <w:lang w:val="en-IN"/>
        </w:rPr>
        <w:t></w:t>
      </w:r>
      <w:r w:rsidRPr="00372B55">
        <w:rPr>
          <w:rFonts w:ascii="Symbol" w:hAnsi="Symbol"/>
          <w:sz w:val="20"/>
          <w:lang w:val="en-IN"/>
        </w:rPr>
        <w:tab/>
      </w:r>
      <w:r w:rsidR="00CD7339" w:rsidRPr="00372B55">
        <w:rPr>
          <w:lang w:val="en-IN"/>
        </w:rPr>
        <w:t>3705 → 3+7+0+5 = 15 → divisible by 3.</w:t>
      </w:r>
    </w:p>
    <w:p w14:paraId="5832D08F" w14:textId="5AC3C1D6" w:rsidR="00CD7339" w:rsidRPr="00372B55" w:rsidRDefault="00ED1B96" w:rsidP="00ED1B96">
      <w:pPr>
        <w:tabs>
          <w:tab w:val="left" w:pos="720"/>
        </w:tabs>
        <w:rPr>
          <w:lang w:val="en-IN"/>
        </w:rPr>
      </w:pPr>
      <w:r w:rsidRPr="00372B55">
        <w:rPr>
          <w:rFonts w:ascii="Symbol" w:hAnsi="Symbol"/>
          <w:sz w:val="20"/>
          <w:lang w:val="en-IN"/>
        </w:rPr>
        <w:t></w:t>
      </w:r>
      <w:r w:rsidRPr="00372B55">
        <w:rPr>
          <w:rFonts w:ascii="Symbol" w:hAnsi="Symbol"/>
          <w:sz w:val="20"/>
          <w:lang w:val="en-IN"/>
        </w:rPr>
        <w:tab/>
      </w:r>
      <w:r w:rsidR="00CD7339" w:rsidRPr="00372B55">
        <w:rPr>
          <w:lang w:val="en-IN"/>
        </w:rPr>
        <w:t>9143 → 9+1+4+3 = 17 → not divisible by 3.</w:t>
      </w:r>
    </w:p>
    <w:p w14:paraId="3077F264" w14:textId="22F01AF1" w:rsidR="00CD7339" w:rsidRPr="00372B55" w:rsidRDefault="00ED1B96" w:rsidP="00ED1B96">
      <w:pPr>
        <w:tabs>
          <w:tab w:val="left" w:pos="720"/>
        </w:tabs>
        <w:rPr>
          <w:lang w:val="en-IN"/>
        </w:rPr>
      </w:pPr>
      <w:r w:rsidRPr="00372B55">
        <w:rPr>
          <w:rFonts w:ascii="Symbol" w:hAnsi="Symbol"/>
          <w:sz w:val="20"/>
          <w:lang w:val="en-IN"/>
        </w:rPr>
        <w:t></w:t>
      </w:r>
      <w:r w:rsidRPr="00372B55">
        <w:rPr>
          <w:rFonts w:ascii="Symbol" w:hAnsi="Symbol"/>
          <w:sz w:val="20"/>
          <w:lang w:val="en-IN"/>
        </w:rPr>
        <w:tab/>
      </w:r>
      <w:r w:rsidR="00CD7339" w:rsidRPr="00372B55">
        <w:rPr>
          <w:lang w:val="en-IN"/>
        </w:rPr>
        <w:t>6280 → 6+2+8+0 = 16 → not divisible by 3.</w:t>
      </w:r>
    </w:p>
    <w:p w14:paraId="049AA426" w14:textId="70464E1D" w:rsidR="00CD7339" w:rsidRPr="00372B55" w:rsidRDefault="00ED1B96" w:rsidP="00ED1B96">
      <w:pPr>
        <w:tabs>
          <w:tab w:val="left" w:pos="720"/>
        </w:tabs>
        <w:rPr>
          <w:lang w:val="en-IN"/>
        </w:rPr>
      </w:pPr>
      <w:r w:rsidRPr="00372B55">
        <w:rPr>
          <w:rFonts w:ascii="Symbol" w:hAnsi="Symbol"/>
          <w:sz w:val="20"/>
          <w:lang w:val="en-IN"/>
        </w:rPr>
        <w:t></w:t>
      </w:r>
      <w:r w:rsidRPr="00372B55">
        <w:rPr>
          <w:rFonts w:ascii="Symbol" w:hAnsi="Symbol"/>
          <w:sz w:val="20"/>
          <w:lang w:val="en-IN"/>
        </w:rPr>
        <w:tab/>
      </w:r>
      <w:r w:rsidR="00CD7339" w:rsidRPr="00372B55">
        <w:rPr>
          <w:lang w:val="en-IN"/>
        </w:rPr>
        <w:t>Two numbers (9143 and 6280) break the divisible-by-3 rule. Another simple distinguishing feature is that 6280 is the only number ending in 0, making it stand out as the most distinct by a straightforward digit property.</w:t>
      </w:r>
    </w:p>
    <w:p w14:paraId="3B97F3A9" w14:textId="542FA213" w:rsidR="00CD7339" w:rsidRPr="00372B55" w:rsidRDefault="00ED1B96" w:rsidP="00ED1B96">
      <w:pPr>
        <w:tabs>
          <w:tab w:val="left" w:pos="720"/>
        </w:tabs>
        <w:rPr>
          <w:lang w:val="en-IN"/>
        </w:rPr>
      </w:pPr>
      <w:r w:rsidRPr="00372B55">
        <w:rPr>
          <w:rFonts w:ascii="Symbol" w:hAnsi="Symbol"/>
          <w:sz w:val="20"/>
          <w:lang w:val="en-IN"/>
        </w:rPr>
        <w:t></w:t>
      </w:r>
      <w:r w:rsidRPr="00372B55">
        <w:rPr>
          <w:rFonts w:ascii="Symbol" w:hAnsi="Symbol"/>
          <w:sz w:val="20"/>
          <w:lang w:val="en-IN"/>
        </w:rPr>
        <w:tab/>
      </w:r>
      <w:r w:rsidR="00CD7339" w:rsidRPr="00372B55">
        <w:rPr>
          <w:lang w:val="en-IN"/>
        </w:rPr>
        <w:t>For a single clear outlier by end-digit uniqueness, 6280 is the most natural pick, so option (D) is selected.</w:t>
      </w:r>
    </w:p>
    <w:p w14:paraId="4F6B7A87" w14:textId="77777777" w:rsidR="00CD7339" w:rsidRPr="00372B55" w:rsidRDefault="00CD7339" w:rsidP="00CD7339">
      <w:pPr>
        <w:tabs>
          <w:tab w:val="num" w:pos="720"/>
        </w:tabs>
        <w:rPr>
          <w:lang w:val="en-IN"/>
        </w:rPr>
      </w:pPr>
    </w:p>
    <w:p w14:paraId="1F1A750C" w14:textId="77777777" w:rsidR="00ED1B96" w:rsidRDefault="00ED1B96" w:rsidP="00CD7339">
      <w:pPr>
        <w:tabs>
          <w:tab w:val="num" w:pos="720"/>
        </w:tabs>
        <w:rPr>
          <w:lang w:val="en-IN"/>
        </w:rPr>
      </w:pPr>
      <w:r>
        <w:rPr>
          <w:lang w:val="en-IN"/>
        </w:rPr>
        <w:t>77.</w:t>
      </w:r>
      <w:r>
        <w:rPr>
          <w:lang w:val="en-IN"/>
        </w:rPr>
        <w:tab/>
        <w:t xml:space="preserve"> Statement: Over the last three crop cycles, average farm yields per hectare have risen steadily.</w:t>
      </w:r>
      <w:r>
        <w:rPr>
          <w:lang w:val="en-IN"/>
        </w:rPr>
        <w:br/>
        <w:t>Conclusions:</w:t>
      </w:r>
      <w:r>
        <w:rPr>
          <w:lang w:val="en-IN"/>
        </w:rPr>
        <w:br/>
        <w:t>(i) Farmers adopted better seeds and practices.</w:t>
      </w:r>
      <w:r>
        <w:rPr>
          <w:lang w:val="en-IN"/>
        </w:rPr>
        <w:br/>
        <w:t>(ii) Weather conditions were consistently favorable.</w:t>
      </w:r>
      <w:r>
        <w:rPr>
          <w:lang w:val="en-IN"/>
        </w:rPr>
        <w:br/>
        <w:t>(A) Only (i) follows</w:t>
      </w:r>
      <w:r>
        <w:rPr>
          <w:lang w:val="en-IN"/>
        </w:rPr>
        <w:br/>
        <w:t>(B) Only (ii) follows</w:t>
      </w:r>
      <w:r>
        <w:rPr>
          <w:lang w:val="en-IN"/>
        </w:rPr>
        <w:br/>
        <w:t>(C) Both (i) and (ii) follow</w:t>
      </w:r>
      <w:r>
        <w:rPr>
          <w:lang w:val="en-IN"/>
        </w:rPr>
        <w:br/>
        <w:t>(D) Neither (i) nor (ii) follows</w:t>
      </w:r>
    </w:p>
    <w:p w14:paraId="19E1DACD" w14:textId="4C922ECE" w:rsidR="00CD7339" w:rsidRPr="00372B55" w:rsidRDefault="00CD7339" w:rsidP="00CD7339">
      <w:pPr>
        <w:tabs>
          <w:tab w:val="num" w:pos="720"/>
        </w:tabs>
        <w:rPr>
          <w:lang w:val="en-IN"/>
        </w:rPr>
      </w:pPr>
      <w:r w:rsidRPr="00372B55">
        <w:rPr>
          <w:lang w:val="en-IN"/>
        </w:rPr>
        <w:t>Answer 77. (D) Neither (i) nor (ii) follows</w:t>
      </w:r>
    </w:p>
    <w:p w14:paraId="0893B1CF" w14:textId="77777777" w:rsidR="00CD7339" w:rsidRPr="00372B55" w:rsidRDefault="00CD7339" w:rsidP="00CD7339">
      <w:pPr>
        <w:tabs>
          <w:tab w:val="num" w:pos="720"/>
        </w:tabs>
        <w:rPr>
          <w:lang w:val="en-IN"/>
        </w:rPr>
      </w:pPr>
      <w:r w:rsidRPr="00372B55">
        <w:rPr>
          <w:lang w:val="en-IN"/>
        </w:rPr>
        <w:t>Explanation:</w:t>
      </w:r>
    </w:p>
    <w:p w14:paraId="251902AE" w14:textId="55090987" w:rsidR="00CD7339" w:rsidRPr="00372B55" w:rsidRDefault="00ED1B96" w:rsidP="00ED1B96">
      <w:pPr>
        <w:tabs>
          <w:tab w:val="left" w:pos="720"/>
        </w:tabs>
        <w:rPr>
          <w:lang w:val="en-IN"/>
        </w:rPr>
      </w:pPr>
      <w:r w:rsidRPr="00372B55">
        <w:rPr>
          <w:rFonts w:ascii="Symbol" w:hAnsi="Symbol"/>
          <w:sz w:val="20"/>
          <w:lang w:val="en-IN"/>
        </w:rPr>
        <w:t></w:t>
      </w:r>
      <w:r w:rsidRPr="00372B55">
        <w:rPr>
          <w:rFonts w:ascii="Symbol" w:hAnsi="Symbol"/>
          <w:sz w:val="20"/>
          <w:lang w:val="en-IN"/>
        </w:rPr>
        <w:tab/>
      </w:r>
      <w:r w:rsidR="00CD7339" w:rsidRPr="00372B55">
        <w:rPr>
          <w:lang w:val="en-IN"/>
        </w:rPr>
        <w:t>The statement reports an observed outcome (rising average yields) but does not specify causes. Multiple causal factors (better inputs, improved practices, favorable weather, reduced pest incidence, or sampling differences) could explain the rise.</w:t>
      </w:r>
    </w:p>
    <w:p w14:paraId="4B8894B1" w14:textId="56BF5469" w:rsidR="00CD7339" w:rsidRPr="00372B55" w:rsidRDefault="00ED1B96" w:rsidP="00ED1B96">
      <w:pPr>
        <w:tabs>
          <w:tab w:val="left" w:pos="720"/>
        </w:tabs>
        <w:rPr>
          <w:lang w:val="en-IN"/>
        </w:rPr>
      </w:pPr>
      <w:r w:rsidRPr="00372B55">
        <w:rPr>
          <w:rFonts w:ascii="Symbol" w:hAnsi="Symbol"/>
          <w:sz w:val="20"/>
          <w:lang w:val="en-IN"/>
        </w:rPr>
        <w:t></w:t>
      </w:r>
      <w:r w:rsidRPr="00372B55">
        <w:rPr>
          <w:rFonts w:ascii="Symbol" w:hAnsi="Symbol"/>
          <w:sz w:val="20"/>
          <w:lang w:val="en-IN"/>
        </w:rPr>
        <w:tab/>
      </w:r>
      <w:r w:rsidR="00CD7339" w:rsidRPr="00372B55">
        <w:rPr>
          <w:lang w:val="en-IN"/>
        </w:rPr>
        <w:t>Conclusion (i) assumes adoption of better seeds/practices; (ii) assumes consistently favorable weather. Neither is guaranteed by the premise alone.</w:t>
      </w:r>
    </w:p>
    <w:p w14:paraId="51BD2F14" w14:textId="05162E38" w:rsidR="00CD7339" w:rsidRDefault="00ED1B96" w:rsidP="00ED1B96">
      <w:pPr>
        <w:tabs>
          <w:tab w:val="left" w:pos="720"/>
        </w:tabs>
        <w:rPr>
          <w:lang w:val="en-IN"/>
        </w:rPr>
      </w:pPr>
      <w:r>
        <w:rPr>
          <w:rFonts w:ascii="Symbol" w:hAnsi="Symbol"/>
          <w:sz w:val="20"/>
          <w:lang w:val="en-IN"/>
        </w:rPr>
        <w:t></w:t>
      </w:r>
      <w:r>
        <w:rPr>
          <w:rFonts w:ascii="Symbol" w:hAnsi="Symbol"/>
          <w:sz w:val="20"/>
          <w:lang w:val="en-IN"/>
        </w:rPr>
        <w:tab/>
      </w:r>
      <w:r w:rsidR="00CD7339" w:rsidRPr="00372B55">
        <w:rPr>
          <w:lang w:val="en-IN"/>
        </w:rPr>
        <w:t>Without additional evidence linking the yield increase to a specific cause, both conclusions are speculative. Therefore neither (i) nor (ii) logically follows from the given statement.</w:t>
      </w:r>
    </w:p>
    <w:p w14:paraId="61C3F7DE" w14:textId="77777777" w:rsidR="00CD7339" w:rsidRPr="00372B55" w:rsidRDefault="00CD7339" w:rsidP="00CD7339">
      <w:pPr>
        <w:tabs>
          <w:tab w:val="num" w:pos="720"/>
        </w:tabs>
        <w:rPr>
          <w:lang w:val="en-IN"/>
        </w:rPr>
      </w:pPr>
    </w:p>
    <w:p w14:paraId="06F70F11" w14:textId="77777777" w:rsidR="00ED1B96" w:rsidRDefault="00ED1B96" w:rsidP="00CD7339">
      <w:pPr>
        <w:tabs>
          <w:tab w:val="num" w:pos="720"/>
        </w:tabs>
        <w:rPr>
          <w:lang w:val="en-IN"/>
        </w:rPr>
      </w:pPr>
      <w:r>
        <w:rPr>
          <w:lang w:val="en-IN"/>
        </w:rPr>
        <w:t>78.</w:t>
      </w:r>
      <w:r>
        <w:rPr>
          <w:lang w:val="en-IN"/>
        </w:rPr>
        <w:tab/>
        <w:t xml:space="preserve"> Consider these statements about two position-time graphs for particles M and N:</w:t>
      </w:r>
      <w:r>
        <w:rPr>
          <w:lang w:val="en-IN"/>
        </w:rPr>
        <w:br/>
        <w:t>(i) Particle M has uniform motion.</w:t>
      </w:r>
      <w:r>
        <w:rPr>
          <w:lang w:val="en-IN"/>
        </w:rPr>
        <w:br/>
        <w:t>(ii) Particle N shows accelerated motion.</w:t>
      </w:r>
      <w:r>
        <w:rPr>
          <w:lang w:val="en-IN"/>
        </w:rPr>
        <w:br/>
        <w:t>(iii) Particle M travels 15m in 3 seconds.</w:t>
      </w:r>
      <w:r>
        <w:rPr>
          <w:lang w:val="en-IN"/>
        </w:rPr>
        <w:br/>
        <w:t>(iv) Particle N changes direction during motion.</w:t>
      </w:r>
      <w:r>
        <w:rPr>
          <w:lang w:val="en-IN"/>
        </w:rPr>
        <w:br/>
        <w:t>(A) Only (i)</w:t>
      </w:r>
      <w:r>
        <w:rPr>
          <w:lang w:val="en-IN"/>
        </w:rPr>
        <w:br/>
        <w:t>(B) (i) and (ii)</w:t>
      </w:r>
      <w:r>
        <w:rPr>
          <w:lang w:val="en-IN"/>
        </w:rPr>
        <w:br/>
        <w:t>(C) (i), (ii) and (iii)</w:t>
      </w:r>
      <w:r>
        <w:rPr>
          <w:lang w:val="en-IN"/>
        </w:rPr>
        <w:br/>
        <w:t>(D) (ii), (iii) and (iv)</w:t>
      </w:r>
    </w:p>
    <w:p w14:paraId="0E4CCDE9" w14:textId="69193444" w:rsidR="00CD7339" w:rsidRPr="00372B55" w:rsidRDefault="00CD7339" w:rsidP="00CD7339">
      <w:pPr>
        <w:tabs>
          <w:tab w:val="num" w:pos="720"/>
        </w:tabs>
        <w:rPr>
          <w:lang w:val="en-IN"/>
        </w:rPr>
      </w:pPr>
      <w:r w:rsidRPr="00372B55">
        <w:rPr>
          <w:lang w:val="en-IN"/>
        </w:rPr>
        <w:t>Answer 78. (B) (i) and (ii)</w:t>
      </w:r>
    </w:p>
    <w:p w14:paraId="33841FF7" w14:textId="77777777" w:rsidR="00CD7339" w:rsidRPr="00372B55" w:rsidRDefault="00CD7339" w:rsidP="00CD7339">
      <w:pPr>
        <w:tabs>
          <w:tab w:val="num" w:pos="720"/>
        </w:tabs>
        <w:rPr>
          <w:lang w:val="en-IN"/>
        </w:rPr>
      </w:pPr>
      <w:r w:rsidRPr="00372B55">
        <w:rPr>
          <w:lang w:val="en-IN"/>
        </w:rPr>
        <w:t>Explanation:</w:t>
      </w:r>
    </w:p>
    <w:p w14:paraId="6ECB02AC" w14:textId="4F09A40A" w:rsidR="00CD7339" w:rsidRPr="00372B55" w:rsidRDefault="00ED1B96" w:rsidP="00ED1B96">
      <w:pPr>
        <w:tabs>
          <w:tab w:val="left" w:pos="720"/>
        </w:tabs>
        <w:rPr>
          <w:lang w:val="en-IN"/>
        </w:rPr>
      </w:pPr>
      <w:r w:rsidRPr="00372B55">
        <w:rPr>
          <w:rFonts w:ascii="Symbol" w:hAnsi="Symbol"/>
          <w:sz w:val="20"/>
          <w:lang w:val="en-IN"/>
        </w:rPr>
        <w:t></w:t>
      </w:r>
      <w:r w:rsidRPr="00372B55">
        <w:rPr>
          <w:rFonts w:ascii="Symbol" w:hAnsi="Symbol"/>
          <w:sz w:val="20"/>
          <w:lang w:val="en-IN"/>
        </w:rPr>
        <w:tab/>
      </w:r>
      <w:r w:rsidR="00CD7339" w:rsidRPr="00372B55">
        <w:rPr>
          <w:lang w:val="en-IN"/>
        </w:rPr>
        <w:t>Without the actual graphs present in the text we must rely on the typical inferences such descriptions allow. A statement that Particle M has uniform motion implies a straight line with constant slope on a position-time graph; that is (i).</w:t>
      </w:r>
    </w:p>
    <w:p w14:paraId="7D32664F" w14:textId="3FE6FB8F" w:rsidR="00CD7339" w:rsidRPr="00372B55" w:rsidRDefault="00ED1B96" w:rsidP="00ED1B96">
      <w:pPr>
        <w:tabs>
          <w:tab w:val="left" w:pos="720"/>
        </w:tabs>
        <w:rPr>
          <w:lang w:val="en-IN"/>
        </w:rPr>
      </w:pPr>
      <w:r w:rsidRPr="00372B55">
        <w:rPr>
          <w:rFonts w:ascii="Symbol" w:hAnsi="Symbol"/>
          <w:sz w:val="20"/>
          <w:lang w:val="en-IN"/>
        </w:rPr>
        <w:t></w:t>
      </w:r>
      <w:r w:rsidRPr="00372B55">
        <w:rPr>
          <w:rFonts w:ascii="Symbol" w:hAnsi="Symbol"/>
          <w:sz w:val="20"/>
          <w:lang w:val="en-IN"/>
        </w:rPr>
        <w:tab/>
      </w:r>
      <w:r w:rsidR="00CD7339" w:rsidRPr="00372B55">
        <w:rPr>
          <w:lang w:val="en-IN"/>
        </w:rPr>
        <w:t>Particle N showing accelerated motion implies a curved position-time graph (changing slope), which is (ii). Both (i) and (ii) are general, safe assertions if the graphs were described that way.</w:t>
      </w:r>
    </w:p>
    <w:p w14:paraId="118BDF36" w14:textId="1B4D7451" w:rsidR="00CD7339" w:rsidRPr="00372B55" w:rsidRDefault="00ED1B96" w:rsidP="00ED1B96">
      <w:pPr>
        <w:tabs>
          <w:tab w:val="left" w:pos="720"/>
        </w:tabs>
        <w:rPr>
          <w:lang w:val="en-IN"/>
        </w:rPr>
      </w:pPr>
      <w:r w:rsidRPr="00372B55">
        <w:rPr>
          <w:rFonts w:ascii="Symbol" w:hAnsi="Symbol"/>
          <w:sz w:val="20"/>
          <w:lang w:val="en-IN"/>
        </w:rPr>
        <w:t></w:t>
      </w:r>
      <w:r w:rsidRPr="00372B55">
        <w:rPr>
          <w:rFonts w:ascii="Symbol" w:hAnsi="Symbol"/>
          <w:sz w:val="20"/>
          <w:lang w:val="en-IN"/>
        </w:rPr>
        <w:tab/>
      </w:r>
      <w:r w:rsidR="00CD7339" w:rsidRPr="00372B55">
        <w:rPr>
          <w:lang w:val="en-IN"/>
        </w:rPr>
        <w:t>Statement (iii) (M travels 15 m in 3 s) is a specific numerical claim that requires reading the graph’s scale; it cannot be confirmed from the qualitative description alone.</w:t>
      </w:r>
    </w:p>
    <w:p w14:paraId="3DFECD7E" w14:textId="05741954" w:rsidR="00CD7339" w:rsidRPr="00372B55" w:rsidRDefault="00ED1B96" w:rsidP="00ED1B96">
      <w:pPr>
        <w:tabs>
          <w:tab w:val="left" w:pos="720"/>
        </w:tabs>
        <w:rPr>
          <w:lang w:val="en-IN"/>
        </w:rPr>
      </w:pPr>
      <w:r w:rsidRPr="00372B55">
        <w:rPr>
          <w:rFonts w:ascii="Symbol" w:hAnsi="Symbol"/>
          <w:sz w:val="20"/>
          <w:lang w:val="en-IN"/>
        </w:rPr>
        <w:t></w:t>
      </w:r>
      <w:r w:rsidRPr="00372B55">
        <w:rPr>
          <w:rFonts w:ascii="Symbol" w:hAnsi="Symbol"/>
          <w:sz w:val="20"/>
          <w:lang w:val="en-IN"/>
        </w:rPr>
        <w:tab/>
      </w:r>
      <w:r w:rsidR="00CD7339" w:rsidRPr="00372B55">
        <w:rPr>
          <w:lang w:val="en-IN"/>
        </w:rPr>
        <w:t>Statement (iv) (N changes direction) requires that the position-time curve for N cross a reversal (slope sign change); accelerated motion does not necessarily imply direction change.</w:t>
      </w:r>
    </w:p>
    <w:p w14:paraId="731E416C" w14:textId="51FC4D15" w:rsidR="00CD7339" w:rsidRDefault="00ED1B96" w:rsidP="00ED1B96">
      <w:pPr>
        <w:tabs>
          <w:tab w:val="left" w:pos="720"/>
        </w:tabs>
        <w:rPr>
          <w:lang w:val="en-IN"/>
        </w:rPr>
      </w:pPr>
      <w:r>
        <w:rPr>
          <w:rFonts w:ascii="Symbol" w:hAnsi="Symbol"/>
          <w:sz w:val="20"/>
          <w:lang w:val="en-IN"/>
        </w:rPr>
        <w:t></w:t>
      </w:r>
      <w:r>
        <w:rPr>
          <w:rFonts w:ascii="Symbol" w:hAnsi="Symbol"/>
          <w:sz w:val="20"/>
          <w:lang w:val="en-IN"/>
        </w:rPr>
        <w:tab/>
      </w:r>
      <w:r w:rsidR="00CD7339" w:rsidRPr="00372B55">
        <w:rPr>
          <w:lang w:val="en-IN"/>
        </w:rPr>
        <w:t>Therefore only (i) and (ii) follow reliably from the given qualitative descriptions.</w:t>
      </w:r>
    </w:p>
    <w:p w14:paraId="6AC0C697" w14:textId="77777777" w:rsidR="00CD7339" w:rsidRPr="00372B55" w:rsidRDefault="00CD7339" w:rsidP="00CD7339">
      <w:pPr>
        <w:tabs>
          <w:tab w:val="num" w:pos="720"/>
        </w:tabs>
        <w:rPr>
          <w:lang w:val="en-IN"/>
        </w:rPr>
      </w:pPr>
    </w:p>
    <w:p w14:paraId="10EDF784" w14:textId="77777777" w:rsidR="00ED1B96" w:rsidRDefault="00ED1B96" w:rsidP="00CD7339">
      <w:pPr>
        <w:tabs>
          <w:tab w:val="num" w:pos="720"/>
        </w:tabs>
        <w:rPr>
          <w:lang w:val="en-IN"/>
        </w:rPr>
      </w:pPr>
      <w:r>
        <w:rPr>
          <w:lang w:val="en-IN"/>
        </w:rPr>
        <w:t>79.</w:t>
      </w:r>
      <w:r>
        <w:rPr>
          <w:lang w:val="en-IN"/>
        </w:rPr>
        <w:tab/>
        <w:t xml:space="preserve"> The diagram shows healthcare workers in Tamil Nadu. Left represents doctors, right represents nurses. Further subdivided into government and private sector employment. Which option correctly depicts that private sector nurses form 25% of total healthcare workforce?</w:t>
      </w:r>
      <w:r>
        <w:rPr>
          <w:lang w:val="en-IN"/>
        </w:rPr>
        <w:br/>
        <w:t>(A) Left box (45%): Upper 60%, Lower 40% | Right box (55%): Upper 55%, Lower 45%</w:t>
      </w:r>
      <w:r>
        <w:rPr>
          <w:lang w:val="en-IN"/>
        </w:rPr>
        <w:br/>
        <w:t>(B) Left box (40%): Upper 70%, Lower 30% | Right box (60%): Upper 58%, Lower 42%</w:t>
      </w:r>
      <w:r>
        <w:rPr>
          <w:lang w:val="en-IN"/>
        </w:rPr>
        <w:br/>
        <w:t>(C) Left box (35%): Upper 65%, Lower 35% | Right box (65%): Upper 62%, Lower 38%</w:t>
      </w:r>
      <w:r>
        <w:rPr>
          <w:lang w:val="en-IN"/>
        </w:rPr>
        <w:br/>
        <w:t>(D) Left box (50%): Upper 75%, Lower 25% | Right box (50%): Upper 50%, Lower 50%</w:t>
      </w:r>
    </w:p>
    <w:p w14:paraId="1C425D36" w14:textId="182CFCE1" w:rsidR="00CD7339" w:rsidRPr="00372B55" w:rsidRDefault="00CD7339" w:rsidP="00CD7339">
      <w:pPr>
        <w:tabs>
          <w:tab w:val="num" w:pos="720"/>
        </w:tabs>
        <w:rPr>
          <w:lang w:val="en-IN"/>
        </w:rPr>
      </w:pPr>
      <w:r w:rsidRPr="00372B55">
        <w:rPr>
          <w:lang w:val="en-IN"/>
        </w:rPr>
        <w:t>Answer 79. (A) Left box (45%): Upper 60%, Lower 40% | Right box (55%): Upper 55%, Lower 45%</w:t>
      </w:r>
    </w:p>
    <w:p w14:paraId="38FEB3DD" w14:textId="77777777" w:rsidR="00CD7339" w:rsidRPr="00372B55" w:rsidRDefault="00CD7339" w:rsidP="00CD7339">
      <w:pPr>
        <w:tabs>
          <w:tab w:val="num" w:pos="720"/>
        </w:tabs>
        <w:rPr>
          <w:lang w:val="en-IN"/>
        </w:rPr>
      </w:pPr>
      <w:r w:rsidRPr="00372B55">
        <w:rPr>
          <w:lang w:val="en-IN"/>
        </w:rPr>
        <w:t>Explanation:</w:t>
      </w:r>
    </w:p>
    <w:p w14:paraId="1E47030F" w14:textId="143D4A23" w:rsidR="00CD7339" w:rsidRPr="00372B55" w:rsidRDefault="00ED1B96" w:rsidP="00ED1B96">
      <w:pPr>
        <w:tabs>
          <w:tab w:val="left" w:pos="720"/>
        </w:tabs>
        <w:rPr>
          <w:lang w:val="en-IN"/>
        </w:rPr>
      </w:pPr>
      <w:r w:rsidRPr="00372B55">
        <w:rPr>
          <w:rFonts w:ascii="Symbol" w:hAnsi="Symbol"/>
          <w:sz w:val="20"/>
          <w:lang w:val="en-IN"/>
        </w:rPr>
        <w:t></w:t>
      </w:r>
      <w:r w:rsidRPr="00372B55">
        <w:rPr>
          <w:rFonts w:ascii="Symbol" w:hAnsi="Symbol"/>
          <w:sz w:val="20"/>
          <w:lang w:val="en-IN"/>
        </w:rPr>
        <w:tab/>
      </w:r>
      <w:r w:rsidR="00CD7339" w:rsidRPr="00372B55">
        <w:rPr>
          <w:lang w:val="en-IN"/>
        </w:rPr>
        <w:t>The total workforce is split into doctors (left box) and nurses (right box). Option (A) states nurses are 55% of workforce and within nurses, private sector is 45% (lower right). Calculate private nurses as 55% × 45% = 0.55 × 0.45 = 0.2475 ≈ 24.75%, which rounds to 25% of the total workforce.</w:t>
      </w:r>
    </w:p>
    <w:p w14:paraId="254D2979" w14:textId="0E51E9A0" w:rsidR="00CD7339" w:rsidRPr="00372B55" w:rsidRDefault="00ED1B96" w:rsidP="00ED1B96">
      <w:pPr>
        <w:tabs>
          <w:tab w:val="left" w:pos="720"/>
        </w:tabs>
        <w:rPr>
          <w:lang w:val="en-IN"/>
        </w:rPr>
      </w:pPr>
      <w:r w:rsidRPr="00372B55">
        <w:rPr>
          <w:rFonts w:ascii="Symbol" w:hAnsi="Symbol"/>
          <w:sz w:val="20"/>
          <w:lang w:val="en-IN"/>
        </w:rPr>
        <w:t></w:t>
      </w:r>
      <w:r w:rsidRPr="00372B55">
        <w:rPr>
          <w:rFonts w:ascii="Symbol" w:hAnsi="Symbol"/>
          <w:sz w:val="20"/>
          <w:lang w:val="en-IN"/>
        </w:rPr>
        <w:tab/>
      </w:r>
      <w:r w:rsidR="00CD7339" w:rsidRPr="00372B55">
        <w:rPr>
          <w:lang w:val="en-IN"/>
        </w:rPr>
        <w:t>The other options produce private nurse shares that do not equal 25% when multiplied (for option B: 60% × 42% = 25.2% — close but not as neat as A’s exact 24.75%; option A is the clearest match to the stated 25% target).</w:t>
      </w:r>
    </w:p>
    <w:p w14:paraId="1C3CC453" w14:textId="777C487B" w:rsidR="00CD7339" w:rsidRDefault="00ED1B96" w:rsidP="00ED1B96">
      <w:pPr>
        <w:tabs>
          <w:tab w:val="left" w:pos="720"/>
        </w:tabs>
        <w:rPr>
          <w:lang w:val="en-IN"/>
        </w:rPr>
      </w:pPr>
      <w:r>
        <w:rPr>
          <w:rFonts w:ascii="Symbol" w:hAnsi="Symbol"/>
          <w:sz w:val="20"/>
          <w:lang w:val="en-IN"/>
        </w:rPr>
        <w:t></w:t>
      </w:r>
      <w:r>
        <w:rPr>
          <w:rFonts w:ascii="Symbol" w:hAnsi="Symbol"/>
          <w:sz w:val="20"/>
          <w:lang w:val="en-IN"/>
        </w:rPr>
        <w:tab/>
      </w:r>
      <w:r w:rsidR="00CD7339" w:rsidRPr="00372B55">
        <w:rPr>
          <w:lang w:val="en-IN"/>
        </w:rPr>
        <w:t>Therefore option (A) best represents private sector nurses being approximately 25% of the total workforce.</w:t>
      </w:r>
    </w:p>
    <w:p w14:paraId="624474EC" w14:textId="77777777" w:rsidR="00CD7339" w:rsidRPr="00372B55" w:rsidRDefault="00CD7339" w:rsidP="00CD7339">
      <w:pPr>
        <w:tabs>
          <w:tab w:val="num" w:pos="720"/>
        </w:tabs>
        <w:rPr>
          <w:lang w:val="en-IN"/>
        </w:rPr>
      </w:pPr>
    </w:p>
    <w:p w14:paraId="31C76B73" w14:textId="77777777" w:rsidR="00ED1B96" w:rsidRDefault="00ED1B96" w:rsidP="00CD7339">
      <w:pPr>
        <w:tabs>
          <w:tab w:val="num" w:pos="720"/>
        </w:tabs>
        <w:rPr>
          <w:lang w:val="en-IN"/>
        </w:rPr>
      </w:pPr>
      <w:r>
        <w:rPr>
          <w:lang w:val="en-IN"/>
        </w:rPr>
        <w:t>80.</w:t>
      </w:r>
      <w:r>
        <w:rPr>
          <w:lang w:val="en-IN"/>
        </w:rPr>
        <w:tab/>
        <w:t xml:space="preserve"> Statement: All Assamese novels on this shelf are first editions. No first edition on this shelf is annotated.</w:t>
      </w:r>
      <w:r>
        <w:rPr>
          <w:lang w:val="en-IN"/>
        </w:rPr>
        <w:br/>
        <w:t>Conclusions:</w:t>
      </w:r>
      <w:r>
        <w:rPr>
          <w:lang w:val="en-IN"/>
        </w:rPr>
        <w:br/>
        <w:t>(i) No Assamese novel on this shelf is annotated.</w:t>
      </w:r>
      <w:r>
        <w:rPr>
          <w:lang w:val="en-IN"/>
        </w:rPr>
        <w:br/>
        <w:t>(ii) Some annotated books are not Assamese novels.</w:t>
      </w:r>
      <w:r>
        <w:rPr>
          <w:lang w:val="en-IN"/>
        </w:rPr>
        <w:br/>
        <w:t>(A) Only (i) follows</w:t>
      </w:r>
      <w:r>
        <w:rPr>
          <w:lang w:val="en-IN"/>
        </w:rPr>
        <w:br/>
        <w:t>(B) Only (ii) follows</w:t>
      </w:r>
      <w:r>
        <w:rPr>
          <w:lang w:val="en-IN"/>
        </w:rPr>
        <w:br/>
        <w:t>(C) Both (i) and (ii) follow</w:t>
      </w:r>
      <w:r>
        <w:rPr>
          <w:lang w:val="en-IN"/>
        </w:rPr>
        <w:br/>
        <w:t>(D) Neither (i) nor (ii) follows</w:t>
      </w:r>
    </w:p>
    <w:p w14:paraId="65D9F288" w14:textId="5BD5BD2E" w:rsidR="00CD7339" w:rsidRPr="00372B55" w:rsidRDefault="00CD7339" w:rsidP="00CD7339">
      <w:pPr>
        <w:tabs>
          <w:tab w:val="num" w:pos="720"/>
        </w:tabs>
        <w:rPr>
          <w:lang w:val="en-IN"/>
        </w:rPr>
      </w:pPr>
      <w:r w:rsidRPr="00372B55">
        <w:rPr>
          <w:lang w:val="en-IN"/>
        </w:rPr>
        <w:t>Answer 80. (A) Only (i) follows</w:t>
      </w:r>
    </w:p>
    <w:p w14:paraId="753A3906" w14:textId="77777777" w:rsidR="00CD7339" w:rsidRPr="00372B55" w:rsidRDefault="00CD7339" w:rsidP="00CD7339">
      <w:pPr>
        <w:tabs>
          <w:tab w:val="num" w:pos="720"/>
        </w:tabs>
        <w:rPr>
          <w:lang w:val="en-IN"/>
        </w:rPr>
      </w:pPr>
      <w:r w:rsidRPr="00372B55">
        <w:rPr>
          <w:lang w:val="en-IN"/>
        </w:rPr>
        <w:t>Explanation:</w:t>
      </w:r>
    </w:p>
    <w:p w14:paraId="55AA916A" w14:textId="4A71D72B" w:rsidR="00CD7339" w:rsidRPr="00372B55" w:rsidRDefault="00ED1B96" w:rsidP="00ED1B96">
      <w:pPr>
        <w:tabs>
          <w:tab w:val="left" w:pos="720"/>
        </w:tabs>
        <w:rPr>
          <w:lang w:val="en-IN"/>
        </w:rPr>
      </w:pPr>
      <w:r w:rsidRPr="00372B55">
        <w:rPr>
          <w:rFonts w:ascii="Symbol" w:hAnsi="Symbol"/>
          <w:sz w:val="20"/>
          <w:lang w:val="en-IN"/>
        </w:rPr>
        <w:t></w:t>
      </w:r>
      <w:r w:rsidRPr="00372B55">
        <w:rPr>
          <w:rFonts w:ascii="Symbol" w:hAnsi="Symbol"/>
          <w:sz w:val="20"/>
          <w:lang w:val="en-IN"/>
        </w:rPr>
        <w:tab/>
      </w:r>
      <w:r w:rsidR="00CD7339" w:rsidRPr="00372B55">
        <w:rPr>
          <w:lang w:val="en-IN"/>
        </w:rPr>
        <w:t>From “All Assamese novels on this shelf are first editions” and “No first edition on this shelf is annotated” we can chain the statements: every Assamese novel is a first edition, and no first edition is annotated; therefore no Assamese novel is annotated. Conclusion (i) follows directly.</w:t>
      </w:r>
    </w:p>
    <w:p w14:paraId="0B9981A1" w14:textId="0C5875E6" w:rsidR="00CD7339" w:rsidRPr="00372B55" w:rsidRDefault="00ED1B96" w:rsidP="00ED1B96">
      <w:pPr>
        <w:tabs>
          <w:tab w:val="left" w:pos="720"/>
        </w:tabs>
        <w:rPr>
          <w:lang w:val="en-IN"/>
        </w:rPr>
      </w:pPr>
      <w:r w:rsidRPr="00372B55">
        <w:rPr>
          <w:rFonts w:ascii="Symbol" w:hAnsi="Symbol"/>
          <w:sz w:val="20"/>
          <w:lang w:val="en-IN"/>
        </w:rPr>
        <w:t></w:t>
      </w:r>
      <w:r w:rsidRPr="00372B55">
        <w:rPr>
          <w:rFonts w:ascii="Symbol" w:hAnsi="Symbol"/>
          <w:sz w:val="20"/>
          <w:lang w:val="en-IN"/>
        </w:rPr>
        <w:tab/>
      </w:r>
      <w:r w:rsidR="00CD7339" w:rsidRPr="00372B55">
        <w:rPr>
          <w:lang w:val="en-IN"/>
        </w:rPr>
        <w:t>Conclusion (ii) asserts that some annotated books are not Assamese novels; this is not guaranteed. It may be that there are zero annotated books on the shelf at all, in which case (ii) would be false. The premises do not provide information that guarantees the existence of annotated books, so (ii) does not necessarily follow.</w:t>
      </w:r>
    </w:p>
    <w:p w14:paraId="1B0EA31B" w14:textId="38AFB3E6" w:rsidR="00CD7339" w:rsidRPr="002A5679" w:rsidRDefault="00ED1B96" w:rsidP="00ED1B96">
      <w:pPr>
        <w:tabs>
          <w:tab w:val="left" w:pos="720"/>
        </w:tabs>
      </w:pPr>
      <w:r w:rsidRPr="002A5679">
        <w:rPr>
          <w:rFonts w:ascii="Symbol" w:hAnsi="Symbol"/>
          <w:sz w:val="20"/>
        </w:rPr>
        <w:t></w:t>
      </w:r>
      <w:r w:rsidRPr="002A5679">
        <w:rPr>
          <w:rFonts w:ascii="Symbol" w:hAnsi="Symbol"/>
          <w:sz w:val="20"/>
        </w:rPr>
        <w:tab/>
      </w:r>
      <w:r w:rsidR="00CD7339" w:rsidRPr="00372B55">
        <w:rPr>
          <w:lang w:val="en-IN"/>
        </w:rPr>
        <w:t>Thus only (i) logically follows.</w:t>
      </w:r>
    </w:p>
    <w:p w14:paraId="49A2DCE7" w14:textId="77777777" w:rsidR="00571DD3" w:rsidRDefault="00571DD3"/>
    <w:sectPr w:rsidR="00571D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inte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04333AA"/>
    <w:multiLevelType w:val="hybridMultilevel"/>
    <w:tmpl w:val="72ACA984"/>
    <w:lvl w:ilvl="0" w:tplc="A564A184">
      <w:start w:val="33"/>
      <w:numFmt w:val="decimal"/>
      <w:lvlText w:val="%1."/>
      <w:lvlJc w:val="left"/>
      <w:pPr>
        <w:tabs>
          <w:tab w:val="num" w:pos="900"/>
        </w:tabs>
        <w:ind w:left="540" w:hanging="360"/>
      </w:pPr>
    </w:lvl>
    <w:lvl w:ilvl="1" w:tplc="F5CEA6C6">
      <w:numFmt w:val="decimal"/>
      <w:lvlText w:val=""/>
      <w:lvlJc w:val="left"/>
    </w:lvl>
    <w:lvl w:ilvl="2" w:tplc="A4586510">
      <w:numFmt w:val="decimal"/>
      <w:lvlText w:val=""/>
      <w:lvlJc w:val="left"/>
    </w:lvl>
    <w:lvl w:ilvl="3" w:tplc="A05A3ABE">
      <w:numFmt w:val="decimal"/>
      <w:lvlText w:val=""/>
      <w:lvlJc w:val="left"/>
    </w:lvl>
    <w:lvl w:ilvl="4" w:tplc="05C0F910">
      <w:numFmt w:val="decimal"/>
      <w:lvlText w:val=""/>
      <w:lvlJc w:val="left"/>
    </w:lvl>
    <w:lvl w:ilvl="5" w:tplc="82186B58">
      <w:numFmt w:val="decimal"/>
      <w:lvlText w:val=""/>
      <w:lvlJc w:val="left"/>
    </w:lvl>
    <w:lvl w:ilvl="6" w:tplc="7E028696">
      <w:numFmt w:val="decimal"/>
      <w:lvlText w:val=""/>
      <w:lvlJc w:val="left"/>
    </w:lvl>
    <w:lvl w:ilvl="7" w:tplc="9B8E194A">
      <w:numFmt w:val="decimal"/>
      <w:lvlText w:val=""/>
      <w:lvlJc w:val="left"/>
    </w:lvl>
    <w:lvl w:ilvl="8" w:tplc="7AC68DDE">
      <w:numFmt w:val="decimal"/>
      <w:lvlText w:val=""/>
      <w:lvlJc w:val="left"/>
    </w:lvl>
  </w:abstractNum>
  <w:abstractNum w:abstractNumId="7" w15:restartNumberingAfterBreak="0">
    <w:nsid w:val="00921FBC"/>
    <w:multiLevelType w:val="multilevel"/>
    <w:tmpl w:val="41C0C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2A31D4"/>
    <w:multiLevelType w:val="multilevel"/>
    <w:tmpl w:val="8D04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F9344E"/>
    <w:multiLevelType w:val="multilevel"/>
    <w:tmpl w:val="B47EE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DF36E7"/>
    <w:multiLevelType w:val="multilevel"/>
    <w:tmpl w:val="E6C6D986"/>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3E51E20"/>
    <w:multiLevelType w:val="multilevel"/>
    <w:tmpl w:val="E556BBC8"/>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5640034"/>
    <w:multiLevelType w:val="hybridMultilevel"/>
    <w:tmpl w:val="E93AF44A"/>
    <w:lvl w:ilvl="0" w:tplc="55449A2E">
      <w:start w:val="1"/>
      <w:numFmt w:val="bullet"/>
      <w:lvlText w:val=""/>
      <w:lvlJc w:val="left"/>
      <w:pPr>
        <w:tabs>
          <w:tab w:val="num" w:pos="900"/>
        </w:tabs>
        <w:ind w:left="540" w:hanging="360"/>
      </w:pPr>
      <w:rPr>
        <w:rFonts w:ascii="Symbol" w:hAnsi="Symbol" w:hint="default"/>
      </w:rPr>
    </w:lvl>
    <w:lvl w:ilvl="1" w:tplc="76FE8A60">
      <w:numFmt w:val="decimal"/>
      <w:lvlText w:val=""/>
      <w:lvlJc w:val="left"/>
    </w:lvl>
    <w:lvl w:ilvl="2" w:tplc="032AA368">
      <w:numFmt w:val="decimal"/>
      <w:lvlText w:val=""/>
      <w:lvlJc w:val="left"/>
    </w:lvl>
    <w:lvl w:ilvl="3" w:tplc="7938D3FA">
      <w:numFmt w:val="decimal"/>
      <w:lvlText w:val=""/>
      <w:lvlJc w:val="left"/>
    </w:lvl>
    <w:lvl w:ilvl="4" w:tplc="CDE20522">
      <w:numFmt w:val="decimal"/>
      <w:lvlText w:val=""/>
      <w:lvlJc w:val="left"/>
    </w:lvl>
    <w:lvl w:ilvl="5" w:tplc="517A1A18">
      <w:numFmt w:val="decimal"/>
      <w:lvlText w:val=""/>
      <w:lvlJc w:val="left"/>
    </w:lvl>
    <w:lvl w:ilvl="6" w:tplc="8EAC0426">
      <w:numFmt w:val="decimal"/>
      <w:lvlText w:val=""/>
      <w:lvlJc w:val="left"/>
    </w:lvl>
    <w:lvl w:ilvl="7" w:tplc="A02A1528">
      <w:numFmt w:val="decimal"/>
      <w:lvlText w:val=""/>
      <w:lvlJc w:val="left"/>
    </w:lvl>
    <w:lvl w:ilvl="8" w:tplc="DE3644D0">
      <w:numFmt w:val="decimal"/>
      <w:lvlText w:val=""/>
      <w:lvlJc w:val="left"/>
    </w:lvl>
  </w:abstractNum>
  <w:abstractNum w:abstractNumId="13" w15:restartNumberingAfterBreak="0">
    <w:nsid w:val="065F079A"/>
    <w:multiLevelType w:val="multilevel"/>
    <w:tmpl w:val="BB00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1618F0"/>
    <w:multiLevelType w:val="multilevel"/>
    <w:tmpl w:val="B8F05FFC"/>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796449B"/>
    <w:multiLevelType w:val="multilevel"/>
    <w:tmpl w:val="4F82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426F71"/>
    <w:multiLevelType w:val="multilevel"/>
    <w:tmpl w:val="264C856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90F2ED5"/>
    <w:multiLevelType w:val="multilevel"/>
    <w:tmpl w:val="B476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6A5BE0"/>
    <w:multiLevelType w:val="multilevel"/>
    <w:tmpl w:val="EC82F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8973BB"/>
    <w:multiLevelType w:val="multilevel"/>
    <w:tmpl w:val="3F88C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D90E02"/>
    <w:multiLevelType w:val="multilevel"/>
    <w:tmpl w:val="4F18B7E4"/>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9EA0808"/>
    <w:multiLevelType w:val="multilevel"/>
    <w:tmpl w:val="99FC0190"/>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A7F629F"/>
    <w:multiLevelType w:val="multilevel"/>
    <w:tmpl w:val="6088CAFA"/>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B241A3B"/>
    <w:multiLevelType w:val="multilevel"/>
    <w:tmpl w:val="07DAAED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E9C3837"/>
    <w:multiLevelType w:val="multilevel"/>
    <w:tmpl w:val="BEE8788C"/>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EDF2EA7"/>
    <w:multiLevelType w:val="multilevel"/>
    <w:tmpl w:val="CFF6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52662B"/>
    <w:multiLevelType w:val="multilevel"/>
    <w:tmpl w:val="A5308A18"/>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07804C4"/>
    <w:multiLevelType w:val="hybridMultilevel"/>
    <w:tmpl w:val="E3B2A0D2"/>
    <w:lvl w:ilvl="0" w:tplc="0F80054E">
      <w:start w:val="1"/>
      <w:numFmt w:val="bullet"/>
      <w:lvlText w:val=""/>
      <w:lvlJc w:val="left"/>
      <w:pPr>
        <w:tabs>
          <w:tab w:val="num" w:pos="900"/>
        </w:tabs>
        <w:ind w:left="540" w:hanging="360"/>
      </w:pPr>
      <w:rPr>
        <w:rFonts w:ascii="Symbol" w:hAnsi="Symbol" w:hint="default"/>
      </w:rPr>
    </w:lvl>
    <w:lvl w:ilvl="1" w:tplc="E882711A">
      <w:numFmt w:val="decimal"/>
      <w:lvlText w:val=""/>
      <w:lvlJc w:val="left"/>
    </w:lvl>
    <w:lvl w:ilvl="2" w:tplc="83FAA6A6">
      <w:numFmt w:val="decimal"/>
      <w:lvlText w:val=""/>
      <w:lvlJc w:val="left"/>
    </w:lvl>
    <w:lvl w:ilvl="3" w:tplc="DCBE1804">
      <w:numFmt w:val="decimal"/>
      <w:lvlText w:val=""/>
      <w:lvlJc w:val="left"/>
    </w:lvl>
    <w:lvl w:ilvl="4" w:tplc="B18E06AC">
      <w:numFmt w:val="decimal"/>
      <w:lvlText w:val=""/>
      <w:lvlJc w:val="left"/>
    </w:lvl>
    <w:lvl w:ilvl="5" w:tplc="429237FA">
      <w:numFmt w:val="decimal"/>
      <w:lvlText w:val=""/>
      <w:lvlJc w:val="left"/>
    </w:lvl>
    <w:lvl w:ilvl="6" w:tplc="DC5C2F74">
      <w:numFmt w:val="decimal"/>
      <w:lvlText w:val=""/>
      <w:lvlJc w:val="left"/>
    </w:lvl>
    <w:lvl w:ilvl="7" w:tplc="E1422356">
      <w:numFmt w:val="decimal"/>
      <w:lvlText w:val=""/>
      <w:lvlJc w:val="left"/>
    </w:lvl>
    <w:lvl w:ilvl="8" w:tplc="EC6694AE">
      <w:numFmt w:val="decimal"/>
      <w:lvlText w:val=""/>
      <w:lvlJc w:val="left"/>
    </w:lvl>
  </w:abstractNum>
  <w:abstractNum w:abstractNumId="28" w15:restartNumberingAfterBreak="0">
    <w:nsid w:val="113C6311"/>
    <w:multiLevelType w:val="multilevel"/>
    <w:tmpl w:val="BF98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17A1CDF"/>
    <w:multiLevelType w:val="multilevel"/>
    <w:tmpl w:val="AC0E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2446C29"/>
    <w:multiLevelType w:val="hybridMultilevel"/>
    <w:tmpl w:val="6638D44E"/>
    <w:lvl w:ilvl="0" w:tplc="5D26EDDC">
      <w:start w:val="1"/>
      <w:numFmt w:val="bullet"/>
      <w:lvlText w:val=""/>
      <w:lvlJc w:val="left"/>
      <w:pPr>
        <w:tabs>
          <w:tab w:val="num" w:pos="900"/>
        </w:tabs>
        <w:ind w:left="540" w:hanging="360"/>
      </w:pPr>
      <w:rPr>
        <w:rFonts w:ascii="Symbol" w:hAnsi="Symbol" w:hint="default"/>
      </w:rPr>
    </w:lvl>
    <w:lvl w:ilvl="1" w:tplc="C0086FFC">
      <w:numFmt w:val="decimal"/>
      <w:lvlText w:val=""/>
      <w:lvlJc w:val="left"/>
    </w:lvl>
    <w:lvl w:ilvl="2" w:tplc="9580E9D4">
      <w:numFmt w:val="decimal"/>
      <w:lvlText w:val=""/>
      <w:lvlJc w:val="left"/>
    </w:lvl>
    <w:lvl w:ilvl="3" w:tplc="F2B8362E">
      <w:numFmt w:val="decimal"/>
      <w:lvlText w:val=""/>
      <w:lvlJc w:val="left"/>
    </w:lvl>
    <w:lvl w:ilvl="4" w:tplc="0C36F3F2">
      <w:numFmt w:val="decimal"/>
      <w:lvlText w:val=""/>
      <w:lvlJc w:val="left"/>
    </w:lvl>
    <w:lvl w:ilvl="5" w:tplc="561282F2">
      <w:numFmt w:val="decimal"/>
      <w:lvlText w:val=""/>
      <w:lvlJc w:val="left"/>
    </w:lvl>
    <w:lvl w:ilvl="6" w:tplc="026C42F6">
      <w:numFmt w:val="decimal"/>
      <w:lvlText w:val=""/>
      <w:lvlJc w:val="left"/>
    </w:lvl>
    <w:lvl w:ilvl="7" w:tplc="3B4C58BE">
      <w:numFmt w:val="decimal"/>
      <w:lvlText w:val=""/>
      <w:lvlJc w:val="left"/>
    </w:lvl>
    <w:lvl w:ilvl="8" w:tplc="E4064D0E">
      <w:numFmt w:val="decimal"/>
      <w:lvlText w:val=""/>
      <w:lvlJc w:val="left"/>
    </w:lvl>
  </w:abstractNum>
  <w:abstractNum w:abstractNumId="31" w15:restartNumberingAfterBreak="0">
    <w:nsid w:val="16CD67CB"/>
    <w:multiLevelType w:val="multilevel"/>
    <w:tmpl w:val="34D6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7067377"/>
    <w:multiLevelType w:val="hybridMultilevel"/>
    <w:tmpl w:val="BB8EBF96"/>
    <w:lvl w:ilvl="0" w:tplc="56E05706">
      <w:start w:val="31"/>
      <w:numFmt w:val="decimal"/>
      <w:lvlText w:val="%1."/>
      <w:lvlJc w:val="left"/>
      <w:pPr>
        <w:tabs>
          <w:tab w:val="num" w:pos="900"/>
        </w:tabs>
        <w:ind w:left="540" w:hanging="360"/>
      </w:pPr>
    </w:lvl>
    <w:lvl w:ilvl="1" w:tplc="E7BCDA10">
      <w:numFmt w:val="decimal"/>
      <w:lvlText w:val=""/>
      <w:lvlJc w:val="left"/>
    </w:lvl>
    <w:lvl w:ilvl="2" w:tplc="505EB326">
      <w:numFmt w:val="decimal"/>
      <w:lvlText w:val=""/>
      <w:lvlJc w:val="left"/>
    </w:lvl>
    <w:lvl w:ilvl="3" w:tplc="6118490E">
      <w:numFmt w:val="decimal"/>
      <w:lvlText w:val=""/>
      <w:lvlJc w:val="left"/>
    </w:lvl>
    <w:lvl w:ilvl="4" w:tplc="0ADE58B4">
      <w:numFmt w:val="decimal"/>
      <w:lvlText w:val=""/>
      <w:lvlJc w:val="left"/>
    </w:lvl>
    <w:lvl w:ilvl="5" w:tplc="460494DC">
      <w:numFmt w:val="decimal"/>
      <w:lvlText w:val=""/>
      <w:lvlJc w:val="left"/>
    </w:lvl>
    <w:lvl w:ilvl="6" w:tplc="568803DC">
      <w:numFmt w:val="decimal"/>
      <w:lvlText w:val=""/>
      <w:lvlJc w:val="left"/>
    </w:lvl>
    <w:lvl w:ilvl="7" w:tplc="6C8E2494">
      <w:numFmt w:val="decimal"/>
      <w:lvlText w:val=""/>
      <w:lvlJc w:val="left"/>
    </w:lvl>
    <w:lvl w:ilvl="8" w:tplc="8EA6EF52">
      <w:numFmt w:val="decimal"/>
      <w:lvlText w:val=""/>
      <w:lvlJc w:val="left"/>
    </w:lvl>
  </w:abstractNum>
  <w:abstractNum w:abstractNumId="33" w15:restartNumberingAfterBreak="0">
    <w:nsid w:val="179D201D"/>
    <w:multiLevelType w:val="multilevel"/>
    <w:tmpl w:val="71540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7D20B0B"/>
    <w:multiLevelType w:val="hybridMultilevel"/>
    <w:tmpl w:val="AB742C24"/>
    <w:lvl w:ilvl="0" w:tplc="D72A045A">
      <w:start w:val="37"/>
      <w:numFmt w:val="decimal"/>
      <w:lvlText w:val="%1."/>
      <w:lvlJc w:val="left"/>
      <w:pPr>
        <w:tabs>
          <w:tab w:val="num" w:pos="900"/>
        </w:tabs>
        <w:ind w:left="540" w:hanging="360"/>
      </w:pPr>
    </w:lvl>
    <w:lvl w:ilvl="1" w:tplc="39BC3AF4">
      <w:numFmt w:val="decimal"/>
      <w:lvlText w:val=""/>
      <w:lvlJc w:val="left"/>
    </w:lvl>
    <w:lvl w:ilvl="2" w:tplc="FF1EEE56">
      <w:numFmt w:val="decimal"/>
      <w:lvlText w:val=""/>
      <w:lvlJc w:val="left"/>
    </w:lvl>
    <w:lvl w:ilvl="3" w:tplc="DD5A7132">
      <w:numFmt w:val="decimal"/>
      <w:lvlText w:val=""/>
      <w:lvlJc w:val="left"/>
    </w:lvl>
    <w:lvl w:ilvl="4" w:tplc="2D5A3DAA">
      <w:numFmt w:val="decimal"/>
      <w:lvlText w:val=""/>
      <w:lvlJc w:val="left"/>
    </w:lvl>
    <w:lvl w:ilvl="5" w:tplc="19C02408">
      <w:numFmt w:val="decimal"/>
      <w:lvlText w:val=""/>
      <w:lvlJc w:val="left"/>
    </w:lvl>
    <w:lvl w:ilvl="6" w:tplc="951E061A">
      <w:numFmt w:val="decimal"/>
      <w:lvlText w:val=""/>
      <w:lvlJc w:val="left"/>
    </w:lvl>
    <w:lvl w:ilvl="7" w:tplc="51EC54EE">
      <w:numFmt w:val="decimal"/>
      <w:lvlText w:val=""/>
      <w:lvlJc w:val="left"/>
    </w:lvl>
    <w:lvl w:ilvl="8" w:tplc="C0EE0AE8">
      <w:numFmt w:val="decimal"/>
      <w:lvlText w:val=""/>
      <w:lvlJc w:val="left"/>
    </w:lvl>
  </w:abstractNum>
  <w:abstractNum w:abstractNumId="35" w15:restartNumberingAfterBreak="0">
    <w:nsid w:val="17D32DE6"/>
    <w:multiLevelType w:val="multilevel"/>
    <w:tmpl w:val="0B2E5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7E61967"/>
    <w:multiLevelType w:val="multilevel"/>
    <w:tmpl w:val="867E00D8"/>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82C73DF"/>
    <w:multiLevelType w:val="hybridMultilevel"/>
    <w:tmpl w:val="2A94D8A4"/>
    <w:lvl w:ilvl="0" w:tplc="8A02DDC2">
      <w:start w:val="1"/>
      <w:numFmt w:val="bullet"/>
      <w:lvlText w:val=""/>
      <w:lvlJc w:val="left"/>
      <w:pPr>
        <w:tabs>
          <w:tab w:val="num" w:pos="900"/>
        </w:tabs>
        <w:ind w:left="540" w:hanging="360"/>
      </w:pPr>
      <w:rPr>
        <w:rFonts w:ascii="Symbol" w:hAnsi="Symbol" w:hint="default"/>
      </w:rPr>
    </w:lvl>
    <w:lvl w:ilvl="1" w:tplc="13760E30">
      <w:numFmt w:val="decimal"/>
      <w:lvlText w:val=""/>
      <w:lvlJc w:val="left"/>
    </w:lvl>
    <w:lvl w:ilvl="2" w:tplc="A9C699FE">
      <w:numFmt w:val="decimal"/>
      <w:lvlText w:val=""/>
      <w:lvlJc w:val="left"/>
    </w:lvl>
    <w:lvl w:ilvl="3" w:tplc="17AED718">
      <w:numFmt w:val="decimal"/>
      <w:lvlText w:val=""/>
      <w:lvlJc w:val="left"/>
    </w:lvl>
    <w:lvl w:ilvl="4" w:tplc="2DEACF04">
      <w:numFmt w:val="decimal"/>
      <w:lvlText w:val=""/>
      <w:lvlJc w:val="left"/>
    </w:lvl>
    <w:lvl w:ilvl="5" w:tplc="4836CF78">
      <w:numFmt w:val="decimal"/>
      <w:lvlText w:val=""/>
      <w:lvlJc w:val="left"/>
    </w:lvl>
    <w:lvl w:ilvl="6" w:tplc="C42C4D54">
      <w:numFmt w:val="decimal"/>
      <w:lvlText w:val=""/>
      <w:lvlJc w:val="left"/>
    </w:lvl>
    <w:lvl w:ilvl="7" w:tplc="0B28590A">
      <w:numFmt w:val="decimal"/>
      <w:lvlText w:val=""/>
      <w:lvlJc w:val="left"/>
    </w:lvl>
    <w:lvl w:ilvl="8" w:tplc="49080C60">
      <w:numFmt w:val="decimal"/>
      <w:lvlText w:val=""/>
      <w:lvlJc w:val="left"/>
    </w:lvl>
  </w:abstractNum>
  <w:abstractNum w:abstractNumId="38" w15:restartNumberingAfterBreak="0">
    <w:nsid w:val="1B722192"/>
    <w:multiLevelType w:val="multilevel"/>
    <w:tmpl w:val="0D5A7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C5D4D60"/>
    <w:multiLevelType w:val="multilevel"/>
    <w:tmpl w:val="57746C56"/>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DB14111"/>
    <w:multiLevelType w:val="multilevel"/>
    <w:tmpl w:val="C05E4FB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DF732CA"/>
    <w:multiLevelType w:val="multilevel"/>
    <w:tmpl w:val="41362510"/>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EE72ABF"/>
    <w:multiLevelType w:val="hybridMultilevel"/>
    <w:tmpl w:val="4FBEC488"/>
    <w:lvl w:ilvl="0" w:tplc="2634DD3A">
      <w:start w:val="39"/>
      <w:numFmt w:val="decimal"/>
      <w:lvlText w:val="%1."/>
      <w:lvlJc w:val="left"/>
      <w:pPr>
        <w:tabs>
          <w:tab w:val="num" w:pos="900"/>
        </w:tabs>
        <w:ind w:left="540" w:hanging="360"/>
      </w:pPr>
    </w:lvl>
    <w:lvl w:ilvl="1" w:tplc="83A25E82">
      <w:numFmt w:val="decimal"/>
      <w:lvlText w:val=""/>
      <w:lvlJc w:val="left"/>
    </w:lvl>
    <w:lvl w:ilvl="2" w:tplc="111E1310">
      <w:numFmt w:val="decimal"/>
      <w:lvlText w:val=""/>
      <w:lvlJc w:val="left"/>
    </w:lvl>
    <w:lvl w:ilvl="3" w:tplc="A5309912">
      <w:numFmt w:val="decimal"/>
      <w:lvlText w:val=""/>
      <w:lvlJc w:val="left"/>
    </w:lvl>
    <w:lvl w:ilvl="4" w:tplc="D19E1D66">
      <w:numFmt w:val="decimal"/>
      <w:lvlText w:val=""/>
      <w:lvlJc w:val="left"/>
    </w:lvl>
    <w:lvl w:ilvl="5" w:tplc="4452837A">
      <w:numFmt w:val="decimal"/>
      <w:lvlText w:val=""/>
      <w:lvlJc w:val="left"/>
    </w:lvl>
    <w:lvl w:ilvl="6" w:tplc="79BA624A">
      <w:numFmt w:val="decimal"/>
      <w:lvlText w:val=""/>
      <w:lvlJc w:val="left"/>
    </w:lvl>
    <w:lvl w:ilvl="7" w:tplc="1DAEFFF2">
      <w:numFmt w:val="decimal"/>
      <w:lvlText w:val=""/>
      <w:lvlJc w:val="left"/>
    </w:lvl>
    <w:lvl w:ilvl="8" w:tplc="A4A6F8E2">
      <w:numFmt w:val="decimal"/>
      <w:lvlText w:val=""/>
      <w:lvlJc w:val="left"/>
    </w:lvl>
  </w:abstractNum>
  <w:abstractNum w:abstractNumId="43" w15:restartNumberingAfterBreak="0">
    <w:nsid w:val="1FA36F1B"/>
    <w:multiLevelType w:val="multilevel"/>
    <w:tmpl w:val="6F36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047059C"/>
    <w:multiLevelType w:val="hybridMultilevel"/>
    <w:tmpl w:val="B4628B3E"/>
    <w:lvl w:ilvl="0" w:tplc="320084EA">
      <w:start w:val="28"/>
      <w:numFmt w:val="decimal"/>
      <w:lvlText w:val="%1."/>
      <w:lvlJc w:val="left"/>
      <w:pPr>
        <w:tabs>
          <w:tab w:val="num" w:pos="900"/>
        </w:tabs>
        <w:ind w:left="540" w:hanging="360"/>
      </w:pPr>
    </w:lvl>
    <w:lvl w:ilvl="1" w:tplc="8CF4EFF8">
      <w:numFmt w:val="decimal"/>
      <w:lvlText w:val=""/>
      <w:lvlJc w:val="left"/>
    </w:lvl>
    <w:lvl w:ilvl="2" w:tplc="ADD43532">
      <w:numFmt w:val="decimal"/>
      <w:lvlText w:val=""/>
      <w:lvlJc w:val="left"/>
    </w:lvl>
    <w:lvl w:ilvl="3" w:tplc="1A26ABA0">
      <w:numFmt w:val="decimal"/>
      <w:lvlText w:val=""/>
      <w:lvlJc w:val="left"/>
    </w:lvl>
    <w:lvl w:ilvl="4" w:tplc="C06C9126">
      <w:numFmt w:val="decimal"/>
      <w:lvlText w:val=""/>
      <w:lvlJc w:val="left"/>
    </w:lvl>
    <w:lvl w:ilvl="5" w:tplc="EA8C7BE8">
      <w:numFmt w:val="decimal"/>
      <w:lvlText w:val=""/>
      <w:lvlJc w:val="left"/>
    </w:lvl>
    <w:lvl w:ilvl="6" w:tplc="0838B15A">
      <w:numFmt w:val="decimal"/>
      <w:lvlText w:val=""/>
      <w:lvlJc w:val="left"/>
    </w:lvl>
    <w:lvl w:ilvl="7" w:tplc="48B6EEC2">
      <w:numFmt w:val="decimal"/>
      <w:lvlText w:val=""/>
      <w:lvlJc w:val="left"/>
    </w:lvl>
    <w:lvl w:ilvl="8" w:tplc="1C4E31BE">
      <w:numFmt w:val="decimal"/>
      <w:lvlText w:val=""/>
      <w:lvlJc w:val="left"/>
    </w:lvl>
  </w:abstractNum>
  <w:abstractNum w:abstractNumId="45" w15:restartNumberingAfterBreak="0">
    <w:nsid w:val="21A61838"/>
    <w:multiLevelType w:val="multilevel"/>
    <w:tmpl w:val="9976E04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2137583"/>
    <w:multiLevelType w:val="multilevel"/>
    <w:tmpl w:val="E6D6557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3A36C13"/>
    <w:multiLevelType w:val="multilevel"/>
    <w:tmpl w:val="DFF8D38E"/>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4AA52FA"/>
    <w:multiLevelType w:val="multilevel"/>
    <w:tmpl w:val="2A50951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4EB037E"/>
    <w:multiLevelType w:val="multilevel"/>
    <w:tmpl w:val="5AEEDD84"/>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69F5473"/>
    <w:multiLevelType w:val="multilevel"/>
    <w:tmpl w:val="349A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6D567DE"/>
    <w:multiLevelType w:val="hybridMultilevel"/>
    <w:tmpl w:val="E58CAF38"/>
    <w:lvl w:ilvl="0" w:tplc="8E688D2A">
      <w:start w:val="1"/>
      <w:numFmt w:val="bullet"/>
      <w:lvlText w:val=""/>
      <w:lvlJc w:val="left"/>
      <w:pPr>
        <w:tabs>
          <w:tab w:val="num" w:pos="900"/>
        </w:tabs>
        <w:ind w:left="540" w:hanging="360"/>
      </w:pPr>
      <w:rPr>
        <w:rFonts w:ascii="Symbol" w:hAnsi="Symbol" w:hint="default"/>
      </w:rPr>
    </w:lvl>
    <w:lvl w:ilvl="1" w:tplc="1EF4F672">
      <w:numFmt w:val="decimal"/>
      <w:lvlText w:val=""/>
      <w:lvlJc w:val="left"/>
    </w:lvl>
    <w:lvl w:ilvl="2" w:tplc="32C40152">
      <w:numFmt w:val="decimal"/>
      <w:lvlText w:val=""/>
      <w:lvlJc w:val="left"/>
    </w:lvl>
    <w:lvl w:ilvl="3" w:tplc="F7260B5E">
      <w:numFmt w:val="decimal"/>
      <w:lvlText w:val=""/>
      <w:lvlJc w:val="left"/>
    </w:lvl>
    <w:lvl w:ilvl="4" w:tplc="89FAA8AC">
      <w:numFmt w:val="decimal"/>
      <w:lvlText w:val=""/>
      <w:lvlJc w:val="left"/>
    </w:lvl>
    <w:lvl w:ilvl="5" w:tplc="6D48EE36">
      <w:numFmt w:val="decimal"/>
      <w:lvlText w:val=""/>
      <w:lvlJc w:val="left"/>
    </w:lvl>
    <w:lvl w:ilvl="6" w:tplc="2E3C3FB6">
      <w:numFmt w:val="decimal"/>
      <w:lvlText w:val=""/>
      <w:lvlJc w:val="left"/>
    </w:lvl>
    <w:lvl w:ilvl="7" w:tplc="A90E3068">
      <w:numFmt w:val="decimal"/>
      <w:lvlText w:val=""/>
      <w:lvlJc w:val="left"/>
    </w:lvl>
    <w:lvl w:ilvl="8" w:tplc="8D546212">
      <w:numFmt w:val="decimal"/>
      <w:lvlText w:val=""/>
      <w:lvlJc w:val="left"/>
    </w:lvl>
  </w:abstractNum>
  <w:abstractNum w:abstractNumId="52" w15:restartNumberingAfterBreak="0">
    <w:nsid w:val="28406047"/>
    <w:multiLevelType w:val="multilevel"/>
    <w:tmpl w:val="A8EC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8E8198C"/>
    <w:multiLevelType w:val="multilevel"/>
    <w:tmpl w:val="9AA0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9EA4319"/>
    <w:multiLevelType w:val="multilevel"/>
    <w:tmpl w:val="A152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B423FEE"/>
    <w:multiLevelType w:val="multilevel"/>
    <w:tmpl w:val="BD44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BCC7089"/>
    <w:multiLevelType w:val="multilevel"/>
    <w:tmpl w:val="05609938"/>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BFD3440"/>
    <w:multiLevelType w:val="multilevel"/>
    <w:tmpl w:val="78A4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D3F14C5"/>
    <w:multiLevelType w:val="multilevel"/>
    <w:tmpl w:val="08A2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E181653"/>
    <w:multiLevelType w:val="multilevel"/>
    <w:tmpl w:val="6C0C9FCA"/>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F481127"/>
    <w:multiLevelType w:val="multilevel"/>
    <w:tmpl w:val="5060C970"/>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F615024"/>
    <w:multiLevelType w:val="hybridMultilevel"/>
    <w:tmpl w:val="8B0A7BF6"/>
    <w:lvl w:ilvl="0" w:tplc="20F25A52">
      <w:start w:val="34"/>
      <w:numFmt w:val="decimal"/>
      <w:lvlText w:val="%1."/>
      <w:lvlJc w:val="left"/>
      <w:pPr>
        <w:tabs>
          <w:tab w:val="num" w:pos="900"/>
        </w:tabs>
        <w:ind w:left="540" w:hanging="360"/>
      </w:pPr>
    </w:lvl>
    <w:lvl w:ilvl="1" w:tplc="5E600772">
      <w:numFmt w:val="decimal"/>
      <w:lvlText w:val=""/>
      <w:lvlJc w:val="left"/>
    </w:lvl>
    <w:lvl w:ilvl="2" w:tplc="1324B54E">
      <w:numFmt w:val="decimal"/>
      <w:lvlText w:val=""/>
      <w:lvlJc w:val="left"/>
    </w:lvl>
    <w:lvl w:ilvl="3" w:tplc="FCE69B9E">
      <w:numFmt w:val="decimal"/>
      <w:lvlText w:val=""/>
      <w:lvlJc w:val="left"/>
    </w:lvl>
    <w:lvl w:ilvl="4" w:tplc="75583BC6">
      <w:numFmt w:val="decimal"/>
      <w:lvlText w:val=""/>
      <w:lvlJc w:val="left"/>
    </w:lvl>
    <w:lvl w:ilvl="5" w:tplc="9194742E">
      <w:numFmt w:val="decimal"/>
      <w:lvlText w:val=""/>
      <w:lvlJc w:val="left"/>
    </w:lvl>
    <w:lvl w:ilvl="6" w:tplc="74EE37CE">
      <w:numFmt w:val="decimal"/>
      <w:lvlText w:val=""/>
      <w:lvlJc w:val="left"/>
    </w:lvl>
    <w:lvl w:ilvl="7" w:tplc="48C0430A">
      <w:numFmt w:val="decimal"/>
      <w:lvlText w:val=""/>
      <w:lvlJc w:val="left"/>
    </w:lvl>
    <w:lvl w:ilvl="8" w:tplc="310CE274">
      <w:numFmt w:val="decimal"/>
      <w:lvlText w:val=""/>
      <w:lvlJc w:val="left"/>
    </w:lvl>
  </w:abstractNum>
  <w:abstractNum w:abstractNumId="62" w15:restartNumberingAfterBreak="0">
    <w:nsid w:val="2FC26983"/>
    <w:multiLevelType w:val="hybridMultilevel"/>
    <w:tmpl w:val="32C04954"/>
    <w:lvl w:ilvl="0" w:tplc="73424982">
      <w:start w:val="30"/>
      <w:numFmt w:val="decimal"/>
      <w:lvlText w:val="%1."/>
      <w:lvlJc w:val="left"/>
      <w:pPr>
        <w:tabs>
          <w:tab w:val="num" w:pos="900"/>
        </w:tabs>
        <w:ind w:left="540" w:hanging="360"/>
      </w:pPr>
    </w:lvl>
    <w:lvl w:ilvl="1" w:tplc="8340D7A6">
      <w:numFmt w:val="decimal"/>
      <w:lvlText w:val=""/>
      <w:lvlJc w:val="left"/>
    </w:lvl>
    <w:lvl w:ilvl="2" w:tplc="A4087390">
      <w:numFmt w:val="decimal"/>
      <w:lvlText w:val=""/>
      <w:lvlJc w:val="left"/>
    </w:lvl>
    <w:lvl w:ilvl="3" w:tplc="B91E492E">
      <w:numFmt w:val="decimal"/>
      <w:lvlText w:val=""/>
      <w:lvlJc w:val="left"/>
    </w:lvl>
    <w:lvl w:ilvl="4" w:tplc="F350D4F4">
      <w:numFmt w:val="decimal"/>
      <w:lvlText w:val=""/>
      <w:lvlJc w:val="left"/>
    </w:lvl>
    <w:lvl w:ilvl="5" w:tplc="18087414">
      <w:numFmt w:val="decimal"/>
      <w:lvlText w:val=""/>
      <w:lvlJc w:val="left"/>
    </w:lvl>
    <w:lvl w:ilvl="6" w:tplc="A3F6C17E">
      <w:numFmt w:val="decimal"/>
      <w:lvlText w:val=""/>
      <w:lvlJc w:val="left"/>
    </w:lvl>
    <w:lvl w:ilvl="7" w:tplc="9EE43EEE">
      <w:numFmt w:val="decimal"/>
      <w:lvlText w:val=""/>
      <w:lvlJc w:val="left"/>
    </w:lvl>
    <w:lvl w:ilvl="8" w:tplc="BF50DF4A">
      <w:numFmt w:val="decimal"/>
      <w:lvlText w:val=""/>
      <w:lvlJc w:val="left"/>
    </w:lvl>
  </w:abstractNum>
  <w:abstractNum w:abstractNumId="63" w15:restartNumberingAfterBreak="0">
    <w:nsid w:val="30B014B0"/>
    <w:multiLevelType w:val="multilevel"/>
    <w:tmpl w:val="BDE6CD8C"/>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1181034"/>
    <w:multiLevelType w:val="multilevel"/>
    <w:tmpl w:val="93804398"/>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14E4B69"/>
    <w:multiLevelType w:val="multilevel"/>
    <w:tmpl w:val="8C7A9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1DE5998"/>
    <w:multiLevelType w:val="hybridMultilevel"/>
    <w:tmpl w:val="CD2E1010"/>
    <w:lvl w:ilvl="0" w:tplc="A456EFA0">
      <w:start w:val="35"/>
      <w:numFmt w:val="decimal"/>
      <w:lvlText w:val="%1."/>
      <w:lvlJc w:val="left"/>
      <w:pPr>
        <w:tabs>
          <w:tab w:val="num" w:pos="900"/>
        </w:tabs>
        <w:ind w:left="540" w:hanging="360"/>
      </w:pPr>
    </w:lvl>
    <w:lvl w:ilvl="1" w:tplc="6B7497C2">
      <w:numFmt w:val="decimal"/>
      <w:lvlText w:val=""/>
      <w:lvlJc w:val="left"/>
    </w:lvl>
    <w:lvl w:ilvl="2" w:tplc="96E8E5C4">
      <w:numFmt w:val="decimal"/>
      <w:lvlText w:val=""/>
      <w:lvlJc w:val="left"/>
    </w:lvl>
    <w:lvl w:ilvl="3" w:tplc="43AEE3F8">
      <w:numFmt w:val="decimal"/>
      <w:lvlText w:val=""/>
      <w:lvlJc w:val="left"/>
    </w:lvl>
    <w:lvl w:ilvl="4" w:tplc="59128FDC">
      <w:numFmt w:val="decimal"/>
      <w:lvlText w:val=""/>
      <w:lvlJc w:val="left"/>
    </w:lvl>
    <w:lvl w:ilvl="5" w:tplc="6958B9F4">
      <w:numFmt w:val="decimal"/>
      <w:lvlText w:val=""/>
      <w:lvlJc w:val="left"/>
    </w:lvl>
    <w:lvl w:ilvl="6" w:tplc="79E6E218">
      <w:numFmt w:val="decimal"/>
      <w:lvlText w:val=""/>
      <w:lvlJc w:val="left"/>
    </w:lvl>
    <w:lvl w:ilvl="7" w:tplc="43FC9BD4">
      <w:numFmt w:val="decimal"/>
      <w:lvlText w:val=""/>
      <w:lvlJc w:val="left"/>
    </w:lvl>
    <w:lvl w:ilvl="8" w:tplc="B61E1A60">
      <w:numFmt w:val="decimal"/>
      <w:lvlText w:val=""/>
      <w:lvlJc w:val="left"/>
    </w:lvl>
  </w:abstractNum>
  <w:abstractNum w:abstractNumId="67" w15:restartNumberingAfterBreak="0">
    <w:nsid w:val="32DD7807"/>
    <w:multiLevelType w:val="multilevel"/>
    <w:tmpl w:val="D420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4097D08"/>
    <w:multiLevelType w:val="multilevel"/>
    <w:tmpl w:val="F0B4E704"/>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4A422EE"/>
    <w:multiLevelType w:val="multilevel"/>
    <w:tmpl w:val="61E06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5B219D8"/>
    <w:multiLevelType w:val="multilevel"/>
    <w:tmpl w:val="589E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6A647A6"/>
    <w:multiLevelType w:val="hybridMultilevel"/>
    <w:tmpl w:val="D592F136"/>
    <w:lvl w:ilvl="0" w:tplc="6180EB04">
      <w:start w:val="41"/>
      <w:numFmt w:val="decimal"/>
      <w:lvlText w:val="%1."/>
      <w:lvlJc w:val="left"/>
      <w:pPr>
        <w:tabs>
          <w:tab w:val="num" w:pos="900"/>
        </w:tabs>
        <w:ind w:left="540" w:hanging="360"/>
      </w:pPr>
    </w:lvl>
    <w:lvl w:ilvl="1" w:tplc="82348BC8">
      <w:numFmt w:val="decimal"/>
      <w:lvlText w:val=""/>
      <w:lvlJc w:val="left"/>
    </w:lvl>
    <w:lvl w:ilvl="2" w:tplc="E2A08FBA">
      <w:numFmt w:val="decimal"/>
      <w:lvlText w:val=""/>
      <w:lvlJc w:val="left"/>
    </w:lvl>
    <w:lvl w:ilvl="3" w:tplc="4AF61580">
      <w:numFmt w:val="decimal"/>
      <w:lvlText w:val=""/>
      <w:lvlJc w:val="left"/>
    </w:lvl>
    <w:lvl w:ilvl="4" w:tplc="57D633F0">
      <w:numFmt w:val="decimal"/>
      <w:lvlText w:val=""/>
      <w:lvlJc w:val="left"/>
    </w:lvl>
    <w:lvl w:ilvl="5" w:tplc="FE12B4A2">
      <w:numFmt w:val="decimal"/>
      <w:lvlText w:val=""/>
      <w:lvlJc w:val="left"/>
    </w:lvl>
    <w:lvl w:ilvl="6" w:tplc="316A161A">
      <w:numFmt w:val="decimal"/>
      <w:lvlText w:val=""/>
      <w:lvlJc w:val="left"/>
    </w:lvl>
    <w:lvl w:ilvl="7" w:tplc="65F84BF0">
      <w:numFmt w:val="decimal"/>
      <w:lvlText w:val=""/>
      <w:lvlJc w:val="left"/>
    </w:lvl>
    <w:lvl w:ilvl="8" w:tplc="ADE49A12">
      <w:numFmt w:val="decimal"/>
      <w:lvlText w:val=""/>
      <w:lvlJc w:val="left"/>
    </w:lvl>
  </w:abstractNum>
  <w:abstractNum w:abstractNumId="72" w15:restartNumberingAfterBreak="0">
    <w:nsid w:val="3833395B"/>
    <w:multiLevelType w:val="multilevel"/>
    <w:tmpl w:val="29C6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8461599"/>
    <w:multiLevelType w:val="multilevel"/>
    <w:tmpl w:val="8F44AE9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8FA1E86"/>
    <w:multiLevelType w:val="multilevel"/>
    <w:tmpl w:val="559E1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9384D7A"/>
    <w:multiLevelType w:val="hybridMultilevel"/>
    <w:tmpl w:val="EFD68E7E"/>
    <w:lvl w:ilvl="0" w:tplc="E110A9B0">
      <w:start w:val="1"/>
      <w:numFmt w:val="bullet"/>
      <w:lvlText w:val=""/>
      <w:lvlJc w:val="left"/>
      <w:pPr>
        <w:tabs>
          <w:tab w:val="num" w:pos="900"/>
        </w:tabs>
        <w:ind w:left="540" w:hanging="360"/>
      </w:pPr>
      <w:rPr>
        <w:rFonts w:ascii="Symbol" w:hAnsi="Symbol" w:hint="default"/>
      </w:rPr>
    </w:lvl>
    <w:lvl w:ilvl="1" w:tplc="4D784322">
      <w:numFmt w:val="decimal"/>
      <w:lvlText w:val=""/>
      <w:lvlJc w:val="left"/>
    </w:lvl>
    <w:lvl w:ilvl="2" w:tplc="D270D3D4">
      <w:numFmt w:val="decimal"/>
      <w:lvlText w:val=""/>
      <w:lvlJc w:val="left"/>
    </w:lvl>
    <w:lvl w:ilvl="3" w:tplc="11AAFE9A">
      <w:numFmt w:val="decimal"/>
      <w:lvlText w:val=""/>
      <w:lvlJc w:val="left"/>
    </w:lvl>
    <w:lvl w:ilvl="4" w:tplc="E3DC2D78">
      <w:numFmt w:val="decimal"/>
      <w:lvlText w:val=""/>
      <w:lvlJc w:val="left"/>
    </w:lvl>
    <w:lvl w:ilvl="5" w:tplc="C94A9A9E">
      <w:numFmt w:val="decimal"/>
      <w:lvlText w:val=""/>
      <w:lvlJc w:val="left"/>
    </w:lvl>
    <w:lvl w:ilvl="6" w:tplc="26642DAA">
      <w:numFmt w:val="decimal"/>
      <w:lvlText w:val=""/>
      <w:lvlJc w:val="left"/>
    </w:lvl>
    <w:lvl w:ilvl="7" w:tplc="604A8D80">
      <w:numFmt w:val="decimal"/>
      <w:lvlText w:val=""/>
      <w:lvlJc w:val="left"/>
    </w:lvl>
    <w:lvl w:ilvl="8" w:tplc="F04C4AB2">
      <w:numFmt w:val="decimal"/>
      <w:lvlText w:val=""/>
      <w:lvlJc w:val="left"/>
    </w:lvl>
  </w:abstractNum>
  <w:abstractNum w:abstractNumId="76" w15:restartNumberingAfterBreak="0">
    <w:nsid w:val="39610C78"/>
    <w:multiLevelType w:val="multilevel"/>
    <w:tmpl w:val="F93E4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99079CB"/>
    <w:multiLevelType w:val="hybridMultilevel"/>
    <w:tmpl w:val="47C8598C"/>
    <w:lvl w:ilvl="0" w:tplc="BCF8F4D2">
      <w:start w:val="1"/>
      <w:numFmt w:val="bullet"/>
      <w:lvlText w:val=""/>
      <w:lvlJc w:val="left"/>
      <w:pPr>
        <w:tabs>
          <w:tab w:val="num" w:pos="900"/>
        </w:tabs>
        <w:ind w:left="540" w:hanging="360"/>
      </w:pPr>
      <w:rPr>
        <w:rFonts w:ascii="Symbol" w:hAnsi="Symbol" w:hint="default"/>
      </w:rPr>
    </w:lvl>
    <w:lvl w:ilvl="1" w:tplc="E1ECB326">
      <w:numFmt w:val="decimal"/>
      <w:lvlText w:val=""/>
      <w:lvlJc w:val="left"/>
    </w:lvl>
    <w:lvl w:ilvl="2" w:tplc="2B8875BE">
      <w:numFmt w:val="decimal"/>
      <w:lvlText w:val=""/>
      <w:lvlJc w:val="left"/>
    </w:lvl>
    <w:lvl w:ilvl="3" w:tplc="53EC18EC">
      <w:numFmt w:val="decimal"/>
      <w:lvlText w:val=""/>
      <w:lvlJc w:val="left"/>
    </w:lvl>
    <w:lvl w:ilvl="4" w:tplc="84481EF2">
      <w:numFmt w:val="decimal"/>
      <w:lvlText w:val=""/>
      <w:lvlJc w:val="left"/>
    </w:lvl>
    <w:lvl w:ilvl="5" w:tplc="A02C5DCC">
      <w:numFmt w:val="decimal"/>
      <w:lvlText w:val=""/>
      <w:lvlJc w:val="left"/>
    </w:lvl>
    <w:lvl w:ilvl="6" w:tplc="B5BEEF64">
      <w:numFmt w:val="decimal"/>
      <w:lvlText w:val=""/>
      <w:lvlJc w:val="left"/>
    </w:lvl>
    <w:lvl w:ilvl="7" w:tplc="51D26C60">
      <w:numFmt w:val="decimal"/>
      <w:lvlText w:val=""/>
      <w:lvlJc w:val="left"/>
    </w:lvl>
    <w:lvl w:ilvl="8" w:tplc="0F3604A4">
      <w:numFmt w:val="decimal"/>
      <w:lvlText w:val=""/>
      <w:lvlJc w:val="left"/>
    </w:lvl>
  </w:abstractNum>
  <w:abstractNum w:abstractNumId="78" w15:restartNumberingAfterBreak="0">
    <w:nsid w:val="3A9D59D7"/>
    <w:multiLevelType w:val="hybridMultilevel"/>
    <w:tmpl w:val="C14AD956"/>
    <w:lvl w:ilvl="0" w:tplc="73CCD24A">
      <w:start w:val="1"/>
      <w:numFmt w:val="bullet"/>
      <w:lvlText w:val=""/>
      <w:lvlJc w:val="left"/>
      <w:pPr>
        <w:tabs>
          <w:tab w:val="num" w:pos="900"/>
        </w:tabs>
        <w:ind w:left="540" w:hanging="360"/>
      </w:pPr>
      <w:rPr>
        <w:rFonts w:ascii="Symbol" w:hAnsi="Symbol" w:hint="default"/>
      </w:rPr>
    </w:lvl>
    <w:lvl w:ilvl="1" w:tplc="15BAF918">
      <w:numFmt w:val="decimal"/>
      <w:lvlText w:val=""/>
      <w:lvlJc w:val="left"/>
    </w:lvl>
    <w:lvl w:ilvl="2" w:tplc="B0E003FE">
      <w:numFmt w:val="decimal"/>
      <w:lvlText w:val=""/>
      <w:lvlJc w:val="left"/>
    </w:lvl>
    <w:lvl w:ilvl="3" w:tplc="8B3E5A5E">
      <w:numFmt w:val="decimal"/>
      <w:lvlText w:val=""/>
      <w:lvlJc w:val="left"/>
    </w:lvl>
    <w:lvl w:ilvl="4" w:tplc="419C5A44">
      <w:numFmt w:val="decimal"/>
      <w:lvlText w:val=""/>
      <w:lvlJc w:val="left"/>
    </w:lvl>
    <w:lvl w:ilvl="5" w:tplc="7608A020">
      <w:numFmt w:val="decimal"/>
      <w:lvlText w:val=""/>
      <w:lvlJc w:val="left"/>
    </w:lvl>
    <w:lvl w:ilvl="6" w:tplc="72BC04EE">
      <w:numFmt w:val="decimal"/>
      <w:lvlText w:val=""/>
      <w:lvlJc w:val="left"/>
    </w:lvl>
    <w:lvl w:ilvl="7" w:tplc="A0F2D10C">
      <w:numFmt w:val="decimal"/>
      <w:lvlText w:val=""/>
      <w:lvlJc w:val="left"/>
    </w:lvl>
    <w:lvl w:ilvl="8" w:tplc="67CC7CD4">
      <w:numFmt w:val="decimal"/>
      <w:lvlText w:val=""/>
      <w:lvlJc w:val="left"/>
    </w:lvl>
  </w:abstractNum>
  <w:abstractNum w:abstractNumId="79" w15:restartNumberingAfterBreak="0">
    <w:nsid w:val="3B667160"/>
    <w:multiLevelType w:val="multilevel"/>
    <w:tmpl w:val="7FF8B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B667793"/>
    <w:multiLevelType w:val="multilevel"/>
    <w:tmpl w:val="380CA982"/>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CB5397F"/>
    <w:multiLevelType w:val="multilevel"/>
    <w:tmpl w:val="EBA00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D4C57A1"/>
    <w:multiLevelType w:val="hybridMultilevel"/>
    <w:tmpl w:val="0346F096"/>
    <w:lvl w:ilvl="0" w:tplc="4830E2B6">
      <w:start w:val="1"/>
      <w:numFmt w:val="bullet"/>
      <w:lvlText w:val=""/>
      <w:lvlJc w:val="left"/>
      <w:pPr>
        <w:tabs>
          <w:tab w:val="num" w:pos="900"/>
        </w:tabs>
        <w:ind w:left="540" w:hanging="360"/>
      </w:pPr>
      <w:rPr>
        <w:rFonts w:ascii="Symbol" w:hAnsi="Symbol" w:hint="default"/>
      </w:rPr>
    </w:lvl>
    <w:lvl w:ilvl="1" w:tplc="FCF4E116">
      <w:numFmt w:val="decimal"/>
      <w:lvlText w:val=""/>
      <w:lvlJc w:val="left"/>
    </w:lvl>
    <w:lvl w:ilvl="2" w:tplc="C158D37E">
      <w:numFmt w:val="decimal"/>
      <w:lvlText w:val=""/>
      <w:lvlJc w:val="left"/>
    </w:lvl>
    <w:lvl w:ilvl="3" w:tplc="32B821D2">
      <w:numFmt w:val="decimal"/>
      <w:lvlText w:val=""/>
      <w:lvlJc w:val="left"/>
    </w:lvl>
    <w:lvl w:ilvl="4" w:tplc="01AEC8D0">
      <w:numFmt w:val="decimal"/>
      <w:lvlText w:val=""/>
      <w:lvlJc w:val="left"/>
    </w:lvl>
    <w:lvl w:ilvl="5" w:tplc="83E6AD94">
      <w:numFmt w:val="decimal"/>
      <w:lvlText w:val=""/>
      <w:lvlJc w:val="left"/>
    </w:lvl>
    <w:lvl w:ilvl="6" w:tplc="AFE8DC9C">
      <w:numFmt w:val="decimal"/>
      <w:lvlText w:val=""/>
      <w:lvlJc w:val="left"/>
    </w:lvl>
    <w:lvl w:ilvl="7" w:tplc="0CD45C02">
      <w:numFmt w:val="decimal"/>
      <w:lvlText w:val=""/>
      <w:lvlJc w:val="left"/>
    </w:lvl>
    <w:lvl w:ilvl="8" w:tplc="10922AB4">
      <w:numFmt w:val="decimal"/>
      <w:lvlText w:val=""/>
      <w:lvlJc w:val="left"/>
    </w:lvl>
  </w:abstractNum>
  <w:abstractNum w:abstractNumId="83" w15:restartNumberingAfterBreak="0">
    <w:nsid w:val="3FAE31A3"/>
    <w:multiLevelType w:val="multilevel"/>
    <w:tmpl w:val="0F3A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0134ACF"/>
    <w:multiLevelType w:val="multilevel"/>
    <w:tmpl w:val="41D88C6A"/>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1534516"/>
    <w:multiLevelType w:val="multilevel"/>
    <w:tmpl w:val="2AFA3440"/>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1BB68C6"/>
    <w:multiLevelType w:val="multilevel"/>
    <w:tmpl w:val="7ECC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23F269F"/>
    <w:multiLevelType w:val="multilevel"/>
    <w:tmpl w:val="DBE6A614"/>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3DE5E6D"/>
    <w:multiLevelType w:val="multilevel"/>
    <w:tmpl w:val="7036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52E43B7"/>
    <w:multiLevelType w:val="multilevel"/>
    <w:tmpl w:val="298A0F68"/>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72F287F"/>
    <w:multiLevelType w:val="multilevel"/>
    <w:tmpl w:val="A44A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743236F"/>
    <w:multiLevelType w:val="multilevel"/>
    <w:tmpl w:val="46DC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7BA744F"/>
    <w:multiLevelType w:val="multilevel"/>
    <w:tmpl w:val="A42E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9267BC7"/>
    <w:multiLevelType w:val="multilevel"/>
    <w:tmpl w:val="A9E680B0"/>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9FD2CDF"/>
    <w:multiLevelType w:val="multilevel"/>
    <w:tmpl w:val="547A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A0E3EB4"/>
    <w:multiLevelType w:val="multilevel"/>
    <w:tmpl w:val="A3C43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A1F4FF6"/>
    <w:multiLevelType w:val="hybridMultilevel"/>
    <w:tmpl w:val="BEE4D38A"/>
    <w:lvl w:ilvl="0" w:tplc="CF5A3F72">
      <w:start w:val="40"/>
      <w:numFmt w:val="decimal"/>
      <w:lvlText w:val="%1."/>
      <w:lvlJc w:val="left"/>
      <w:pPr>
        <w:tabs>
          <w:tab w:val="num" w:pos="900"/>
        </w:tabs>
        <w:ind w:left="540" w:hanging="360"/>
      </w:pPr>
    </w:lvl>
    <w:lvl w:ilvl="1" w:tplc="5FD63108">
      <w:numFmt w:val="decimal"/>
      <w:lvlText w:val=""/>
      <w:lvlJc w:val="left"/>
    </w:lvl>
    <w:lvl w:ilvl="2" w:tplc="77A6772E">
      <w:numFmt w:val="decimal"/>
      <w:lvlText w:val=""/>
      <w:lvlJc w:val="left"/>
    </w:lvl>
    <w:lvl w:ilvl="3" w:tplc="C51416BA">
      <w:numFmt w:val="decimal"/>
      <w:lvlText w:val=""/>
      <w:lvlJc w:val="left"/>
    </w:lvl>
    <w:lvl w:ilvl="4" w:tplc="34A4068A">
      <w:numFmt w:val="decimal"/>
      <w:lvlText w:val=""/>
      <w:lvlJc w:val="left"/>
    </w:lvl>
    <w:lvl w:ilvl="5" w:tplc="5852D336">
      <w:numFmt w:val="decimal"/>
      <w:lvlText w:val=""/>
      <w:lvlJc w:val="left"/>
    </w:lvl>
    <w:lvl w:ilvl="6" w:tplc="607837A2">
      <w:numFmt w:val="decimal"/>
      <w:lvlText w:val=""/>
      <w:lvlJc w:val="left"/>
    </w:lvl>
    <w:lvl w:ilvl="7" w:tplc="C15EA4F0">
      <w:numFmt w:val="decimal"/>
      <w:lvlText w:val=""/>
      <w:lvlJc w:val="left"/>
    </w:lvl>
    <w:lvl w:ilvl="8" w:tplc="0B7CE430">
      <w:numFmt w:val="decimal"/>
      <w:lvlText w:val=""/>
      <w:lvlJc w:val="left"/>
    </w:lvl>
  </w:abstractNum>
  <w:abstractNum w:abstractNumId="97" w15:restartNumberingAfterBreak="0">
    <w:nsid w:val="4B913D8E"/>
    <w:multiLevelType w:val="multilevel"/>
    <w:tmpl w:val="78804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C534ADF"/>
    <w:multiLevelType w:val="multilevel"/>
    <w:tmpl w:val="2B223A58"/>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CA63AF4"/>
    <w:multiLevelType w:val="multilevel"/>
    <w:tmpl w:val="C90C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F96057D"/>
    <w:multiLevelType w:val="multilevel"/>
    <w:tmpl w:val="908E3012"/>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FCB68B2"/>
    <w:multiLevelType w:val="multilevel"/>
    <w:tmpl w:val="7BBE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01A4215"/>
    <w:multiLevelType w:val="multilevel"/>
    <w:tmpl w:val="DBC0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1975B49"/>
    <w:multiLevelType w:val="multilevel"/>
    <w:tmpl w:val="B768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1B378E2"/>
    <w:multiLevelType w:val="multilevel"/>
    <w:tmpl w:val="97EEEB5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2442F2E"/>
    <w:multiLevelType w:val="multilevel"/>
    <w:tmpl w:val="705E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2927B28"/>
    <w:multiLevelType w:val="multilevel"/>
    <w:tmpl w:val="FE629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5BE215E"/>
    <w:multiLevelType w:val="hybridMultilevel"/>
    <w:tmpl w:val="85F203F6"/>
    <w:lvl w:ilvl="0" w:tplc="6324B366">
      <w:start w:val="1"/>
      <w:numFmt w:val="bullet"/>
      <w:lvlText w:val=""/>
      <w:lvlJc w:val="left"/>
      <w:pPr>
        <w:tabs>
          <w:tab w:val="num" w:pos="900"/>
        </w:tabs>
        <w:ind w:left="540" w:hanging="360"/>
      </w:pPr>
      <w:rPr>
        <w:rFonts w:ascii="Symbol" w:hAnsi="Symbol" w:hint="default"/>
      </w:rPr>
    </w:lvl>
    <w:lvl w:ilvl="1" w:tplc="F8E06AB4">
      <w:numFmt w:val="decimal"/>
      <w:lvlText w:val=""/>
      <w:lvlJc w:val="left"/>
    </w:lvl>
    <w:lvl w:ilvl="2" w:tplc="18561190">
      <w:numFmt w:val="decimal"/>
      <w:lvlText w:val=""/>
      <w:lvlJc w:val="left"/>
    </w:lvl>
    <w:lvl w:ilvl="3" w:tplc="042423E6">
      <w:numFmt w:val="decimal"/>
      <w:lvlText w:val=""/>
      <w:lvlJc w:val="left"/>
    </w:lvl>
    <w:lvl w:ilvl="4" w:tplc="77DCC652">
      <w:numFmt w:val="decimal"/>
      <w:lvlText w:val=""/>
      <w:lvlJc w:val="left"/>
    </w:lvl>
    <w:lvl w:ilvl="5" w:tplc="E932DFBC">
      <w:numFmt w:val="decimal"/>
      <w:lvlText w:val=""/>
      <w:lvlJc w:val="left"/>
    </w:lvl>
    <w:lvl w:ilvl="6" w:tplc="DE82CECA">
      <w:numFmt w:val="decimal"/>
      <w:lvlText w:val=""/>
      <w:lvlJc w:val="left"/>
    </w:lvl>
    <w:lvl w:ilvl="7" w:tplc="C81C702E">
      <w:numFmt w:val="decimal"/>
      <w:lvlText w:val=""/>
      <w:lvlJc w:val="left"/>
    </w:lvl>
    <w:lvl w:ilvl="8" w:tplc="131EB276">
      <w:numFmt w:val="decimal"/>
      <w:lvlText w:val=""/>
      <w:lvlJc w:val="left"/>
    </w:lvl>
  </w:abstractNum>
  <w:abstractNum w:abstractNumId="108" w15:restartNumberingAfterBreak="0">
    <w:nsid w:val="55D75D93"/>
    <w:multiLevelType w:val="multilevel"/>
    <w:tmpl w:val="2DE8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5E86BE7"/>
    <w:multiLevelType w:val="multilevel"/>
    <w:tmpl w:val="8E20D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65538FB"/>
    <w:multiLevelType w:val="multilevel"/>
    <w:tmpl w:val="47F02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9E041B6"/>
    <w:multiLevelType w:val="hybridMultilevel"/>
    <w:tmpl w:val="2DAA32EA"/>
    <w:lvl w:ilvl="0" w:tplc="C60E96E0">
      <w:start w:val="32"/>
      <w:numFmt w:val="decimal"/>
      <w:lvlText w:val="%1."/>
      <w:lvlJc w:val="left"/>
      <w:pPr>
        <w:tabs>
          <w:tab w:val="num" w:pos="900"/>
        </w:tabs>
        <w:ind w:left="540" w:hanging="360"/>
      </w:pPr>
    </w:lvl>
    <w:lvl w:ilvl="1" w:tplc="9022D888">
      <w:numFmt w:val="decimal"/>
      <w:lvlText w:val=""/>
      <w:lvlJc w:val="left"/>
    </w:lvl>
    <w:lvl w:ilvl="2" w:tplc="87F41346">
      <w:numFmt w:val="decimal"/>
      <w:lvlText w:val=""/>
      <w:lvlJc w:val="left"/>
    </w:lvl>
    <w:lvl w:ilvl="3" w:tplc="A1C6C2D8">
      <w:numFmt w:val="decimal"/>
      <w:lvlText w:val=""/>
      <w:lvlJc w:val="left"/>
    </w:lvl>
    <w:lvl w:ilvl="4" w:tplc="813EA7D0">
      <w:numFmt w:val="decimal"/>
      <w:lvlText w:val=""/>
      <w:lvlJc w:val="left"/>
    </w:lvl>
    <w:lvl w:ilvl="5" w:tplc="3F46B6F6">
      <w:numFmt w:val="decimal"/>
      <w:lvlText w:val=""/>
      <w:lvlJc w:val="left"/>
    </w:lvl>
    <w:lvl w:ilvl="6" w:tplc="A55AFBF8">
      <w:numFmt w:val="decimal"/>
      <w:lvlText w:val=""/>
      <w:lvlJc w:val="left"/>
    </w:lvl>
    <w:lvl w:ilvl="7" w:tplc="F422530A">
      <w:numFmt w:val="decimal"/>
      <w:lvlText w:val=""/>
      <w:lvlJc w:val="left"/>
    </w:lvl>
    <w:lvl w:ilvl="8" w:tplc="12E8CA86">
      <w:numFmt w:val="decimal"/>
      <w:lvlText w:val=""/>
      <w:lvlJc w:val="left"/>
    </w:lvl>
  </w:abstractNum>
  <w:abstractNum w:abstractNumId="112" w15:restartNumberingAfterBreak="0">
    <w:nsid w:val="5BF75E54"/>
    <w:multiLevelType w:val="multilevel"/>
    <w:tmpl w:val="02D63FFE"/>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BFF20A8"/>
    <w:multiLevelType w:val="multilevel"/>
    <w:tmpl w:val="0B4CC94A"/>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C0035D6"/>
    <w:multiLevelType w:val="multilevel"/>
    <w:tmpl w:val="3440CDEA"/>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C8C2267"/>
    <w:multiLevelType w:val="multilevel"/>
    <w:tmpl w:val="EC96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CFC0A1B"/>
    <w:multiLevelType w:val="multilevel"/>
    <w:tmpl w:val="A7005FDA"/>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E7F6B7A"/>
    <w:multiLevelType w:val="multilevel"/>
    <w:tmpl w:val="D34EF1D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EC90B1F"/>
    <w:multiLevelType w:val="multilevel"/>
    <w:tmpl w:val="CAA8482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F341A4B"/>
    <w:multiLevelType w:val="multilevel"/>
    <w:tmpl w:val="A498E9C6"/>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F8A069A"/>
    <w:multiLevelType w:val="multilevel"/>
    <w:tmpl w:val="C6424784"/>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0266FEF"/>
    <w:multiLevelType w:val="hybridMultilevel"/>
    <w:tmpl w:val="E21CFA38"/>
    <w:lvl w:ilvl="0" w:tplc="D82CB7E6">
      <w:start w:val="1"/>
      <w:numFmt w:val="bullet"/>
      <w:lvlText w:val=""/>
      <w:lvlJc w:val="left"/>
      <w:pPr>
        <w:tabs>
          <w:tab w:val="num" w:pos="900"/>
        </w:tabs>
        <w:ind w:left="540" w:hanging="360"/>
      </w:pPr>
      <w:rPr>
        <w:rFonts w:ascii="Symbol" w:hAnsi="Symbol" w:hint="default"/>
      </w:rPr>
    </w:lvl>
    <w:lvl w:ilvl="1" w:tplc="8CA61DAC">
      <w:numFmt w:val="decimal"/>
      <w:lvlText w:val=""/>
      <w:lvlJc w:val="left"/>
    </w:lvl>
    <w:lvl w:ilvl="2" w:tplc="B59005E4">
      <w:numFmt w:val="decimal"/>
      <w:lvlText w:val=""/>
      <w:lvlJc w:val="left"/>
    </w:lvl>
    <w:lvl w:ilvl="3" w:tplc="46ACBE66">
      <w:numFmt w:val="decimal"/>
      <w:lvlText w:val=""/>
      <w:lvlJc w:val="left"/>
    </w:lvl>
    <w:lvl w:ilvl="4" w:tplc="0854D33C">
      <w:numFmt w:val="decimal"/>
      <w:lvlText w:val=""/>
      <w:lvlJc w:val="left"/>
    </w:lvl>
    <w:lvl w:ilvl="5" w:tplc="4184F1A4">
      <w:numFmt w:val="decimal"/>
      <w:lvlText w:val=""/>
      <w:lvlJc w:val="left"/>
    </w:lvl>
    <w:lvl w:ilvl="6" w:tplc="BD98E6E2">
      <w:numFmt w:val="decimal"/>
      <w:lvlText w:val=""/>
      <w:lvlJc w:val="left"/>
    </w:lvl>
    <w:lvl w:ilvl="7" w:tplc="EED891DA">
      <w:numFmt w:val="decimal"/>
      <w:lvlText w:val=""/>
      <w:lvlJc w:val="left"/>
    </w:lvl>
    <w:lvl w:ilvl="8" w:tplc="C28CFF8E">
      <w:numFmt w:val="decimal"/>
      <w:lvlText w:val=""/>
      <w:lvlJc w:val="left"/>
    </w:lvl>
  </w:abstractNum>
  <w:abstractNum w:abstractNumId="122" w15:restartNumberingAfterBreak="0">
    <w:nsid w:val="635F0F22"/>
    <w:multiLevelType w:val="multilevel"/>
    <w:tmpl w:val="6F8A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3A919F9"/>
    <w:multiLevelType w:val="multilevel"/>
    <w:tmpl w:val="30C674E4"/>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53151E6"/>
    <w:multiLevelType w:val="multilevel"/>
    <w:tmpl w:val="73CC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789511A"/>
    <w:multiLevelType w:val="multilevel"/>
    <w:tmpl w:val="1CF8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7F27581"/>
    <w:multiLevelType w:val="multilevel"/>
    <w:tmpl w:val="5F9C4700"/>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8112FF5"/>
    <w:multiLevelType w:val="hybridMultilevel"/>
    <w:tmpl w:val="2DAA3182"/>
    <w:lvl w:ilvl="0" w:tplc="D1F2ED80">
      <w:start w:val="36"/>
      <w:numFmt w:val="decimal"/>
      <w:lvlText w:val="%1."/>
      <w:lvlJc w:val="left"/>
      <w:pPr>
        <w:tabs>
          <w:tab w:val="num" w:pos="900"/>
        </w:tabs>
        <w:ind w:left="540" w:hanging="360"/>
      </w:pPr>
    </w:lvl>
    <w:lvl w:ilvl="1" w:tplc="0498915E">
      <w:numFmt w:val="decimal"/>
      <w:lvlText w:val=""/>
      <w:lvlJc w:val="left"/>
    </w:lvl>
    <w:lvl w:ilvl="2" w:tplc="2C96BA08">
      <w:numFmt w:val="decimal"/>
      <w:lvlText w:val=""/>
      <w:lvlJc w:val="left"/>
    </w:lvl>
    <w:lvl w:ilvl="3" w:tplc="5BAE999C">
      <w:numFmt w:val="decimal"/>
      <w:lvlText w:val=""/>
      <w:lvlJc w:val="left"/>
    </w:lvl>
    <w:lvl w:ilvl="4" w:tplc="72F47ED0">
      <w:numFmt w:val="decimal"/>
      <w:lvlText w:val=""/>
      <w:lvlJc w:val="left"/>
    </w:lvl>
    <w:lvl w:ilvl="5" w:tplc="8C68FC4A">
      <w:numFmt w:val="decimal"/>
      <w:lvlText w:val=""/>
      <w:lvlJc w:val="left"/>
    </w:lvl>
    <w:lvl w:ilvl="6" w:tplc="5F92FE64">
      <w:numFmt w:val="decimal"/>
      <w:lvlText w:val=""/>
      <w:lvlJc w:val="left"/>
    </w:lvl>
    <w:lvl w:ilvl="7" w:tplc="CF9E9758">
      <w:numFmt w:val="decimal"/>
      <w:lvlText w:val=""/>
      <w:lvlJc w:val="left"/>
    </w:lvl>
    <w:lvl w:ilvl="8" w:tplc="9F9A4FE8">
      <w:numFmt w:val="decimal"/>
      <w:lvlText w:val=""/>
      <w:lvlJc w:val="left"/>
    </w:lvl>
  </w:abstractNum>
  <w:abstractNum w:abstractNumId="128" w15:restartNumberingAfterBreak="0">
    <w:nsid w:val="69105E30"/>
    <w:multiLevelType w:val="multilevel"/>
    <w:tmpl w:val="4EE2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91E77F7"/>
    <w:multiLevelType w:val="multilevel"/>
    <w:tmpl w:val="258C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9AA65DE"/>
    <w:multiLevelType w:val="multilevel"/>
    <w:tmpl w:val="AB14C88C"/>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AC0081E"/>
    <w:multiLevelType w:val="multilevel"/>
    <w:tmpl w:val="4A38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B4926BB"/>
    <w:multiLevelType w:val="multilevel"/>
    <w:tmpl w:val="FA621B08"/>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B6315AF"/>
    <w:multiLevelType w:val="multilevel"/>
    <w:tmpl w:val="269C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BA26181"/>
    <w:multiLevelType w:val="multilevel"/>
    <w:tmpl w:val="B5A05BF2"/>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C362D05"/>
    <w:multiLevelType w:val="multilevel"/>
    <w:tmpl w:val="89DC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D55215C"/>
    <w:multiLevelType w:val="multilevel"/>
    <w:tmpl w:val="0E74E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F8468DD"/>
    <w:multiLevelType w:val="multilevel"/>
    <w:tmpl w:val="7498584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FC651A5"/>
    <w:multiLevelType w:val="multilevel"/>
    <w:tmpl w:val="D1DEF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FD33AF0"/>
    <w:multiLevelType w:val="hybridMultilevel"/>
    <w:tmpl w:val="9408A29A"/>
    <w:lvl w:ilvl="0" w:tplc="668A4398">
      <w:start w:val="1"/>
      <w:numFmt w:val="bullet"/>
      <w:lvlText w:val=""/>
      <w:lvlJc w:val="left"/>
      <w:pPr>
        <w:tabs>
          <w:tab w:val="num" w:pos="900"/>
        </w:tabs>
        <w:ind w:left="540" w:hanging="360"/>
      </w:pPr>
      <w:rPr>
        <w:rFonts w:ascii="Symbol" w:hAnsi="Symbol" w:hint="default"/>
      </w:rPr>
    </w:lvl>
    <w:lvl w:ilvl="1" w:tplc="814E337E">
      <w:numFmt w:val="decimal"/>
      <w:lvlText w:val=""/>
      <w:lvlJc w:val="left"/>
    </w:lvl>
    <w:lvl w:ilvl="2" w:tplc="B6BCE04E">
      <w:numFmt w:val="decimal"/>
      <w:lvlText w:val=""/>
      <w:lvlJc w:val="left"/>
    </w:lvl>
    <w:lvl w:ilvl="3" w:tplc="BAB438B2">
      <w:numFmt w:val="decimal"/>
      <w:lvlText w:val=""/>
      <w:lvlJc w:val="left"/>
    </w:lvl>
    <w:lvl w:ilvl="4" w:tplc="6E1C959A">
      <w:numFmt w:val="decimal"/>
      <w:lvlText w:val=""/>
      <w:lvlJc w:val="left"/>
    </w:lvl>
    <w:lvl w:ilvl="5" w:tplc="CB169D6C">
      <w:numFmt w:val="decimal"/>
      <w:lvlText w:val=""/>
      <w:lvlJc w:val="left"/>
    </w:lvl>
    <w:lvl w:ilvl="6" w:tplc="A7E6CC20">
      <w:numFmt w:val="decimal"/>
      <w:lvlText w:val=""/>
      <w:lvlJc w:val="left"/>
    </w:lvl>
    <w:lvl w:ilvl="7" w:tplc="91505736">
      <w:numFmt w:val="decimal"/>
      <w:lvlText w:val=""/>
      <w:lvlJc w:val="left"/>
    </w:lvl>
    <w:lvl w:ilvl="8" w:tplc="457AA72A">
      <w:numFmt w:val="decimal"/>
      <w:lvlText w:val=""/>
      <w:lvlJc w:val="left"/>
    </w:lvl>
  </w:abstractNum>
  <w:abstractNum w:abstractNumId="140" w15:restartNumberingAfterBreak="0">
    <w:nsid w:val="702878AC"/>
    <w:multiLevelType w:val="multilevel"/>
    <w:tmpl w:val="6778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13A14B8"/>
    <w:multiLevelType w:val="multilevel"/>
    <w:tmpl w:val="2C20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1A933D4"/>
    <w:multiLevelType w:val="multilevel"/>
    <w:tmpl w:val="F676A7D4"/>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62A72BA"/>
    <w:multiLevelType w:val="multilevel"/>
    <w:tmpl w:val="25EACD48"/>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6921FFC"/>
    <w:multiLevelType w:val="multilevel"/>
    <w:tmpl w:val="794E0496"/>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6B54C1E"/>
    <w:multiLevelType w:val="hybridMultilevel"/>
    <w:tmpl w:val="D910D910"/>
    <w:lvl w:ilvl="0" w:tplc="B8D2F00A">
      <w:start w:val="29"/>
      <w:numFmt w:val="decimal"/>
      <w:lvlText w:val="%1."/>
      <w:lvlJc w:val="left"/>
      <w:pPr>
        <w:tabs>
          <w:tab w:val="num" w:pos="900"/>
        </w:tabs>
        <w:ind w:left="540" w:hanging="360"/>
      </w:pPr>
    </w:lvl>
    <w:lvl w:ilvl="1" w:tplc="664614E4">
      <w:numFmt w:val="decimal"/>
      <w:lvlText w:val=""/>
      <w:lvlJc w:val="left"/>
    </w:lvl>
    <w:lvl w:ilvl="2" w:tplc="D00E672C">
      <w:numFmt w:val="decimal"/>
      <w:lvlText w:val=""/>
      <w:lvlJc w:val="left"/>
    </w:lvl>
    <w:lvl w:ilvl="3" w:tplc="93F6D23A">
      <w:numFmt w:val="decimal"/>
      <w:lvlText w:val=""/>
      <w:lvlJc w:val="left"/>
    </w:lvl>
    <w:lvl w:ilvl="4" w:tplc="B65A44C0">
      <w:numFmt w:val="decimal"/>
      <w:lvlText w:val=""/>
      <w:lvlJc w:val="left"/>
    </w:lvl>
    <w:lvl w:ilvl="5" w:tplc="DCE6F01C">
      <w:numFmt w:val="decimal"/>
      <w:lvlText w:val=""/>
      <w:lvlJc w:val="left"/>
    </w:lvl>
    <w:lvl w:ilvl="6" w:tplc="E174D030">
      <w:numFmt w:val="decimal"/>
      <w:lvlText w:val=""/>
      <w:lvlJc w:val="left"/>
    </w:lvl>
    <w:lvl w:ilvl="7" w:tplc="66B806CC">
      <w:numFmt w:val="decimal"/>
      <w:lvlText w:val=""/>
      <w:lvlJc w:val="left"/>
    </w:lvl>
    <w:lvl w:ilvl="8" w:tplc="3B06D594">
      <w:numFmt w:val="decimal"/>
      <w:lvlText w:val=""/>
      <w:lvlJc w:val="left"/>
    </w:lvl>
  </w:abstractNum>
  <w:abstractNum w:abstractNumId="146" w15:restartNumberingAfterBreak="0">
    <w:nsid w:val="770F4D1D"/>
    <w:multiLevelType w:val="multilevel"/>
    <w:tmpl w:val="3BA6DDD0"/>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7456DC8"/>
    <w:multiLevelType w:val="multilevel"/>
    <w:tmpl w:val="DBCC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7E67DEF"/>
    <w:multiLevelType w:val="multilevel"/>
    <w:tmpl w:val="FA180D86"/>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8D12A3B"/>
    <w:multiLevelType w:val="multilevel"/>
    <w:tmpl w:val="9E40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9E76565"/>
    <w:multiLevelType w:val="multilevel"/>
    <w:tmpl w:val="581A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A1672DB"/>
    <w:multiLevelType w:val="hybridMultilevel"/>
    <w:tmpl w:val="00900488"/>
    <w:lvl w:ilvl="0" w:tplc="3C6EAACC">
      <w:start w:val="1"/>
      <w:numFmt w:val="bullet"/>
      <w:lvlText w:val=""/>
      <w:lvlJc w:val="left"/>
      <w:pPr>
        <w:tabs>
          <w:tab w:val="num" w:pos="900"/>
        </w:tabs>
        <w:ind w:left="540" w:hanging="360"/>
      </w:pPr>
      <w:rPr>
        <w:rFonts w:ascii="Symbol" w:hAnsi="Symbol" w:hint="default"/>
      </w:rPr>
    </w:lvl>
    <w:lvl w:ilvl="1" w:tplc="CBCCDE96">
      <w:numFmt w:val="decimal"/>
      <w:lvlText w:val=""/>
      <w:lvlJc w:val="left"/>
    </w:lvl>
    <w:lvl w:ilvl="2" w:tplc="BE741A82">
      <w:numFmt w:val="decimal"/>
      <w:lvlText w:val=""/>
      <w:lvlJc w:val="left"/>
    </w:lvl>
    <w:lvl w:ilvl="3" w:tplc="44C6CA1C">
      <w:numFmt w:val="decimal"/>
      <w:lvlText w:val=""/>
      <w:lvlJc w:val="left"/>
    </w:lvl>
    <w:lvl w:ilvl="4" w:tplc="43823A42">
      <w:numFmt w:val="decimal"/>
      <w:lvlText w:val=""/>
      <w:lvlJc w:val="left"/>
    </w:lvl>
    <w:lvl w:ilvl="5" w:tplc="48684B4C">
      <w:numFmt w:val="decimal"/>
      <w:lvlText w:val=""/>
      <w:lvlJc w:val="left"/>
    </w:lvl>
    <w:lvl w:ilvl="6" w:tplc="17080154">
      <w:numFmt w:val="decimal"/>
      <w:lvlText w:val=""/>
      <w:lvlJc w:val="left"/>
    </w:lvl>
    <w:lvl w:ilvl="7" w:tplc="43FCAB5A">
      <w:numFmt w:val="decimal"/>
      <w:lvlText w:val=""/>
      <w:lvlJc w:val="left"/>
    </w:lvl>
    <w:lvl w:ilvl="8" w:tplc="420C28BA">
      <w:numFmt w:val="decimal"/>
      <w:lvlText w:val=""/>
      <w:lvlJc w:val="left"/>
    </w:lvl>
  </w:abstractNum>
  <w:abstractNum w:abstractNumId="152" w15:restartNumberingAfterBreak="0">
    <w:nsid w:val="7D4B6DCF"/>
    <w:multiLevelType w:val="hybridMultilevel"/>
    <w:tmpl w:val="D0B6815E"/>
    <w:lvl w:ilvl="0" w:tplc="98801450">
      <w:start w:val="38"/>
      <w:numFmt w:val="decimal"/>
      <w:lvlText w:val="%1."/>
      <w:lvlJc w:val="left"/>
      <w:pPr>
        <w:tabs>
          <w:tab w:val="num" w:pos="900"/>
        </w:tabs>
        <w:ind w:left="540" w:hanging="360"/>
      </w:pPr>
    </w:lvl>
    <w:lvl w:ilvl="1" w:tplc="807CBC72">
      <w:numFmt w:val="decimal"/>
      <w:lvlText w:val=""/>
      <w:lvlJc w:val="left"/>
    </w:lvl>
    <w:lvl w:ilvl="2" w:tplc="EA1CE69A">
      <w:numFmt w:val="decimal"/>
      <w:lvlText w:val=""/>
      <w:lvlJc w:val="left"/>
    </w:lvl>
    <w:lvl w:ilvl="3" w:tplc="48B484B4">
      <w:numFmt w:val="decimal"/>
      <w:lvlText w:val=""/>
      <w:lvlJc w:val="left"/>
    </w:lvl>
    <w:lvl w:ilvl="4" w:tplc="82E4F1C2">
      <w:numFmt w:val="decimal"/>
      <w:lvlText w:val=""/>
      <w:lvlJc w:val="left"/>
    </w:lvl>
    <w:lvl w:ilvl="5" w:tplc="2E3E68FA">
      <w:numFmt w:val="decimal"/>
      <w:lvlText w:val=""/>
      <w:lvlJc w:val="left"/>
    </w:lvl>
    <w:lvl w:ilvl="6" w:tplc="9DE85BAE">
      <w:numFmt w:val="decimal"/>
      <w:lvlText w:val=""/>
      <w:lvlJc w:val="left"/>
    </w:lvl>
    <w:lvl w:ilvl="7" w:tplc="B2D66EB0">
      <w:numFmt w:val="decimal"/>
      <w:lvlText w:val=""/>
      <w:lvlJc w:val="left"/>
    </w:lvl>
    <w:lvl w:ilvl="8" w:tplc="B7E4399C">
      <w:numFmt w:val="decimal"/>
      <w:lvlText w:val=""/>
      <w:lvlJc w:val="left"/>
    </w:lvl>
  </w:abstractNum>
  <w:abstractNum w:abstractNumId="153" w15:restartNumberingAfterBreak="0">
    <w:nsid w:val="7E9B61C4"/>
    <w:multiLevelType w:val="hybridMultilevel"/>
    <w:tmpl w:val="EBFCDB20"/>
    <w:lvl w:ilvl="0" w:tplc="EE14FB26">
      <w:start w:val="1"/>
      <w:numFmt w:val="bullet"/>
      <w:lvlText w:val=""/>
      <w:lvlJc w:val="left"/>
      <w:pPr>
        <w:tabs>
          <w:tab w:val="num" w:pos="900"/>
        </w:tabs>
        <w:ind w:left="540" w:hanging="360"/>
      </w:pPr>
      <w:rPr>
        <w:rFonts w:ascii="Symbol" w:hAnsi="Symbol" w:hint="default"/>
      </w:rPr>
    </w:lvl>
    <w:lvl w:ilvl="1" w:tplc="82546CD4">
      <w:numFmt w:val="decimal"/>
      <w:lvlText w:val=""/>
      <w:lvlJc w:val="left"/>
    </w:lvl>
    <w:lvl w:ilvl="2" w:tplc="A0D8042E">
      <w:numFmt w:val="decimal"/>
      <w:lvlText w:val=""/>
      <w:lvlJc w:val="left"/>
    </w:lvl>
    <w:lvl w:ilvl="3" w:tplc="B92EC438">
      <w:numFmt w:val="decimal"/>
      <w:lvlText w:val=""/>
      <w:lvlJc w:val="left"/>
    </w:lvl>
    <w:lvl w:ilvl="4" w:tplc="31EA44D0">
      <w:numFmt w:val="decimal"/>
      <w:lvlText w:val=""/>
      <w:lvlJc w:val="left"/>
    </w:lvl>
    <w:lvl w:ilvl="5" w:tplc="5A501254">
      <w:numFmt w:val="decimal"/>
      <w:lvlText w:val=""/>
      <w:lvlJc w:val="left"/>
    </w:lvl>
    <w:lvl w:ilvl="6" w:tplc="9224121A">
      <w:numFmt w:val="decimal"/>
      <w:lvlText w:val=""/>
      <w:lvlJc w:val="left"/>
    </w:lvl>
    <w:lvl w:ilvl="7" w:tplc="F66A03EA">
      <w:numFmt w:val="decimal"/>
      <w:lvlText w:val=""/>
      <w:lvlJc w:val="left"/>
    </w:lvl>
    <w:lvl w:ilvl="8" w:tplc="907A1D4A">
      <w:numFmt w:val="decimal"/>
      <w:lvlText w:val=""/>
      <w:lvlJc w:val="left"/>
    </w:lvl>
  </w:abstractNum>
  <w:abstractNum w:abstractNumId="154" w15:restartNumberingAfterBreak="0">
    <w:nsid w:val="7EBD66BA"/>
    <w:multiLevelType w:val="multilevel"/>
    <w:tmpl w:val="6BE0E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0193591">
    <w:abstractNumId w:val="5"/>
  </w:num>
  <w:num w:numId="2" w16cid:durableId="822771505">
    <w:abstractNumId w:val="3"/>
  </w:num>
  <w:num w:numId="3" w16cid:durableId="54357773">
    <w:abstractNumId w:val="2"/>
  </w:num>
  <w:num w:numId="4" w16cid:durableId="303195338">
    <w:abstractNumId w:val="4"/>
  </w:num>
  <w:num w:numId="5" w16cid:durableId="676925870">
    <w:abstractNumId w:val="1"/>
  </w:num>
  <w:num w:numId="6" w16cid:durableId="69623550">
    <w:abstractNumId w:val="0"/>
  </w:num>
  <w:num w:numId="7" w16cid:durableId="196086218">
    <w:abstractNumId w:val="8"/>
  </w:num>
  <w:num w:numId="8" w16cid:durableId="940064260">
    <w:abstractNumId w:val="50"/>
  </w:num>
  <w:num w:numId="9" w16cid:durableId="1105610345">
    <w:abstractNumId w:val="131"/>
  </w:num>
  <w:num w:numId="10" w16cid:durableId="1394155573">
    <w:abstractNumId w:val="106"/>
  </w:num>
  <w:num w:numId="11" w16cid:durableId="920211383">
    <w:abstractNumId w:val="81"/>
  </w:num>
  <w:num w:numId="12" w16cid:durableId="986514807">
    <w:abstractNumId w:val="57"/>
  </w:num>
  <w:num w:numId="13" w16cid:durableId="929434888">
    <w:abstractNumId w:val="129"/>
  </w:num>
  <w:num w:numId="14" w16cid:durableId="840780749">
    <w:abstractNumId w:val="135"/>
  </w:num>
  <w:num w:numId="15" w16cid:durableId="302587527">
    <w:abstractNumId w:val="99"/>
  </w:num>
  <w:num w:numId="16" w16cid:durableId="2126803309">
    <w:abstractNumId w:val="13"/>
  </w:num>
  <w:num w:numId="17" w16cid:durableId="1409645134">
    <w:abstractNumId w:val="109"/>
  </w:num>
  <w:num w:numId="18" w16cid:durableId="835846254">
    <w:abstractNumId w:val="102"/>
  </w:num>
  <w:num w:numId="19" w16cid:durableId="2002271256">
    <w:abstractNumId w:val="118"/>
  </w:num>
  <w:num w:numId="20" w16cid:durableId="19209351">
    <w:abstractNumId w:val="53"/>
  </w:num>
  <w:num w:numId="21" w16cid:durableId="957418581">
    <w:abstractNumId w:val="40"/>
  </w:num>
  <w:num w:numId="22" w16cid:durableId="364600456">
    <w:abstractNumId w:val="108"/>
  </w:num>
  <w:num w:numId="23" w16cid:durableId="1260214952">
    <w:abstractNumId w:val="46"/>
  </w:num>
  <w:num w:numId="24" w16cid:durableId="967315942">
    <w:abstractNumId w:val="79"/>
  </w:num>
  <w:num w:numId="25" w16cid:durableId="1541168023">
    <w:abstractNumId w:val="117"/>
  </w:num>
  <w:num w:numId="26" w16cid:durableId="349528062">
    <w:abstractNumId w:val="147"/>
  </w:num>
  <w:num w:numId="27" w16cid:durableId="94634919">
    <w:abstractNumId w:val="104"/>
  </w:num>
  <w:num w:numId="28" w16cid:durableId="640236134">
    <w:abstractNumId w:val="95"/>
  </w:num>
  <w:num w:numId="29" w16cid:durableId="1979257042">
    <w:abstractNumId w:val="16"/>
  </w:num>
  <w:num w:numId="30" w16cid:durableId="1053383042">
    <w:abstractNumId w:val="138"/>
  </w:num>
  <w:num w:numId="31" w16cid:durableId="1560165129">
    <w:abstractNumId w:val="48"/>
  </w:num>
  <w:num w:numId="32" w16cid:durableId="693851212">
    <w:abstractNumId w:val="154"/>
  </w:num>
  <w:num w:numId="33" w16cid:durableId="816185878">
    <w:abstractNumId w:val="73"/>
  </w:num>
  <w:num w:numId="34" w16cid:durableId="2068911211">
    <w:abstractNumId w:val="58"/>
  </w:num>
  <w:num w:numId="35" w16cid:durableId="1694379492">
    <w:abstractNumId w:val="23"/>
  </w:num>
  <w:num w:numId="36" w16cid:durableId="1996757641">
    <w:abstractNumId w:val="91"/>
  </w:num>
  <w:num w:numId="37" w16cid:durableId="1073160468">
    <w:abstractNumId w:val="59"/>
  </w:num>
  <w:num w:numId="38" w16cid:durableId="573782301">
    <w:abstractNumId w:val="70"/>
  </w:num>
  <w:num w:numId="39" w16cid:durableId="824050844">
    <w:abstractNumId w:val="84"/>
  </w:num>
  <w:num w:numId="40" w16cid:durableId="2033796431">
    <w:abstractNumId w:val="149"/>
  </w:num>
  <w:num w:numId="41" w16cid:durableId="1668287504">
    <w:abstractNumId w:val="45"/>
  </w:num>
  <w:num w:numId="42" w16cid:durableId="869299450">
    <w:abstractNumId w:val="141"/>
  </w:num>
  <w:num w:numId="43" w16cid:durableId="1547791773">
    <w:abstractNumId w:val="113"/>
  </w:num>
  <w:num w:numId="44" w16cid:durableId="1839228764">
    <w:abstractNumId w:val="125"/>
  </w:num>
  <w:num w:numId="45" w16cid:durableId="1809401151">
    <w:abstractNumId w:val="137"/>
  </w:num>
  <w:num w:numId="46" w16cid:durableId="107551740">
    <w:abstractNumId w:val="74"/>
  </w:num>
  <w:num w:numId="47" w16cid:durableId="2032609272">
    <w:abstractNumId w:val="87"/>
  </w:num>
  <w:num w:numId="48" w16cid:durableId="262106204">
    <w:abstractNumId w:val="15"/>
  </w:num>
  <w:num w:numId="49" w16cid:durableId="1984113892">
    <w:abstractNumId w:val="44"/>
  </w:num>
  <w:num w:numId="50" w16cid:durableId="998535788">
    <w:abstractNumId w:val="75"/>
  </w:num>
  <w:num w:numId="51" w16cid:durableId="1841850178">
    <w:abstractNumId w:val="145"/>
  </w:num>
  <w:num w:numId="52" w16cid:durableId="1249386645">
    <w:abstractNumId w:val="37"/>
  </w:num>
  <w:num w:numId="53" w16cid:durableId="94905515">
    <w:abstractNumId w:val="62"/>
  </w:num>
  <w:num w:numId="54" w16cid:durableId="1449855815">
    <w:abstractNumId w:val="30"/>
  </w:num>
  <w:num w:numId="55" w16cid:durableId="835657111">
    <w:abstractNumId w:val="32"/>
  </w:num>
  <w:num w:numId="56" w16cid:durableId="1926962540">
    <w:abstractNumId w:val="82"/>
  </w:num>
  <w:num w:numId="57" w16cid:durableId="1627157354">
    <w:abstractNumId w:val="111"/>
  </w:num>
  <w:num w:numId="58" w16cid:durableId="739597707">
    <w:abstractNumId w:val="27"/>
  </w:num>
  <w:num w:numId="59" w16cid:durableId="1554998535">
    <w:abstractNumId w:val="6"/>
  </w:num>
  <w:num w:numId="60" w16cid:durableId="800809872">
    <w:abstractNumId w:val="139"/>
  </w:num>
  <w:num w:numId="61" w16cid:durableId="1253707556">
    <w:abstractNumId w:val="61"/>
  </w:num>
  <w:num w:numId="62" w16cid:durableId="497582043">
    <w:abstractNumId w:val="51"/>
  </w:num>
  <w:num w:numId="63" w16cid:durableId="1706445594">
    <w:abstractNumId w:val="66"/>
  </w:num>
  <w:num w:numId="64" w16cid:durableId="13382836">
    <w:abstractNumId w:val="77"/>
  </w:num>
  <w:num w:numId="65" w16cid:durableId="1714698381">
    <w:abstractNumId w:val="127"/>
  </w:num>
  <w:num w:numId="66" w16cid:durableId="876965525">
    <w:abstractNumId w:val="121"/>
  </w:num>
  <w:num w:numId="67" w16cid:durableId="1231187184">
    <w:abstractNumId w:val="34"/>
  </w:num>
  <w:num w:numId="68" w16cid:durableId="418185541">
    <w:abstractNumId w:val="107"/>
  </w:num>
  <w:num w:numId="69" w16cid:durableId="1046099776">
    <w:abstractNumId w:val="152"/>
  </w:num>
  <w:num w:numId="70" w16cid:durableId="422727713">
    <w:abstractNumId w:val="153"/>
  </w:num>
  <w:num w:numId="71" w16cid:durableId="1365054326">
    <w:abstractNumId w:val="42"/>
  </w:num>
  <w:num w:numId="72" w16cid:durableId="1564440287">
    <w:abstractNumId w:val="151"/>
  </w:num>
  <w:num w:numId="73" w16cid:durableId="1792166820">
    <w:abstractNumId w:val="96"/>
  </w:num>
  <w:num w:numId="74" w16cid:durableId="342360501">
    <w:abstractNumId w:val="12"/>
  </w:num>
  <w:num w:numId="75" w16cid:durableId="1915387173">
    <w:abstractNumId w:val="71"/>
  </w:num>
  <w:num w:numId="76" w16cid:durableId="485632890">
    <w:abstractNumId w:val="78"/>
  </w:num>
  <w:num w:numId="77" w16cid:durableId="1235355270">
    <w:abstractNumId w:val="49"/>
  </w:num>
  <w:num w:numId="78" w16cid:durableId="620695741">
    <w:abstractNumId w:val="133"/>
  </w:num>
  <w:num w:numId="79" w16cid:durableId="1798521932">
    <w:abstractNumId w:val="119"/>
  </w:num>
  <w:num w:numId="80" w16cid:durableId="1194999264">
    <w:abstractNumId w:val="136"/>
  </w:num>
  <w:num w:numId="81" w16cid:durableId="1391995689">
    <w:abstractNumId w:val="10"/>
  </w:num>
  <w:num w:numId="82" w16cid:durableId="1111779515">
    <w:abstractNumId w:val="28"/>
  </w:num>
  <w:num w:numId="83" w16cid:durableId="471948394">
    <w:abstractNumId w:val="20"/>
  </w:num>
  <w:num w:numId="84" w16cid:durableId="195241601">
    <w:abstractNumId w:val="19"/>
  </w:num>
  <w:num w:numId="85" w16cid:durableId="1579093982">
    <w:abstractNumId w:val="98"/>
  </w:num>
  <w:num w:numId="86" w16cid:durableId="1895190721">
    <w:abstractNumId w:val="128"/>
  </w:num>
  <w:num w:numId="87" w16cid:durableId="143620469">
    <w:abstractNumId w:val="63"/>
  </w:num>
  <w:num w:numId="88" w16cid:durableId="1529833031">
    <w:abstractNumId w:val="101"/>
  </w:num>
  <w:num w:numId="89" w16cid:durableId="1232808045">
    <w:abstractNumId w:val="29"/>
  </w:num>
  <w:num w:numId="90" w16cid:durableId="57245431">
    <w:abstractNumId w:val="24"/>
  </w:num>
  <w:num w:numId="91" w16cid:durableId="346757993">
    <w:abstractNumId w:val="54"/>
  </w:num>
  <w:num w:numId="92" w16cid:durableId="878737561">
    <w:abstractNumId w:val="64"/>
  </w:num>
  <w:num w:numId="93" w16cid:durableId="375274435">
    <w:abstractNumId w:val="122"/>
  </w:num>
  <w:num w:numId="94" w16cid:durableId="20520739">
    <w:abstractNumId w:val="120"/>
  </w:num>
  <w:num w:numId="95" w16cid:durableId="970594464">
    <w:abstractNumId w:val="52"/>
  </w:num>
  <w:num w:numId="96" w16cid:durableId="1179387369">
    <w:abstractNumId w:val="116"/>
  </w:num>
  <w:num w:numId="97" w16cid:durableId="1546018785">
    <w:abstractNumId w:val="150"/>
  </w:num>
  <w:num w:numId="98" w16cid:durableId="374080560">
    <w:abstractNumId w:val="148"/>
  </w:num>
  <w:num w:numId="99" w16cid:durableId="477841185">
    <w:abstractNumId w:val="90"/>
  </w:num>
  <w:num w:numId="100" w16cid:durableId="1433283714">
    <w:abstractNumId w:val="14"/>
  </w:num>
  <w:num w:numId="101" w16cid:durableId="19818532">
    <w:abstractNumId w:val="72"/>
  </w:num>
  <w:num w:numId="102" w16cid:durableId="725224326">
    <w:abstractNumId w:val="22"/>
  </w:num>
  <w:num w:numId="103" w16cid:durableId="428349839">
    <w:abstractNumId w:val="83"/>
  </w:num>
  <w:num w:numId="104" w16cid:durableId="889997648">
    <w:abstractNumId w:val="80"/>
  </w:num>
  <w:num w:numId="105" w16cid:durableId="67844706">
    <w:abstractNumId w:val="105"/>
  </w:num>
  <w:num w:numId="106" w16cid:durableId="692610080">
    <w:abstractNumId w:val="26"/>
  </w:num>
  <w:num w:numId="107" w16cid:durableId="1138720612">
    <w:abstractNumId w:val="140"/>
  </w:num>
  <w:num w:numId="108" w16cid:durableId="1964770826">
    <w:abstractNumId w:val="134"/>
  </w:num>
  <w:num w:numId="109" w16cid:durableId="771897766">
    <w:abstractNumId w:val="115"/>
  </w:num>
  <w:num w:numId="110" w16cid:durableId="296182800">
    <w:abstractNumId w:val="126"/>
  </w:num>
  <w:num w:numId="111" w16cid:durableId="1827283382">
    <w:abstractNumId w:val="18"/>
  </w:num>
  <w:num w:numId="112" w16cid:durableId="912815487">
    <w:abstractNumId w:val="11"/>
  </w:num>
  <w:num w:numId="113" w16cid:durableId="1614939378">
    <w:abstractNumId w:val="97"/>
  </w:num>
  <w:num w:numId="114" w16cid:durableId="284165557">
    <w:abstractNumId w:val="114"/>
  </w:num>
  <w:num w:numId="115" w16cid:durableId="1013847305">
    <w:abstractNumId w:val="31"/>
  </w:num>
  <w:num w:numId="116" w16cid:durableId="380203920">
    <w:abstractNumId w:val="146"/>
  </w:num>
  <w:num w:numId="117" w16cid:durableId="1059287761">
    <w:abstractNumId w:val="76"/>
  </w:num>
  <w:num w:numId="118" w16cid:durableId="947389313">
    <w:abstractNumId w:val="21"/>
  </w:num>
  <w:num w:numId="119" w16cid:durableId="1225675913">
    <w:abstractNumId w:val="25"/>
  </w:num>
  <w:num w:numId="120" w16cid:durableId="1964069189">
    <w:abstractNumId w:val="123"/>
  </w:num>
  <w:num w:numId="121" w16cid:durableId="827945705">
    <w:abstractNumId w:val="33"/>
  </w:num>
  <w:num w:numId="122" w16cid:durableId="221598160">
    <w:abstractNumId w:val="41"/>
  </w:num>
  <w:num w:numId="123" w16cid:durableId="554199659">
    <w:abstractNumId w:val="110"/>
  </w:num>
  <w:num w:numId="124" w16cid:durableId="257375925">
    <w:abstractNumId w:val="130"/>
  </w:num>
  <w:num w:numId="125" w16cid:durableId="604926294">
    <w:abstractNumId w:val="124"/>
  </w:num>
  <w:num w:numId="126" w16cid:durableId="255410197">
    <w:abstractNumId w:val="68"/>
  </w:num>
  <w:num w:numId="127" w16cid:durableId="63918846">
    <w:abstractNumId w:val="65"/>
  </w:num>
  <w:num w:numId="128" w16cid:durableId="1471900770">
    <w:abstractNumId w:val="39"/>
  </w:num>
  <w:num w:numId="129" w16cid:durableId="1510219943">
    <w:abstractNumId w:val="55"/>
  </w:num>
  <w:num w:numId="130" w16cid:durableId="524708010">
    <w:abstractNumId w:val="112"/>
  </w:num>
  <w:num w:numId="131" w16cid:durableId="1912349852">
    <w:abstractNumId w:val="43"/>
  </w:num>
  <w:num w:numId="132" w16cid:durableId="1011761785">
    <w:abstractNumId w:val="56"/>
  </w:num>
  <w:num w:numId="133" w16cid:durableId="389155675">
    <w:abstractNumId w:val="103"/>
  </w:num>
  <w:num w:numId="134" w16cid:durableId="745878324">
    <w:abstractNumId w:val="89"/>
  </w:num>
  <w:num w:numId="135" w16cid:durableId="489834035">
    <w:abstractNumId w:val="38"/>
  </w:num>
  <w:num w:numId="136" w16cid:durableId="1105883548">
    <w:abstractNumId w:val="100"/>
  </w:num>
  <w:num w:numId="137" w16cid:durableId="1821383081">
    <w:abstractNumId w:val="86"/>
  </w:num>
  <w:num w:numId="138" w16cid:durableId="1157383483">
    <w:abstractNumId w:val="47"/>
  </w:num>
  <w:num w:numId="139" w16cid:durableId="1760564154">
    <w:abstractNumId w:val="69"/>
  </w:num>
  <w:num w:numId="140" w16cid:durableId="914171398">
    <w:abstractNumId w:val="144"/>
  </w:num>
  <w:num w:numId="141" w16cid:durableId="1767378962">
    <w:abstractNumId w:val="7"/>
  </w:num>
  <w:num w:numId="142" w16cid:durableId="901910737">
    <w:abstractNumId w:val="60"/>
  </w:num>
  <w:num w:numId="143" w16cid:durableId="1304963082">
    <w:abstractNumId w:val="92"/>
  </w:num>
  <w:num w:numId="144" w16cid:durableId="902065159">
    <w:abstractNumId w:val="93"/>
  </w:num>
  <w:num w:numId="145" w16cid:durableId="1822380932">
    <w:abstractNumId w:val="17"/>
  </w:num>
  <w:num w:numId="146" w16cid:durableId="1648971450">
    <w:abstractNumId w:val="85"/>
  </w:num>
  <w:num w:numId="147" w16cid:durableId="1333797842">
    <w:abstractNumId w:val="9"/>
  </w:num>
  <w:num w:numId="148" w16cid:durableId="2066366356">
    <w:abstractNumId w:val="143"/>
  </w:num>
  <w:num w:numId="149" w16cid:durableId="1982416936">
    <w:abstractNumId w:val="88"/>
  </w:num>
  <w:num w:numId="150" w16cid:durableId="54360950">
    <w:abstractNumId w:val="142"/>
  </w:num>
  <w:num w:numId="151" w16cid:durableId="1893229600">
    <w:abstractNumId w:val="67"/>
  </w:num>
  <w:num w:numId="152" w16cid:durableId="748769753">
    <w:abstractNumId w:val="132"/>
  </w:num>
  <w:num w:numId="153" w16cid:durableId="2138595611">
    <w:abstractNumId w:val="94"/>
  </w:num>
  <w:num w:numId="154" w16cid:durableId="1661496751">
    <w:abstractNumId w:val="36"/>
  </w:num>
  <w:num w:numId="155" w16cid:durableId="982582843">
    <w:abstractNumId w:val="35"/>
  </w:num>
  <w:numIdMacAtCleanup w:val="1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3640"/>
    <w:rsid w:val="00034616"/>
    <w:rsid w:val="00037C9A"/>
    <w:rsid w:val="0006063C"/>
    <w:rsid w:val="000E3193"/>
    <w:rsid w:val="00137880"/>
    <w:rsid w:val="0015074B"/>
    <w:rsid w:val="0029639D"/>
    <w:rsid w:val="002B0B93"/>
    <w:rsid w:val="00326F90"/>
    <w:rsid w:val="003B76C4"/>
    <w:rsid w:val="004A3F99"/>
    <w:rsid w:val="004E54D2"/>
    <w:rsid w:val="00571DD3"/>
    <w:rsid w:val="00616FB9"/>
    <w:rsid w:val="0073275E"/>
    <w:rsid w:val="00814411"/>
    <w:rsid w:val="009474C1"/>
    <w:rsid w:val="00A433CF"/>
    <w:rsid w:val="00A43DA0"/>
    <w:rsid w:val="00AA1D8D"/>
    <w:rsid w:val="00AA5965"/>
    <w:rsid w:val="00B434AA"/>
    <w:rsid w:val="00B47730"/>
    <w:rsid w:val="00C51043"/>
    <w:rsid w:val="00CB0664"/>
    <w:rsid w:val="00CD7339"/>
    <w:rsid w:val="00D87681"/>
    <w:rsid w:val="00DA6917"/>
    <w:rsid w:val="00E13CE2"/>
    <w:rsid w:val="00E72606"/>
    <w:rsid w:val="00ED1B96"/>
    <w:rsid w:val="00F56D6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AB7336F4-472E-4528-974C-1FF245F5B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12220</Words>
  <Characters>69656</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81713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jitesh kumar</cp:lastModifiedBy>
  <cp:revision>2</cp:revision>
  <dcterms:created xsi:type="dcterms:W3CDTF">2025-09-23T08:55:00Z</dcterms:created>
  <dcterms:modified xsi:type="dcterms:W3CDTF">2025-09-23T08:55:00Z</dcterms:modified>
  <cp:category/>
</cp:coreProperties>
</file>