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D610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text message claims to be from a courier, asking to pay a “re</w:t>
      </w:r>
      <w:r>
        <w:rPr>
          <w:lang w:val="en-IN"/>
        </w:rPr>
        <w:noBreakHyphen/>
        <w:t>delivery fee” via a shortened link and requesting card OTP to confirm identity. What will you do?</w:t>
      </w:r>
      <w:r>
        <w:rPr>
          <w:lang w:val="en-IN"/>
        </w:rPr>
        <w:br/>
        <w:t>(A) Open the link in incognito mode to check authenticity</w:t>
      </w:r>
      <w:r>
        <w:rPr>
          <w:lang w:val="en-IN"/>
        </w:rPr>
        <w:br/>
        <w:t>(B) Delete the message and report the SMS as spam/phishing to the telecom and the courier’s official channel</w:t>
      </w:r>
      <w:r>
        <w:rPr>
          <w:lang w:val="en-IN"/>
        </w:rPr>
        <w:br/>
        <w:t>(C) Reply asking for the delivery person’s number</w:t>
      </w:r>
      <w:r>
        <w:rPr>
          <w:lang w:val="en-IN"/>
        </w:rPr>
        <w:br/>
        <w:t>(D) Share card OTP only after confirming the parcel number</w:t>
      </w:r>
    </w:p>
    <w:p w14:paraId="267DC59D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browser popup says your device is infected and urges downloading a “security cleaner” immediately; a phone number is displayed for “Microsoft Support.” What will you do?</w:t>
      </w:r>
      <w:r>
        <w:rPr>
          <w:lang w:val="en-IN"/>
        </w:rPr>
        <w:br/>
        <w:t>(A) Call the number and follow instructions</w:t>
      </w:r>
      <w:r>
        <w:rPr>
          <w:lang w:val="en-IN"/>
        </w:rPr>
        <w:br/>
        <w:t>(B) Close the browser, run trusted endpoint security, and report the domain to the IT/security team</w:t>
      </w:r>
      <w:r>
        <w:rPr>
          <w:lang w:val="en-IN"/>
        </w:rPr>
        <w:br/>
        <w:t>(C) Download the cleaner but scan it before installing</w:t>
      </w:r>
      <w:r>
        <w:rPr>
          <w:lang w:val="en-IN"/>
        </w:rPr>
        <w:br/>
        <w:t>(D) Ignore it and continue browsing risky sites to test if it reappears</w:t>
      </w:r>
    </w:p>
    <w:p w14:paraId="6BF1001E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An email appears from a colleague’s address asking you to urgently buy e</w:t>
      </w:r>
      <w:r>
        <w:rPr>
          <w:lang w:val="en-IN"/>
        </w:rPr>
        <w:noBreakHyphen/>
        <w:t>gift cards and share the codes; the message has unusual grammar and no signature. What will you do?</w:t>
      </w:r>
      <w:r>
        <w:rPr>
          <w:lang w:val="en-IN"/>
        </w:rPr>
        <w:br/>
        <w:t>(A) Purchase cards since the sender is known</w:t>
      </w:r>
      <w:r>
        <w:rPr>
          <w:lang w:val="en-IN"/>
        </w:rPr>
        <w:br/>
        <w:t>(B) Reply asking which denominations to buy</w:t>
      </w:r>
      <w:r>
        <w:rPr>
          <w:lang w:val="en-IN"/>
        </w:rPr>
        <w:br/>
        <w:t>(C) Verify out</w:t>
      </w:r>
      <w:r>
        <w:rPr>
          <w:lang w:val="en-IN"/>
        </w:rPr>
        <w:noBreakHyphen/>
        <w:t>of</w:t>
      </w:r>
      <w:r>
        <w:rPr>
          <w:lang w:val="en-IN"/>
        </w:rPr>
        <w:noBreakHyphen/>
        <w:t>band (phone/chat) and report as suspected account compromise; do not transact</w:t>
      </w:r>
      <w:r>
        <w:rPr>
          <w:lang w:val="en-IN"/>
        </w:rPr>
        <w:br/>
        <w:t>(D) Forward the mail to friends to warn them</w:t>
      </w:r>
    </w:p>
    <w:p w14:paraId="345DDEB7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You receive a “KYC update” email with a bank</w:t>
      </w:r>
      <w:r>
        <w:rPr>
          <w:lang w:val="en-IN"/>
        </w:rPr>
        <w:noBreakHyphen/>
        <w:t>like logo and an attachment “KYC_Update.xlsm” requesting macros to be enabled. What will you do?</w:t>
      </w:r>
      <w:r>
        <w:rPr>
          <w:lang w:val="en-IN"/>
        </w:rPr>
        <w:br/>
        <w:t>(A) Enable macros after saving the file</w:t>
      </w:r>
      <w:r>
        <w:rPr>
          <w:lang w:val="en-IN"/>
        </w:rPr>
        <w:br/>
        <w:t>(B) Upload the file to a public malware scanner, then open it if clean</w:t>
      </w:r>
      <w:r>
        <w:rPr>
          <w:lang w:val="en-IN"/>
        </w:rPr>
        <w:br/>
        <w:t>(C) Do not open; contact the bank through official channels, report the phishing attempt, and delete the mail</w:t>
      </w:r>
      <w:r>
        <w:rPr>
          <w:lang w:val="en-IN"/>
        </w:rPr>
        <w:br/>
        <w:t>(D) Forward the file to coworkers to crowd</w:t>
      </w:r>
      <w:r>
        <w:rPr>
          <w:lang w:val="en-IN"/>
        </w:rPr>
        <w:noBreakHyphen/>
        <w:t>check</w:t>
      </w:r>
    </w:p>
    <w:p w14:paraId="3E27B7DC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social media contact sends a shortened link promising a government subsidy; the landing page asks for Aadhaar, PAN, and bank login. What will you do?</w:t>
      </w:r>
      <w:r>
        <w:rPr>
          <w:lang w:val="en-IN"/>
        </w:rPr>
        <w:br/>
        <w:t>(A) Enter only Aadhaar to see if it’s genuine</w:t>
      </w:r>
      <w:r>
        <w:rPr>
          <w:lang w:val="en-IN"/>
        </w:rPr>
        <w:br/>
        <w:t>(B) Open the link on mobile data instead of Wi</w:t>
      </w:r>
      <w:r>
        <w:rPr>
          <w:lang w:val="en-IN"/>
        </w:rPr>
        <w:noBreakHyphen/>
        <w:t>Fi</w:t>
      </w:r>
      <w:r>
        <w:rPr>
          <w:lang w:val="en-IN"/>
        </w:rPr>
        <w:br/>
        <w:t>(C) Exit immediately, report the account for impersonation/phishing, and warn the contact via verified channel</w:t>
      </w:r>
      <w:r>
        <w:rPr>
          <w:lang w:val="en-IN"/>
        </w:rPr>
        <w:br/>
        <w:t>(D) Share details because many friends liked the post</w:t>
      </w:r>
    </w:p>
    <w:p w14:paraId="75C45EB4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Your password manager flags a credential stuffed on a shopping site you rarely use; the same password secures your email. What will you do?</w:t>
      </w:r>
      <w:r>
        <w:rPr>
          <w:lang w:val="en-IN"/>
        </w:rPr>
        <w:br/>
        <w:t>(A) Ignore because you rarely log in</w:t>
      </w:r>
      <w:r>
        <w:rPr>
          <w:lang w:val="en-IN"/>
        </w:rPr>
        <w:br/>
        <w:t>(B) Change only the shopping site password later</w:t>
      </w:r>
      <w:r>
        <w:rPr>
          <w:lang w:val="en-IN"/>
        </w:rPr>
        <w:br/>
        <w:t>(C) Immediately rotate unique passwords for all affected accounts, enable MFA, and review recent activity</w:t>
      </w:r>
      <w:r>
        <w:rPr>
          <w:lang w:val="en-IN"/>
        </w:rPr>
        <w:br/>
        <w:t>(D) Close the shopping account and keep the email password unchanged</w:t>
      </w:r>
    </w:p>
    <w:p w14:paraId="6CCD1D90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caller claims to be from your bank’s “fraud desk,” knows your last four account digits, and asks for CVV to “cancel a suspicious transaction.” What will you do?</w:t>
      </w:r>
      <w:r>
        <w:rPr>
          <w:lang w:val="en-IN"/>
        </w:rPr>
        <w:br/>
        <w:t>(A) Share CVV as proof of identity</w:t>
      </w:r>
      <w:r>
        <w:rPr>
          <w:lang w:val="en-IN"/>
        </w:rPr>
        <w:br/>
        <w:t>(B) Ask the caller to email a confirmation first</w:t>
      </w:r>
      <w:r>
        <w:rPr>
          <w:lang w:val="en-IN"/>
        </w:rPr>
        <w:br/>
        <w:t>(C) Hang up, call the bank using the number on the card/official site, and report a probable vishing attempt</w:t>
      </w:r>
      <w:r>
        <w:rPr>
          <w:lang w:val="en-IN"/>
        </w:rPr>
        <w:br/>
        <w:t>(D) Continue the call but refuse to share OTP</w:t>
      </w:r>
    </w:p>
    <w:p w14:paraId="68C665B4" w14:textId="77777777" w:rsidR="00B92A99" w:rsidRDefault="00B92A99" w:rsidP="00B70D20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conference organizer you registered with emails a PDF invoice; on opening, it requests an “Adobe extension” from an external site to view. What will you do?</w:t>
      </w:r>
      <w:r>
        <w:rPr>
          <w:lang w:val="en-IN"/>
        </w:rPr>
        <w:br/>
        <w:t>(A) Install the extension to access the invoice</w:t>
      </w:r>
      <w:r>
        <w:rPr>
          <w:lang w:val="en-IN"/>
        </w:rPr>
        <w:br/>
        <w:t>(B) Upload the PDF to an online viewer to bypass the extension</w:t>
      </w:r>
      <w:r>
        <w:rPr>
          <w:lang w:val="en-IN"/>
        </w:rPr>
        <w:br/>
        <w:t>(C) Do not install anything; verify the request via the organizer’s official portal and report the suspicious file</w:t>
      </w:r>
      <w:r>
        <w:rPr>
          <w:lang w:val="en-IN"/>
        </w:rPr>
        <w:br/>
        <w:t>(D) Forward the PDF to your personal email to open at home</w:t>
      </w:r>
    </w:p>
    <w:p w14:paraId="77E779FD" w14:textId="77777777" w:rsidR="00B92A99" w:rsidRDefault="00B92A99" w:rsidP="008241E8">
      <w:pPr>
        <w:numPr>
          <w:ilvl w:val="0"/>
          <w:numId w:val="4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Your cloud drive receives a “shared document” from an unknown domain with a file name “Salary_Revision_2025.htm.” The link asks you to sign in again. What will you do?</w:t>
      </w:r>
      <w:r>
        <w:rPr>
          <w:lang w:val="en-IN"/>
        </w:rPr>
        <w:br/>
        <w:t>(A) Provide credentials since the interface looks identical</w:t>
      </w:r>
      <w:r>
        <w:rPr>
          <w:lang w:val="en-IN"/>
        </w:rPr>
        <w:br/>
        <w:t>(B) Try a decoy password first to test</w:t>
      </w:r>
      <w:r>
        <w:rPr>
          <w:lang w:val="en-IN"/>
        </w:rPr>
        <w:br/>
        <w:t>(C) Close the tab; access your drive directly via bookmark to confirm any share and report the phishing site</w:t>
      </w:r>
      <w:r>
        <w:rPr>
          <w:lang w:val="en-IN"/>
        </w:rPr>
        <w:br/>
        <w:t>(D) Save the link for later on a work chat</w:t>
      </w:r>
    </w:p>
    <w:p w14:paraId="608C00D9" w14:textId="77777777" w:rsidR="00B92A99" w:rsidRDefault="00B92A99" w:rsidP="00B92A99">
      <w:pPr>
        <w:tabs>
          <w:tab w:val="left" w:pos="720"/>
        </w:tabs>
      </w:pPr>
      <w:r>
        <w:t>10.</w:t>
      </w:r>
      <w:r>
        <w:tab/>
        <w:t xml:space="preserve"> After selling a phone online, a buyer insists on paying via a QR code he sends on WhatsApp and asks you to “scan to receive money.” What will you do?</w:t>
      </w:r>
      <w:r>
        <w:br/>
        <w:t>(A) Scan and enter UPI PIN to collect the payment</w:t>
      </w:r>
      <w:r>
        <w:br/>
        <w:t>(B) Ask for a bank transfer screenshot as proof</w:t>
      </w:r>
      <w:r>
        <w:br/>
        <w:t>(C) Refuse QR</w:t>
      </w:r>
      <w:r>
        <w:noBreakHyphen/>
        <w:t>initiated “receive” scams; request verified pull</w:t>
      </w:r>
      <w:r>
        <w:noBreakHyphen/>
        <w:t>payment (request money) or standard bank transfer and report the account if pressured</w:t>
      </w:r>
      <w:r>
        <w:br/>
        <w:t>(D) Share only your UPI ID and proceed with the QR</w:t>
      </w:r>
    </w:p>
    <w:p w14:paraId="5873B455" w14:textId="5E579214" w:rsidR="00C00B7D" w:rsidRPr="00B70D20" w:rsidRDefault="00C00B7D" w:rsidP="00B92A99">
      <w:pPr>
        <w:tabs>
          <w:tab w:val="left" w:pos="720"/>
        </w:tabs>
      </w:pPr>
    </w:p>
    <w:sectPr w:rsidR="00C00B7D" w:rsidRPr="00B70D2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0C00128B"/>
    <w:multiLevelType w:val="multilevel"/>
    <w:tmpl w:val="226A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10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1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1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2B4682"/>
    <w:multiLevelType w:val="multilevel"/>
    <w:tmpl w:val="6CD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6" w15:restartNumberingAfterBreak="0">
    <w:nsid w:val="45E2256E"/>
    <w:multiLevelType w:val="multilevel"/>
    <w:tmpl w:val="559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5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6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9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73238"/>
    <w:multiLevelType w:val="multilevel"/>
    <w:tmpl w:val="A0BC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6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20"/>
  </w:num>
  <w:num w:numId="8" w16cid:durableId="918518806">
    <w:abstractNumId w:val="10"/>
  </w:num>
  <w:num w:numId="9" w16cid:durableId="672997074">
    <w:abstractNumId w:val="47"/>
  </w:num>
  <w:num w:numId="10" w16cid:durableId="1450005399">
    <w:abstractNumId w:val="7"/>
  </w:num>
  <w:num w:numId="11" w16cid:durableId="18699780">
    <w:abstractNumId w:val="34"/>
  </w:num>
  <w:num w:numId="12" w16cid:durableId="1002666240">
    <w:abstractNumId w:val="38"/>
  </w:num>
  <w:num w:numId="13" w16cid:durableId="84616910">
    <w:abstractNumId w:val="45"/>
  </w:num>
  <w:num w:numId="14" w16cid:durableId="1138717807">
    <w:abstractNumId w:val="35"/>
  </w:num>
  <w:num w:numId="15" w16cid:durableId="1652099313">
    <w:abstractNumId w:val="9"/>
  </w:num>
  <w:num w:numId="16" w16cid:durableId="1602444777">
    <w:abstractNumId w:val="25"/>
  </w:num>
  <w:num w:numId="17" w16cid:durableId="1088189877">
    <w:abstractNumId w:val="41"/>
  </w:num>
  <w:num w:numId="18" w16cid:durableId="736779415">
    <w:abstractNumId w:val="37"/>
  </w:num>
  <w:num w:numId="19" w16cid:durableId="510923409">
    <w:abstractNumId w:val="28"/>
  </w:num>
  <w:num w:numId="20" w16cid:durableId="1050878697">
    <w:abstractNumId w:val="46"/>
  </w:num>
  <w:num w:numId="21" w16cid:durableId="1454591171">
    <w:abstractNumId w:val="44"/>
  </w:num>
  <w:num w:numId="22" w16cid:durableId="1735202802">
    <w:abstractNumId w:val="12"/>
  </w:num>
  <w:num w:numId="23" w16cid:durableId="382558296">
    <w:abstractNumId w:val="39"/>
  </w:num>
  <w:num w:numId="24" w16cid:durableId="465120511">
    <w:abstractNumId w:val="42"/>
  </w:num>
  <w:num w:numId="25" w16cid:durableId="529727753">
    <w:abstractNumId w:val="6"/>
  </w:num>
  <w:num w:numId="26" w16cid:durableId="1350715648">
    <w:abstractNumId w:val="36"/>
  </w:num>
  <w:num w:numId="27" w16cid:durableId="458913853">
    <w:abstractNumId w:val="22"/>
  </w:num>
  <w:num w:numId="28" w16cid:durableId="2109158561">
    <w:abstractNumId w:val="11"/>
  </w:num>
  <w:num w:numId="29" w16cid:durableId="1824809162">
    <w:abstractNumId w:val="30"/>
  </w:num>
  <w:num w:numId="30" w16cid:durableId="1287617865">
    <w:abstractNumId w:val="43"/>
  </w:num>
  <w:num w:numId="31" w16cid:durableId="78408932">
    <w:abstractNumId w:val="14"/>
  </w:num>
  <w:num w:numId="32" w16cid:durableId="11228810">
    <w:abstractNumId w:val="17"/>
  </w:num>
  <w:num w:numId="33" w16cid:durableId="507646107">
    <w:abstractNumId w:val="27"/>
  </w:num>
  <w:num w:numId="34" w16cid:durableId="493424135">
    <w:abstractNumId w:val="23"/>
  </w:num>
  <w:num w:numId="35" w16cid:durableId="1909798883">
    <w:abstractNumId w:val="32"/>
  </w:num>
  <w:num w:numId="36" w16cid:durableId="780031485">
    <w:abstractNumId w:val="16"/>
  </w:num>
  <w:num w:numId="37" w16cid:durableId="1449081657">
    <w:abstractNumId w:val="13"/>
  </w:num>
  <w:num w:numId="38" w16cid:durableId="1846049581">
    <w:abstractNumId w:val="15"/>
  </w:num>
  <w:num w:numId="39" w16cid:durableId="1909462455">
    <w:abstractNumId w:val="21"/>
  </w:num>
  <w:num w:numId="40" w16cid:durableId="979923605">
    <w:abstractNumId w:val="18"/>
  </w:num>
  <w:num w:numId="41" w16cid:durableId="1517115816">
    <w:abstractNumId w:val="33"/>
  </w:num>
  <w:num w:numId="42" w16cid:durableId="915475629">
    <w:abstractNumId w:val="31"/>
  </w:num>
  <w:num w:numId="43" w16cid:durableId="166864922">
    <w:abstractNumId w:val="29"/>
  </w:num>
  <w:num w:numId="44" w16cid:durableId="1625844764">
    <w:abstractNumId w:val="19"/>
  </w:num>
  <w:num w:numId="45" w16cid:durableId="893810821">
    <w:abstractNumId w:val="24"/>
  </w:num>
  <w:num w:numId="46" w16cid:durableId="1673336358">
    <w:abstractNumId w:val="26"/>
  </w:num>
  <w:num w:numId="47" w16cid:durableId="334765434">
    <w:abstractNumId w:val="40"/>
  </w:num>
  <w:num w:numId="48" w16cid:durableId="153434635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906E8"/>
    <w:rsid w:val="00B92A99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