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957B" w14:textId="77777777" w:rsidR="00242E6E" w:rsidRDefault="00242E6E" w:rsidP="007F03E4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Role: Project Lead, National Health Data Platform. A sprint review reveals two viable but conflicting data-ingestion designs; the team is split on which to adopt. What will you do?</w:t>
      </w:r>
      <w:r>
        <w:rPr>
          <w:lang w:val="en-IN"/>
        </w:rPr>
        <w:br/>
        <w:t>(A) Impose your preferred design immediately</w:t>
      </w:r>
      <w:r>
        <w:rPr>
          <w:lang w:val="en-IN"/>
        </w:rPr>
        <w:br/>
        <w:t>(B) Facilitate structured consultations with each member, capture trade</w:t>
      </w:r>
      <w:r>
        <w:rPr>
          <w:lang w:val="en-IN"/>
        </w:rPr>
        <w:noBreakHyphen/>
        <w:t>offs, and approve one of the team’s evidence</w:t>
      </w:r>
      <w:r>
        <w:rPr>
          <w:lang w:val="en-IN"/>
        </w:rPr>
        <w:noBreakHyphen/>
        <w:t>backed proposals</w:t>
      </w:r>
      <w:r>
        <w:rPr>
          <w:lang w:val="en-IN"/>
        </w:rPr>
        <w:br/>
        <w:t>(C) Shortlist a few designs and choose via team vote</w:t>
      </w:r>
      <w:r>
        <w:rPr>
          <w:lang w:val="en-IN"/>
        </w:rPr>
        <w:br/>
        <w:t>(D) Consult senior architects, review relevant case studies, select the most appropriate approach, then brief the team and implement</w:t>
      </w:r>
    </w:p>
    <w:p w14:paraId="42EDF0A8" w14:textId="77777777" w:rsidR="00242E6E" w:rsidRDefault="00242E6E" w:rsidP="007F03E4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Role: Program Manager, Smart Grid Rollout. Field and software teams disagree on metering protocols’ rollout order. What will you do?</w:t>
      </w:r>
      <w:r>
        <w:rPr>
          <w:lang w:val="en-IN"/>
        </w:rPr>
        <w:br/>
        <w:t>(A) Enforce your view to save time</w:t>
      </w:r>
      <w:r>
        <w:rPr>
          <w:lang w:val="en-IN"/>
        </w:rPr>
        <w:br/>
        <w:t>(B) Gather inputs from all subteams, align on dependency mapping and risk, then approve the best team</w:t>
      </w:r>
      <w:r>
        <w:rPr>
          <w:lang w:val="en-IN"/>
        </w:rPr>
        <w:noBreakHyphen/>
        <w:t>generated plan</w:t>
      </w:r>
      <w:r>
        <w:rPr>
          <w:lang w:val="en-IN"/>
        </w:rPr>
        <w:br/>
        <w:t>(C) Conduct a simple vote to break the deadlock</w:t>
      </w:r>
      <w:r>
        <w:rPr>
          <w:lang w:val="en-IN"/>
        </w:rPr>
        <w:br/>
        <w:t>(D) Seek external utility benchmarks, consult national standards experts, pick the most suitable path, and cascade the decision with rationale</w:t>
      </w:r>
    </w:p>
    <w:p w14:paraId="4FBCB279" w14:textId="77777777" w:rsidR="00242E6E" w:rsidRDefault="00242E6E" w:rsidP="007F03E4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Role: Head of Research, University Consortium. Two labs dispute whether to prioritize reproducibility infrastructure or new experiments. What will you do?</w:t>
      </w:r>
      <w:r>
        <w:rPr>
          <w:lang w:val="en-IN"/>
        </w:rPr>
        <w:br/>
        <w:t>(A) Decide unilaterally and mandate compliance</w:t>
      </w:r>
      <w:r>
        <w:rPr>
          <w:lang w:val="en-IN"/>
        </w:rPr>
        <w:br/>
        <w:t>(B) Interview PIs and lab engineers, quantify trade</w:t>
      </w:r>
      <w:r>
        <w:rPr>
          <w:lang w:val="en-IN"/>
        </w:rPr>
        <w:noBreakHyphen/>
        <w:t>offs, and adopt the team’s strongest evidence</w:t>
      </w:r>
      <w:r>
        <w:rPr>
          <w:lang w:val="en-IN"/>
        </w:rPr>
        <w:noBreakHyphen/>
        <w:t>based proposal</w:t>
      </w:r>
      <w:r>
        <w:rPr>
          <w:lang w:val="en-IN"/>
        </w:rPr>
        <w:br/>
        <w:t>(C) Hold a popularity poll among lab members</w:t>
      </w:r>
      <w:r>
        <w:rPr>
          <w:lang w:val="en-IN"/>
        </w:rPr>
        <w:br/>
        <w:t>(D) Study funding-agency guidance and exemplar consortia, choose the optimal sequence, and communicate a clear plan and milestones</w:t>
      </w:r>
    </w:p>
    <w:p w14:paraId="711A4927" w14:textId="77777777" w:rsidR="00242E6E" w:rsidRDefault="00242E6E" w:rsidP="007F03E4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Role: Creative Director, Government Campaign. Designers are split between two narrative frames; both pass compliance checks. What will you do?</w:t>
      </w:r>
      <w:r>
        <w:rPr>
          <w:lang w:val="en-IN"/>
        </w:rPr>
        <w:br/>
        <w:t>(A) Pick the one you like most and push it</w:t>
      </w:r>
      <w:r>
        <w:rPr>
          <w:lang w:val="en-IN"/>
        </w:rPr>
        <w:br/>
        <w:t>(B) Run structured critiques with all stakeholders, score against objectives, and approve the top-scoring team recommendation</w:t>
      </w:r>
      <w:r>
        <w:rPr>
          <w:lang w:val="en-IN"/>
        </w:rPr>
        <w:br/>
        <w:t>(C) Put both frames to a quick office vote</w:t>
      </w:r>
      <w:r>
        <w:rPr>
          <w:lang w:val="en-IN"/>
        </w:rPr>
        <w:br/>
        <w:t>(D) Examine prior campaign analytics, consult senior advisors, select the higher</w:t>
      </w:r>
      <w:r>
        <w:rPr>
          <w:lang w:val="en-IN"/>
        </w:rPr>
        <w:noBreakHyphen/>
        <w:t>impact option, then align the team on the reasoning</w:t>
      </w:r>
    </w:p>
    <w:p w14:paraId="008D0810" w14:textId="77777777" w:rsidR="00242E6E" w:rsidRDefault="00242E6E" w:rsidP="007F03E4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Role: Engineering Lead, Flood Early</w:t>
      </w:r>
      <w:r>
        <w:rPr>
          <w:lang w:val="en-IN"/>
        </w:rPr>
        <w:noBreakHyphen/>
        <w:t>Warning System. Team disagreements persist over alert thresholds and false</w:t>
      </w:r>
      <w:r>
        <w:rPr>
          <w:lang w:val="en-IN"/>
        </w:rPr>
        <w:noBreakHyphen/>
        <w:t>positive trade</w:t>
      </w:r>
      <w:r>
        <w:rPr>
          <w:lang w:val="en-IN"/>
        </w:rPr>
        <w:noBreakHyphen/>
        <w:t>offs. What will you do?</w:t>
      </w:r>
      <w:r>
        <w:rPr>
          <w:lang w:val="en-IN"/>
        </w:rPr>
        <w:br/>
        <w:t>(A) Set thresholds yourself and lock them</w:t>
      </w:r>
      <w:r>
        <w:rPr>
          <w:lang w:val="en-IN"/>
        </w:rPr>
        <w:br/>
        <w:t>(B) Convene domain, data, and operations members, review ROC curves and incident costs, then ratify the best team proposal</w:t>
      </w:r>
      <w:r>
        <w:rPr>
          <w:lang w:val="en-IN"/>
        </w:rPr>
        <w:br/>
        <w:t>(C) Decide by a majority show of hands</w:t>
      </w:r>
      <w:r>
        <w:rPr>
          <w:lang w:val="en-IN"/>
        </w:rPr>
        <w:br/>
        <w:t>(D) Review international best practices, consult disaster authorities, finalize thresholds, and train the team on the decision logic</w:t>
      </w:r>
    </w:p>
    <w:p w14:paraId="2A3FFDE0" w14:textId="77777777" w:rsidR="00242E6E" w:rsidRDefault="00242E6E" w:rsidP="007F03E4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Role: Operations Head, Public Transit Optimization. Analysts dispute whether to optimize for peak load or reliability first. What will you do?</w:t>
      </w:r>
      <w:r>
        <w:rPr>
          <w:lang w:val="en-IN"/>
        </w:rPr>
        <w:br/>
        <w:t>(A) Enforce optimization for peak load only</w:t>
      </w:r>
      <w:r>
        <w:rPr>
          <w:lang w:val="en-IN"/>
        </w:rPr>
        <w:br/>
        <w:t>(B) Collect route</w:t>
      </w:r>
      <w:r>
        <w:rPr>
          <w:lang w:val="en-IN"/>
        </w:rPr>
        <w:noBreakHyphen/>
        <w:t>level input from planners/drivers, assess KPIs, and adopt the team’s most robustly justified roadmap</w:t>
      </w:r>
      <w:r>
        <w:rPr>
          <w:lang w:val="en-IN"/>
        </w:rPr>
        <w:br/>
        <w:t>(C) Vote for the simpler goal and proceed</w:t>
      </w:r>
      <w:r>
        <w:rPr>
          <w:lang w:val="en-IN"/>
        </w:rPr>
        <w:br/>
        <w:t>(D) Review peer</w:t>
      </w:r>
      <w:r>
        <w:rPr>
          <w:lang w:val="en-IN"/>
        </w:rPr>
        <w:noBreakHyphen/>
        <w:t>city case studies, consult senior transport experts, pick a staged approach, and walk the team through the rationale</w:t>
      </w:r>
    </w:p>
    <w:p w14:paraId="38E07E63" w14:textId="77777777" w:rsidR="00242E6E" w:rsidRDefault="00242E6E" w:rsidP="007F03E4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Role: Chief Product Owner, EdTech Platform. Content and platform teams disagree on releasing adaptive modules before accessibility upgrades. What will you do?</w:t>
      </w:r>
      <w:r>
        <w:rPr>
          <w:lang w:val="en-IN"/>
        </w:rPr>
        <w:br/>
        <w:t>(A) Order the adaptive release first</w:t>
      </w:r>
      <w:r>
        <w:rPr>
          <w:lang w:val="en-IN"/>
        </w:rPr>
        <w:br/>
        <w:t>(B) Facilitate cross</w:t>
      </w:r>
      <w:r>
        <w:rPr>
          <w:lang w:val="en-IN"/>
        </w:rPr>
        <w:noBreakHyphen/>
        <w:t>team impact mapping and user research synthesis, then approve the best team</w:t>
      </w:r>
      <w:r>
        <w:rPr>
          <w:lang w:val="en-IN"/>
        </w:rPr>
        <w:noBreakHyphen/>
        <w:t>supported sequence</w:t>
      </w:r>
      <w:r>
        <w:rPr>
          <w:lang w:val="en-IN"/>
        </w:rPr>
        <w:br/>
        <w:t>(C) Let the larger team vote</w:t>
      </w:r>
      <w:r>
        <w:rPr>
          <w:lang w:val="en-IN"/>
        </w:rPr>
        <w:br/>
        <w:t>(D) Study regulatory guidance and market benchmarks, select the prudent order, and brief teams with compliance and risk justifications</w:t>
      </w:r>
    </w:p>
    <w:p w14:paraId="38A7AAF3" w14:textId="77777777" w:rsidR="00242E6E" w:rsidRDefault="00242E6E" w:rsidP="007F03E4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Role: Security Program Lead, State Data Centre. The team is split on whether to deploy zero</w:t>
      </w:r>
      <w:r>
        <w:rPr>
          <w:lang w:val="en-IN"/>
        </w:rPr>
        <w:noBreakHyphen/>
        <w:t>trust pilots before or after network segmentation. What will you do?</w:t>
      </w:r>
      <w:r>
        <w:rPr>
          <w:lang w:val="en-IN"/>
        </w:rPr>
        <w:br/>
        <w:t>(A) Mandate zero</w:t>
      </w:r>
      <w:r>
        <w:rPr>
          <w:lang w:val="en-IN"/>
        </w:rPr>
        <w:noBreakHyphen/>
        <w:t>trust first due to trend</w:t>
      </w:r>
      <w:r>
        <w:rPr>
          <w:lang w:val="en-IN"/>
        </w:rPr>
        <w:br/>
        <w:t>(B) Elicit detailed constraints from infra/app/security teams, compare risk-reduction per sprint, and approve the team’s strongest plan</w:t>
      </w:r>
      <w:r>
        <w:rPr>
          <w:lang w:val="en-IN"/>
        </w:rPr>
        <w:br/>
        <w:t>(C) Resolve via a quick poll</w:t>
      </w:r>
      <w:r>
        <w:rPr>
          <w:lang w:val="en-IN"/>
        </w:rPr>
        <w:br/>
        <w:t>(D) Consult national cyber advisories and prior breach analyses, decide the sequence, and explain the implementation roadmap to all</w:t>
      </w:r>
    </w:p>
    <w:p w14:paraId="3AE4B7B1" w14:textId="77777777" w:rsidR="00242E6E" w:rsidRDefault="00242E6E" w:rsidP="007F03E4">
      <w:pPr>
        <w:numPr>
          <w:ilvl w:val="0"/>
          <w:numId w:val="16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Role: Sustainability Director, City Utilities. Teams disagree on prioritizing non</w:t>
      </w:r>
      <w:r>
        <w:rPr>
          <w:lang w:val="en-IN"/>
        </w:rPr>
        <w:noBreakHyphen/>
        <w:t>revenue water reduction vs. renewable pump retrofits this fiscal. What will you do?</w:t>
      </w:r>
      <w:r>
        <w:rPr>
          <w:lang w:val="en-IN"/>
        </w:rPr>
        <w:br/>
        <w:t>(A) Choose one priority and demand execution</w:t>
      </w:r>
      <w:r>
        <w:rPr>
          <w:lang w:val="en-IN"/>
        </w:rPr>
        <w:br/>
        <w:t>(B) Run a cost</w:t>
      </w:r>
      <w:r>
        <w:rPr>
          <w:lang w:val="en-IN"/>
        </w:rPr>
        <w:noBreakHyphen/>
        <w:t>benefit workshop with finance/operations, review sensitivity analyses, and approve the best team</w:t>
      </w:r>
      <w:r>
        <w:rPr>
          <w:lang w:val="en-IN"/>
        </w:rPr>
        <w:noBreakHyphen/>
        <w:t>reasoned option</w:t>
      </w:r>
      <w:r>
        <w:rPr>
          <w:lang w:val="en-IN"/>
        </w:rPr>
        <w:br/>
        <w:t>(C) Vote on the cheaper option</w:t>
      </w:r>
      <w:r>
        <w:rPr>
          <w:lang w:val="en-IN"/>
        </w:rPr>
        <w:br/>
        <w:t>(D) Consult external utilities’ case studies, align with grant conditions, select the optimal path, then socialize the decision with metrics</w:t>
      </w:r>
    </w:p>
    <w:p w14:paraId="10BE9AD9" w14:textId="77777777" w:rsidR="00242E6E" w:rsidRDefault="00242E6E" w:rsidP="00242E6E">
      <w:pPr>
        <w:tabs>
          <w:tab w:val="left" w:pos="720"/>
        </w:tabs>
      </w:pPr>
      <w:r>
        <w:t>10.</w:t>
      </w:r>
      <w:r>
        <w:tab/>
        <w:t xml:space="preserve"> Role: Portfolio Lead, National Skilling Mission. Partners are split on competency framework vs. rapid placement pilots first. What will you do?</w:t>
      </w:r>
      <w:r>
        <w:br/>
        <w:t>(A) Dictate the immediate focus area</w:t>
      </w:r>
      <w:r>
        <w:br/>
        <w:t>(B) Gather inputs across state partners and industry, evaluate evidence for outcomes, and approve the most compelling team proposal</w:t>
      </w:r>
      <w:r>
        <w:br/>
        <w:t>(C) Allow a partner vote to pick a direction</w:t>
      </w:r>
      <w:r>
        <w:br/>
        <w:t>(D) Review apex policy notes and global exemplars, choose the sequence that maximizes impact, and onboard the team to the plan</w:t>
      </w:r>
    </w:p>
    <w:p w14:paraId="5873B455" w14:textId="2A40BDD0" w:rsidR="00C00B7D" w:rsidRPr="007F03E4" w:rsidRDefault="00C00B7D" w:rsidP="00242E6E">
      <w:pPr>
        <w:tabs>
          <w:tab w:val="left" w:pos="720"/>
        </w:tabs>
      </w:pPr>
    </w:p>
    <w:sectPr w:rsidR="00C00B7D" w:rsidRPr="007F03E4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F433B"/>
    <w:multiLevelType w:val="multilevel"/>
    <w:tmpl w:val="0262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73975"/>
    <w:multiLevelType w:val="multilevel"/>
    <w:tmpl w:val="D3C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16"/>
  </w:num>
  <w:num w:numId="8" w16cid:durableId="1533033072">
    <w:abstractNumId w:val="6"/>
  </w:num>
  <w:num w:numId="9" w16cid:durableId="1712799593">
    <w:abstractNumId w:val="10"/>
  </w:num>
  <w:num w:numId="10" w16cid:durableId="760218770">
    <w:abstractNumId w:val="13"/>
  </w:num>
  <w:num w:numId="11" w16cid:durableId="1881046094">
    <w:abstractNumId w:val="8"/>
  </w:num>
  <w:num w:numId="12" w16cid:durableId="880560562">
    <w:abstractNumId w:val="12"/>
  </w:num>
  <w:num w:numId="13" w16cid:durableId="88626913">
    <w:abstractNumId w:val="7"/>
  </w:num>
  <w:num w:numId="14" w16cid:durableId="1536579522">
    <w:abstractNumId w:val="9"/>
  </w:num>
  <w:num w:numId="15" w16cid:durableId="1132671950">
    <w:abstractNumId w:val="15"/>
  </w:num>
  <w:num w:numId="16" w16cid:durableId="1056127867">
    <w:abstractNumId w:val="14"/>
  </w:num>
  <w:num w:numId="17" w16cid:durableId="170008607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42E6E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6E1F95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00EF8"/>
    <w:rsid w:val="00A36499"/>
    <w:rsid w:val="00A87FE5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2025-09-18T19:13:00Z</dcterms:created>
  <dcterms:modified xsi:type="dcterms:W3CDTF">2025-09-18T19:13:00Z</dcterms:modified>
  <cp:category/>
</cp:coreProperties>
</file>