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64C68" w14:textId="77777777" w:rsidR="00120D27" w:rsidRPr="00120D27" w:rsidRDefault="00120D27" w:rsidP="00120D27">
      <w:pPr>
        <w:rPr>
          <w:lang w:val="en-IN"/>
        </w:rPr>
      </w:pPr>
      <w:r w:rsidRPr="00120D27">
        <w:rPr>
          <w:b/>
          <w:bCs/>
          <w:lang w:val="en-IN"/>
        </w:rPr>
        <w:t>1.</w:t>
      </w:r>
      <w:r w:rsidRPr="00120D27">
        <w:rPr>
          <w:lang w:val="en-IN"/>
        </w:rPr>
        <w:t xml:space="preserve"> The outer box represents the total employed population of Karnataka as per 2011 Census. The left subdivision represents the public sector employees while the right represents private sector employees. Each sector is further subdivided into skilled and unskilled workers. Which one of the following is closest to the actual data showing that skilled public sector workers constitute 40% of total employment?</w:t>
      </w:r>
    </w:p>
    <w:p w14:paraId="436DFAD6" w14:textId="77777777" w:rsidR="00120D27" w:rsidRPr="00120D27" w:rsidRDefault="00120D27" w:rsidP="00120D27">
      <w:pPr>
        <w:rPr>
          <w:lang w:val="en-IN"/>
        </w:rPr>
      </w:pPr>
      <w:r w:rsidRPr="00120D27">
        <w:rPr>
          <w:lang w:val="en-IN"/>
        </w:rPr>
        <w:t>(A) Left box: Upper 70%, Lower 30% | Right box: Upper 45%, Lower 55%</w:t>
      </w:r>
      <w:r w:rsidRPr="00120D27">
        <w:rPr>
          <w:lang w:val="en-IN"/>
        </w:rPr>
        <w:br/>
        <w:t>(B) Left box: Upper 60%, Lower 40% | Right box: Upper 35%, Lower 65%</w:t>
      </w:r>
      <w:r w:rsidRPr="00120D27">
        <w:rPr>
          <w:lang w:val="en-IN"/>
        </w:rPr>
        <w:br/>
        <w:t>(C) Left box: Upper 50%, Lower 50% | Right box: Upper 40%, Lower 60%</w:t>
      </w:r>
      <w:r w:rsidRPr="00120D27">
        <w:rPr>
          <w:lang w:val="en-IN"/>
        </w:rPr>
        <w:br/>
        <w:t>(D) Left box: Upper 80%, Lower 20% | Right box: Upper 30%, Lower 70%</w:t>
      </w:r>
    </w:p>
    <w:p w14:paraId="6D3CC166" w14:textId="77777777" w:rsidR="00120D27" w:rsidRPr="00120D27" w:rsidRDefault="00120D27" w:rsidP="00120D27">
      <w:pPr>
        <w:rPr>
          <w:lang w:val="en-IN"/>
        </w:rPr>
      </w:pPr>
      <w:r w:rsidRPr="00120D27">
        <w:rPr>
          <w:b/>
          <w:bCs/>
          <w:lang w:val="en-IN"/>
        </w:rPr>
        <w:t>2.</w:t>
      </w:r>
      <w:r w:rsidRPr="00120D27">
        <w:rPr>
          <w:lang w:val="en-IN"/>
        </w:rPr>
        <w:t xml:space="preserve"> The diagram represents the student population of Delhi University. Left subdivision shows undergraduate students, right shows postgraduate students. These are further divided into state quota and management quota admissions. Which option correctly represents data where state quota undergraduates form 35% of total students?</w:t>
      </w:r>
    </w:p>
    <w:p w14:paraId="4ED46834" w14:textId="77777777" w:rsidR="00120D27" w:rsidRPr="00120D27" w:rsidRDefault="00120D27" w:rsidP="00120D27">
      <w:pPr>
        <w:rPr>
          <w:lang w:val="en-IN"/>
        </w:rPr>
      </w:pPr>
      <w:r w:rsidRPr="00120D27">
        <w:rPr>
          <w:lang w:val="en-IN"/>
        </w:rPr>
        <w:t>(A) Left box (60%): Upper 70%, Lower 30% | Right box (40%): Upper 60%, Lower 40%</w:t>
      </w:r>
      <w:r w:rsidRPr="00120D27">
        <w:rPr>
          <w:lang w:val="en-IN"/>
        </w:rPr>
        <w:br/>
        <w:t>(B) Left box (70%): Upper 60%, Lower 40% | Right box (30%): Upper 50%, Lower 50%</w:t>
      </w:r>
      <w:r w:rsidRPr="00120D27">
        <w:rPr>
          <w:lang w:val="en-IN"/>
        </w:rPr>
        <w:br/>
        <w:t>(C) Left box (50%): Upper 70%, Lower 30% | Right box (50%): Upper 80%, Lower 20%</w:t>
      </w:r>
      <w:r w:rsidRPr="00120D27">
        <w:rPr>
          <w:lang w:val="en-IN"/>
        </w:rPr>
        <w:br/>
        <w:t>(D) Left box (65%): Upper 55%, Lower 45% | Right box (35%): Upper 75%, Lower 25%</w:t>
      </w:r>
    </w:p>
    <w:p w14:paraId="45AE805C" w14:textId="77777777" w:rsidR="00120D27" w:rsidRPr="00120D27" w:rsidRDefault="00120D27" w:rsidP="00120D27">
      <w:pPr>
        <w:rPr>
          <w:lang w:val="en-IN"/>
        </w:rPr>
      </w:pPr>
      <w:r w:rsidRPr="00120D27">
        <w:rPr>
          <w:b/>
          <w:bCs/>
          <w:lang w:val="en-IN"/>
        </w:rPr>
        <w:t>3.</w:t>
      </w:r>
      <w:r w:rsidRPr="00120D27">
        <w:rPr>
          <w:lang w:val="en-IN"/>
        </w:rPr>
        <w:t xml:space="preserve"> The outer box represents farmers in Punjab. Left shows irrigated farming, right shows rain-fed farming. Each is subdivided into small-scale and large-scale farmers. Which diagram shows that large-scale irrigated farmers constitute the smallest segment at 8% of total?</w:t>
      </w:r>
    </w:p>
    <w:p w14:paraId="527F31B9" w14:textId="77777777" w:rsidR="00120D27" w:rsidRPr="00120D27" w:rsidRDefault="00120D27" w:rsidP="00120D27">
      <w:pPr>
        <w:rPr>
          <w:lang w:val="en-IN"/>
        </w:rPr>
      </w:pPr>
      <w:r w:rsidRPr="00120D27">
        <w:rPr>
          <w:lang w:val="en-IN"/>
        </w:rPr>
        <w:t>(A) Left box (75%): Upper 85%, Lower 15% | Right box (25%): Upper 60%, Lower 40%</w:t>
      </w:r>
      <w:r w:rsidRPr="00120D27">
        <w:rPr>
          <w:lang w:val="en-IN"/>
        </w:rPr>
        <w:br/>
        <w:t>(B) Left box (60%): Upper 80%, Lower 20% | Right box (40%): Upper 70%, Lower 30%</w:t>
      </w:r>
      <w:r w:rsidRPr="00120D27">
        <w:rPr>
          <w:lang w:val="en-IN"/>
        </w:rPr>
        <w:br/>
        <w:t>(C) Left box (55%): Upper 85%, Lower 15% | Right box (45%): Upper 75%, Lower 25%</w:t>
      </w:r>
      <w:r w:rsidRPr="00120D27">
        <w:rPr>
          <w:lang w:val="en-IN"/>
        </w:rPr>
        <w:br/>
        <w:t>(D) Left box (70%): Upper 88%, Lower 12% | Right box (30%): Upper 65%, Lower 35%</w:t>
      </w:r>
    </w:p>
    <w:p w14:paraId="74A35A0D" w14:textId="77777777" w:rsidR="00120D27" w:rsidRPr="00120D27" w:rsidRDefault="00120D27" w:rsidP="00120D27">
      <w:pPr>
        <w:rPr>
          <w:lang w:val="en-IN"/>
        </w:rPr>
      </w:pPr>
      <w:r w:rsidRPr="00120D27">
        <w:rPr>
          <w:b/>
          <w:bCs/>
          <w:lang w:val="en-IN"/>
        </w:rPr>
        <w:t>4.</w:t>
      </w:r>
      <w:r w:rsidRPr="00120D27">
        <w:rPr>
          <w:lang w:val="en-IN"/>
        </w:rPr>
        <w:t xml:space="preserve"> The diagram shows healthcare workers in Tamil Nadu. Left represents doctors, right represents nurses. Further subdivided into government and private sector employment. Which option correctly depicts that private sector nurses form 25% of total healthcare workforce?</w:t>
      </w:r>
    </w:p>
    <w:p w14:paraId="39C28861" w14:textId="77777777" w:rsidR="00120D27" w:rsidRPr="00120D27" w:rsidRDefault="00120D27" w:rsidP="00120D27">
      <w:pPr>
        <w:rPr>
          <w:lang w:val="en-IN"/>
        </w:rPr>
      </w:pPr>
      <w:r w:rsidRPr="00120D27">
        <w:rPr>
          <w:lang w:val="en-IN"/>
        </w:rPr>
        <w:t>(A) Left box (45%): Upper 60%, Lower 40% | Right box (55%): Upper 55%, Lower 45%</w:t>
      </w:r>
      <w:r w:rsidRPr="00120D27">
        <w:rPr>
          <w:lang w:val="en-IN"/>
        </w:rPr>
        <w:br/>
        <w:t>(B) Left box (40%): Upper 70%, Lower 30% | Right box (60%): Upper 58%, Lower 42%</w:t>
      </w:r>
      <w:r w:rsidRPr="00120D27">
        <w:rPr>
          <w:lang w:val="en-IN"/>
        </w:rPr>
        <w:br/>
        <w:t>(C) Left box (35%): Upper 65%, Lower 35% | Right box (65%): Upper 62%, Lower 38%</w:t>
      </w:r>
      <w:r w:rsidRPr="00120D27">
        <w:rPr>
          <w:lang w:val="en-IN"/>
        </w:rPr>
        <w:br/>
        <w:t>(D) Left box (50%): Upper 75%, Lower 25% | Right box (50%): Upper 50%, Lower 50%</w:t>
      </w:r>
    </w:p>
    <w:p w14:paraId="76F6BB31" w14:textId="77777777" w:rsidR="00120D27" w:rsidRPr="00120D27" w:rsidRDefault="00120D27" w:rsidP="00120D27">
      <w:pPr>
        <w:rPr>
          <w:lang w:val="en-IN"/>
        </w:rPr>
      </w:pPr>
      <w:r w:rsidRPr="00120D27">
        <w:rPr>
          <w:b/>
          <w:bCs/>
          <w:lang w:val="en-IN"/>
        </w:rPr>
        <w:t>5.</w:t>
      </w:r>
      <w:r w:rsidRPr="00120D27">
        <w:rPr>
          <w:lang w:val="en-IN"/>
        </w:rPr>
        <w:t xml:space="preserve"> The outer box represents vehicle ownership in Mumbai. Left shows two-wheelers, right shows four-wheelers. Each subdivided into petrol and diesel variants. Which diagram represents data where diesel four-wheelers constitute 15% of total vehicles?</w:t>
      </w:r>
    </w:p>
    <w:p w14:paraId="72782B5A" w14:textId="77777777" w:rsidR="00120D27" w:rsidRPr="00120D27" w:rsidRDefault="00120D27" w:rsidP="00120D27">
      <w:pPr>
        <w:rPr>
          <w:lang w:val="en-IN"/>
        </w:rPr>
      </w:pPr>
      <w:r w:rsidRPr="00120D27">
        <w:rPr>
          <w:lang w:val="en-IN"/>
        </w:rPr>
        <w:t>(A) Left box (70%): Upper 90%, Lower 10% | Right box (30%): Upper 50%, Lower 50%</w:t>
      </w:r>
      <w:r w:rsidRPr="00120D27">
        <w:rPr>
          <w:lang w:val="en-IN"/>
        </w:rPr>
        <w:br/>
        <w:t>(B) Left box (75%): Upper 85%, Lower 15% | Right box (25%): Upper 40%, Lower 60%</w:t>
      </w:r>
      <w:r w:rsidRPr="00120D27">
        <w:rPr>
          <w:lang w:val="en-IN"/>
        </w:rPr>
        <w:br/>
        <w:t>(C) Left box (65%): Upper 95%, Lower 5% | Right box (35%): Upper 43%, Lower 57%</w:t>
      </w:r>
      <w:r w:rsidRPr="00120D27">
        <w:rPr>
          <w:lang w:val="en-IN"/>
        </w:rPr>
        <w:br/>
        <w:t>(D) Left box (80%): Upper 92%, Lower 8% | Right box (20%): Upper 25%, Lower 75%</w:t>
      </w:r>
    </w:p>
    <w:p w14:paraId="072412E9" w14:textId="77777777" w:rsidR="00120D27" w:rsidRPr="00120D27" w:rsidRDefault="00120D27" w:rsidP="00120D27">
      <w:pPr>
        <w:rPr>
          <w:lang w:val="en-IN"/>
        </w:rPr>
      </w:pPr>
      <w:r w:rsidRPr="00120D27">
        <w:rPr>
          <w:b/>
          <w:bCs/>
          <w:lang w:val="en-IN"/>
        </w:rPr>
        <w:lastRenderedPageBreak/>
        <w:t>6.</w:t>
      </w:r>
      <w:r w:rsidRPr="00120D27">
        <w:rPr>
          <w:lang w:val="en-IN"/>
        </w:rPr>
        <w:t xml:space="preserve"> The diagram shows banking customers in Kerala. Left represents rural customers, right represents urban customers. Further subdivided into loan holders and deposit holders only. Which option shows that urban loan holders constitute 20% of total customers?</w:t>
      </w:r>
    </w:p>
    <w:p w14:paraId="0DF627D3" w14:textId="77777777" w:rsidR="00120D27" w:rsidRPr="00120D27" w:rsidRDefault="00120D27" w:rsidP="00120D27">
      <w:pPr>
        <w:rPr>
          <w:lang w:val="en-IN"/>
        </w:rPr>
      </w:pPr>
      <w:r w:rsidRPr="00120D27">
        <w:rPr>
          <w:lang w:val="en-IN"/>
        </w:rPr>
        <w:t>(A) Left box (60%): Upper 70%, Lower 30% | Right box (40%): Upper 50%, Lower 50%</w:t>
      </w:r>
      <w:r w:rsidRPr="00120D27">
        <w:rPr>
          <w:lang w:val="en-IN"/>
        </w:rPr>
        <w:br/>
        <w:t>(B) Left box (55%): Upper 65%, Lower 35% | Right box (45%): Upper 56%, Lower 44%</w:t>
      </w:r>
      <w:r w:rsidRPr="00120D27">
        <w:rPr>
          <w:lang w:val="en-IN"/>
        </w:rPr>
        <w:br/>
        <w:t>(C) Left box (50%): Upper 60%, Lower 40% | Right box (50%): Upper 40%, Lower 60%</w:t>
      </w:r>
      <w:r w:rsidRPr="00120D27">
        <w:rPr>
          <w:lang w:val="en-IN"/>
        </w:rPr>
        <w:br/>
        <w:t>(D) Left box (65%): Upper 75%, Lower 25% | Right box (35%): Upper 43%, Lower 57%</w:t>
      </w:r>
    </w:p>
    <w:p w14:paraId="37627F74" w14:textId="77777777" w:rsidR="00120D27" w:rsidRPr="00120D27" w:rsidRDefault="00120D27" w:rsidP="00120D27">
      <w:pPr>
        <w:rPr>
          <w:lang w:val="en-IN"/>
        </w:rPr>
      </w:pPr>
      <w:r w:rsidRPr="00120D27">
        <w:rPr>
          <w:b/>
          <w:bCs/>
          <w:lang w:val="en-IN"/>
        </w:rPr>
        <w:t>7.</w:t>
      </w:r>
      <w:r w:rsidRPr="00120D27">
        <w:rPr>
          <w:lang w:val="en-IN"/>
        </w:rPr>
        <w:t xml:space="preserve"> The outer box represents power consumers in Gujarat. Left shows residential users, right shows industrial users. Each subdivided into subsidized and non-subsidized categories. Which diagram correctly shows subsidized residential users as 30% of total consumption?</w:t>
      </w:r>
    </w:p>
    <w:p w14:paraId="58C048A6" w14:textId="77777777" w:rsidR="00120D27" w:rsidRPr="00120D27" w:rsidRDefault="00120D27" w:rsidP="00120D27">
      <w:pPr>
        <w:rPr>
          <w:lang w:val="en-IN"/>
        </w:rPr>
      </w:pPr>
      <w:r w:rsidRPr="00120D27">
        <w:rPr>
          <w:lang w:val="en-IN"/>
        </w:rPr>
        <w:t>(A) Left box (70%): Upper 57%, Lower 43% | Right box (30%): Upper 80%, Lower 20%</w:t>
      </w:r>
      <w:r w:rsidRPr="00120D27">
        <w:rPr>
          <w:lang w:val="en-IN"/>
        </w:rPr>
        <w:br/>
        <w:t>(B) Left box (65%): Upper 62%, Lower 38% | Right box (35%): Upper 75%, Lower 25%</w:t>
      </w:r>
      <w:r w:rsidRPr="00120D27">
        <w:rPr>
          <w:lang w:val="en-IN"/>
        </w:rPr>
        <w:br/>
        <w:t>(C) Left box (75%): Upper 40%, Lower 60% | Right box (25%): Upper 70%, Lower 30%</w:t>
      </w:r>
      <w:r w:rsidRPr="00120D27">
        <w:rPr>
          <w:lang w:val="en-IN"/>
        </w:rPr>
        <w:br/>
        <w:t>(D) Left box (60%): Upper 50%, Lower 50% | Right box (40%): Upper 85%, Lower 15%</w:t>
      </w:r>
    </w:p>
    <w:p w14:paraId="63AFFB65" w14:textId="77777777" w:rsidR="00120D27" w:rsidRPr="00120D27" w:rsidRDefault="00120D27" w:rsidP="00120D27">
      <w:pPr>
        <w:rPr>
          <w:lang w:val="en-IN"/>
        </w:rPr>
      </w:pPr>
      <w:r w:rsidRPr="00120D27">
        <w:rPr>
          <w:b/>
          <w:bCs/>
          <w:lang w:val="en-IN"/>
        </w:rPr>
        <w:t>8.</w:t>
      </w:r>
      <w:r w:rsidRPr="00120D27">
        <w:rPr>
          <w:lang w:val="en-IN"/>
        </w:rPr>
        <w:t xml:space="preserve"> The diagram represents housing in Hyderabad. Left shows owned houses, right shows rented houses. Further divided into apartments and independent houses. Which option depicts that rented apartments form 18% of total housing stock?</w:t>
      </w:r>
    </w:p>
    <w:p w14:paraId="714C2B87" w14:textId="77777777" w:rsidR="00120D27" w:rsidRPr="00120D27" w:rsidRDefault="00120D27" w:rsidP="00120D27">
      <w:pPr>
        <w:rPr>
          <w:lang w:val="en-IN"/>
        </w:rPr>
      </w:pPr>
      <w:r w:rsidRPr="00120D27">
        <w:rPr>
          <w:lang w:val="en-IN"/>
        </w:rPr>
        <w:t>(A) Left box (65%): Upper 60%, Lower 40% | Right box (35%): Upper 49%, Lower 51%</w:t>
      </w:r>
      <w:r w:rsidRPr="00120D27">
        <w:rPr>
          <w:lang w:val="en-IN"/>
        </w:rPr>
        <w:br/>
        <w:t>(B) Left box (70%): Upper 55%, Lower 45% | Right box (30%): Upper 40%, Lower 60%</w:t>
      </w:r>
      <w:r w:rsidRPr="00120D27">
        <w:rPr>
          <w:lang w:val="en-IN"/>
        </w:rPr>
        <w:br/>
        <w:t>(C) Left box (60%): Upper 70%, Lower 30% | Right box (40%): Upper 45%, Lower 55%</w:t>
      </w:r>
      <w:r w:rsidRPr="00120D27">
        <w:rPr>
          <w:lang w:val="en-IN"/>
        </w:rPr>
        <w:br/>
        <w:t>(D) Left box (75%): Upper 65%, Lower 35% | Right box (25%): Upper 28%, Lower 72%</w:t>
      </w:r>
    </w:p>
    <w:p w14:paraId="122ED215" w14:textId="77777777" w:rsidR="00120D27" w:rsidRPr="00120D27" w:rsidRDefault="00120D27" w:rsidP="00120D27">
      <w:pPr>
        <w:rPr>
          <w:lang w:val="en-IN"/>
        </w:rPr>
      </w:pPr>
      <w:r w:rsidRPr="00120D27">
        <w:rPr>
          <w:b/>
          <w:bCs/>
          <w:lang w:val="en-IN"/>
        </w:rPr>
        <w:t>9.</w:t>
      </w:r>
      <w:r w:rsidRPr="00120D27">
        <w:rPr>
          <w:lang w:val="en-IN"/>
        </w:rPr>
        <w:t xml:space="preserve"> The outer box shows tourists visiting Rajasthan. Left represents domestic tourists, right represents international tourists. Each subdivided into leisure and business travelers. Which diagram shows that international business tourists constitute 5% of total visitors?</w:t>
      </w:r>
    </w:p>
    <w:p w14:paraId="293E22CF" w14:textId="77777777" w:rsidR="00120D27" w:rsidRPr="00120D27" w:rsidRDefault="00120D27" w:rsidP="00120D27">
      <w:pPr>
        <w:rPr>
          <w:lang w:val="en-IN"/>
        </w:rPr>
      </w:pPr>
      <w:r w:rsidRPr="00120D27">
        <w:rPr>
          <w:lang w:val="en-IN"/>
        </w:rPr>
        <w:t>(A) Left box (85%): Upper 80%, Lower 20% | Right box (15%): Upper 67%, Lower 33%</w:t>
      </w:r>
      <w:r w:rsidRPr="00120D27">
        <w:rPr>
          <w:lang w:val="en-IN"/>
        </w:rPr>
        <w:br/>
        <w:t>(B) Left box (80%): Upper 75%, Lower 25% | Right box (20%): Upper 75%, Lower 25%</w:t>
      </w:r>
      <w:r w:rsidRPr="00120D27">
        <w:rPr>
          <w:lang w:val="en-IN"/>
        </w:rPr>
        <w:br/>
        <w:t>(C) Left box (90%): Upper 85%, Lower 15% | Right box (10%): Upper 50%, Lower 50%</w:t>
      </w:r>
      <w:r w:rsidRPr="00120D27">
        <w:rPr>
          <w:lang w:val="en-IN"/>
        </w:rPr>
        <w:br/>
        <w:t>(D) Left box (88%): Upper 82%, Lower 18% | Right box (12%): Upper 58%, Lower 42%</w:t>
      </w:r>
    </w:p>
    <w:p w14:paraId="4FCA14FF" w14:textId="77777777" w:rsidR="00120D27" w:rsidRPr="00120D27" w:rsidRDefault="00120D27" w:rsidP="00120D27">
      <w:pPr>
        <w:rPr>
          <w:lang w:val="en-IN"/>
        </w:rPr>
      </w:pPr>
      <w:r w:rsidRPr="00120D27">
        <w:rPr>
          <w:b/>
          <w:bCs/>
          <w:lang w:val="en-IN"/>
        </w:rPr>
        <w:t>10.</w:t>
      </w:r>
      <w:r w:rsidRPr="00120D27">
        <w:rPr>
          <w:lang w:val="en-IN"/>
        </w:rPr>
        <w:t xml:space="preserve"> The diagram represents internet users in West Bengal. Left shows urban users, right shows rural users. Further subdivided into broadband and mobile internet users. Which option correctly shows that rural broadband users form 12% of total internet users?</w:t>
      </w:r>
    </w:p>
    <w:p w14:paraId="0F063494" w14:textId="6FF7C20F" w:rsidR="00120D27" w:rsidRPr="00120D27" w:rsidRDefault="00120D27" w:rsidP="00120D27">
      <w:pPr>
        <w:rPr>
          <w:lang w:val="en-IN"/>
        </w:rPr>
      </w:pPr>
      <w:r w:rsidRPr="00120D27">
        <w:rPr>
          <w:lang w:val="en-IN"/>
        </w:rPr>
        <w:t>(A) Left box (60%): Upper 70%, Lower 30% | Right box (40%): Upper 30%, Lower 70%</w:t>
      </w:r>
      <w:r w:rsidRPr="00120D27">
        <w:rPr>
          <w:lang w:val="en-IN"/>
        </w:rPr>
        <w:br/>
        <w:t>(B) Left box (55%): Upper 75%, Lower 25% | Right box (45%): Upper 27%, Lower 73%</w:t>
      </w:r>
      <w:r w:rsidRPr="00120D27">
        <w:rPr>
          <w:lang w:val="en-IN"/>
        </w:rPr>
        <w:br/>
        <w:t>(C) Left box (65%): Upper 65%, Lower 35% | Right box (35%): Upper 34%, Lower 66%</w:t>
      </w:r>
      <w:r w:rsidRPr="00120D27">
        <w:rPr>
          <w:lang w:val="en-IN"/>
        </w:rPr>
        <w:br/>
        <w:t xml:space="preserve">(D) Left box (50%): Upper 80%, Lower 20% | Right box (50%): Upper 24%, Lower 76% </w:t>
      </w:r>
    </w:p>
    <w:p w14:paraId="5873B455" w14:textId="74476301" w:rsidR="00C00B7D" w:rsidRPr="008C4ED9" w:rsidRDefault="00C00B7D" w:rsidP="008C4ED9"/>
    <w:sectPr w:rsidR="00C00B7D" w:rsidRPr="008C4ED9"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C51472"/>
    <w:multiLevelType w:val="multilevel"/>
    <w:tmpl w:val="0DB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E3C95"/>
    <w:multiLevelType w:val="multilevel"/>
    <w:tmpl w:val="A068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95260"/>
    <w:multiLevelType w:val="multilevel"/>
    <w:tmpl w:val="01DC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B4DBA"/>
    <w:multiLevelType w:val="multilevel"/>
    <w:tmpl w:val="1E86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87722"/>
    <w:multiLevelType w:val="multilevel"/>
    <w:tmpl w:val="4CD84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73AEC"/>
    <w:multiLevelType w:val="multilevel"/>
    <w:tmpl w:val="481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3692"/>
    <w:multiLevelType w:val="multilevel"/>
    <w:tmpl w:val="9706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B3781"/>
    <w:multiLevelType w:val="multilevel"/>
    <w:tmpl w:val="412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333CA"/>
    <w:multiLevelType w:val="multilevel"/>
    <w:tmpl w:val="0DB4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725B7"/>
    <w:multiLevelType w:val="multilevel"/>
    <w:tmpl w:val="3BA2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047AF"/>
    <w:multiLevelType w:val="multilevel"/>
    <w:tmpl w:val="8B222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B1FE0"/>
    <w:multiLevelType w:val="multilevel"/>
    <w:tmpl w:val="F2F060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636D3"/>
    <w:multiLevelType w:val="multilevel"/>
    <w:tmpl w:val="10887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373A5"/>
    <w:multiLevelType w:val="multilevel"/>
    <w:tmpl w:val="AD94B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C5E1D"/>
    <w:multiLevelType w:val="multilevel"/>
    <w:tmpl w:val="7CA4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C7FE5"/>
    <w:multiLevelType w:val="multilevel"/>
    <w:tmpl w:val="9D9C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45A4B"/>
    <w:multiLevelType w:val="multilevel"/>
    <w:tmpl w:val="6D46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D09BE"/>
    <w:multiLevelType w:val="multilevel"/>
    <w:tmpl w:val="FAAE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14154"/>
    <w:multiLevelType w:val="multilevel"/>
    <w:tmpl w:val="E99E17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803BE"/>
    <w:multiLevelType w:val="multilevel"/>
    <w:tmpl w:val="9176F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B39D9"/>
    <w:multiLevelType w:val="multilevel"/>
    <w:tmpl w:val="DEEC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64996"/>
    <w:multiLevelType w:val="multilevel"/>
    <w:tmpl w:val="987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547E3"/>
    <w:multiLevelType w:val="multilevel"/>
    <w:tmpl w:val="2364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C198C"/>
    <w:multiLevelType w:val="multilevel"/>
    <w:tmpl w:val="9A30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4101C"/>
    <w:multiLevelType w:val="multilevel"/>
    <w:tmpl w:val="58A8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95449"/>
    <w:multiLevelType w:val="multilevel"/>
    <w:tmpl w:val="9D08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B751E"/>
    <w:multiLevelType w:val="multilevel"/>
    <w:tmpl w:val="BD260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A19C9"/>
    <w:multiLevelType w:val="multilevel"/>
    <w:tmpl w:val="C76ADC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546FE"/>
    <w:multiLevelType w:val="multilevel"/>
    <w:tmpl w:val="957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D6741"/>
    <w:multiLevelType w:val="multilevel"/>
    <w:tmpl w:val="C932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20FA6"/>
    <w:multiLevelType w:val="multilevel"/>
    <w:tmpl w:val="E8E6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18495237">
    <w:abstractNumId w:val="14"/>
  </w:num>
  <w:num w:numId="8" w16cid:durableId="1808739562">
    <w:abstractNumId w:val="28"/>
  </w:num>
  <w:num w:numId="9" w16cid:durableId="90469776">
    <w:abstractNumId w:val="27"/>
  </w:num>
  <w:num w:numId="10" w16cid:durableId="690447563">
    <w:abstractNumId w:val="31"/>
  </w:num>
  <w:num w:numId="11" w16cid:durableId="937567437">
    <w:abstractNumId w:val="36"/>
  </w:num>
  <w:num w:numId="12" w16cid:durableId="1956861368">
    <w:abstractNumId w:val="11"/>
  </w:num>
  <w:num w:numId="13" w16cid:durableId="1424914004">
    <w:abstractNumId w:val="23"/>
  </w:num>
  <w:num w:numId="14" w16cid:durableId="1045058904">
    <w:abstractNumId w:val="25"/>
  </w:num>
  <w:num w:numId="15" w16cid:durableId="1384674260">
    <w:abstractNumId w:val="10"/>
  </w:num>
  <w:num w:numId="16" w16cid:durableId="1613436171">
    <w:abstractNumId w:val="18"/>
  </w:num>
  <w:num w:numId="17" w16cid:durableId="616719918">
    <w:abstractNumId w:val="16"/>
  </w:num>
  <w:num w:numId="18" w16cid:durableId="1863352278">
    <w:abstractNumId w:val="24"/>
  </w:num>
  <w:num w:numId="19" w16cid:durableId="197009311">
    <w:abstractNumId w:val="33"/>
  </w:num>
  <w:num w:numId="20" w16cid:durableId="178278020">
    <w:abstractNumId w:val="17"/>
  </w:num>
  <w:num w:numId="21" w16cid:durableId="184750836">
    <w:abstractNumId w:val="32"/>
  </w:num>
  <w:num w:numId="22" w16cid:durableId="102499843">
    <w:abstractNumId w:val="19"/>
  </w:num>
  <w:num w:numId="23" w16cid:durableId="1759060697">
    <w:abstractNumId w:val="6"/>
  </w:num>
  <w:num w:numId="24" w16cid:durableId="1286043412">
    <w:abstractNumId w:val="15"/>
  </w:num>
  <w:num w:numId="25" w16cid:durableId="713308730">
    <w:abstractNumId w:val="26"/>
  </w:num>
  <w:num w:numId="26" w16cid:durableId="577519886">
    <w:abstractNumId w:val="34"/>
  </w:num>
  <w:num w:numId="27" w16cid:durableId="13963840">
    <w:abstractNumId w:val="7"/>
  </w:num>
  <w:num w:numId="28" w16cid:durableId="1940016747">
    <w:abstractNumId w:val="12"/>
  </w:num>
  <w:num w:numId="29" w16cid:durableId="1773894957">
    <w:abstractNumId w:val="13"/>
  </w:num>
  <w:num w:numId="30" w16cid:durableId="1316641792">
    <w:abstractNumId w:val="8"/>
  </w:num>
  <w:num w:numId="31" w16cid:durableId="282200042">
    <w:abstractNumId w:val="21"/>
  </w:num>
  <w:num w:numId="32" w16cid:durableId="1201673735">
    <w:abstractNumId w:val="29"/>
  </w:num>
  <w:num w:numId="33" w16cid:durableId="1850832046">
    <w:abstractNumId w:val="30"/>
  </w:num>
  <w:num w:numId="34" w16cid:durableId="290986129">
    <w:abstractNumId w:val="9"/>
  </w:num>
  <w:num w:numId="35" w16cid:durableId="321473895">
    <w:abstractNumId w:val="22"/>
  </w:num>
  <w:num w:numId="36" w16cid:durableId="1789079373">
    <w:abstractNumId w:val="20"/>
  </w:num>
  <w:num w:numId="37" w16cid:durableId="1093555736">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66847"/>
    <w:rsid w:val="00096791"/>
    <w:rsid w:val="000A6CAF"/>
    <w:rsid w:val="000E4D56"/>
    <w:rsid w:val="000F1842"/>
    <w:rsid w:val="00102D2A"/>
    <w:rsid w:val="00110314"/>
    <w:rsid w:val="00120D27"/>
    <w:rsid w:val="00136FC7"/>
    <w:rsid w:val="0015074B"/>
    <w:rsid w:val="001601C3"/>
    <w:rsid w:val="00196B78"/>
    <w:rsid w:val="00230B36"/>
    <w:rsid w:val="00232FC3"/>
    <w:rsid w:val="0029639D"/>
    <w:rsid w:val="00297956"/>
    <w:rsid w:val="002A1261"/>
    <w:rsid w:val="002B38FA"/>
    <w:rsid w:val="002B68C6"/>
    <w:rsid w:val="002C02B2"/>
    <w:rsid w:val="00300641"/>
    <w:rsid w:val="00326F90"/>
    <w:rsid w:val="0033442B"/>
    <w:rsid w:val="00375F0B"/>
    <w:rsid w:val="003A6597"/>
    <w:rsid w:val="003B1C6D"/>
    <w:rsid w:val="00486577"/>
    <w:rsid w:val="00486DD3"/>
    <w:rsid w:val="004D1D7F"/>
    <w:rsid w:val="005201C9"/>
    <w:rsid w:val="00552D51"/>
    <w:rsid w:val="005A4559"/>
    <w:rsid w:val="005C226B"/>
    <w:rsid w:val="005F7083"/>
    <w:rsid w:val="0060763F"/>
    <w:rsid w:val="00652C5F"/>
    <w:rsid w:val="00660068"/>
    <w:rsid w:val="00681595"/>
    <w:rsid w:val="00682EEC"/>
    <w:rsid w:val="006D6D6A"/>
    <w:rsid w:val="007142FD"/>
    <w:rsid w:val="00764984"/>
    <w:rsid w:val="007826C8"/>
    <w:rsid w:val="00786A2E"/>
    <w:rsid w:val="00790E63"/>
    <w:rsid w:val="007A5A1C"/>
    <w:rsid w:val="007E2FBF"/>
    <w:rsid w:val="007F03E4"/>
    <w:rsid w:val="008019AA"/>
    <w:rsid w:val="00807E0B"/>
    <w:rsid w:val="00824119"/>
    <w:rsid w:val="008241E8"/>
    <w:rsid w:val="008929FB"/>
    <w:rsid w:val="008C4ED9"/>
    <w:rsid w:val="008D4852"/>
    <w:rsid w:val="00914A6D"/>
    <w:rsid w:val="009223A0"/>
    <w:rsid w:val="009571EB"/>
    <w:rsid w:val="00961090"/>
    <w:rsid w:val="00962594"/>
    <w:rsid w:val="00970C73"/>
    <w:rsid w:val="00972803"/>
    <w:rsid w:val="009736F9"/>
    <w:rsid w:val="00981F59"/>
    <w:rsid w:val="009915F7"/>
    <w:rsid w:val="009933A9"/>
    <w:rsid w:val="00993B29"/>
    <w:rsid w:val="009E11D6"/>
    <w:rsid w:val="009F2CF2"/>
    <w:rsid w:val="00A00EF8"/>
    <w:rsid w:val="00A36499"/>
    <w:rsid w:val="00A81238"/>
    <w:rsid w:val="00A87479"/>
    <w:rsid w:val="00A87FE5"/>
    <w:rsid w:val="00AA1D8D"/>
    <w:rsid w:val="00AA5922"/>
    <w:rsid w:val="00AC7AAE"/>
    <w:rsid w:val="00AD5524"/>
    <w:rsid w:val="00B01B3D"/>
    <w:rsid w:val="00B20648"/>
    <w:rsid w:val="00B41F0D"/>
    <w:rsid w:val="00B47730"/>
    <w:rsid w:val="00B60F28"/>
    <w:rsid w:val="00B70D20"/>
    <w:rsid w:val="00BA6E91"/>
    <w:rsid w:val="00BE5F27"/>
    <w:rsid w:val="00C00B7D"/>
    <w:rsid w:val="00C12110"/>
    <w:rsid w:val="00C53D5D"/>
    <w:rsid w:val="00C7224A"/>
    <w:rsid w:val="00C811C5"/>
    <w:rsid w:val="00C827AC"/>
    <w:rsid w:val="00C9103E"/>
    <w:rsid w:val="00CB0664"/>
    <w:rsid w:val="00D8214C"/>
    <w:rsid w:val="00DA5F0C"/>
    <w:rsid w:val="00DB50F0"/>
    <w:rsid w:val="00DC42DD"/>
    <w:rsid w:val="00DD0647"/>
    <w:rsid w:val="00E11B86"/>
    <w:rsid w:val="00E6070E"/>
    <w:rsid w:val="00EB69C3"/>
    <w:rsid w:val="00EC7D8A"/>
    <w:rsid w:val="00EE3E6F"/>
    <w:rsid w:val="00EE421F"/>
    <w:rsid w:val="00EE63B1"/>
    <w:rsid w:val="00F00471"/>
    <w:rsid w:val="00F235EE"/>
    <w:rsid w:val="00F363F6"/>
    <w:rsid w:val="00F6643E"/>
    <w:rsid w:val="00F677E6"/>
    <w:rsid w:val="00FA59C7"/>
    <w:rsid w:val="00FC693F"/>
    <w:rsid w:val="00FD3015"/>
    <w:rsid w:val="00FE352B"/>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2025-09-18T19:14:00Z</dcterms:created>
  <dcterms:modified xsi:type="dcterms:W3CDTF">2025-09-18T19:14:00Z</dcterms:modified>
  <cp:category/>
</cp:coreProperties>
</file>