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0CFF" w14:textId="77777777" w:rsidR="00830E62" w:rsidRDefault="00830E62" w:rsidP="00A70049">
      <w:r>
        <w:t>41.</w:t>
      </w:r>
      <w:r>
        <w:tab/>
        <w:t xml:space="preserve"> Consider the following as Directive Principles of State Policy:</w:t>
      </w:r>
      <w:r>
        <w:br/>
        <w:t>(i) Equal pay for equal work for both men and women</w:t>
      </w:r>
      <w:r>
        <w:br/>
        <w:t>(ii) Promotion of cottage industries in rural areas</w:t>
      </w:r>
      <w:r>
        <w:br/>
        <w:t>(iii) Right to work in factories</w:t>
      </w:r>
      <w:r>
        <w:br/>
        <w:t>(iv) Protection of environment and wildlife</w:t>
      </w:r>
      <w:r>
        <w:br/>
        <w:t>Select the correct answer:</w:t>
      </w:r>
      <w:r>
        <w:br/>
        <w:t>(A) (i), (ii), and (iv) only</w:t>
      </w:r>
      <w:r>
        <w:br/>
        <w:t>(B) (ii), (iii), and (iv) only</w:t>
      </w:r>
      <w:r>
        <w:br/>
        <w:t>(C) (i), (iii), and (iv) only</w:t>
      </w:r>
      <w:r>
        <w:br/>
        <w:t>(D) All of the above</w:t>
      </w:r>
    </w:p>
    <w:p w14:paraId="6D904CF1" w14:textId="0675F1A5" w:rsidR="00A70049" w:rsidRPr="00A70049" w:rsidRDefault="00A70049" w:rsidP="00A70049">
      <w:r w:rsidRPr="00A70049">
        <w:t>Answer 41. (A) (i), (ii), and (iv) only</w:t>
      </w:r>
    </w:p>
    <w:p w14:paraId="53E4B448" w14:textId="77777777" w:rsidR="00A70049" w:rsidRPr="00A70049" w:rsidRDefault="00A70049" w:rsidP="00A70049">
      <w:r w:rsidRPr="00A70049">
        <w:t>Explanation:</w:t>
      </w:r>
    </w:p>
    <w:p w14:paraId="07E51C61" w14:textId="7D338C77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Equal pay for equal work is a Directive Principle under Article 39(d).</w:t>
      </w:r>
    </w:p>
    <w:p w14:paraId="7B7E7021" w14:textId="3DA0BEEC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Promotion of cottage industries in rural areas is included under Article 43.</w:t>
      </w:r>
    </w:p>
    <w:p w14:paraId="3CA09959" w14:textId="5AC929CB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Protection of the environment and wildlife is covered under Article 48A.</w:t>
      </w:r>
    </w:p>
    <w:p w14:paraId="7827D2CE" w14:textId="72552437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The right to work in factories specifically is not mentioned as a Directive Principle but falls under labor laws and Fundamental Rights, making (iii) incorrect.</w:t>
      </w:r>
    </w:p>
    <w:p w14:paraId="249D54B0" w14:textId="77777777" w:rsidR="00830E62" w:rsidRDefault="00830E62" w:rsidP="00A70049">
      <w:r>
        <w:t>42.</w:t>
      </w:r>
      <w:r>
        <w:tab/>
        <w:t xml:space="preserve"> The Sixth Schedule of the Indian Constitution provides for tribal administration primarily in:</w:t>
      </w:r>
      <w:r>
        <w:br/>
        <w:t>(A) Northeastern States such as Meghalaya, Mizoram, and Tripura</w:t>
      </w:r>
      <w:r>
        <w:br/>
        <w:t>(B) Central Indian States like Madhya Pradesh and Chhattisgarh</w:t>
      </w:r>
      <w:r>
        <w:br/>
        <w:t>(C) Western States like Rajasthan</w:t>
      </w:r>
      <w:r>
        <w:br/>
        <w:t>(D) Southern States like Kerala and Tamil Nadu</w:t>
      </w:r>
    </w:p>
    <w:p w14:paraId="67832085" w14:textId="246A7F2B" w:rsidR="00A70049" w:rsidRPr="00A70049" w:rsidRDefault="00A70049" w:rsidP="00A70049">
      <w:r w:rsidRPr="00A70049">
        <w:t>Answer 42. (A) Northeastern States such as Meghalaya, Mizoram, and Tripura</w:t>
      </w:r>
    </w:p>
    <w:p w14:paraId="2C837A5D" w14:textId="77777777" w:rsidR="00A70049" w:rsidRPr="00A70049" w:rsidRDefault="00A70049" w:rsidP="00A70049">
      <w:r w:rsidRPr="00A70049">
        <w:t>Explanation:</w:t>
      </w:r>
    </w:p>
    <w:p w14:paraId="4AFA18C7" w14:textId="42C6A307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The Sixth Schedule pertains to autonomous district councils in tribal areas of Northeast India, specifically in Meghalaya, Mizoram, Tripura, and parts of Assam.</w:t>
      </w:r>
    </w:p>
    <w:p w14:paraId="77955FB5" w14:textId="59691B22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Other states are governed under different provisions.</w:t>
      </w:r>
    </w:p>
    <w:p w14:paraId="2103F86F" w14:textId="77777777" w:rsidR="00830E62" w:rsidRDefault="00830E62" w:rsidP="00A70049">
      <w:r>
        <w:t>43.</w:t>
      </w:r>
      <w:r>
        <w:tab/>
        <w:t xml:space="preserve"> Which of these states was created in the year 2000?</w:t>
      </w:r>
      <w:r>
        <w:br/>
        <w:t>(A) Uttarakhand</w:t>
      </w:r>
      <w:r>
        <w:br/>
        <w:t>(B) Sikkim</w:t>
      </w:r>
      <w:r>
        <w:br/>
        <w:t>(C) Mizoram</w:t>
      </w:r>
      <w:r>
        <w:br/>
        <w:t>(D) Nagaland</w:t>
      </w:r>
    </w:p>
    <w:p w14:paraId="7A30DE17" w14:textId="0DEB901A" w:rsidR="00A70049" w:rsidRPr="00A70049" w:rsidRDefault="00A70049" w:rsidP="00A70049">
      <w:r w:rsidRPr="00A70049">
        <w:t>Answer 43. (A) Uttarakhand</w:t>
      </w:r>
    </w:p>
    <w:p w14:paraId="3FC5242C" w14:textId="77777777" w:rsidR="00A70049" w:rsidRPr="00A70049" w:rsidRDefault="00A70049" w:rsidP="00A70049">
      <w:r w:rsidRPr="00A70049">
        <w:t>Explanation:</w:t>
      </w:r>
    </w:p>
    <w:p w14:paraId="090983BB" w14:textId="305E7CA3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Uttarakhand (formerly Uttaranchal) was carved out of Uttar Pradesh in 2000 along with Jharkhand and Chhattisgarh.</w:t>
      </w:r>
    </w:p>
    <w:p w14:paraId="4D0F44F2" w14:textId="33E0498A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Sikkim, Mizoram, and Nagaland achieved statehood earlier.</w:t>
      </w:r>
    </w:p>
    <w:p w14:paraId="14200120" w14:textId="77777777" w:rsidR="00830E62" w:rsidRDefault="00830E62" w:rsidP="00A70049">
      <w:r>
        <w:lastRenderedPageBreak/>
        <w:t>44.</w:t>
      </w:r>
      <w:r>
        <w:tab/>
        <w:t xml:space="preserve"> Which Constitutional Amendment Act inserted Article 371B relating to Assam?</w:t>
      </w:r>
      <w:r>
        <w:br/>
        <w:t>(A) 13th Amendment Act, 1962</w:t>
      </w:r>
      <w:r>
        <w:br/>
        <w:t>(B) 22nd Amendment Act, 1969</w:t>
      </w:r>
      <w:r>
        <w:br/>
        <w:t>(C) 16th Amendment Act, 1963</w:t>
      </w:r>
      <w:r>
        <w:br/>
        <w:t>(D) 27th Amendment Act, 1971</w:t>
      </w:r>
    </w:p>
    <w:p w14:paraId="4879EB0B" w14:textId="36CA90C1" w:rsidR="00A70049" w:rsidRPr="00A70049" w:rsidRDefault="00A70049" w:rsidP="00A70049">
      <w:r w:rsidRPr="00A70049">
        <w:t>Answer 44. (B) 22nd Amendment Act, 1969</w:t>
      </w:r>
    </w:p>
    <w:p w14:paraId="083AE6A2" w14:textId="77777777" w:rsidR="00A70049" w:rsidRPr="00A70049" w:rsidRDefault="00A70049" w:rsidP="00A70049">
      <w:r w:rsidRPr="00A70049">
        <w:t>Explanation:</w:t>
      </w:r>
    </w:p>
    <w:p w14:paraId="56AE7BF7" w14:textId="2AD7E744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Article 371B was added by the 22nd Amendment to provide a committee representing tribal members in Assam’s Legislative Assembly.</w:t>
      </w:r>
    </w:p>
    <w:p w14:paraId="5D318652" w14:textId="77777777" w:rsidR="00830E62" w:rsidRDefault="00830E62" w:rsidP="00A70049">
      <w:r>
        <w:t>45.</w:t>
      </w:r>
      <w:r>
        <w:tab/>
        <w:t xml:space="preserve"> Under which Article does the Supreme Court have original jurisdiction in disputes between States or between the Centre and States?</w:t>
      </w:r>
      <w:r>
        <w:br/>
        <w:t>(A) Article 131</w:t>
      </w:r>
      <w:r>
        <w:br/>
        <w:t>(B) Article 136</w:t>
      </w:r>
      <w:r>
        <w:br/>
        <w:t>(C) Article 142</w:t>
      </w:r>
      <w:r>
        <w:br/>
        <w:t>(D) Article 123</w:t>
      </w:r>
    </w:p>
    <w:p w14:paraId="06CD5ADF" w14:textId="3F3130FF" w:rsidR="00A70049" w:rsidRPr="00A70049" w:rsidRDefault="00A70049" w:rsidP="00A70049">
      <w:r w:rsidRPr="00A70049">
        <w:t>Answer 45. (A) Article 131</w:t>
      </w:r>
    </w:p>
    <w:p w14:paraId="0F23D3CA" w14:textId="77777777" w:rsidR="00A70049" w:rsidRPr="00A70049" w:rsidRDefault="00A70049" w:rsidP="00A70049">
      <w:r w:rsidRPr="00A70049">
        <w:t>Explanation:</w:t>
      </w:r>
    </w:p>
    <w:p w14:paraId="6C809764" w14:textId="4FFACFE7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Article 131 grants the Supreme Court original jurisdiction in disputes involving the Government of India and one or more states, or between states.</w:t>
      </w:r>
    </w:p>
    <w:p w14:paraId="1C3CBB36" w14:textId="6406C222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Articles 136 and 142 relate to appellate and enforcement powers; Article 123 deals with ordinances.</w:t>
      </w:r>
    </w:p>
    <w:p w14:paraId="75C32013" w14:textId="77777777" w:rsidR="00830E62" w:rsidRDefault="00830E62" w:rsidP="00A70049">
      <w:r>
        <w:t>46.</w:t>
      </w:r>
      <w:r>
        <w:tab/>
        <w:t xml:space="preserve"> Match the following Chief Ministers of Assam with their political party:</w:t>
      </w:r>
      <w:r>
        <w:br/>
        <w:t>List-I (CMs) | List-II (Party Affiliation)</w:t>
      </w:r>
      <w:r>
        <w:br/>
        <w:t>a. Golap Borbora | 1. Janata Party</w:t>
      </w:r>
      <w:r>
        <w:br/>
        <w:t>b. Anwara Taimur | 2. Indian National Congress (I)</w:t>
      </w:r>
      <w:r>
        <w:br/>
        <w:t>c. Prafulla Kumar Mahanta | 3. Asom Gana Parishad</w:t>
      </w:r>
      <w:r>
        <w:br/>
        <w:t>d. Tarun Gogoi | 4. Indian National Congress</w:t>
      </w:r>
      <w:r>
        <w:br/>
        <w:t>(A) abcd → 1 2 3 4</w:t>
      </w:r>
      <w:r>
        <w:br/>
        <w:t>(B) abcd → 2 1 4 3</w:t>
      </w:r>
      <w:r>
        <w:br/>
        <w:t>(C) abcd → 4 2 1 3</w:t>
      </w:r>
      <w:r>
        <w:br/>
        <w:t>(D) abcd → 3 1 2 4</w:t>
      </w:r>
    </w:p>
    <w:p w14:paraId="0F3BB3DC" w14:textId="5A9DE0BA" w:rsidR="00A70049" w:rsidRPr="00A70049" w:rsidRDefault="00A70049" w:rsidP="00A70049">
      <w:r w:rsidRPr="00A70049">
        <w:t>Answer 46. (A) abcd → 1 2 3 4</w:t>
      </w:r>
    </w:p>
    <w:p w14:paraId="006FAE81" w14:textId="77777777" w:rsidR="00A70049" w:rsidRPr="00A70049" w:rsidRDefault="00A70049" w:rsidP="00A70049">
      <w:r w:rsidRPr="00A70049">
        <w:t>Explanation:</w:t>
      </w:r>
    </w:p>
    <w:p w14:paraId="57864B73" w14:textId="59B2774E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Golap Borbora was from Janata Party.</w:t>
      </w:r>
    </w:p>
    <w:p w14:paraId="56096AA5" w14:textId="2E97D5A9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Anwara Taimur belonged to Indian National Congress (I).</w:t>
      </w:r>
    </w:p>
    <w:p w14:paraId="424D2883" w14:textId="11EC8492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Prafulla Kumar Mahanta was a leader of the Asom Gana Parishad.</w:t>
      </w:r>
    </w:p>
    <w:p w14:paraId="25180B00" w14:textId="39A69627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Tarun Gogoi was a senior member of the Indian National Congress.</w:t>
      </w:r>
    </w:p>
    <w:p w14:paraId="1B0FFBA0" w14:textId="77777777" w:rsidR="00830E62" w:rsidRDefault="00830E62" w:rsidP="00A70049">
      <w:r>
        <w:t>47.</w:t>
      </w:r>
      <w:r>
        <w:tab/>
        <w:t xml:space="preserve"> The concept of ‘judicial activism’ relates to:</w:t>
      </w:r>
      <w:r>
        <w:br/>
        <w:t>(A) Courts actively reviewing legislation and executive actions to protect citizens’ rights</w:t>
      </w:r>
      <w:r>
        <w:br/>
        <w:t>(B) Judges participating in policymaking as elected officials</w:t>
      </w:r>
      <w:r>
        <w:br/>
        <w:t>(C) Judges avoiding interference in political matters</w:t>
      </w:r>
      <w:r>
        <w:br/>
        <w:t>(D) The appointment of judicial commissioners to oversee courts</w:t>
      </w:r>
    </w:p>
    <w:p w14:paraId="67113B32" w14:textId="1E220B16" w:rsidR="00A70049" w:rsidRPr="00A70049" w:rsidRDefault="00A70049" w:rsidP="00A70049">
      <w:r w:rsidRPr="00A70049">
        <w:t>Answer 47. (A) Courts actively reviewing legislation and executive actions to protect citizens’ rights</w:t>
      </w:r>
    </w:p>
    <w:p w14:paraId="1B18E13B" w14:textId="77777777" w:rsidR="00A70049" w:rsidRPr="00A70049" w:rsidRDefault="00A70049" w:rsidP="00A70049">
      <w:r w:rsidRPr="00A70049">
        <w:t>Explanation:</w:t>
      </w:r>
    </w:p>
    <w:p w14:paraId="248555C6" w14:textId="4F34D82E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Judicial activism involves courts taking an active role in enforcing rights, reviewing laws, and intervening in governance when needed to uphold justice and constitutional values.</w:t>
      </w:r>
    </w:p>
    <w:p w14:paraId="586CBBA7" w14:textId="77777777" w:rsidR="00830E62" w:rsidRDefault="00830E62" w:rsidP="00A70049">
      <w:r>
        <w:t>48.</w:t>
      </w:r>
      <w:r>
        <w:tab/>
        <w:t xml:space="preserve"> Which of the following support the Indian judiciary’s endorsement of the Rule of Law as a basic structure of the Constitution?</w:t>
      </w:r>
      <w:r>
        <w:br/>
        <w:t>(i) Protection of individual liberties</w:t>
      </w:r>
      <w:r>
        <w:br/>
        <w:t>(ii) Checks and balances on government powers</w:t>
      </w:r>
      <w:r>
        <w:br/>
        <w:t>(iii) Parliamentary supremacy in all matters</w:t>
      </w:r>
      <w:r>
        <w:br/>
        <w:t>(iv) Judicial review of illegal executive action</w:t>
      </w:r>
      <w:r>
        <w:br/>
        <w:t>Select the correct answer:</w:t>
      </w:r>
      <w:r>
        <w:br/>
        <w:t>(A) (i), (ii), and (iv) only</w:t>
      </w:r>
      <w:r>
        <w:br/>
        <w:t>(B) (ii) and (iii) only</w:t>
      </w:r>
      <w:r>
        <w:br/>
        <w:t>(C) (i) and (iii) only</w:t>
      </w:r>
      <w:r>
        <w:br/>
        <w:t>(D) All of the above</w:t>
      </w:r>
    </w:p>
    <w:p w14:paraId="4D4A8D96" w14:textId="76E55EA4" w:rsidR="00A70049" w:rsidRPr="00A70049" w:rsidRDefault="00A70049" w:rsidP="00A70049">
      <w:r w:rsidRPr="00A70049">
        <w:t>Answer 48. (A) (i), (ii), and (iv) only</w:t>
      </w:r>
    </w:p>
    <w:p w14:paraId="4026A0AA" w14:textId="77777777" w:rsidR="00A70049" w:rsidRPr="00A70049" w:rsidRDefault="00A70049" w:rsidP="00A70049">
      <w:r w:rsidRPr="00A70049">
        <w:t>Explanation:</w:t>
      </w:r>
    </w:p>
    <w:p w14:paraId="24EE6630" w14:textId="5E67DC18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The rule of law ensures individual freedoms, maintains checks and balances among branches, and empowers judiciary to review executive actions.</w:t>
      </w:r>
    </w:p>
    <w:p w14:paraId="68D2FD67" w14:textId="51736A2C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Parliamentary supremacy is not absolute under Indian Constitution due to Basic Structure Doctrine.</w:t>
      </w:r>
    </w:p>
    <w:p w14:paraId="0F5270A4" w14:textId="77777777" w:rsidR="00830E62" w:rsidRDefault="00830E62" w:rsidP="00A70049">
      <w:r>
        <w:t>49.</w:t>
      </w:r>
      <w:r>
        <w:tab/>
        <w:t xml:space="preserve"> In the Harrod-Domar growth model, the key determinants of economic growth rate are:</w:t>
      </w:r>
      <w:r>
        <w:br/>
        <w:t>(i) Savings rate</w:t>
      </w:r>
      <w:r>
        <w:br/>
        <w:t>(ii) Capital-output ratio</w:t>
      </w:r>
      <w:r>
        <w:br/>
        <w:t>(iii) Population growth rate</w:t>
      </w:r>
      <w:r>
        <w:br/>
        <w:t>(iv) Technological change</w:t>
      </w:r>
      <w:r>
        <w:br/>
        <w:t>Select the correct combination:</w:t>
      </w:r>
      <w:r>
        <w:br/>
        <w:t>(A) (i) and (ii) only</w:t>
      </w:r>
      <w:r>
        <w:br/>
        <w:t>(B) (i), (ii), and (iii) only</w:t>
      </w:r>
      <w:r>
        <w:br/>
        <w:t>(C) (ii), (iii), and (iv) only</w:t>
      </w:r>
      <w:r>
        <w:br/>
        <w:t>(D) All of the above</w:t>
      </w:r>
    </w:p>
    <w:p w14:paraId="7DE3F14A" w14:textId="325F5BD3" w:rsidR="00A70049" w:rsidRPr="00A70049" w:rsidRDefault="00A70049" w:rsidP="00A70049">
      <w:r w:rsidRPr="00A70049">
        <w:t>Answer 49. (A) (i) and (ii) only</w:t>
      </w:r>
    </w:p>
    <w:p w14:paraId="2CACA68F" w14:textId="77777777" w:rsidR="00A70049" w:rsidRPr="00A70049" w:rsidRDefault="00A70049" w:rsidP="00A70049">
      <w:r w:rsidRPr="00A70049">
        <w:t>Explanation:</w:t>
      </w:r>
    </w:p>
    <w:p w14:paraId="767E98EF" w14:textId="68B805E3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The Harrod-Domar model relates economic growth to the savings rate and capital-output ratio.</w:t>
      </w:r>
    </w:p>
    <w:p w14:paraId="71BDF29F" w14:textId="76C6CC26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Population growth and technological change are addressed in other growth models like Solow.</w:t>
      </w:r>
    </w:p>
    <w:p w14:paraId="4FFC1E7B" w14:textId="77777777" w:rsidR="00830E62" w:rsidRDefault="00830E62" w:rsidP="00A70049">
      <w:r>
        <w:t>50.</w:t>
      </w:r>
      <w:r>
        <w:tab/>
        <w:t xml:space="preserve"> Which challenges are associated with the large-scale adoption of biofuels?</w:t>
      </w:r>
      <w:r>
        <w:br/>
        <w:t>(i) Land use change and deforestation</w:t>
      </w:r>
      <w:r>
        <w:br/>
        <w:t>(ii) Impact on biodiversity</w:t>
      </w:r>
      <w:r>
        <w:br/>
        <w:t>(iii) Food versus fuel debate</w:t>
      </w:r>
      <w:r>
        <w:br/>
        <w:t>(iv) High water consumption in cultivation</w:t>
      </w:r>
      <w:r>
        <w:br/>
        <w:t>Select the correct answer using the codes given below.</w:t>
      </w:r>
      <w:r>
        <w:br/>
        <w:t>(A) All are correct</w:t>
      </w:r>
      <w:r>
        <w:br/>
        <w:t>(B) (i), (ii), and (iii) only</w:t>
      </w:r>
      <w:r>
        <w:br/>
        <w:t>(C) (ii) and (iv) only</w:t>
      </w:r>
      <w:r>
        <w:br/>
        <w:t>(D) (i) and (iii) only</w:t>
      </w:r>
    </w:p>
    <w:p w14:paraId="03AF2124" w14:textId="7C15160E" w:rsidR="00A70049" w:rsidRPr="00A70049" w:rsidRDefault="00A70049" w:rsidP="00A70049">
      <w:r w:rsidRPr="00A70049">
        <w:t>Answer 50. (A) All are correct</w:t>
      </w:r>
    </w:p>
    <w:p w14:paraId="709713FA" w14:textId="77777777" w:rsidR="00A70049" w:rsidRPr="00A70049" w:rsidRDefault="00A70049" w:rsidP="00A70049">
      <w:r w:rsidRPr="00A70049">
        <w:t>Explanation:</w:t>
      </w:r>
    </w:p>
    <w:p w14:paraId="6EE65CF9" w14:textId="162A3738" w:rsidR="00A70049" w:rsidRPr="00A70049" w:rsidRDefault="00830E62" w:rsidP="00830E62">
      <w:pPr>
        <w:tabs>
          <w:tab w:val="left" w:pos="720"/>
        </w:tabs>
      </w:pPr>
      <w:r w:rsidRPr="00A70049">
        <w:rPr>
          <w:rFonts w:ascii="Symbol" w:hAnsi="Symbol"/>
          <w:sz w:val="20"/>
        </w:rPr>
        <w:t></w:t>
      </w:r>
      <w:r w:rsidRPr="00A70049">
        <w:rPr>
          <w:rFonts w:ascii="Symbol" w:hAnsi="Symbol"/>
          <w:sz w:val="20"/>
        </w:rPr>
        <w:tab/>
      </w:r>
      <w:r w:rsidR="00A70049" w:rsidRPr="00A70049">
        <w:t>Biofuel expansion can lead to deforestation, biodiversity loss, competition with food crops, and water resource strain, making all listed challenges valid.</w:t>
      </w:r>
    </w:p>
    <w:p w14:paraId="24057514" w14:textId="77777777" w:rsidR="00791C36" w:rsidRPr="00A70049" w:rsidRDefault="00791C36" w:rsidP="00A70049"/>
    <w:sectPr w:rsidR="00791C36" w:rsidRPr="00A7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0"/>
  </w:num>
  <w:num w:numId="2" w16cid:durableId="1531408747">
    <w:abstractNumId w:val="90"/>
  </w:num>
  <w:num w:numId="3" w16cid:durableId="824709411">
    <w:abstractNumId w:val="100"/>
  </w:num>
  <w:num w:numId="4" w16cid:durableId="2050840967">
    <w:abstractNumId w:val="47"/>
  </w:num>
  <w:num w:numId="5" w16cid:durableId="1320042157">
    <w:abstractNumId w:val="142"/>
  </w:num>
  <w:num w:numId="6" w16cid:durableId="1784227935">
    <w:abstractNumId w:val="10"/>
  </w:num>
  <w:num w:numId="7" w16cid:durableId="1854418723">
    <w:abstractNumId w:val="20"/>
  </w:num>
  <w:num w:numId="8" w16cid:durableId="800803484">
    <w:abstractNumId w:val="143"/>
  </w:num>
  <w:num w:numId="9" w16cid:durableId="634987443">
    <w:abstractNumId w:val="26"/>
  </w:num>
  <w:num w:numId="10" w16cid:durableId="1598564450">
    <w:abstractNumId w:val="62"/>
  </w:num>
  <w:num w:numId="11" w16cid:durableId="1801804755">
    <w:abstractNumId w:val="123"/>
  </w:num>
  <w:num w:numId="12" w16cid:durableId="590047435">
    <w:abstractNumId w:val="12"/>
  </w:num>
  <w:num w:numId="13" w16cid:durableId="17394187">
    <w:abstractNumId w:val="5"/>
  </w:num>
  <w:num w:numId="14" w16cid:durableId="994530085">
    <w:abstractNumId w:val="125"/>
  </w:num>
  <w:num w:numId="15" w16cid:durableId="608659609">
    <w:abstractNumId w:val="15"/>
  </w:num>
  <w:num w:numId="16" w16cid:durableId="1579750062">
    <w:abstractNumId w:val="21"/>
  </w:num>
  <w:num w:numId="17" w16cid:durableId="287275873">
    <w:abstractNumId w:val="88"/>
  </w:num>
  <w:num w:numId="18" w16cid:durableId="1878347707">
    <w:abstractNumId w:val="24"/>
  </w:num>
  <w:num w:numId="19" w16cid:durableId="312375827">
    <w:abstractNumId w:val="11"/>
  </w:num>
  <w:num w:numId="20" w16cid:durableId="1698579145">
    <w:abstractNumId w:val="127"/>
  </w:num>
  <w:num w:numId="21" w16cid:durableId="1098059285">
    <w:abstractNumId w:val="102"/>
  </w:num>
  <w:num w:numId="22" w16cid:durableId="7947756">
    <w:abstractNumId w:val="110"/>
  </w:num>
  <w:num w:numId="23" w16cid:durableId="584799955">
    <w:abstractNumId w:val="70"/>
  </w:num>
  <w:num w:numId="24" w16cid:durableId="1356465250">
    <w:abstractNumId w:val="55"/>
  </w:num>
  <w:num w:numId="25" w16cid:durableId="1375540775">
    <w:abstractNumId w:val="83"/>
  </w:num>
  <w:num w:numId="26" w16cid:durableId="1080715282">
    <w:abstractNumId w:val="18"/>
  </w:num>
  <w:num w:numId="27" w16cid:durableId="853690270">
    <w:abstractNumId w:val="56"/>
  </w:num>
  <w:num w:numId="28" w16cid:durableId="970551285">
    <w:abstractNumId w:val="84"/>
  </w:num>
  <w:num w:numId="29" w16cid:durableId="520976409">
    <w:abstractNumId w:val="86"/>
  </w:num>
  <w:num w:numId="30" w16cid:durableId="740561613">
    <w:abstractNumId w:val="72"/>
  </w:num>
  <w:num w:numId="31" w16cid:durableId="860512384">
    <w:abstractNumId w:val="131"/>
  </w:num>
  <w:num w:numId="32" w16cid:durableId="1826163429">
    <w:abstractNumId w:val="103"/>
  </w:num>
  <w:num w:numId="33" w16cid:durableId="1527326501">
    <w:abstractNumId w:val="63"/>
  </w:num>
  <w:num w:numId="34" w16cid:durableId="1027637156">
    <w:abstractNumId w:val="133"/>
  </w:num>
  <w:num w:numId="35" w16cid:durableId="1229656557">
    <w:abstractNumId w:val="136"/>
  </w:num>
  <w:num w:numId="36" w16cid:durableId="1312834452">
    <w:abstractNumId w:val="109"/>
  </w:num>
  <w:num w:numId="37" w16cid:durableId="1144545265">
    <w:abstractNumId w:val="91"/>
  </w:num>
  <w:num w:numId="38" w16cid:durableId="1682969935">
    <w:abstractNumId w:val="132"/>
  </w:num>
  <w:num w:numId="39" w16cid:durableId="2059041834">
    <w:abstractNumId w:val="61"/>
  </w:num>
  <w:num w:numId="40" w16cid:durableId="45179787">
    <w:abstractNumId w:val="52"/>
  </w:num>
  <w:num w:numId="41" w16cid:durableId="2110346005">
    <w:abstractNumId w:val="32"/>
  </w:num>
  <w:num w:numId="42" w16cid:durableId="74859544">
    <w:abstractNumId w:val="22"/>
  </w:num>
  <w:num w:numId="43" w16cid:durableId="241068645">
    <w:abstractNumId w:val="13"/>
  </w:num>
  <w:num w:numId="44" w16cid:durableId="1708143317">
    <w:abstractNumId w:val="112"/>
  </w:num>
  <w:num w:numId="45" w16cid:durableId="1315917536">
    <w:abstractNumId w:val="115"/>
  </w:num>
  <w:num w:numId="46" w16cid:durableId="1671132187">
    <w:abstractNumId w:val="49"/>
  </w:num>
  <w:num w:numId="47" w16cid:durableId="1941329689">
    <w:abstractNumId w:val="77"/>
  </w:num>
  <w:num w:numId="48" w16cid:durableId="1259875613">
    <w:abstractNumId w:val="29"/>
  </w:num>
  <w:num w:numId="49" w16cid:durableId="2006325751">
    <w:abstractNumId w:val="126"/>
  </w:num>
  <w:num w:numId="50" w16cid:durableId="1010066689">
    <w:abstractNumId w:val="98"/>
  </w:num>
  <w:num w:numId="51" w16cid:durableId="1830095292">
    <w:abstractNumId w:val="65"/>
  </w:num>
  <w:num w:numId="52" w16cid:durableId="810367824">
    <w:abstractNumId w:val="39"/>
  </w:num>
  <w:num w:numId="53" w16cid:durableId="493184798">
    <w:abstractNumId w:val="43"/>
  </w:num>
  <w:num w:numId="54" w16cid:durableId="1460298720">
    <w:abstractNumId w:val="80"/>
  </w:num>
  <w:num w:numId="55" w16cid:durableId="539637247">
    <w:abstractNumId w:val="119"/>
  </w:num>
  <w:num w:numId="56" w16cid:durableId="549655659">
    <w:abstractNumId w:val="53"/>
  </w:num>
  <w:num w:numId="57" w16cid:durableId="690568276">
    <w:abstractNumId w:val="137"/>
  </w:num>
  <w:num w:numId="58" w16cid:durableId="261109795">
    <w:abstractNumId w:val="45"/>
  </w:num>
  <w:num w:numId="59" w16cid:durableId="453521173">
    <w:abstractNumId w:val="96"/>
  </w:num>
  <w:num w:numId="60" w16cid:durableId="1197036268">
    <w:abstractNumId w:val="120"/>
  </w:num>
  <w:num w:numId="61" w16cid:durableId="1786076615">
    <w:abstractNumId w:val="145"/>
  </w:num>
  <w:num w:numId="62" w16cid:durableId="892928922">
    <w:abstractNumId w:val="116"/>
  </w:num>
  <w:num w:numId="63" w16cid:durableId="1287927963">
    <w:abstractNumId w:val="93"/>
  </w:num>
  <w:num w:numId="64" w16cid:durableId="1432240076">
    <w:abstractNumId w:val="113"/>
  </w:num>
  <w:num w:numId="65" w16cid:durableId="63576699">
    <w:abstractNumId w:val="54"/>
  </w:num>
  <w:num w:numId="66" w16cid:durableId="1361276734">
    <w:abstractNumId w:val="9"/>
  </w:num>
  <w:num w:numId="67" w16cid:durableId="1682924960">
    <w:abstractNumId w:val="95"/>
  </w:num>
  <w:num w:numId="68" w16cid:durableId="1308631125">
    <w:abstractNumId w:val="121"/>
  </w:num>
  <w:num w:numId="69" w16cid:durableId="2058626357">
    <w:abstractNumId w:val="44"/>
  </w:num>
  <w:num w:numId="70" w16cid:durableId="238708472">
    <w:abstractNumId w:val="34"/>
  </w:num>
  <w:num w:numId="71" w16cid:durableId="329677829">
    <w:abstractNumId w:val="144"/>
  </w:num>
  <w:num w:numId="72" w16cid:durableId="2097822899">
    <w:abstractNumId w:val="28"/>
  </w:num>
  <w:num w:numId="73" w16cid:durableId="487401358">
    <w:abstractNumId w:val="105"/>
  </w:num>
  <w:num w:numId="74" w16cid:durableId="920795939">
    <w:abstractNumId w:val="41"/>
  </w:num>
  <w:num w:numId="75" w16cid:durableId="1114331031">
    <w:abstractNumId w:val="107"/>
  </w:num>
  <w:num w:numId="76" w16cid:durableId="309794050">
    <w:abstractNumId w:val="138"/>
  </w:num>
  <w:num w:numId="77" w16cid:durableId="815992738">
    <w:abstractNumId w:val="50"/>
  </w:num>
  <w:num w:numId="78" w16cid:durableId="1390421041">
    <w:abstractNumId w:val="141"/>
  </w:num>
  <w:num w:numId="79" w16cid:durableId="347608466">
    <w:abstractNumId w:val="27"/>
  </w:num>
  <w:num w:numId="80" w16cid:durableId="1840121178">
    <w:abstractNumId w:val="76"/>
  </w:num>
  <w:num w:numId="81" w16cid:durableId="20667505">
    <w:abstractNumId w:val="122"/>
  </w:num>
  <w:num w:numId="82" w16cid:durableId="605770011">
    <w:abstractNumId w:val="64"/>
  </w:num>
  <w:num w:numId="83" w16cid:durableId="145900827">
    <w:abstractNumId w:val="59"/>
  </w:num>
  <w:num w:numId="84" w16cid:durableId="1561134705">
    <w:abstractNumId w:val="92"/>
  </w:num>
  <w:num w:numId="85" w16cid:durableId="332683236">
    <w:abstractNumId w:val="81"/>
  </w:num>
  <w:num w:numId="86" w16cid:durableId="136191068">
    <w:abstractNumId w:val="8"/>
  </w:num>
  <w:num w:numId="87" w16cid:durableId="65078608">
    <w:abstractNumId w:val="111"/>
  </w:num>
  <w:num w:numId="88" w16cid:durableId="789859947">
    <w:abstractNumId w:val="14"/>
  </w:num>
  <w:num w:numId="89" w16cid:durableId="1919944835">
    <w:abstractNumId w:val="74"/>
  </w:num>
  <w:num w:numId="90" w16cid:durableId="283392096">
    <w:abstractNumId w:val="69"/>
  </w:num>
  <w:num w:numId="91" w16cid:durableId="823736111">
    <w:abstractNumId w:val="6"/>
  </w:num>
  <w:num w:numId="92" w16cid:durableId="1402408554">
    <w:abstractNumId w:val="79"/>
  </w:num>
  <w:num w:numId="93" w16cid:durableId="533888238">
    <w:abstractNumId w:val="46"/>
  </w:num>
  <w:num w:numId="94" w16cid:durableId="565918438">
    <w:abstractNumId w:val="139"/>
  </w:num>
  <w:num w:numId="95" w16cid:durableId="275257423">
    <w:abstractNumId w:val="75"/>
  </w:num>
  <w:num w:numId="96" w16cid:durableId="382562840">
    <w:abstractNumId w:val="99"/>
  </w:num>
  <w:num w:numId="97" w16cid:durableId="353770938">
    <w:abstractNumId w:val="94"/>
  </w:num>
  <w:num w:numId="98" w16cid:durableId="1787500826">
    <w:abstractNumId w:val="48"/>
  </w:num>
  <w:num w:numId="99" w16cid:durableId="504906443">
    <w:abstractNumId w:val="51"/>
  </w:num>
  <w:num w:numId="100" w16cid:durableId="1038554896">
    <w:abstractNumId w:val="57"/>
  </w:num>
  <w:num w:numId="101" w16cid:durableId="1682660214">
    <w:abstractNumId w:val="128"/>
  </w:num>
  <w:num w:numId="102" w16cid:durableId="632948797">
    <w:abstractNumId w:val="31"/>
  </w:num>
  <w:num w:numId="103" w16cid:durableId="478154381">
    <w:abstractNumId w:val="78"/>
  </w:num>
  <w:num w:numId="104" w16cid:durableId="280377219">
    <w:abstractNumId w:val="106"/>
  </w:num>
  <w:num w:numId="105" w16cid:durableId="54863881">
    <w:abstractNumId w:val="117"/>
  </w:num>
  <w:num w:numId="106" w16cid:durableId="1763716563">
    <w:abstractNumId w:val="17"/>
  </w:num>
  <w:num w:numId="107" w16cid:durableId="2100245778">
    <w:abstractNumId w:val="82"/>
  </w:num>
  <w:num w:numId="108" w16cid:durableId="454715892">
    <w:abstractNumId w:val="66"/>
  </w:num>
  <w:num w:numId="109" w16cid:durableId="672874830">
    <w:abstractNumId w:val="129"/>
  </w:num>
  <w:num w:numId="110" w16cid:durableId="1340813699">
    <w:abstractNumId w:val="3"/>
  </w:num>
  <w:num w:numId="111" w16cid:durableId="220214053">
    <w:abstractNumId w:val="71"/>
  </w:num>
  <w:num w:numId="112" w16cid:durableId="1247036767">
    <w:abstractNumId w:val="114"/>
  </w:num>
  <w:num w:numId="113" w16cid:durableId="881671149">
    <w:abstractNumId w:val="0"/>
  </w:num>
  <w:num w:numId="114" w16cid:durableId="1744260064">
    <w:abstractNumId w:val="58"/>
  </w:num>
  <w:num w:numId="115" w16cid:durableId="483476318">
    <w:abstractNumId w:val="25"/>
  </w:num>
  <w:num w:numId="116" w16cid:durableId="1345667849">
    <w:abstractNumId w:val="60"/>
  </w:num>
  <w:num w:numId="117" w16cid:durableId="1877234997">
    <w:abstractNumId w:val="124"/>
  </w:num>
  <w:num w:numId="118" w16cid:durableId="308629395">
    <w:abstractNumId w:val="36"/>
  </w:num>
  <w:num w:numId="119" w16cid:durableId="2115707382">
    <w:abstractNumId w:val="1"/>
  </w:num>
  <w:num w:numId="120" w16cid:durableId="48191275">
    <w:abstractNumId w:val="16"/>
  </w:num>
  <w:num w:numId="121" w16cid:durableId="567229453">
    <w:abstractNumId w:val="89"/>
  </w:num>
  <w:num w:numId="122" w16cid:durableId="973943447">
    <w:abstractNumId w:val="134"/>
  </w:num>
  <w:num w:numId="123" w16cid:durableId="1878353838">
    <w:abstractNumId w:val="4"/>
  </w:num>
  <w:num w:numId="124" w16cid:durableId="1343892113">
    <w:abstractNumId w:val="97"/>
  </w:num>
  <w:num w:numId="125" w16cid:durableId="2133357667">
    <w:abstractNumId w:val="67"/>
  </w:num>
  <w:num w:numId="126" w16cid:durableId="746457174">
    <w:abstractNumId w:val="85"/>
  </w:num>
  <w:num w:numId="127" w16cid:durableId="1084449792">
    <w:abstractNumId w:val="68"/>
  </w:num>
  <w:num w:numId="128" w16cid:durableId="1438915038">
    <w:abstractNumId w:val="40"/>
  </w:num>
  <w:num w:numId="129" w16cid:durableId="299581733">
    <w:abstractNumId w:val="37"/>
  </w:num>
  <w:num w:numId="130" w16cid:durableId="1928078671">
    <w:abstractNumId w:val="130"/>
  </w:num>
  <w:num w:numId="131" w16cid:durableId="1782727185">
    <w:abstractNumId w:val="135"/>
  </w:num>
  <w:num w:numId="132" w16cid:durableId="97219545">
    <w:abstractNumId w:val="104"/>
  </w:num>
  <w:num w:numId="133" w16cid:durableId="1943147784">
    <w:abstractNumId w:val="38"/>
  </w:num>
  <w:num w:numId="134" w16cid:durableId="30811607">
    <w:abstractNumId w:val="33"/>
  </w:num>
  <w:num w:numId="135" w16cid:durableId="2135636235">
    <w:abstractNumId w:val="118"/>
  </w:num>
  <w:num w:numId="136" w16cid:durableId="838230333">
    <w:abstractNumId w:val="35"/>
  </w:num>
  <w:num w:numId="137" w16cid:durableId="695689707">
    <w:abstractNumId w:val="42"/>
  </w:num>
  <w:num w:numId="138" w16cid:durableId="640352639">
    <w:abstractNumId w:val="73"/>
  </w:num>
  <w:num w:numId="139" w16cid:durableId="1588728439">
    <w:abstractNumId w:val="2"/>
  </w:num>
  <w:num w:numId="140" w16cid:durableId="1434131919">
    <w:abstractNumId w:val="19"/>
  </w:num>
  <w:num w:numId="141" w16cid:durableId="1519196381">
    <w:abstractNumId w:val="101"/>
  </w:num>
  <w:num w:numId="142" w16cid:durableId="710154029">
    <w:abstractNumId w:val="140"/>
  </w:num>
  <w:num w:numId="143" w16cid:durableId="1740008881">
    <w:abstractNumId w:val="87"/>
  </w:num>
  <w:num w:numId="144" w16cid:durableId="715742611">
    <w:abstractNumId w:val="108"/>
  </w:num>
  <w:num w:numId="145" w16cid:durableId="1975334034">
    <w:abstractNumId w:val="23"/>
  </w:num>
  <w:num w:numId="146" w16cid:durableId="1837570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5B5164"/>
    <w:rsid w:val="005D25D4"/>
    <w:rsid w:val="005E04B1"/>
    <w:rsid w:val="00696436"/>
    <w:rsid w:val="0070514E"/>
    <w:rsid w:val="00774BF2"/>
    <w:rsid w:val="007849A4"/>
    <w:rsid w:val="00791C36"/>
    <w:rsid w:val="00830E62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