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F7EA0" w14:textId="77777777" w:rsidR="00BA6E91" w:rsidRPr="00BA6E91" w:rsidRDefault="00BA6E91" w:rsidP="00BA6E91">
      <w:pPr>
        <w:numPr>
          <w:ilvl w:val="0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Hospital Budget Analysis</w:t>
      </w:r>
    </w:p>
    <w:p w14:paraId="0E199ED6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Sources of Funds</w:t>
      </w:r>
      <w:r w:rsidRPr="00BA6E91">
        <w:rPr>
          <w:lang w:val="en-IN"/>
        </w:rPr>
        <w:t>: Government Grants 42%, Private Donations 28%, Insurance 18%, Patient Fees 12%</w:t>
      </w:r>
    </w:p>
    <w:p w14:paraId="07EF4200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Use of Funds</w:t>
      </w:r>
      <w:r w:rsidRPr="00BA6E91">
        <w:rPr>
          <w:lang w:val="en-IN"/>
        </w:rPr>
        <w:t>: Equipment 35%, Salaries 40%, Research 15%, Maintenance 10%</w:t>
      </w:r>
    </w:p>
    <w:p w14:paraId="00C3ADB4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all research expenses must be funded entirely from private donations, what percentage of the donations fund is used for research? (Total budget: ₹15 crores)</w:t>
      </w:r>
      <w:r w:rsidRPr="00BA6E91">
        <w:rPr>
          <w:lang w:val="en-IN"/>
        </w:rPr>
        <w:br/>
        <w:t>(A) 89.3%</w:t>
      </w:r>
      <w:r w:rsidRPr="00BA6E91">
        <w:rPr>
          <w:lang w:val="en-IN"/>
        </w:rPr>
        <w:br/>
        <w:t>(B) 35.7%</w:t>
      </w:r>
      <w:r w:rsidRPr="00BA6E91">
        <w:rPr>
          <w:lang w:val="en-IN"/>
        </w:rPr>
        <w:br/>
        <w:t>(C) 53.6%</w:t>
      </w:r>
      <w:r w:rsidRPr="00BA6E91">
        <w:rPr>
          <w:lang w:val="en-IN"/>
        </w:rPr>
        <w:br/>
        <w:t>(D) 62.5%</w:t>
      </w:r>
    </w:p>
    <w:p w14:paraId="6DEB929A" w14:textId="77777777" w:rsidR="00BA6E91" w:rsidRPr="00BA6E91" w:rsidRDefault="00BA6E91" w:rsidP="00BA6E91">
      <w:pPr>
        <w:numPr>
          <w:ilvl w:val="0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NGO Financial Distribution</w:t>
      </w:r>
    </w:p>
    <w:p w14:paraId="01641157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Sources</w:t>
      </w:r>
      <w:r w:rsidRPr="00BA6E91">
        <w:rPr>
          <w:lang w:val="en-IN"/>
        </w:rPr>
        <w:t>: Corporate CSR 45%, Individual Donors 35%, Government 15%, Others 5%</w:t>
      </w:r>
    </w:p>
    <w:p w14:paraId="76F9EB21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Uses</w:t>
      </w:r>
      <w:r w:rsidRPr="00BA6E91">
        <w:rPr>
          <w:lang w:val="en-IN"/>
        </w:rPr>
        <w:t>: Education Programs 48%, Healthcare 22%, Infrastructure 20%, Admin 10%</w:t>
      </w:r>
    </w:p>
    <w:p w14:paraId="6CBE377D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healthcare programs are funded solely by individual donors, what percentage of individual donor funds goes to healthcare? (Total funds: ₹8 lakhs)</w:t>
      </w:r>
      <w:r w:rsidRPr="00BA6E91">
        <w:rPr>
          <w:lang w:val="en-IN"/>
        </w:rPr>
        <w:br/>
        <w:t>(A) 62.9%</w:t>
      </w:r>
      <w:r w:rsidRPr="00BA6E91">
        <w:rPr>
          <w:lang w:val="en-IN"/>
        </w:rPr>
        <w:br/>
        <w:t>(B) 68.4%</w:t>
      </w:r>
      <w:r w:rsidRPr="00BA6E91">
        <w:rPr>
          <w:lang w:val="en-IN"/>
        </w:rPr>
        <w:br/>
        <w:t>(C) 71.2%</w:t>
      </w:r>
      <w:r w:rsidRPr="00BA6E91">
        <w:rPr>
          <w:lang w:val="en-IN"/>
        </w:rPr>
        <w:br/>
        <w:t>(D) 57.8%</w:t>
      </w:r>
    </w:p>
    <w:p w14:paraId="5863AE5F" w14:textId="77777777" w:rsidR="00BA6E91" w:rsidRPr="00BA6E91" w:rsidRDefault="00BA6E91" w:rsidP="00BA6E91">
      <w:pPr>
        <w:numPr>
          <w:ilvl w:val="0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University Budget Allocation</w:t>
      </w:r>
    </w:p>
    <w:p w14:paraId="03254503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Revenue Sources</w:t>
      </w:r>
      <w:r w:rsidRPr="00BA6E91">
        <w:rPr>
          <w:lang w:val="en-IN"/>
        </w:rPr>
        <w:t>: Tuition 55%, Research Grants 25%, Alumni 12%, Endowment 8%</w:t>
      </w:r>
    </w:p>
    <w:p w14:paraId="47D5370A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Expenditure</w:t>
      </w:r>
      <w:r w:rsidRPr="00BA6E91">
        <w:rPr>
          <w:lang w:val="en-IN"/>
        </w:rPr>
        <w:t>: Faculty Salaries 45%, Infrastructure 30%, Student Aid 15%, Operations 10%</w:t>
      </w:r>
    </w:p>
    <w:p w14:paraId="59AD6841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student aid is entirely covered by alumni contributions, what percentage of alumni funds is used for this purpose? (Total budget: ₹25 crores)</w:t>
      </w:r>
      <w:r w:rsidRPr="00BA6E91">
        <w:rPr>
          <w:lang w:val="en-IN"/>
        </w:rPr>
        <w:br/>
        <w:t>(A) 125%</w:t>
      </w:r>
      <w:r w:rsidRPr="00BA6E91">
        <w:rPr>
          <w:lang w:val="en-IN"/>
        </w:rPr>
        <w:br/>
        <w:t>(B) 150%</w:t>
      </w:r>
      <w:r w:rsidRPr="00BA6E91">
        <w:rPr>
          <w:lang w:val="en-IN"/>
        </w:rPr>
        <w:br/>
        <w:t>(C) 175%</w:t>
      </w:r>
      <w:r w:rsidRPr="00BA6E91">
        <w:rPr>
          <w:lang w:val="en-IN"/>
        </w:rPr>
        <w:br/>
        <w:t>(D) Cannot be covered entirely</w:t>
      </w:r>
    </w:p>
    <w:p w14:paraId="6C856C7D" w14:textId="77777777" w:rsidR="00BA6E91" w:rsidRPr="00BA6E91" w:rsidRDefault="00BA6E91" w:rsidP="00BA6E91">
      <w:pPr>
        <w:numPr>
          <w:ilvl w:val="0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Municipal Corporation Budget</w:t>
      </w:r>
    </w:p>
    <w:p w14:paraId="559FE04F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Income</w:t>
      </w:r>
      <w:r w:rsidRPr="00BA6E91">
        <w:rPr>
          <w:lang w:val="en-IN"/>
        </w:rPr>
        <w:t>: Property Tax 38%, Central Grants 32%, Commercial Tax 20%, Others 10%</w:t>
      </w:r>
    </w:p>
    <w:p w14:paraId="716D1BED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Spending</w:t>
      </w:r>
      <w:r w:rsidRPr="00BA6E91">
        <w:rPr>
          <w:lang w:val="en-IN"/>
        </w:rPr>
        <w:t>: Roads 28%, Water Supply 25%, Education 22%, Sanitation 25%</w:t>
      </w:r>
    </w:p>
    <w:p w14:paraId="01D53C27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education expenses are met entirely from central grants, what percentage of central grants is allocated to education? (Total budget: ₹50 crores)</w:t>
      </w:r>
      <w:r w:rsidRPr="00BA6E91">
        <w:rPr>
          <w:lang w:val="en-IN"/>
        </w:rPr>
        <w:br/>
      </w:r>
      <w:r w:rsidRPr="00BA6E91">
        <w:rPr>
          <w:lang w:val="en-IN"/>
        </w:rPr>
        <w:lastRenderedPageBreak/>
        <w:t>(A) 68.75%</w:t>
      </w:r>
      <w:r w:rsidRPr="00BA6E91">
        <w:rPr>
          <w:lang w:val="en-IN"/>
        </w:rPr>
        <w:br/>
        <w:t>(B) 72.25%</w:t>
      </w:r>
      <w:r w:rsidRPr="00BA6E91">
        <w:rPr>
          <w:lang w:val="en-IN"/>
        </w:rPr>
        <w:br/>
        <w:t>(C) 65.50%</w:t>
      </w:r>
      <w:r w:rsidRPr="00BA6E91">
        <w:rPr>
          <w:lang w:val="en-IN"/>
        </w:rPr>
        <w:br/>
        <w:t>(D) 70.00%</w:t>
      </w:r>
    </w:p>
    <w:p w14:paraId="6C714AC1" w14:textId="77777777" w:rsidR="00BA6E91" w:rsidRPr="00BA6E91" w:rsidRDefault="00BA6E91" w:rsidP="00BA6E91">
      <w:pPr>
        <w:numPr>
          <w:ilvl w:val="0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Sports Club Financial Structure</w:t>
      </w:r>
    </w:p>
    <w:p w14:paraId="514DBCDC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Funding</w:t>
      </w:r>
      <w:r w:rsidRPr="00BA6E91">
        <w:rPr>
          <w:lang w:val="en-IN"/>
        </w:rPr>
        <w:t>: Membership Fees 48%, Sponsorships 32%, Events 15%, Others 5%</w:t>
      </w:r>
    </w:p>
    <w:p w14:paraId="2E53204F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Expenses</w:t>
      </w:r>
      <w:r w:rsidRPr="00BA6E91">
        <w:rPr>
          <w:lang w:val="en-IN"/>
        </w:rPr>
        <w:t>: Equipment 35%, Coaching Staff 30%, Facilities 25%, Events 10%</w:t>
      </w:r>
    </w:p>
    <w:p w14:paraId="460B4F1D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all coaching staff expenses must come from membership fees, what percentage of membership fees covers coaching? (Total income: ₹12 lakhs)</w:t>
      </w:r>
      <w:r w:rsidRPr="00BA6E91">
        <w:rPr>
          <w:lang w:val="en-IN"/>
        </w:rPr>
        <w:br/>
        <w:t>(A) 62.5%</w:t>
      </w:r>
      <w:r w:rsidRPr="00BA6E91">
        <w:rPr>
          <w:lang w:val="en-IN"/>
        </w:rPr>
        <w:br/>
        <w:t>(B) 58.3%</w:t>
      </w:r>
      <w:r w:rsidRPr="00BA6E91">
        <w:rPr>
          <w:lang w:val="en-IN"/>
        </w:rPr>
        <w:br/>
        <w:t>(C) 66.7%</w:t>
      </w:r>
      <w:r w:rsidRPr="00BA6E91">
        <w:rPr>
          <w:lang w:val="en-IN"/>
        </w:rPr>
        <w:br/>
        <w:t>(D) 71.4%</w:t>
      </w:r>
    </w:p>
    <w:p w14:paraId="3AE6F243" w14:textId="77777777" w:rsidR="00BA6E91" w:rsidRPr="00BA6E91" w:rsidRDefault="00BA6E91" w:rsidP="00BA6E91">
      <w:pPr>
        <w:numPr>
          <w:ilvl w:val="0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Tech Startup Fund Utilization</w:t>
      </w:r>
    </w:p>
    <w:p w14:paraId="48E8CF4D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Capital Sources</w:t>
      </w:r>
      <w:r w:rsidRPr="00BA6E91">
        <w:rPr>
          <w:lang w:val="en-IN"/>
        </w:rPr>
        <w:t>: Venture Capital 60%, Angel Investors 25%, Founder Investment 10%, Loans 5%</w:t>
      </w:r>
    </w:p>
    <w:p w14:paraId="2665AA72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Allocation</w:t>
      </w:r>
      <w:r w:rsidRPr="00BA6E91">
        <w:rPr>
          <w:lang w:val="en-IN"/>
        </w:rPr>
        <w:t>: Development 45%, Marketing 25%, Operations 20%, Legal/Admin 10%</w:t>
      </w:r>
    </w:p>
    <w:p w14:paraId="2548995A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marketing expenses are funded entirely by angel investors, what percentage of angel investor funds goes to marketing? (Total funding: ₹2 crores)</w:t>
      </w:r>
      <w:r w:rsidRPr="00BA6E91">
        <w:rPr>
          <w:lang w:val="en-IN"/>
        </w:rPr>
        <w:br/>
        <w:t>(A) 100%</w:t>
      </w:r>
      <w:r w:rsidRPr="00BA6E91">
        <w:rPr>
          <w:lang w:val="en-IN"/>
        </w:rPr>
        <w:br/>
        <w:t>(B) 120%</w:t>
      </w:r>
      <w:r w:rsidRPr="00BA6E91">
        <w:rPr>
          <w:lang w:val="en-IN"/>
        </w:rPr>
        <w:br/>
        <w:t>(C) 90%</w:t>
      </w:r>
      <w:r w:rsidRPr="00BA6E91">
        <w:rPr>
          <w:lang w:val="en-IN"/>
        </w:rPr>
        <w:br/>
        <w:t>(D) Cannot be fully covered</w:t>
      </w:r>
    </w:p>
    <w:p w14:paraId="6D2FE58A" w14:textId="77777777" w:rsidR="00BA6E91" w:rsidRPr="00BA6E91" w:rsidRDefault="00BA6E91" w:rsidP="00BA6E91">
      <w:pPr>
        <w:numPr>
          <w:ilvl w:val="0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Research Institute Budget</w:t>
      </w:r>
    </w:p>
    <w:p w14:paraId="6185C2C9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Funding Sources</w:t>
      </w:r>
      <w:r w:rsidRPr="00BA6E91">
        <w:rPr>
          <w:lang w:val="en-IN"/>
        </w:rPr>
        <w:t>: Government 40%, Industry Partners 35%, International Grants 20%, Others 5%</w:t>
      </w:r>
    </w:p>
    <w:p w14:paraId="638E8956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Expenditure Pattern</w:t>
      </w:r>
      <w:r w:rsidRPr="00BA6E91">
        <w:rPr>
          <w:lang w:val="en-IN"/>
        </w:rPr>
        <w:t>: Research Projects 50%, Personnel 30%, Infrastructure 15%, Admin 5%</w:t>
      </w:r>
    </w:p>
    <w:p w14:paraId="6E378CCB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infrastructure development is funded solely by international grants, what percentage of international grants covers infrastructure? (Total budget: ₹18 crores)</w:t>
      </w:r>
      <w:r w:rsidRPr="00BA6E91">
        <w:rPr>
          <w:lang w:val="en-IN"/>
        </w:rPr>
        <w:br/>
        <w:t>(A) 75%</w:t>
      </w:r>
      <w:r w:rsidRPr="00BA6E91">
        <w:rPr>
          <w:lang w:val="en-IN"/>
        </w:rPr>
        <w:br/>
        <w:t>(B) 82.5%</w:t>
      </w:r>
      <w:r w:rsidRPr="00BA6E91">
        <w:rPr>
          <w:lang w:val="en-IN"/>
        </w:rPr>
        <w:br/>
        <w:t>(C) 67.5%</w:t>
      </w:r>
      <w:r w:rsidRPr="00BA6E91">
        <w:rPr>
          <w:lang w:val="en-IN"/>
        </w:rPr>
        <w:br/>
        <w:t>(D) 90%</w:t>
      </w:r>
    </w:p>
    <w:p w14:paraId="64213ECE" w14:textId="77777777" w:rsidR="00BA6E91" w:rsidRPr="00BA6E91" w:rsidRDefault="00BA6E91" w:rsidP="00BA6E91">
      <w:pPr>
        <w:numPr>
          <w:ilvl w:val="0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 xml:space="preserve">Cultural </w:t>
      </w:r>
      <w:proofErr w:type="spellStart"/>
      <w:r w:rsidRPr="00BA6E91">
        <w:rPr>
          <w:b/>
          <w:bCs/>
          <w:lang w:val="en-IN"/>
        </w:rPr>
        <w:t>Center</w:t>
      </w:r>
      <w:proofErr w:type="spellEnd"/>
      <w:r w:rsidRPr="00BA6E91">
        <w:rPr>
          <w:b/>
          <w:bCs/>
          <w:lang w:val="en-IN"/>
        </w:rPr>
        <w:t xml:space="preserve"> Operations</w:t>
      </w:r>
    </w:p>
    <w:p w14:paraId="6A7356CD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lastRenderedPageBreak/>
        <w:t>Revenue</w:t>
      </w:r>
      <w:r w:rsidRPr="00BA6E91">
        <w:rPr>
          <w:lang w:val="en-IN"/>
        </w:rPr>
        <w:t>: Government Support 45%, Ticket Sales 30%, Corporate Sponsors 18%, Donations 7%</w:t>
      </w:r>
    </w:p>
    <w:p w14:paraId="65D5DAE0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Costs</w:t>
      </w:r>
      <w:r w:rsidRPr="00BA6E91">
        <w:rPr>
          <w:lang w:val="en-IN"/>
        </w:rPr>
        <w:t>: Artist Fees 40%, Venue Maintenance 25%, Marketing 20%, Administration 15%</w:t>
      </w:r>
    </w:p>
    <w:p w14:paraId="583AAC80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marketing costs are covered entirely by corporate sponsors, what percentage of sponsor funds is used for marketing? (Total annual budget: ₹6 crores)</w:t>
      </w:r>
      <w:r w:rsidRPr="00BA6E91">
        <w:rPr>
          <w:lang w:val="en-IN"/>
        </w:rPr>
        <w:br/>
        <w:t>(A) 111.1%</w:t>
      </w:r>
      <w:r w:rsidRPr="00BA6E91">
        <w:rPr>
          <w:lang w:val="en-IN"/>
        </w:rPr>
        <w:br/>
        <w:t>(B) 92.6%</w:t>
      </w:r>
      <w:r w:rsidRPr="00BA6E91">
        <w:rPr>
          <w:lang w:val="en-IN"/>
        </w:rPr>
        <w:br/>
        <w:t>(C) 105.3%</w:t>
      </w:r>
      <w:r w:rsidRPr="00BA6E91">
        <w:rPr>
          <w:lang w:val="en-IN"/>
        </w:rPr>
        <w:br/>
        <w:t>(D) Cannot be fully covered</w:t>
      </w:r>
    </w:p>
    <w:p w14:paraId="5DF87E45" w14:textId="77777777" w:rsidR="00BA6E91" w:rsidRPr="00BA6E91" w:rsidRDefault="00BA6E91" w:rsidP="00BA6E91">
      <w:pPr>
        <w:numPr>
          <w:ilvl w:val="0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Agricultural Cooperative Finances</w:t>
      </w:r>
    </w:p>
    <w:p w14:paraId="2110F9C1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Income Sources</w:t>
      </w:r>
      <w:r w:rsidRPr="00BA6E91">
        <w:rPr>
          <w:lang w:val="en-IN"/>
        </w:rPr>
        <w:t>: Member Contributions 52%, Government Subsidies 28%, Bank Loans 15%, Others 5%</w:t>
      </w:r>
    </w:p>
    <w:p w14:paraId="234A2F0A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Spending Areas</w:t>
      </w:r>
      <w:r w:rsidRPr="00BA6E91">
        <w:rPr>
          <w:lang w:val="en-IN"/>
        </w:rPr>
        <w:t>: Equipment Purchase 35%, Training Programs 25%, Infrastructure 30%, Operations 10%</w:t>
      </w:r>
    </w:p>
    <w:p w14:paraId="6FFB68DF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training programs are funded entirely from government subsidies, what percentage of subsidy funds goes to training? (Total funds: ₹20 lakhs)</w:t>
      </w:r>
      <w:r w:rsidRPr="00BA6E91">
        <w:rPr>
          <w:lang w:val="en-IN"/>
        </w:rPr>
        <w:br/>
        <w:t>(A) 89.3%</w:t>
      </w:r>
      <w:r w:rsidRPr="00BA6E91">
        <w:rPr>
          <w:lang w:val="en-IN"/>
        </w:rPr>
        <w:br/>
        <w:t>(B) 78.6%</w:t>
      </w:r>
      <w:r w:rsidRPr="00BA6E91">
        <w:rPr>
          <w:lang w:val="en-IN"/>
        </w:rPr>
        <w:br/>
        <w:t>(C) 92.9%</w:t>
      </w:r>
      <w:r w:rsidRPr="00BA6E91">
        <w:rPr>
          <w:lang w:val="en-IN"/>
        </w:rPr>
        <w:br/>
        <w:t>(D) 85.7%</w:t>
      </w:r>
    </w:p>
    <w:p w14:paraId="1AF335D7" w14:textId="77777777" w:rsidR="00BA6E91" w:rsidRPr="00BA6E91" w:rsidRDefault="00BA6E91" w:rsidP="00BA6E91">
      <w:pPr>
        <w:numPr>
          <w:ilvl w:val="0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Environmental Foundation Budget</w:t>
      </w:r>
    </w:p>
    <w:p w14:paraId="7F653246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Fund Sources</w:t>
      </w:r>
      <w:r w:rsidRPr="00BA6E91">
        <w:rPr>
          <w:lang w:val="en-IN"/>
        </w:rPr>
        <w:t>: Corporate Donations 44%, Government Grants 26%, Individual Donors 22%, Events 8%</w:t>
      </w:r>
    </w:p>
    <w:p w14:paraId="684697F8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Program Allocation</w:t>
      </w:r>
      <w:r w:rsidRPr="00BA6E91">
        <w:rPr>
          <w:lang w:val="en-IN"/>
        </w:rPr>
        <w:t>: Conservation 42%, Research 28%, Education 20%, Administration 10%</w:t>
      </w:r>
    </w:p>
    <w:p w14:paraId="2CACBE82" w14:textId="60B77F6E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education programs must be funded entirely by individual donors, what percentage of individual donor contributions covers education? (Total budget: ₹11 crores)</w:t>
      </w:r>
      <w:r w:rsidRPr="00BA6E91">
        <w:rPr>
          <w:lang w:val="en-IN"/>
        </w:rPr>
        <w:br/>
        <w:t>(A) 90.9%</w:t>
      </w:r>
      <w:r w:rsidRPr="00BA6E91">
        <w:rPr>
          <w:lang w:val="en-IN"/>
        </w:rPr>
        <w:br/>
        <w:t>(B) 95.5%</w:t>
      </w:r>
      <w:r w:rsidRPr="00BA6E91">
        <w:rPr>
          <w:lang w:val="en-IN"/>
        </w:rPr>
        <w:br/>
        <w:t>(C) 87.3%</w:t>
      </w:r>
      <w:r w:rsidRPr="00BA6E91">
        <w:rPr>
          <w:lang w:val="en-IN"/>
        </w:rPr>
        <w:br/>
        <w:t>(D) 100%</w:t>
      </w:r>
    </w:p>
    <w:p w14:paraId="18381E3C" w14:textId="4CC06278" w:rsidR="009F2CF2" w:rsidRPr="00552D51" w:rsidRDefault="009F2CF2" w:rsidP="00552D51"/>
    <w:sectPr w:rsidR="009F2CF2" w:rsidRPr="00552D51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80F51F4"/>
    <w:multiLevelType w:val="multilevel"/>
    <w:tmpl w:val="9ED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650F8"/>
    <w:multiLevelType w:val="multilevel"/>
    <w:tmpl w:val="1BC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11" w15:restartNumberingAfterBreak="0">
    <w:nsid w:val="24296542"/>
    <w:multiLevelType w:val="multilevel"/>
    <w:tmpl w:val="B744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B3B5D"/>
    <w:multiLevelType w:val="multilevel"/>
    <w:tmpl w:val="549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6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7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8" w15:restartNumberingAfterBreak="0">
    <w:nsid w:val="3B8C39A0"/>
    <w:multiLevelType w:val="multilevel"/>
    <w:tmpl w:val="F98E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21" w15:restartNumberingAfterBreak="0">
    <w:nsid w:val="44566835"/>
    <w:multiLevelType w:val="multilevel"/>
    <w:tmpl w:val="2E32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CF4FE5"/>
    <w:multiLevelType w:val="multilevel"/>
    <w:tmpl w:val="994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26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27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29" w15:restartNumberingAfterBreak="0">
    <w:nsid w:val="68FA0FA1"/>
    <w:multiLevelType w:val="multilevel"/>
    <w:tmpl w:val="AC4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6"/>
  </w:num>
  <w:num w:numId="8" w16cid:durableId="989863991">
    <w:abstractNumId w:val="28"/>
  </w:num>
  <w:num w:numId="9" w16cid:durableId="1614701883">
    <w:abstractNumId w:val="25"/>
  </w:num>
  <w:num w:numId="10" w16cid:durableId="1303000726">
    <w:abstractNumId w:val="10"/>
  </w:num>
  <w:num w:numId="11" w16cid:durableId="1562131779">
    <w:abstractNumId w:val="31"/>
  </w:num>
  <w:num w:numId="12" w16cid:durableId="536770703">
    <w:abstractNumId w:val="20"/>
  </w:num>
  <w:num w:numId="13" w16cid:durableId="1092361534">
    <w:abstractNumId w:val="15"/>
  </w:num>
  <w:num w:numId="14" w16cid:durableId="2085445566">
    <w:abstractNumId w:val="26"/>
  </w:num>
  <w:num w:numId="15" w16cid:durableId="1117218726">
    <w:abstractNumId w:val="6"/>
  </w:num>
  <w:num w:numId="16" w16cid:durableId="1406956338">
    <w:abstractNumId w:val="17"/>
  </w:num>
  <w:num w:numId="17" w16cid:durableId="648483248">
    <w:abstractNumId w:val="24"/>
  </w:num>
  <w:num w:numId="18" w16cid:durableId="245040985">
    <w:abstractNumId w:val="19"/>
  </w:num>
  <w:num w:numId="19" w16cid:durableId="750856417">
    <w:abstractNumId w:val="14"/>
  </w:num>
  <w:num w:numId="20" w16cid:durableId="186646531">
    <w:abstractNumId w:val="30"/>
  </w:num>
  <w:num w:numId="21" w16cid:durableId="978454854">
    <w:abstractNumId w:val="12"/>
  </w:num>
  <w:num w:numId="22" w16cid:durableId="1629697369">
    <w:abstractNumId w:val="23"/>
  </w:num>
  <w:num w:numId="23" w16cid:durableId="1888293492">
    <w:abstractNumId w:val="27"/>
  </w:num>
  <w:num w:numId="24" w16cid:durableId="1661931044">
    <w:abstractNumId w:val="9"/>
  </w:num>
  <w:num w:numId="25" w16cid:durableId="1080517435">
    <w:abstractNumId w:val="8"/>
  </w:num>
  <w:num w:numId="26" w16cid:durableId="1054161634">
    <w:abstractNumId w:val="7"/>
  </w:num>
  <w:num w:numId="27" w16cid:durableId="1459909352">
    <w:abstractNumId w:val="11"/>
  </w:num>
  <w:num w:numId="28" w16cid:durableId="2077702396">
    <w:abstractNumId w:val="22"/>
  </w:num>
  <w:num w:numId="29" w16cid:durableId="895971684">
    <w:abstractNumId w:val="29"/>
  </w:num>
  <w:num w:numId="30" w16cid:durableId="658733702">
    <w:abstractNumId w:val="13"/>
  </w:num>
  <w:num w:numId="31" w16cid:durableId="731200707">
    <w:abstractNumId w:val="21"/>
  </w:num>
  <w:num w:numId="32" w16cid:durableId="36515026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2FC3"/>
    <w:rsid w:val="0029639D"/>
    <w:rsid w:val="00297956"/>
    <w:rsid w:val="00326F90"/>
    <w:rsid w:val="0033442B"/>
    <w:rsid w:val="00375F0B"/>
    <w:rsid w:val="003A6597"/>
    <w:rsid w:val="004D1D7F"/>
    <w:rsid w:val="00552D51"/>
    <w:rsid w:val="005A4559"/>
    <w:rsid w:val="00652C5F"/>
    <w:rsid w:val="00681595"/>
    <w:rsid w:val="006D6D6A"/>
    <w:rsid w:val="007142FD"/>
    <w:rsid w:val="00786A2E"/>
    <w:rsid w:val="007A5A1C"/>
    <w:rsid w:val="008019AA"/>
    <w:rsid w:val="00807E0B"/>
    <w:rsid w:val="008D4852"/>
    <w:rsid w:val="009571EB"/>
    <w:rsid w:val="00962594"/>
    <w:rsid w:val="00972803"/>
    <w:rsid w:val="009736F9"/>
    <w:rsid w:val="009933A9"/>
    <w:rsid w:val="009F2CF2"/>
    <w:rsid w:val="00A36499"/>
    <w:rsid w:val="00AA1D8D"/>
    <w:rsid w:val="00AC7AAE"/>
    <w:rsid w:val="00B01B3D"/>
    <w:rsid w:val="00B41F0D"/>
    <w:rsid w:val="00B47730"/>
    <w:rsid w:val="00B60F28"/>
    <w:rsid w:val="00BA6E91"/>
    <w:rsid w:val="00C53D5D"/>
    <w:rsid w:val="00C7224A"/>
    <w:rsid w:val="00C827AC"/>
    <w:rsid w:val="00CB0664"/>
    <w:rsid w:val="00D8214C"/>
    <w:rsid w:val="00DA5F0C"/>
    <w:rsid w:val="00E6070E"/>
    <w:rsid w:val="00EC7D8A"/>
    <w:rsid w:val="00EE3E6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45</cp:revision>
  <dcterms:created xsi:type="dcterms:W3CDTF">2013-12-23T23:15:00Z</dcterms:created>
  <dcterms:modified xsi:type="dcterms:W3CDTF">2025-09-18T14:37:00Z</dcterms:modified>
  <cp:category/>
</cp:coreProperties>
</file>