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A9E4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At a driving license test track, the inspector marks “pass” without conducting the road test, citing “system down.” What will you do?</w:t>
      </w:r>
      <w:r w:rsidRPr="002B68C6">
        <w:rPr>
          <w:lang w:val="en-IN"/>
        </w:rPr>
        <w:br/>
        <w:t>(A) Accept the pass and leave quietly</w:t>
      </w:r>
      <w:r w:rsidRPr="002B68C6">
        <w:rPr>
          <w:lang w:val="en-IN"/>
        </w:rPr>
        <w:br/>
        <w:t>(B) Appreciate the inspector for saving time</w:t>
      </w:r>
      <w:r w:rsidRPr="002B68C6">
        <w:rPr>
          <w:lang w:val="en-IN"/>
        </w:rPr>
        <w:br/>
        <w:t>(C) Insist on taking the proper road test and escalate if refused</w:t>
      </w:r>
      <w:r w:rsidRPr="002B68C6">
        <w:rPr>
          <w:lang w:val="en-IN"/>
        </w:rPr>
        <w:br/>
        <w:t>(D) Take the pass now, but later report online anonymously</w:t>
      </w:r>
    </w:p>
    <w:p w14:paraId="17B445EE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A private laboratory hands a “fit-to-work” certificate after only recording height/weight, skipping blood tests required by regulation. What will you do?</w:t>
      </w:r>
      <w:r w:rsidRPr="002B68C6">
        <w:rPr>
          <w:lang w:val="en-IN"/>
        </w:rPr>
        <w:br/>
        <w:t>(A) Pay and file the certificate since HR only checks the stamp</w:t>
      </w:r>
      <w:r w:rsidRPr="002B68C6">
        <w:rPr>
          <w:lang w:val="en-IN"/>
        </w:rPr>
        <w:br/>
        <w:t>(B) Praise the lab for efficiency</w:t>
      </w:r>
      <w:r w:rsidRPr="002B68C6">
        <w:rPr>
          <w:lang w:val="en-IN"/>
        </w:rPr>
        <w:br/>
        <w:t>(C) Demand the mandated tests before any certificate is issued</w:t>
      </w:r>
      <w:r w:rsidRPr="002B68C6">
        <w:rPr>
          <w:lang w:val="en-IN"/>
        </w:rPr>
        <w:br/>
        <w:t>(D) Accept the certificate and lodge a complaint with the health authority</w:t>
      </w:r>
    </w:p>
    <w:p w14:paraId="79EB747A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Your building’s annual electrical safety audit is “cleared” without inspection; the auditor asks only for last year’s report and fee. What will you do?</w:t>
      </w:r>
      <w:r w:rsidRPr="002B68C6">
        <w:rPr>
          <w:lang w:val="en-IN"/>
        </w:rPr>
        <w:br/>
        <w:t>(A) Pay and keep the paper for compliance audits</w:t>
      </w:r>
      <w:r w:rsidRPr="002B68C6">
        <w:rPr>
          <w:lang w:val="en-IN"/>
        </w:rPr>
        <w:br/>
        <w:t>(B) Thank the auditor for being practical</w:t>
      </w:r>
      <w:r w:rsidRPr="002B68C6">
        <w:rPr>
          <w:lang w:val="en-IN"/>
        </w:rPr>
        <w:br/>
        <w:t>(C) Require a full on-site inspection and refuse payment otherwise</w:t>
      </w:r>
      <w:r w:rsidRPr="002B68C6">
        <w:rPr>
          <w:lang w:val="en-IN"/>
        </w:rPr>
        <w:br/>
        <w:t>(D) Pay and simultaneously report to the licensing board with evidence</w:t>
      </w:r>
    </w:p>
    <w:p w14:paraId="58E0754A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A food outlet’s hygiene rating is issued after a five-minute visit; the officer never checks kitchens or temperature logs but asks for a “service fee.” What will you do?</w:t>
      </w:r>
      <w:r w:rsidRPr="002B68C6">
        <w:rPr>
          <w:lang w:val="en-IN"/>
        </w:rPr>
        <w:br/>
        <w:t>(A) Pay and display the rating to avoid hassles</w:t>
      </w:r>
      <w:r w:rsidRPr="002B68C6">
        <w:rPr>
          <w:lang w:val="en-IN"/>
        </w:rPr>
        <w:br/>
        <w:t>(B) Compliment the officer’s speed</w:t>
      </w:r>
      <w:r w:rsidRPr="002B68C6">
        <w:rPr>
          <w:lang w:val="en-IN"/>
        </w:rPr>
        <w:br/>
        <w:t>(C) Decline the rating and request a proper inspection with logs reviewed</w:t>
      </w:r>
      <w:r w:rsidRPr="002B68C6">
        <w:rPr>
          <w:lang w:val="en-IN"/>
        </w:rPr>
        <w:br/>
        <w:t>(D) Accept the rating, then file a detailed complaint with the food safety commissioner</w:t>
      </w:r>
    </w:p>
    <w:p w14:paraId="36007339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 xml:space="preserve">Your vehicle fitness </w:t>
      </w:r>
      <w:proofErr w:type="spellStart"/>
      <w:r w:rsidRPr="002B68C6">
        <w:rPr>
          <w:lang w:val="en-IN"/>
        </w:rPr>
        <w:t>center</w:t>
      </w:r>
      <w:proofErr w:type="spellEnd"/>
      <w:r w:rsidRPr="002B68C6">
        <w:rPr>
          <w:lang w:val="en-IN"/>
        </w:rPr>
        <w:t xml:space="preserve"> stamps “pass” for commercial vehicle without brake/emission tests; they only take plate photos. What will you do?</w:t>
      </w:r>
      <w:r w:rsidRPr="002B68C6">
        <w:rPr>
          <w:lang w:val="en-IN"/>
        </w:rPr>
        <w:br/>
        <w:t>(A) Pay and proceed to registration</w:t>
      </w:r>
      <w:r w:rsidRPr="002B68C6">
        <w:rPr>
          <w:lang w:val="en-IN"/>
        </w:rPr>
        <w:br/>
        <w:t>(B) Congratulate them for reducing downtime</w:t>
      </w:r>
      <w:r w:rsidRPr="002B68C6">
        <w:rPr>
          <w:lang w:val="en-IN"/>
        </w:rPr>
        <w:br/>
        <w:t>(C) Insist on full statutory tests before accepting any certificate</w:t>
      </w:r>
      <w:r w:rsidRPr="002B68C6">
        <w:rPr>
          <w:lang w:val="en-IN"/>
        </w:rPr>
        <w:br/>
        <w:t xml:space="preserve">(D) Collect the certificate, then report the </w:t>
      </w:r>
      <w:proofErr w:type="spellStart"/>
      <w:r w:rsidRPr="002B68C6">
        <w:rPr>
          <w:lang w:val="en-IN"/>
        </w:rPr>
        <w:t>center</w:t>
      </w:r>
      <w:proofErr w:type="spellEnd"/>
      <w:r w:rsidRPr="002B68C6">
        <w:rPr>
          <w:lang w:val="en-IN"/>
        </w:rPr>
        <w:t xml:space="preserve"> to the transport department with timestamped proof</w:t>
      </w:r>
    </w:p>
    <w:p w14:paraId="4A51154B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A factory boiler inspector signs off without pressure testing; says “we’ll do it next quarter.” What will you do?</w:t>
      </w:r>
      <w:r w:rsidRPr="002B68C6">
        <w:rPr>
          <w:lang w:val="en-IN"/>
        </w:rPr>
        <w:br/>
        <w:t>(A) Accept to avoid production loss</w:t>
      </w:r>
      <w:r w:rsidRPr="002B68C6">
        <w:rPr>
          <w:lang w:val="en-IN"/>
        </w:rPr>
        <w:br/>
        <w:t>(B) Thank him for supporting industry</w:t>
      </w:r>
      <w:r w:rsidRPr="002B68C6">
        <w:rPr>
          <w:lang w:val="en-IN"/>
        </w:rPr>
        <w:br/>
        <w:t>(C) Refuse the sign-off and demand the statutory test immediately</w:t>
      </w:r>
      <w:r w:rsidRPr="002B68C6">
        <w:rPr>
          <w:lang w:val="en-IN"/>
        </w:rPr>
        <w:br/>
        <w:t>(D) Accept the sign-off but alert the state boiler directorate with dates and names</w:t>
      </w:r>
    </w:p>
    <w:p w14:paraId="23AAB1F1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A school bus fleet’s third-party safety audit gives green status while skipping GPS/speed-governor checks; the auditor asks for “facilitation.” What will you do?</w:t>
      </w:r>
      <w:r w:rsidRPr="002B68C6">
        <w:rPr>
          <w:lang w:val="en-IN"/>
        </w:rPr>
        <w:br/>
        <w:t>(A) Pay and file the report to meet tender eligibility</w:t>
      </w:r>
      <w:r w:rsidRPr="002B68C6">
        <w:rPr>
          <w:lang w:val="en-IN"/>
        </w:rPr>
        <w:br/>
      </w:r>
      <w:r w:rsidRPr="002B68C6">
        <w:rPr>
          <w:lang w:val="en-IN"/>
        </w:rPr>
        <w:lastRenderedPageBreak/>
        <w:t>(B) Applaud the auditor’s practicality</w:t>
      </w:r>
      <w:r w:rsidRPr="002B68C6">
        <w:rPr>
          <w:lang w:val="en-IN"/>
        </w:rPr>
        <w:br/>
        <w:t>(C) Reject the report and request a comprehensive audit per checklist</w:t>
      </w:r>
      <w:r w:rsidRPr="002B68C6">
        <w:rPr>
          <w:lang w:val="en-IN"/>
        </w:rPr>
        <w:br/>
        <w:t>(D) Take the report, then submit a complaint to the education transport cell</w:t>
      </w:r>
    </w:p>
    <w:p w14:paraId="66794044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A hospital fire NOC renewal is granted after a cursory document glance; no sprinkler/detector tests occur. What will you do?</w:t>
      </w:r>
      <w:r w:rsidRPr="002B68C6">
        <w:rPr>
          <w:lang w:val="en-IN"/>
        </w:rPr>
        <w:br/>
        <w:t>(A) Accept the NOC to avoid ward disruptions</w:t>
      </w:r>
      <w:r w:rsidRPr="002B68C6">
        <w:rPr>
          <w:lang w:val="en-IN"/>
        </w:rPr>
        <w:br/>
        <w:t>(B) Appreciate the officer for not disturbing patients</w:t>
      </w:r>
      <w:r w:rsidRPr="002B68C6">
        <w:rPr>
          <w:lang w:val="en-IN"/>
        </w:rPr>
        <w:br/>
        <w:t>(C) Insist on live system testing and walk-through before acknowledging NOC</w:t>
      </w:r>
      <w:r w:rsidRPr="002B68C6">
        <w:rPr>
          <w:lang w:val="en-IN"/>
        </w:rPr>
        <w:br/>
        <w:t>(D) Receive the NOC but report to the state fire service with photographs of missing tests</w:t>
      </w:r>
    </w:p>
    <w:p w14:paraId="54A3691D" w14:textId="77777777" w:rsidR="002B68C6" w:rsidRPr="002B68C6" w:rsidRDefault="002B68C6" w:rsidP="002B68C6">
      <w:pPr>
        <w:numPr>
          <w:ilvl w:val="0"/>
          <w:numId w:val="7"/>
        </w:numPr>
        <w:rPr>
          <w:lang w:val="en-IN"/>
        </w:rPr>
      </w:pPr>
      <w:r w:rsidRPr="002B68C6">
        <w:rPr>
          <w:lang w:val="en-IN"/>
        </w:rPr>
        <w:t>A construction site gets an environment compliance letter though the effluent treatment plant isn’t commissioned; officer says “submit photos later.” What will you do?</w:t>
      </w:r>
      <w:r w:rsidRPr="002B68C6">
        <w:rPr>
          <w:lang w:val="en-IN"/>
        </w:rPr>
        <w:br/>
        <w:t>(A) Accept to keep the project moving</w:t>
      </w:r>
      <w:r w:rsidRPr="002B68C6">
        <w:rPr>
          <w:lang w:val="en-IN"/>
        </w:rPr>
        <w:br/>
        <w:t>(B) Thank the officer for flexibility</w:t>
      </w:r>
      <w:r w:rsidRPr="002B68C6">
        <w:rPr>
          <w:lang w:val="en-IN"/>
        </w:rPr>
        <w:br/>
        <w:t>(C) Refuse compliance issuance until ETP is installed and tested</w:t>
      </w:r>
      <w:r w:rsidRPr="002B68C6">
        <w:rPr>
          <w:lang w:val="en-IN"/>
        </w:rPr>
        <w:br/>
        <w:t>(D) Accept the letter, then mail evidence to the pollution control board</w:t>
      </w:r>
    </w:p>
    <w:p w14:paraId="5873B455" w14:textId="20CC9E2A" w:rsidR="00C00B7D" w:rsidRPr="002B68C6" w:rsidRDefault="002B68C6" w:rsidP="002B68C6">
      <w:pPr>
        <w:numPr>
          <w:ilvl w:val="0"/>
          <w:numId w:val="7"/>
        </w:numPr>
      </w:pPr>
      <w:r w:rsidRPr="002B68C6">
        <w:rPr>
          <w:lang w:val="en-IN"/>
        </w:rPr>
        <w:t>Your aviation maintenance logbook is signed off without mandated torque/pressure checks on a critical component. What will you do?</w:t>
      </w:r>
      <w:r w:rsidRPr="002B68C6">
        <w:rPr>
          <w:lang w:val="en-IN"/>
        </w:rPr>
        <w:br/>
        <w:t>(A) File the logbook to meet flight schedule</w:t>
      </w:r>
      <w:r w:rsidRPr="002B68C6">
        <w:rPr>
          <w:lang w:val="en-IN"/>
        </w:rPr>
        <w:br/>
        <w:t>(B) Commend the engineer for experience-based judgment</w:t>
      </w:r>
      <w:r w:rsidRPr="002B68C6">
        <w:rPr>
          <w:lang w:val="en-IN"/>
        </w:rPr>
        <w:br/>
        <w:t>(C) Demand full checks and ground the aircraft until complete</w:t>
      </w:r>
      <w:r w:rsidRPr="002B68C6">
        <w:rPr>
          <w:lang w:val="en-IN"/>
        </w:rPr>
        <w:br/>
        <w:t>(D) File the sign-off, then alert the aviation regulator’s safety cell with logs</w:t>
      </w:r>
    </w:p>
    <w:sectPr w:rsidR="00C00B7D" w:rsidRPr="002B68C6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78</cp:revision>
  <dcterms:created xsi:type="dcterms:W3CDTF">2013-12-23T23:15:00Z</dcterms:created>
  <dcterms:modified xsi:type="dcterms:W3CDTF">2025-09-18T16:31:00Z</dcterms:modified>
  <cp:category/>
</cp:coreProperties>
</file>