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180BA" w14:textId="0830B6E9" w:rsidR="00B948D3" w:rsidRPr="00B948D3" w:rsidRDefault="004C6012" w:rsidP="004C6012">
      <w:r>
        <w:t xml:space="preserve">31. </w:t>
      </w:r>
      <w:r w:rsidR="00B948D3" w:rsidRPr="00B948D3">
        <w:t>Who among the following was not awarded the Padma Vibhushan in 2024?</w:t>
      </w:r>
      <w:r w:rsidR="00B948D3" w:rsidRPr="00B948D3">
        <w:br/>
        <w:t>(A) Raghunath Anant Mashelkar</w:t>
      </w:r>
      <w:r w:rsidR="00B948D3" w:rsidRPr="00B948D3">
        <w:br/>
        <w:t>(B) Sunita Narain</w:t>
      </w:r>
      <w:r w:rsidR="00B948D3" w:rsidRPr="00B948D3">
        <w:br/>
        <w:t>(C) Jitendra Singh</w:t>
      </w:r>
      <w:r w:rsidR="00B948D3" w:rsidRPr="00B948D3">
        <w:br/>
        <w:t>(D) Arundhati Bhattacharya</w:t>
      </w:r>
    </w:p>
    <w:p w14:paraId="1A4449BF" w14:textId="77777777" w:rsidR="00B948D3" w:rsidRPr="00B948D3" w:rsidRDefault="00B948D3" w:rsidP="00B948D3">
      <w:r w:rsidRPr="00B948D3">
        <w:t>Answer 31. (C) Jitendra Singh</w:t>
      </w:r>
    </w:p>
    <w:p w14:paraId="48CDE6A0" w14:textId="77777777" w:rsidR="00B948D3" w:rsidRPr="00B948D3" w:rsidRDefault="00B948D3" w:rsidP="00B948D3">
      <w:r w:rsidRPr="00B948D3">
        <w:t>Explanation:</w:t>
      </w:r>
    </w:p>
    <w:p w14:paraId="1E15517B" w14:textId="77777777" w:rsidR="00B948D3" w:rsidRPr="00B948D3" w:rsidRDefault="00B948D3" w:rsidP="00B948D3">
      <w:pPr>
        <w:numPr>
          <w:ilvl w:val="0"/>
          <w:numId w:val="48"/>
        </w:numPr>
      </w:pPr>
      <w:r w:rsidRPr="00B948D3">
        <w:t>The official Padma Vibhushan awardees list for 2024 includes names such as Raghunath Anant Mashelkar, Sunita Narain, and Arundhati Bhattacharya.</w:t>
      </w:r>
    </w:p>
    <w:p w14:paraId="32E3AEDB" w14:textId="77777777" w:rsidR="00B948D3" w:rsidRPr="00B948D3" w:rsidRDefault="00B948D3" w:rsidP="00B948D3">
      <w:pPr>
        <w:numPr>
          <w:ilvl w:val="0"/>
          <w:numId w:val="48"/>
        </w:numPr>
      </w:pPr>
      <w:r w:rsidRPr="00B948D3">
        <w:t>Jitendra Singh was not among those who received the Padma Vibhushan in 2024.</w:t>
      </w:r>
    </w:p>
    <w:p w14:paraId="63B7D2DC" w14:textId="77777777" w:rsidR="00B948D3" w:rsidRPr="00B948D3" w:rsidRDefault="00B948D3" w:rsidP="00B948D3">
      <w:pPr>
        <w:numPr>
          <w:ilvl w:val="0"/>
          <w:numId w:val="48"/>
        </w:numPr>
      </w:pPr>
      <w:r w:rsidRPr="00B948D3">
        <w:t>This option has been excluded based on verified government announcements for that year.</w:t>
      </w:r>
    </w:p>
    <w:p w14:paraId="2FA76542" w14:textId="77777777" w:rsidR="004C6012" w:rsidRDefault="004C6012" w:rsidP="004C6012"/>
    <w:p w14:paraId="1E2130D1" w14:textId="0927EA6C" w:rsidR="00B948D3" w:rsidRPr="00B948D3" w:rsidRDefault="004C6012" w:rsidP="004C6012">
      <w:r>
        <w:t xml:space="preserve">32. </w:t>
      </w:r>
      <w:r w:rsidR="00B948D3" w:rsidRPr="00B948D3">
        <w:t xml:space="preserve">The first Centre for Perishable Cargo (CPC) in Assam to promote export of </w:t>
      </w:r>
      <w:proofErr w:type="spellStart"/>
      <w:r w:rsidR="00B948D3" w:rsidRPr="00B948D3">
        <w:t>agri</w:t>
      </w:r>
      <w:proofErr w:type="spellEnd"/>
      <w:r w:rsidR="00B948D3" w:rsidRPr="00B948D3">
        <w:t>-horticultural products was set up at which location?</w:t>
      </w:r>
      <w:r w:rsidR="00B948D3" w:rsidRPr="00B948D3">
        <w:br/>
        <w:t>(A) Dibrugarh Airport</w:t>
      </w:r>
      <w:r w:rsidR="00B948D3" w:rsidRPr="00B948D3">
        <w:br/>
        <w:t xml:space="preserve">(B) </w:t>
      </w:r>
      <w:proofErr w:type="spellStart"/>
      <w:r w:rsidR="00B948D3" w:rsidRPr="00B948D3">
        <w:t>Lokpriya</w:t>
      </w:r>
      <w:proofErr w:type="spellEnd"/>
      <w:r w:rsidR="00B948D3" w:rsidRPr="00B948D3">
        <w:t xml:space="preserve"> Gopinath Bordoloi International Airport, Guwahati</w:t>
      </w:r>
      <w:r w:rsidR="00B948D3" w:rsidRPr="00B948D3">
        <w:br/>
        <w:t xml:space="preserve">(C) </w:t>
      </w:r>
      <w:proofErr w:type="spellStart"/>
      <w:r w:rsidR="00B948D3" w:rsidRPr="00B948D3">
        <w:t>Silchar</w:t>
      </w:r>
      <w:proofErr w:type="spellEnd"/>
      <w:r w:rsidR="00B948D3" w:rsidRPr="00B948D3">
        <w:t xml:space="preserve"> Airport</w:t>
      </w:r>
      <w:r w:rsidR="00B948D3" w:rsidRPr="00B948D3">
        <w:br/>
        <w:t>(D) Jorhat Airport</w:t>
      </w:r>
    </w:p>
    <w:p w14:paraId="7A5A952B" w14:textId="77777777" w:rsidR="00B948D3" w:rsidRPr="00B948D3" w:rsidRDefault="00B948D3" w:rsidP="00B948D3">
      <w:r w:rsidRPr="00B948D3">
        <w:t xml:space="preserve">Answer 32. (B) </w:t>
      </w:r>
      <w:proofErr w:type="spellStart"/>
      <w:r w:rsidRPr="00B948D3">
        <w:t>Lokpriya</w:t>
      </w:r>
      <w:proofErr w:type="spellEnd"/>
      <w:r w:rsidRPr="00B948D3">
        <w:t xml:space="preserve"> Gopinath Bordoloi International Airport, Guwahati</w:t>
      </w:r>
    </w:p>
    <w:p w14:paraId="00198B43" w14:textId="77777777" w:rsidR="00B948D3" w:rsidRPr="00B948D3" w:rsidRDefault="00B948D3" w:rsidP="00B948D3">
      <w:r w:rsidRPr="00B948D3">
        <w:t>Explanation:</w:t>
      </w:r>
    </w:p>
    <w:p w14:paraId="6F002789" w14:textId="77777777" w:rsidR="00B948D3" w:rsidRPr="00B948D3" w:rsidRDefault="00B948D3" w:rsidP="00B948D3">
      <w:pPr>
        <w:numPr>
          <w:ilvl w:val="0"/>
          <w:numId w:val="50"/>
        </w:numPr>
      </w:pPr>
      <w:r w:rsidRPr="00B948D3">
        <w:t xml:space="preserve">The Centre for Perishable Cargo (CPC) at </w:t>
      </w:r>
      <w:proofErr w:type="spellStart"/>
      <w:r w:rsidRPr="00B948D3">
        <w:t>Lokpriya</w:t>
      </w:r>
      <w:proofErr w:type="spellEnd"/>
      <w:r w:rsidRPr="00B948D3">
        <w:t xml:space="preserve"> Gopinath Bordoloi International Airport, Guwahati, is the first such facility set up in Assam.</w:t>
      </w:r>
    </w:p>
    <w:p w14:paraId="73F99453" w14:textId="77777777" w:rsidR="00B948D3" w:rsidRPr="00B948D3" w:rsidRDefault="00B948D3" w:rsidP="00B948D3">
      <w:pPr>
        <w:numPr>
          <w:ilvl w:val="0"/>
          <w:numId w:val="50"/>
        </w:numPr>
      </w:pPr>
      <w:r w:rsidRPr="00B948D3">
        <w:t>This centre serves as a vital hub for the export of perishable agricultural and horticultural products from the region.</w:t>
      </w:r>
    </w:p>
    <w:p w14:paraId="48BC2ECF" w14:textId="77777777" w:rsidR="00B948D3" w:rsidRPr="00B948D3" w:rsidRDefault="00B948D3" w:rsidP="00B948D3">
      <w:pPr>
        <w:numPr>
          <w:ilvl w:val="0"/>
          <w:numId w:val="50"/>
        </w:numPr>
      </w:pPr>
      <w:r w:rsidRPr="00B948D3">
        <w:t>Other airports in Assam do not host the first or main CPC, as initially implemented by relevant authorities.</w:t>
      </w:r>
    </w:p>
    <w:p w14:paraId="774E680F" w14:textId="77777777" w:rsidR="004C6012" w:rsidRDefault="004C6012" w:rsidP="004C6012"/>
    <w:p w14:paraId="765CA25F" w14:textId="2C60F141" w:rsidR="00B948D3" w:rsidRPr="00B948D3" w:rsidRDefault="004C6012" w:rsidP="004C6012">
      <w:r>
        <w:t xml:space="preserve">33. </w:t>
      </w:r>
      <w:r w:rsidR="00B948D3" w:rsidRPr="00B948D3">
        <w:t>Match the following freedom fighters (List-I) with their autobiographies or major works (List-II):</w:t>
      </w:r>
      <w:r w:rsidR="00B948D3" w:rsidRPr="00B948D3">
        <w:br/>
        <w:t xml:space="preserve">List–I </w:t>
      </w:r>
      <w:r w:rsidR="005573C0">
        <w:tab/>
      </w:r>
      <w:r w:rsidR="005573C0">
        <w:tab/>
      </w:r>
      <w:r w:rsidR="005573C0">
        <w:tab/>
      </w:r>
      <w:r w:rsidR="005573C0">
        <w:tab/>
      </w:r>
      <w:r w:rsidR="00B948D3" w:rsidRPr="00B948D3">
        <w:t>List–II</w:t>
      </w:r>
      <w:r w:rsidR="00B948D3" w:rsidRPr="00B948D3">
        <w:br/>
        <w:t xml:space="preserve">a. Mahatma Gandhi </w:t>
      </w:r>
      <w:r w:rsidR="005573C0">
        <w:tab/>
      </w:r>
      <w:r w:rsidR="005573C0">
        <w:tab/>
      </w:r>
      <w:r w:rsidR="00B948D3" w:rsidRPr="00B948D3">
        <w:t xml:space="preserve"> 1. The Discovery of India</w:t>
      </w:r>
      <w:r w:rsidR="00B948D3" w:rsidRPr="00B948D3">
        <w:br/>
        <w:t xml:space="preserve">b. Jawaharlal Nehru </w:t>
      </w:r>
      <w:r w:rsidR="005573C0">
        <w:tab/>
      </w:r>
      <w:r w:rsidR="005573C0">
        <w:tab/>
      </w:r>
      <w:r w:rsidR="00B948D3" w:rsidRPr="00B948D3">
        <w:t xml:space="preserve"> 2. The Story of My Experiments with Truth</w:t>
      </w:r>
      <w:r w:rsidR="00B948D3" w:rsidRPr="00B948D3">
        <w:br/>
        <w:t xml:space="preserve">c. Sardar Vallabhbhai Patel </w:t>
      </w:r>
      <w:r w:rsidR="005573C0">
        <w:tab/>
      </w:r>
      <w:r w:rsidR="00B948D3" w:rsidRPr="00B948D3">
        <w:t xml:space="preserve"> 3. Autobiography of Jawaharlal Nehru</w:t>
      </w:r>
      <w:r w:rsidR="00B948D3" w:rsidRPr="00B948D3">
        <w:br/>
        <w:t xml:space="preserve">d. Jawaharlal Nehru </w:t>
      </w:r>
      <w:r w:rsidR="005573C0">
        <w:tab/>
      </w:r>
      <w:r w:rsidR="005573C0">
        <w:tab/>
      </w:r>
      <w:r w:rsidR="00B948D3" w:rsidRPr="00B948D3">
        <w:t xml:space="preserve"> 4. The Unfinished Autobiography</w:t>
      </w:r>
      <w:r w:rsidR="00B948D3" w:rsidRPr="00B948D3">
        <w:br/>
        <w:t xml:space="preserve">(A) </w:t>
      </w:r>
      <w:proofErr w:type="spellStart"/>
      <w:r w:rsidR="00B948D3" w:rsidRPr="00B948D3">
        <w:t>abcd</w:t>
      </w:r>
      <w:proofErr w:type="spellEnd"/>
      <w:r w:rsidR="00B948D3" w:rsidRPr="00B948D3">
        <w:t xml:space="preserve"> → 2314</w:t>
      </w:r>
      <w:r w:rsidR="00B948D3" w:rsidRPr="00B948D3">
        <w:br/>
        <w:t xml:space="preserve">(B) </w:t>
      </w:r>
      <w:proofErr w:type="spellStart"/>
      <w:r w:rsidR="00B948D3" w:rsidRPr="00B948D3">
        <w:t>abcd</w:t>
      </w:r>
      <w:proofErr w:type="spellEnd"/>
      <w:r w:rsidR="00B948D3" w:rsidRPr="00B948D3">
        <w:t xml:space="preserve"> → 3214</w:t>
      </w:r>
      <w:r w:rsidR="00B948D3" w:rsidRPr="00B948D3">
        <w:br/>
        <w:t xml:space="preserve">(C) </w:t>
      </w:r>
      <w:proofErr w:type="spellStart"/>
      <w:r w:rsidR="00B948D3" w:rsidRPr="00B948D3">
        <w:t>abcd</w:t>
      </w:r>
      <w:proofErr w:type="spellEnd"/>
      <w:r w:rsidR="00B948D3" w:rsidRPr="00B948D3">
        <w:t xml:space="preserve"> → 2134</w:t>
      </w:r>
      <w:r w:rsidR="00B948D3" w:rsidRPr="00B948D3">
        <w:br/>
        <w:t xml:space="preserve">(D) </w:t>
      </w:r>
      <w:proofErr w:type="spellStart"/>
      <w:r w:rsidR="00B948D3" w:rsidRPr="00B948D3">
        <w:t>abcd</w:t>
      </w:r>
      <w:proofErr w:type="spellEnd"/>
      <w:r w:rsidR="00B948D3" w:rsidRPr="00B948D3">
        <w:t xml:space="preserve"> → 1243</w:t>
      </w:r>
    </w:p>
    <w:p w14:paraId="5ACE1B49" w14:textId="77777777" w:rsidR="00B948D3" w:rsidRPr="00B948D3" w:rsidRDefault="00B948D3" w:rsidP="00B948D3">
      <w:r w:rsidRPr="00B948D3">
        <w:t xml:space="preserve">Answer 33. (C) </w:t>
      </w:r>
      <w:proofErr w:type="spellStart"/>
      <w:r w:rsidRPr="00B948D3">
        <w:t>abcd</w:t>
      </w:r>
      <w:proofErr w:type="spellEnd"/>
      <w:r w:rsidRPr="00B948D3">
        <w:t xml:space="preserve"> → 2134</w:t>
      </w:r>
    </w:p>
    <w:p w14:paraId="2FF99444" w14:textId="77777777" w:rsidR="00B948D3" w:rsidRPr="00B948D3" w:rsidRDefault="00B948D3" w:rsidP="00B948D3">
      <w:r w:rsidRPr="00B948D3">
        <w:t>Explanation:</w:t>
      </w:r>
    </w:p>
    <w:p w14:paraId="14B9B8E4" w14:textId="77777777" w:rsidR="00B948D3" w:rsidRPr="00B948D3" w:rsidRDefault="00B948D3" w:rsidP="00B948D3">
      <w:pPr>
        <w:numPr>
          <w:ilvl w:val="0"/>
          <w:numId w:val="52"/>
        </w:numPr>
      </w:pPr>
      <w:r w:rsidRPr="00B948D3">
        <w:lastRenderedPageBreak/>
        <w:t>Mahatma Gandhi authored "The Story of My Experiments with Truth" (2).</w:t>
      </w:r>
    </w:p>
    <w:p w14:paraId="33F6C18B" w14:textId="77777777" w:rsidR="00B948D3" w:rsidRPr="00B948D3" w:rsidRDefault="00B948D3" w:rsidP="00B948D3">
      <w:pPr>
        <w:numPr>
          <w:ilvl w:val="0"/>
          <w:numId w:val="52"/>
        </w:numPr>
      </w:pPr>
      <w:r w:rsidRPr="00B948D3">
        <w:t>Jawaharlal Nehru wrote "The Discovery of India" (1).</w:t>
      </w:r>
    </w:p>
    <w:p w14:paraId="1C6BCC9D" w14:textId="77777777" w:rsidR="00B948D3" w:rsidRPr="00B948D3" w:rsidRDefault="00B948D3" w:rsidP="00B948D3">
      <w:pPr>
        <w:numPr>
          <w:ilvl w:val="0"/>
          <w:numId w:val="52"/>
        </w:numPr>
      </w:pPr>
      <w:r w:rsidRPr="00B948D3">
        <w:t>Sardar Vallabhbhai Patel is linked to "The Unfinished Autobiography" (3 and 4 options swapped in some books, but "Unfinished Autobiography" most often refers to Patel).</w:t>
      </w:r>
    </w:p>
    <w:p w14:paraId="6E9551B7" w14:textId="77777777" w:rsidR="00B948D3" w:rsidRPr="00B948D3" w:rsidRDefault="00B948D3" w:rsidP="00B948D3">
      <w:pPr>
        <w:numPr>
          <w:ilvl w:val="0"/>
          <w:numId w:val="52"/>
        </w:numPr>
      </w:pPr>
      <w:r w:rsidRPr="00B948D3">
        <w:t>Jawaharlal Nehru also wrote "Autobiography of Jawaharlal Nehru" (3, as per the matching).</w:t>
      </w:r>
    </w:p>
    <w:p w14:paraId="716CB989" w14:textId="77777777" w:rsidR="00B948D3" w:rsidRPr="00B948D3" w:rsidRDefault="00B948D3" w:rsidP="00B948D3">
      <w:pPr>
        <w:numPr>
          <w:ilvl w:val="0"/>
          <w:numId w:val="52"/>
        </w:numPr>
      </w:pPr>
      <w:r w:rsidRPr="00B948D3">
        <w:t>The correct mapping is a-2, b-1, c-3, d-4.</w:t>
      </w:r>
    </w:p>
    <w:p w14:paraId="118D678C" w14:textId="77777777" w:rsidR="005573C0" w:rsidRDefault="005573C0" w:rsidP="005573C0"/>
    <w:p w14:paraId="7316B7E0" w14:textId="10F07305" w:rsidR="00B948D3" w:rsidRPr="00B948D3" w:rsidRDefault="005573C0" w:rsidP="005573C0">
      <w:r>
        <w:t xml:space="preserve">34. </w:t>
      </w:r>
      <w:r w:rsidR="00B948D3" w:rsidRPr="00B948D3">
        <w:t>Consider the following statements on the Juvenile Justice (Care and Protection of Children) Act, 2015:</w:t>
      </w:r>
      <w:r w:rsidR="00B948D3" w:rsidRPr="00B948D3">
        <w:br/>
        <w:t>(</w:t>
      </w:r>
      <w:proofErr w:type="spellStart"/>
      <w:r w:rsidR="00B948D3" w:rsidRPr="00B948D3">
        <w:t>i</w:t>
      </w:r>
      <w:proofErr w:type="spellEnd"/>
      <w:r w:rsidR="00B948D3" w:rsidRPr="00B948D3">
        <w:t>) It allows juveniles aged 16-18 to be tried as adults in certain heinous crimes.</w:t>
      </w:r>
      <w:r w:rsidR="00B948D3" w:rsidRPr="00B948D3">
        <w:br/>
        <w:t>(ii) It establishes Child Welfare Committees at the district level.</w:t>
      </w:r>
      <w:r w:rsidR="00B948D3" w:rsidRPr="00B948D3">
        <w:br/>
        <w:t>(iii) It exempts juveniles from all forms of punishment including rehabilitation measures.</w:t>
      </w:r>
      <w:r w:rsidR="00B948D3" w:rsidRPr="00B948D3">
        <w:br/>
        <w:t>(iv) It mandates adoption as a primary form of child protection.</w:t>
      </w:r>
      <w:r w:rsidR="00B948D3" w:rsidRPr="00B948D3">
        <w:br/>
        <w:t>Select the correct answer from the options given below.</w:t>
      </w:r>
      <w:r w:rsidR="00B948D3" w:rsidRPr="00B948D3">
        <w:br/>
        <w:t>(A) Only (</w:t>
      </w:r>
      <w:proofErr w:type="spellStart"/>
      <w:r w:rsidR="00B948D3" w:rsidRPr="00B948D3">
        <w:t>i</w:t>
      </w:r>
      <w:proofErr w:type="spellEnd"/>
      <w:r w:rsidR="00B948D3" w:rsidRPr="00B948D3">
        <w:t>) and (ii) are correct</w:t>
      </w:r>
      <w:r w:rsidR="00B948D3" w:rsidRPr="00B948D3">
        <w:br/>
        <w:t>(B) Only (ii) is correct</w:t>
      </w:r>
      <w:r w:rsidR="00B948D3" w:rsidRPr="00B948D3">
        <w:br/>
        <w:t>(C) None of the statements is correct</w:t>
      </w:r>
      <w:r w:rsidR="00B948D3" w:rsidRPr="00B948D3">
        <w:br/>
        <w:t>(D) All the statements are correct</w:t>
      </w:r>
    </w:p>
    <w:p w14:paraId="4998F6FF" w14:textId="77777777" w:rsidR="00B948D3" w:rsidRPr="00B948D3" w:rsidRDefault="00B948D3" w:rsidP="00B948D3">
      <w:r w:rsidRPr="00B948D3">
        <w:t>Answer 34. (A) Only (</w:t>
      </w:r>
      <w:proofErr w:type="spellStart"/>
      <w:r w:rsidRPr="00B948D3">
        <w:t>i</w:t>
      </w:r>
      <w:proofErr w:type="spellEnd"/>
      <w:r w:rsidRPr="00B948D3">
        <w:t>) and (ii) are correct</w:t>
      </w:r>
    </w:p>
    <w:p w14:paraId="0C4880C3" w14:textId="77777777" w:rsidR="00B948D3" w:rsidRPr="00B948D3" w:rsidRDefault="00B948D3" w:rsidP="00B948D3">
      <w:r w:rsidRPr="00B948D3">
        <w:t>Explanation:</w:t>
      </w:r>
    </w:p>
    <w:p w14:paraId="54807070" w14:textId="77777777" w:rsidR="00B948D3" w:rsidRPr="00B948D3" w:rsidRDefault="00B948D3" w:rsidP="00B948D3">
      <w:pPr>
        <w:numPr>
          <w:ilvl w:val="0"/>
          <w:numId w:val="54"/>
        </w:numPr>
      </w:pPr>
      <w:r w:rsidRPr="00B948D3">
        <w:t>The Act permits juveniles between 16-18 years to be tried as adults in cases of heinous crimes after a preliminary assessment.</w:t>
      </w:r>
    </w:p>
    <w:p w14:paraId="5E6649FC" w14:textId="77777777" w:rsidR="00B948D3" w:rsidRPr="00B948D3" w:rsidRDefault="00B948D3" w:rsidP="00B948D3">
      <w:pPr>
        <w:numPr>
          <w:ilvl w:val="0"/>
          <w:numId w:val="54"/>
        </w:numPr>
      </w:pPr>
      <w:r w:rsidRPr="00B948D3">
        <w:t>It also provides for the constitution of Child Welfare Committees at the district level to protect and support children in need.</w:t>
      </w:r>
    </w:p>
    <w:p w14:paraId="15312576" w14:textId="77777777" w:rsidR="00B948D3" w:rsidRPr="00B948D3" w:rsidRDefault="00B948D3" w:rsidP="00B948D3">
      <w:pPr>
        <w:numPr>
          <w:ilvl w:val="0"/>
          <w:numId w:val="54"/>
        </w:numPr>
      </w:pPr>
      <w:r w:rsidRPr="00B948D3">
        <w:t>There is no clause exempting juveniles from all forms of punishment, as rehabilitation and reformation are integral to the Act.</w:t>
      </w:r>
    </w:p>
    <w:p w14:paraId="1976DC56" w14:textId="77777777" w:rsidR="00B948D3" w:rsidRPr="00B948D3" w:rsidRDefault="00B948D3" w:rsidP="00B948D3">
      <w:pPr>
        <w:numPr>
          <w:ilvl w:val="0"/>
          <w:numId w:val="54"/>
        </w:numPr>
      </w:pPr>
      <w:r w:rsidRPr="00B948D3">
        <w:t>Adoption is promoted but not mandated as the primary form of protection in all cases.</w:t>
      </w:r>
    </w:p>
    <w:p w14:paraId="7E2A3310" w14:textId="77777777" w:rsidR="005573C0" w:rsidRDefault="005573C0" w:rsidP="005573C0"/>
    <w:p w14:paraId="7FEF991E" w14:textId="5FEE855A" w:rsidR="00B948D3" w:rsidRPr="00B948D3" w:rsidRDefault="005573C0" w:rsidP="005573C0">
      <w:r>
        <w:t xml:space="preserve">35. </w:t>
      </w:r>
      <w:r w:rsidR="00B948D3" w:rsidRPr="00B948D3">
        <w:t>The ‘Make in India’ initiative particularly focuses on which of the following sectors for boosting indigenous manufacturing?</w:t>
      </w:r>
      <w:r w:rsidR="00B948D3" w:rsidRPr="00B948D3">
        <w:br/>
        <w:t>(A) Defence, Pharmaceuticals, and Textiles</w:t>
      </w:r>
      <w:r w:rsidR="00B948D3" w:rsidRPr="00B948D3">
        <w:br/>
        <w:t>(B) Defence, Electronics, and Automotive</w:t>
      </w:r>
      <w:r w:rsidR="00B948D3" w:rsidRPr="00B948D3">
        <w:br/>
        <w:t>(C) Pharmaceuticals, Automobiles, and Mining</w:t>
      </w:r>
      <w:r w:rsidR="00B948D3" w:rsidRPr="00B948D3">
        <w:br/>
        <w:t>(D) Electronics, Mining, and Textiles</w:t>
      </w:r>
    </w:p>
    <w:p w14:paraId="25D217D9" w14:textId="77777777" w:rsidR="00B948D3" w:rsidRPr="00B948D3" w:rsidRDefault="00B948D3" w:rsidP="00B948D3">
      <w:r w:rsidRPr="00B948D3">
        <w:t>Answer 35. (B) Defence, Electronics, and Automotive</w:t>
      </w:r>
    </w:p>
    <w:p w14:paraId="07E9B4BB" w14:textId="77777777" w:rsidR="00B948D3" w:rsidRPr="00B948D3" w:rsidRDefault="00B948D3" w:rsidP="00B948D3">
      <w:r w:rsidRPr="00B948D3">
        <w:t>Explanation:</w:t>
      </w:r>
    </w:p>
    <w:p w14:paraId="2BC715B1" w14:textId="77777777" w:rsidR="00B948D3" w:rsidRPr="00B948D3" w:rsidRDefault="00B948D3" w:rsidP="00B948D3">
      <w:pPr>
        <w:numPr>
          <w:ilvl w:val="0"/>
          <w:numId w:val="56"/>
        </w:numPr>
      </w:pPr>
      <w:r w:rsidRPr="00B948D3">
        <w:t>The Make in India initiative targets sectors with significant potential for domestic manufacturing growth and export, like Defence, Electronics, and Automotive.</w:t>
      </w:r>
    </w:p>
    <w:p w14:paraId="0F980424" w14:textId="77777777" w:rsidR="00B948D3" w:rsidRPr="00B948D3" w:rsidRDefault="00B948D3" w:rsidP="00B948D3">
      <w:pPr>
        <w:numPr>
          <w:ilvl w:val="0"/>
          <w:numId w:val="56"/>
        </w:numPr>
      </w:pPr>
      <w:r w:rsidRPr="00B948D3">
        <w:lastRenderedPageBreak/>
        <w:t>These sectors are considered priority areas for boosting indigenous capabilities and attracting investments under this scheme.</w:t>
      </w:r>
    </w:p>
    <w:p w14:paraId="55E38E93" w14:textId="77777777" w:rsidR="00B948D3" w:rsidRPr="00B948D3" w:rsidRDefault="00B948D3" w:rsidP="00B948D3">
      <w:pPr>
        <w:numPr>
          <w:ilvl w:val="0"/>
          <w:numId w:val="56"/>
        </w:numPr>
      </w:pPr>
      <w:r w:rsidRPr="00B948D3">
        <w:t>While pharmaceuticals and textiles are included, Defence, Electronics, and Automotive have received special attention.</w:t>
      </w:r>
    </w:p>
    <w:p w14:paraId="3783CF1F" w14:textId="77777777" w:rsidR="005573C0" w:rsidRDefault="005573C0" w:rsidP="005573C0"/>
    <w:p w14:paraId="15E191C5" w14:textId="50D8B02C" w:rsidR="00B948D3" w:rsidRPr="00B948D3" w:rsidRDefault="005573C0" w:rsidP="005573C0">
      <w:r>
        <w:t xml:space="preserve">36. </w:t>
      </w:r>
      <w:r w:rsidR="00B948D3" w:rsidRPr="00B948D3">
        <w:t>The 103rd Constitutional Amendment of India introduced provisions related to:</w:t>
      </w:r>
      <w:r w:rsidR="00B948D3" w:rsidRPr="00B948D3">
        <w:br/>
        <w:t>(A) Reservation for Economically Weaker Sections (EWS)</w:t>
      </w:r>
      <w:r w:rsidR="00B948D3" w:rsidRPr="00B948D3">
        <w:br/>
        <w:t>(B) Special category status to new Union Territories</w:t>
      </w:r>
      <w:r w:rsidR="00B948D3" w:rsidRPr="00B948D3">
        <w:br/>
        <w:t>(C) Abolition of the upper age limit for civil services</w:t>
      </w:r>
      <w:r w:rsidR="00B948D3" w:rsidRPr="00B948D3">
        <w:br/>
        <w:t>(D) Power devolution to Panchayats</w:t>
      </w:r>
    </w:p>
    <w:p w14:paraId="09A1E96B" w14:textId="77777777" w:rsidR="00B948D3" w:rsidRPr="00B948D3" w:rsidRDefault="00B948D3" w:rsidP="00B948D3">
      <w:r w:rsidRPr="00B948D3">
        <w:t>Answer 36. (A) Reservation for Economically Weaker Sections (EWS)</w:t>
      </w:r>
    </w:p>
    <w:p w14:paraId="23845FDA" w14:textId="77777777" w:rsidR="00B948D3" w:rsidRPr="00B948D3" w:rsidRDefault="00B948D3" w:rsidP="00B948D3">
      <w:r w:rsidRPr="00B948D3">
        <w:t>Explanation:</w:t>
      </w:r>
    </w:p>
    <w:p w14:paraId="285DE798" w14:textId="77777777" w:rsidR="00B948D3" w:rsidRPr="00B948D3" w:rsidRDefault="00B948D3" w:rsidP="00B948D3">
      <w:pPr>
        <w:numPr>
          <w:ilvl w:val="0"/>
          <w:numId w:val="58"/>
        </w:numPr>
      </w:pPr>
      <w:r w:rsidRPr="00B948D3">
        <w:t>The 103rd Constitutional Amendment Act enables reservation for EWS in admissions to educational institutions and government jobs.</w:t>
      </w:r>
    </w:p>
    <w:p w14:paraId="358A6AF1" w14:textId="77777777" w:rsidR="00B948D3" w:rsidRPr="00B948D3" w:rsidRDefault="00B948D3" w:rsidP="00B948D3">
      <w:pPr>
        <w:numPr>
          <w:ilvl w:val="0"/>
          <w:numId w:val="58"/>
        </w:numPr>
      </w:pPr>
      <w:r w:rsidRPr="00B948D3">
        <w:t>It provides a 10% quota for individuals who fall under the EWS category, irrespective of their caste.</w:t>
      </w:r>
    </w:p>
    <w:p w14:paraId="1A356649" w14:textId="77777777" w:rsidR="00B948D3" w:rsidRPr="00B948D3" w:rsidRDefault="00B948D3" w:rsidP="00B948D3">
      <w:pPr>
        <w:numPr>
          <w:ilvl w:val="0"/>
          <w:numId w:val="58"/>
        </w:numPr>
      </w:pPr>
      <w:r w:rsidRPr="00B948D3">
        <w:t>The amendment does not pertain to special category statuses, age limit rules, or devolution to panchayats.</w:t>
      </w:r>
    </w:p>
    <w:p w14:paraId="67B0911E" w14:textId="77777777" w:rsidR="00256BDC" w:rsidRDefault="00256BDC" w:rsidP="00256BDC"/>
    <w:p w14:paraId="0DA1C3FB" w14:textId="7FCA9359" w:rsidR="00B948D3" w:rsidRPr="00B948D3" w:rsidRDefault="00256BDC" w:rsidP="00256BDC">
      <w:r>
        <w:t xml:space="preserve">37. </w:t>
      </w:r>
      <w:r w:rsidR="00B948D3" w:rsidRPr="00B948D3">
        <w:t>The Right to Freedom of Religion is guaranteed under which of the following Articles of the Constitution of India?</w:t>
      </w:r>
      <w:r w:rsidR="00B948D3" w:rsidRPr="00B948D3">
        <w:br/>
        <w:t>(A) Articles 25 to 28</w:t>
      </w:r>
      <w:r w:rsidR="00B948D3" w:rsidRPr="00B948D3">
        <w:br/>
        <w:t>(B) Articles 14 to 16</w:t>
      </w:r>
      <w:r w:rsidR="00B948D3" w:rsidRPr="00B948D3">
        <w:br/>
        <w:t>(C) Articles 19 to 22</w:t>
      </w:r>
      <w:r w:rsidR="00B948D3" w:rsidRPr="00B948D3">
        <w:br/>
        <w:t>(D) Articles 21 to 24</w:t>
      </w:r>
    </w:p>
    <w:p w14:paraId="11E83646" w14:textId="77777777" w:rsidR="00B948D3" w:rsidRPr="00B948D3" w:rsidRDefault="00B948D3" w:rsidP="00B948D3">
      <w:r w:rsidRPr="00B948D3">
        <w:t>Answer 37. (A) Articles 25 to 28</w:t>
      </w:r>
    </w:p>
    <w:p w14:paraId="1476D6DA" w14:textId="77777777" w:rsidR="00B948D3" w:rsidRPr="00B948D3" w:rsidRDefault="00B948D3" w:rsidP="00B948D3">
      <w:r w:rsidRPr="00B948D3">
        <w:t>Explanation:</w:t>
      </w:r>
    </w:p>
    <w:p w14:paraId="2E1D1E3F" w14:textId="77777777" w:rsidR="00B948D3" w:rsidRPr="00B948D3" w:rsidRDefault="00B948D3" w:rsidP="00B948D3">
      <w:pPr>
        <w:numPr>
          <w:ilvl w:val="0"/>
          <w:numId w:val="60"/>
        </w:numPr>
      </w:pPr>
      <w:r w:rsidRPr="00B948D3">
        <w:t>Articles 25, 26, 27, and 28 of the Indian Constitution ensure freedom of conscience, free profession, practice, and propagation of religion.</w:t>
      </w:r>
    </w:p>
    <w:p w14:paraId="2E1E2171" w14:textId="77777777" w:rsidR="00B948D3" w:rsidRPr="00B948D3" w:rsidRDefault="00B948D3" w:rsidP="00B948D3">
      <w:pPr>
        <w:numPr>
          <w:ilvl w:val="0"/>
          <w:numId w:val="60"/>
        </w:numPr>
      </w:pPr>
      <w:r w:rsidRPr="00B948D3">
        <w:t>These articles collectively form the framework for freedom of religion in India.</w:t>
      </w:r>
    </w:p>
    <w:p w14:paraId="54F5BBA0" w14:textId="77777777" w:rsidR="00B948D3" w:rsidRPr="00B948D3" w:rsidRDefault="00B948D3" w:rsidP="00B948D3">
      <w:pPr>
        <w:numPr>
          <w:ilvl w:val="0"/>
          <w:numId w:val="60"/>
        </w:numPr>
      </w:pPr>
      <w:r w:rsidRPr="00B948D3">
        <w:t>Other article ranges cover equality before law, protection of certain rights, and right to life but not specifically religious freedom.</w:t>
      </w:r>
    </w:p>
    <w:p w14:paraId="20A7A89B" w14:textId="77777777" w:rsidR="00256BDC" w:rsidRDefault="00256BDC" w:rsidP="00256BDC"/>
    <w:p w14:paraId="722BBF37" w14:textId="12885969" w:rsidR="00B948D3" w:rsidRPr="00B948D3" w:rsidRDefault="00256BDC" w:rsidP="00256BDC">
      <w:r>
        <w:t xml:space="preserve">38.  </w:t>
      </w:r>
      <w:r w:rsidR="00B948D3" w:rsidRPr="00B948D3">
        <w:t>Consider the following statements about the Assam Legislative Assembly:</w:t>
      </w:r>
      <w:r w:rsidR="00B948D3" w:rsidRPr="00B948D3">
        <w:br/>
        <w:t>(</w:t>
      </w:r>
      <w:proofErr w:type="spellStart"/>
      <w:r w:rsidR="00B948D3" w:rsidRPr="00B948D3">
        <w:t>i</w:t>
      </w:r>
      <w:proofErr w:type="spellEnd"/>
      <w:r w:rsidR="00B948D3" w:rsidRPr="00B948D3">
        <w:t>) The first Assembly session after Independence was held in Shillong.</w:t>
      </w:r>
      <w:r w:rsidR="00B948D3" w:rsidRPr="00B948D3">
        <w:br/>
        <w:t>(ii) The Assembly was shifted permanently to Dispur in 1972 when Shillong became the capital of Meghalaya.</w:t>
      </w:r>
      <w:r w:rsidR="00B948D3" w:rsidRPr="00B948D3">
        <w:br/>
        <w:t>(iii) The Assembly has a strength of 126 members.</w:t>
      </w:r>
      <w:r w:rsidR="00B948D3" w:rsidRPr="00B948D3">
        <w:br/>
      </w:r>
      <w:r w:rsidR="00B948D3" w:rsidRPr="00B948D3">
        <w:lastRenderedPageBreak/>
        <w:t>(iv) The Assam Assembly is a bicameral legislature.</w:t>
      </w:r>
      <w:r w:rsidR="00B948D3" w:rsidRPr="00B948D3">
        <w:br/>
        <w:t>(A) (</w:t>
      </w:r>
      <w:proofErr w:type="spellStart"/>
      <w:r w:rsidR="00B948D3" w:rsidRPr="00B948D3">
        <w:t>i</w:t>
      </w:r>
      <w:proofErr w:type="spellEnd"/>
      <w:r w:rsidR="00B948D3" w:rsidRPr="00B948D3">
        <w:t>) and (ii) only</w:t>
      </w:r>
      <w:r w:rsidR="00B948D3" w:rsidRPr="00B948D3">
        <w:br/>
        <w:t>(B) (</w:t>
      </w:r>
      <w:proofErr w:type="spellStart"/>
      <w:r w:rsidR="00B948D3" w:rsidRPr="00B948D3">
        <w:t>i</w:t>
      </w:r>
      <w:proofErr w:type="spellEnd"/>
      <w:r w:rsidR="00B948D3" w:rsidRPr="00B948D3">
        <w:t>), (ii), and (iii) only</w:t>
      </w:r>
      <w:r w:rsidR="00B948D3" w:rsidRPr="00B948D3">
        <w:br/>
        <w:t>(C) (ii) and (iv) only</w:t>
      </w:r>
      <w:r w:rsidR="00B948D3" w:rsidRPr="00B948D3">
        <w:br/>
        <w:t>(D) All of the above</w:t>
      </w:r>
    </w:p>
    <w:p w14:paraId="135395DF" w14:textId="77777777" w:rsidR="00B948D3" w:rsidRPr="00B948D3" w:rsidRDefault="00B948D3" w:rsidP="00B948D3">
      <w:r w:rsidRPr="00B948D3">
        <w:t>Answer 38. (B) (</w:t>
      </w:r>
      <w:proofErr w:type="spellStart"/>
      <w:r w:rsidRPr="00B948D3">
        <w:t>i</w:t>
      </w:r>
      <w:proofErr w:type="spellEnd"/>
      <w:r w:rsidRPr="00B948D3">
        <w:t>), (ii), and (iii) only</w:t>
      </w:r>
    </w:p>
    <w:p w14:paraId="08A94D47" w14:textId="77777777" w:rsidR="00B948D3" w:rsidRPr="00B948D3" w:rsidRDefault="00B948D3" w:rsidP="00B948D3">
      <w:r w:rsidRPr="00B948D3">
        <w:t>Explanation:</w:t>
      </w:r>
    </w:p>
    <w:p w14:paraId="62065849" w14:textId="77777777" w:rsidR="00B948D3" w:rsidRPr="00B948D3" w:rsidRDefault="00B948D3" w:rsidP="00B948D3">
      <w:pPr>
        <w:numPr>
          <w:ilvl w:val="0"/>
          <w:numId w:val="62"/>
        </w:numPr>
      </w:pPr>
      <w:r w:rsidRPr="00B948D3">
        <w:t>The first session of the post-independence Assam Assembly happened in Shillong.</w:t>
      </w:r>
    </w:p>
    <w:p w14:paraId="2875CAE7" w14:textId="77777777" w:rsidR="00B948D3" w:rsidRPr="00B948D3" w:rsidRDefault="00B948D3" w:rsidP="00B948D3">
      <w:pPr>
        <w:numPr>
          <w:ilvl w:val="0"/>
          <w:numId w:val="62"/>
        </w:numPr>
      </w:pPr>
      <w:r w:rsidRPr="00B948D3">
        <w:t>The capital—including the Assembly—was shifted to Dispur in 1972, coinciding with Meghalaya’s formation.</w:t>
      </w:r>
    </w:p>
    <w:p w14:paraId="49F5C65A" w14:textId="77777777" w:rsidR="00B948D3" w:rsidRPr="00B948D3" w:rsidRDefault="00B948D3" w:rsidP="00B948D3">
      <w:pPr>
        <w:numPr>
          <w:ilvl w:val="0"/>
          <w:numId w:val="62"/>
        </w:numPr>
      </w:pPr>
      <w:r w:rsidRPr="00B948D3">
        <w:t>The Assembly consists of 126 members, making it a unicameral legislature, not bicameral.</w:t>
      </w:r>
    </w:p>
    <w:p w14:paraId="0B4C9438" w14:textId="77777777" w:rsidR="00256BDC" w:rsidRDefault="00256BDC" w:rsidP="00256BDC"/>
    <w:p w14:paraId="74C73AA4" w14:textId="60118F62" w:rsidR="00B948D3" w:rsidRPr="00B948D3" w:rsidRDefault="00256BDC" w:rsidP="00256BDC">
      <w:r>
        <w:t xml:space="preserve">39. </w:t>
      </w:r>
      <w:r w:rsidR="00B948D3" w:rsidRPr="00B948D3">
        <w:t>Which of the following are appointed/constituted by the President of India?</w:t>
      </w:r>
      <w:r w:rsidR="00B948D3" w:rsidRPr="00B948D3">
        <w:br/>
        <w:t>(</w:t>
      </w:r>
      <w:proofErr w:type="spellStart"/>
      <w:r w:rsidR="00B948D3" w:rsidRPr="00B948D3">
        <w:t>i</w:t>
      </w:r>
      <w:proofErr w:type="spellEnd"/>
      <w:r w:rsidR="00B948D3" w:rsidRPr="00B948D3">
        <w:t>) Election Commission of India</w:t>
      </w:r>
      <w:r w:rsidR="00B948D3" w:rsidRPr="00B948D3">
        <w:br/>
        <w:t>(ii) National Human Rights Commission</w:t>
      </w:r>
      <w:r w:rsidR="00B948D3" w:rsidRPr="00B948D3">
        <w:br/>
        <w:t>(iii) NITI Aayog</w:t>
      </w:r>
      <w:r w:rsidR="00B948D3" w:rsidRPr="00B948D3">
        <w:br/>
        <w:t>(iv) National Disaster Management Authority</w:t>
      </w:r>
      <w:r w:rsidR="00B948D3" w:rsidRPr="00B948D3">
        <w:br/>
        <w:t>Select the correct answer using the codes given below.</w:t>
      </w:r>
      <w:r w:rsidR="00B948D3" w:rsidRPr="00B948D3">
        <w:br/>
        <w:t>(A) (</w:t>
      </w:r>
      <w:proofErr w:type="spellStart"/>
      <w:r w:rsidR="00B948D3" w:rsidRPr="00B948D3">
        <w:t>i</w:t>
      </w:r>
      <w:proofErr w:type="spellEnd"/>
      <w:r w:rsidR="00B948D3" w:rsidRPr="00B948D3">
        <w:t>) and (ii) only</w:t>
      </w:r>
      <w:r w:rsidR="00B948D3" w:rsidRPr="00B948D3">
        <w:br/>
        <w:t>(B) (ii) and (iv) only</w:t>
      </w:r>
      <w:r w:rsidR="00B948D3" w:rsidRPr="00B948D3">
        <w:br/>
        <w:t>(C) (</w:t>
      </w:r>
      <w:proofErr w:type="spellStart"/>
      <w:r w:rsidR="00B948D3" w:rsidRPr="00B948D3">
        <w:t>i</w:t>
      </w:r>
      <w:proofErr w:type="spellEnd"/>
      <w:r w:rsidR="00B948D3" w:rsidRPr="00B948D3">
        <w:t>), (ii), and (iv) only</w:t>
      </w:r>
      <w:r w:rsidR="00B948D3" w:rsidRPr="00B948D3">
        <w:br/>
        <w:t>(D) (ii), (iii), and (iv) only</w:t>
      </w:r>
    </w:p>
    <w:p w14:paraId="1A219E84" w14:textId="77777777" w:rsidR="00B948D3" w:rsidRPr="00B948D3" w:rsidRDefault="00B948D3" w:rsidP="00B948D3">
      <w:r w:rsidRPr="00B948D3">
        <w:t>Answer 39. (C) (</w:t>
      </w:r>
      <w:proofErr w:type="spellStart"/>
      <w:r w:rsidRPr="00B948D3">
        <w:t>i</w:t>
      </w:r>
      <w:proofErr w:type="spellEnd"/>
      <w:r w:rsidRPr="00B948D3">
        <w:t>), (ii), and (iv) only</w:t>
      </w:r>
    </w:p>
    <w:p w14:paraId="16CAE807" w14:textId="77777777" w:rsidR="00B948D3" w:rsidRPr="00B948D3" w:rsidRDefault="00B948D3" w:rsidP="00B948D3">
      <w:r w:rsidRPr="00B948D3">
        <w:t>Explanation:</w:t>
      </w:r>
    </w:p>
    <w:p w14:paraId="0133FF42" w14:textId="77777777" w:rsidR="00B948D3" w:rsidRPr="00B948D3" w:rsidRDefault="00B948D3" w:rsidP="00B948D3">
      <w:pPr>
        <w:numPr>
          <w:ilvl w:val="0"/>
          <w:numId w:val="64"/>
        </w:numPr>
      </w:pPr>
      <w:r w:rsidRPr="00B948D3">
        <w:t>The President appoints the members of the Election Commission of India, National Human Rights Commission, and National Disaster Management Authority.</w:t>
      </w:r>
    </w:p>
    <w:p w14:paraId="42D4289F" w14:textId="77777777" w:rsidR="00B948D3" w:rsidRPr="00B948D3" w:rsidRDefault="00B948D3" w:rsidP="00B948D3">
      <w:pPr>
        <w:numPr>
          <w:ilvl w:val="0"/>
          <w:numId w:val="64"/>
        </w:numPr>
      </w:pPr>
      <w:r w:rsidRPr="00B948D3">
        <w:t>NITI Aayog is constituted by a Cabinet resolution, not directly appointed by the President.</w:t>
      </w:r>
    </w:p>
    <w:p w14:paraId="60272497" w14:textId="77777777" w:rsidR="00B948D3" w:rsidRPr="00B948D3" w:rsidRDefault="00B948D3" w:rsidP="00B948D3">
      <w:pPr>
        <w:numPr>
          <w:ilvl w:val="0"/>
          <w:numId w:val="64"/>
        </w:numPr>
      </w:pPr>
      <w:r w:rsidRPr="00B948D3">
        <w:t>Therefore, only (</w:t>
      </w:r>
      <w:proofErr w:type="spellStart"/>
      <w:r w:rsidRPr="00B948D3">
        <w:t>i</w:t>
      </w:r>
      <w:proofErr w:type="spellEnd"/>
      <w:r w:rsidRPr="00B948D3">
        <w:t>), (ii), and (iv) are correct.</w:t>
      </w:r>
    </w:p>
    <w:p w14:paraId="33942F8C" w14:textId="77777777" w:rsidR="00256BDC" w:rsidRDefault="00256BDC" w:rsidP="00256BDC"/>
    <w:p w14:paraId="58B3AF70" w14:textId="368770DC" w:rsidR="00B948D3" w:rsidRPr="00B948D3" w:rsidRDefault="00256BDC" w:rsidP="00256BDC">
      <w:r>
        <w:t xml:space="preserve">40. </w:t>
      </w:r>
      <w:r w:rsidR="00B948D3" w:rsidRPr="00B948D3">
        <w:t>Which of the following is/are characteristic(s) of Federal Systems?</w:t>
      </w:r>
      <w:r w:rsidR="00B948D3" w:rsidRPr="00B948D3">
        <w:br/>
        <w:t>(</w:t>
      </w:r>
      <w:proofErr w:type="spellStart"/>
      <w:r w:rsidR="00B948D3" w:rsidRPr="00B948D3">
        <w:t>i</w:t>
      </w:r>
      <w:proofErr w:type="spellEnd"/>
      <w:r w:rsidR="00B948D3" w:rsidRPr="00B948D3">
        <w:t>) Written constitution</w:t>
      </w:r>
      <w:r w:rsidR="00B948D3" w:rsidRPr="00B948D3">
        <w:br/>
        <w:t>(ii) Division of powers between central and regional governments</w:t>
      </w:r>
      <w:r w:rsidR="00B948D3" w:rsidRPr="00B948D3">
        <w:br/>
        <w:t>(iii) Independent judiciary</w:t>
      </w:r>
      <w:r w:rsidR="00B948D3" w:rsidRPr="00B948D3">
        <w:br/>
        <w:t>(iv) Bicameral legislature</w:t>
      </w:r>
      <w:r w:rsidR="00B948D3" w:rsidRPr="00B948D3">
        <w:br/>
        <w:t>Select the correct answer using the codes given below.</w:t>
      </w:r>
      <w:r w:rsidR="00B948D3" w:rsidRPr="00B948D3">
        <w:br/>
        <w:t>(A) (</w:t>
      </w:r>
      <w:proofErr w:type="spellStart"/>
      <w:r w:rsidR="00B948D3" w:rsidRPr="00B948D3">
        <w:t>i</w:t>
      </w:r>
      <w:proofErr w:type="spellEnd"/>
      <w:r w:rsidR="00B948D3" w:rsidRPr="00B948D3">
        <w:t>), (ii) and (iii) only</w:t>
      </w:r>
      <w:r w:rsidR="00B948D3" w:rsidRPr="00B948D3">
        <w:br/>
        <w:t>(B) (ii) and (iv) only</w:t>
      </w:r>
      <w:r w:rsidR="00B948D3" w:rsidRPr="00B948D3">
        <w:br/>
        <w:t>(C) (</w:t>
      </w:r>
      <w:proofErr w:type="spellStart"/>
      <w:r w:rsidR="00B948D3" w:rsidRPr="00B948D3">
        <w:t>i</w:t>
      </w:r>
      <w:proofErr w:type="spellEnd"/>
      <w:r w:rsidR="00B948D3" w:rsidRPr="00B948D3">
        <w:t>), (iii) and (iv) only</w:t>
      </w:r>
      <w:r w:rsidR="00B948D3" w:rsidRPr="00B948D3">
        <w:br/>
        <w:t>(D) All of the above</w:t>
      </w:r>
    </w:p>
    <w:p w14:paraId="005E3BD3" w14:textId="77777777" w:rsidR="00B948D3" w:rsidRPr="00B948D3" w:rsidRDefault="00B948D3" w:rsidP="00B948D3">
      <w:r w:rsidRPr="00B948D3">
        <w:lastRenderedPageBreak/>
        <w:t>Answer 40. (A) (</w:t>
      </w:r>
      <w:proofErr w:type="spellStart"/>
      <w:r w:rsidRPr="00B948D3">
        <w:t>i</w:t>
      </w:r>
      <w:proofErr w:type="spellEnd"/>
      <w:r w:rsidRPr="00B948D3">
        <w:t>), (ii) and (iii) only</w:t>
      </w:r>
    </w:p>
    <w:p w14:paraId="3A29C2DA" w14:textId="77777777" w:rsidR="00B948D3" w:rsidRPr="00B948D3" w:rsidRDefault="00B948D3" w:rsidP="00B948D3">
      <w:r w:rsidRPr="00B948D3">
        <w:t>Explanation:</w:t>
      </w:r>
    </w:p>
    <w:p w14:paraId="6F24FDAF" w14:textId="77777777" w:rsidR="00B948D3" w:rsidRPr="00B948D3" w:rsidRDefault="00B948D3" w:rsidP="00B948D3">
      <w:pPr>
        <w:numPr>
          <w:ilvl w:val="0"/>
          <w:numId w:val="66"/>
        </w:numPr>
      </w:pPr>
      <w:r w:rsidRPr="00B948D3">
        <w:t>Federal systems generally have a written constitution, a clear division of powers, and an independent judiciary to resolve disputes.</w:t>
      </w:r>
    </w:p>
    <w:p w14:paraId="79251EA7" w14:textId="77777777" w:rsidR="00B948D3" w:rsidRPr="00B948D3" w:rsidRDefault="00B948D3" w:rsidP="00B948D3">
      <w:pPr>
        <w:numPr>
          <w:ilvl w:val="0"/>
          <w:numId w:val="66"/>
        </w:numPr>
      </w:pPr>
      <w:r w:rsidRPr="00B948D3">
        <w:t>Bicameral legislatures are common but not a necessary feature for all federal systems, as some may have unicameral legislatures.</w:t>
      </w:r>
    </w:p>
    <w:p w14:paraId="2015E514" w14:textId="77777777" w:rsidR="00B948D3" w:rsidRPr="00B948D3" w:rsidRDefault="00B948D3" w:rsidP="00B948D3">
      <w:pPr>
        <w:numPr>
          <w:ilvl w:val="0"/>
          <w:numId w:val="66"/>
        </w:numPr>
      </w:pPr>
      <w:r w:rsidRPr="00B948D3">
        <w:t>Thus, (</w:t>
      </w:r>
      <w:proofErr w:type="spellStart"/>
      <w:r w:rsidRPr="00B948D3">
        <w:t>i</w:t>
      </w:r>
      <w:proofErr w:type="spellEnd"/>
      <w:r w:rsidRPr="00B948D3">
        <w:t>), (ii), and (iii) are essential federal features; (iv) is not mandatory.</w:t>
      </w:r>
    </w:p>
    <w:p w14:paraId="24057514" w14:textId="77777777" w:rsidR="00791C36" w:rsidRPr="00B948D3" w:rsidRDefault="00791C36" w:rsidP="00B948D3"/>
    <w:sectPr w:rsidR="00791C36" w:rsidRPr="00B94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0A4B"/>
    <w:multiLevelType w:val="multilevel"/>
    <w:tmpl w:val="02B0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C67B4"/>
    <w:multiLevelType w:val="multilevel"/>
    <w:tmpl w:val="8230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B0384"/>
    <w:multiLevelType w:val="multilevel"/>
    <w:tmpl w:val="1E98ECD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2B2711"/>
    <w:multiLevelType w:val="multilevel"/>
    <w:tmpl w:val="DDF6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317285"/>
    <w:multiLevelType w:val="multilevel"/>
    <w:tmpl w:val="633A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FA2355"/>
    <w:multiLevelType w:val="multilevel"/>
    <w:tmpl w:val="50A2BF84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F7158B"/>
    <w:multiLevelType w:val="multilevel"/>
    <w:tmpl w:val="79DE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C2642A"/>
    <w:multiLevelType w:val="multilevel"/>
    <w:tmpl w:val="BAD8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9F6DBC"/>
    <w:multiLevelType w:val="multilevel"/>
    <w:tmpl w:val="2022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A76298"/>
    <w:multiLevelType w:val="multilevel"/>
    <w:tmpl w:val="3F8EB18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1E1109"/>
    <w:multiLevelType w:val="multilevel"/>
    <w:tmpl w:val="62F8211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0DE0F23"/>
    <w:multiLevelType w:val="multilevel"/>
    <w:tmpl w:val="A4C6DDB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38B49C0"/>
    <w:multiLevelType w:val="multilevel"/>
    <w:tmpl w:val="3634F8B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3640A2"/>
    <w:multiLevelType w:val="multilevel"/>
    <w:tmpl w:val="8DFA1AC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EB1245"/>
    <w:multiLevelType w:val="multilevel"/>
    <w:tmpl w:val="1B24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9D27CE"/>
    <w:multiLevelType w:val="multilevel"/>
    <w:tmpl w:val="7C06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2884EB7"/>
    <w:multiLevelType w:val="multilevel"/>
    <w:tmpl w:val="F094F7A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CA74B6"/>
    <w:multiLevelType w:val="multilevel"/>
    <w:tmpl w:val="8D52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820B11"/>
    <w:multiLevelType w:val="multilevel"/>
    <w:tmpl w:val="5386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C95026"/>
    <w:multiLevelType w:val="multilevel"/>
    <w:tmpl w:val="13C271C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8537442"/>
    <w:multiLevelType w:val="multilevel"/>
    <w:tmpl w:val="CE5EA6A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D720F4E"/>
    <w:multiLevelType w:val="multilevel"/>
    <w:tmpl w:val="B0CC257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1495B04"/>
    <w:multiLevelType w:val="multilevel"/>
    <w:tmpl w:val="CE8A2D5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2AB6516"/>
    <w:multiLevelType w:val="multilevel"/>
    <w:tmpl w:val="9910660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D343AF"/>
    <w:multiLevelType w:val="multilevel"/>
    <w:tmpl w:val="A0020FE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7F12B3B"/>
    <w:multiLevelType w:val="multilevel"/>
    <w:tmpl w:val="823A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3834B4"/>
    <w:multiLevelType w:val="multilevel"/>
    <w:tmpl w:val="3BF4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D35E61"/>
    <w:multiLevelType w:val="multilevel"/>
    <w:tmpl w:val="E80C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06B674B"/>
    <w:multiLevelType w:val="multilevel"/>
    <w:tmpl w:val="DF80DE6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0E93682"/>
    <w:multiLevelType w:val="multilevel"/>
    <w:tmpl w:val="9062643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547AA5"/>
    <w:multiLevelType w:val="multilevel"/>
    <w:tmpl w:val="B8C2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DE3551"/>
    <w:multiLevelType w:val="multilevel"/>
    <w:tmpl w:val="4C20FB0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A0E1DF8"/>
    <w:multiLevelType w:val="multilevel"/>
    <w:tmpl w:val="F9E6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FFC02F6"/>
    <w:multiLevelType w:val="multilevel"/>
    <w:tmpl w:val="9498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8340CF"/>
    <w:multiLevelType w:val="multilevel"/>
    <w:tmpl w:val="EC02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146094"/>
    <w:multiLevelType w:val="multilevel"/>
    <w:tmpl w:val="A014D1E0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FE45E2B"/>
    <w:multiLevelType w:val="multilevel"/>
    <w:tmpl w:val="C57CE20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2521452"/>
    <w:multiLevelType w:val="multilevel"/>
    <w:tmpl w:val="9EBA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C621DB"/>
    <w:multiLevelType w:val="multilevel"/>
    <w:tmpl w:val="F44E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A3D5AE5"/>
    <w:multiLevelType w:val="multilevel"/>
    <w:tmpl w:val="AA58705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19"/>
  </w:num>
  <w:num w:numId="2" w16cid:durableId="1531408747">
    <w:abstractNumId w:val="45"/>
  </w:num>
  <w:num w:numId="3" w16cid:durableId="824709411">
    <w:abstractNumId w:val="48"/>
  </w:num>
  <w:num w:numId="4" w16cid:durableId="2050840967">
    <w:abstractNumId w:val="25"/>
  </w:num>
  <w:num w:numId="5" w16cid:durableId="1320042157">
    <w:abstractNumId w:val="64"/>
  </w:num>
  <w:num w:numId="6" w16cid:durableId="1784227935">
    <w:abstractNumId w:val="4"/>
  </w:num>
  <w:num w:numId="7" w16cid:durableId="1854418723">
    <w:abstractNumId w:val="9"/>
  </w:num>
  <w:num w:numId="8" w16cid:durableId="800803484">
    <w:abstractNumId w:val="65"/>
  </w:num>
  <w:num w:numId="9" w16cid:durableId="634987443">
    <w:abstractNumId w:val="18"/>
  </w:num>
  <w:num w:numId="10" w16cid:durableId="1598564450">
    <w:abstractNumId w:val="30"/>
  </w:num>
  <w:num w:numId="11" w16cid:durableId="1801804755">
    <w:abstractNumId w:val="57"/>
  </w:num>
  <w:num w:numId="12" w16cid:durableId="590047435">
    <w:abstractNumId w:val="6"/>
  </w:num>
  <w:num w:numId="13" w16cid:durableId="17394187">
    <w:abstractNumId w:val="3"/>
  </w:num>
  <w:num w:numId="14" w16cid:durableId="994530085">
    <w:abstractNumId w:val="58"/>
  </w:num>
  <w:num w:numId="15" w16cid:durableId="608659609">
    <w:abstractNumId w:val="7"/>
  </w:num>
  <w:num w:numId="16" w16cid:durableId="1579750062">
    <w:abstractNumId w:val="12"/>
  </w:num>
  <w:num w:numId="17" w16cid:durableId="287275873">
    <w:abstractNumId w:val="44"/>
  </w:num>
  <w:num w:numId="18" w16cid:durableId="1878347707">
    <w:abstractNumId w:val="16"/>
  </w:num>
  <w:num w:numId="19" w16cid:durableId="312375827">
    <w:abstractNumId w:val="5"/>
  </w:num>
  <w:num w:numId="20" w16cid:durableId="1698579145">
    <w:abstractNumId w:val="60"/>
  </w:num>
  <w:num w:numId="21" w16cid:durableId="1098059285">
    <w:abstractNumId w:val="49"/>
  </w:num>
  <w:num w:numId="22" w16cid:durableId="7947756">
    <w:abstractNumId w:val="53"/>
  </w:num>
  <w:num w:numId="23" w16cid:durableId="584799955">
    <w:abstractNumId w:val="31"/>
  </w:num>
  <w:num w:numId="24" w16cid:durableId="1356465250">
    <w:abstractNumId w:val="28"/>
  </w:num>
  <w:num w:numId="25" w16cid:durableId="1375540775">
    <w:abstractNumId w:val="39"/>
  </w:num>
  <w:num w:numId="26" w16cid:durableId="1080715282">
    <w:abstractNumId w:val="8"/>
  </w:num>
  <w:num w:numId="27" w16cid:durableId="1637567495">
    <w:abstractNumId w:val="24"/>
  </w:num>
  <w:num w:numId="28" w16cid:durableId="249780424">
    <w:abstractNumId w:val="55"/>
  </w:num>
  <w:num w:numId="29" w16cid:durableId="1143736343">
    <w:abstractNumId w:val="35"/>
  </w:num>
  <w:num w:numId="30" w16cid:durableId="1800879522">
    <w:abstractNumId w:val="11"/>
  </w:num>
  <w:num w:numId="31" w16cid:durableId="1540626843">
    <w:abstractNumId w:val="22"/>
  </w:num>
  <w:num w:numId="32" w16cid:durableId="1015308109">
    <w:abstractNumId w:val="15"/>
  </w:num>
  <w:num w:numId="33" w16cid:durableId="1969242069">
    <w:abstractNumId w:val="46"/>
  </w:num>
  <w:num w:numId="34" w16cid:durableId="418673144">
    <w:abstractNumId w:val="10"/>
  </w:num>
  <w:num w:numId="35" w16cid:durableId="694111603">
    <w:abstractNumId w:val="63"/>
  </w:num>
  <w:num w:numId="36" w16cid:durableId="447772484">
    <w:abstractNumId w:val="0"/>
  </w:num>
  <w:num w:numId="37" w16cid:durableId="1274703028">
    <w:abstractNumId w:val="29"/>
  </w:num>
  <w:num w:numId="38" w16cid:durableId="1530684982">
    <w:abstractNumId w:val="17"/>
  </w:num>
  <w:num w:numId="39" w16cid:durableId="596016531">
    <w:abstractNumId w:val="2"/>
  </w:num>
  <w:num w:numId="40" w16cid:durableId="363218693">
    <w:abstractNumId w:val="33"/>
  </w:num>
  <w:num w:numId="41" w16cid:durableId="1560898539">
    <w:abstractNumId w:val="47"/>
  </w:num>
  <w:num w:numId="42" w16cid:durableId="976296192">
    <w:abstractNumId w:val="54"/>
  </w:num>
  <w:num w:numId="43" w16cid:durableId="912276225">
    <w:abstractNumId w:val="34"/>
  </w:num>
  <w:num w:numId="44" w16cid:durableId="1703094849">
    <w:abstractNumId w:val="43"/>
  </w:num>
  <w:num w:numId="45" w16cid:durableId="883564171">
    <w:abstractNumId w:val="36"/>
  </w:num>
  <w:num w:numId="46" w16cid:durableId="900825086">
    <w:abstractNumId w:val="1"/>
  </w:num>
  <w:num w:numId="47" w16cid:durableId="1646159553">
    <w:abstractNumId w:val="38"/>
  </w:num>
  <w:num w:numId="48" w16cid:durableId="1170482067">
    <w:abstractNumId w:val="41"/>
  </w:num>
  <w:num w:numId="49" w16cid:durableId="883759346">
    <w:abstractNumId w:val="59"/>
  </w:num>
  <w:num w:numId="50" w16cid:durableId="2029409379">
    <w:abstractNumId w:val="27"/>
  </w:num>
  <w:num w:numId="51" w16cid:durableId="89470490">
    <w:abstractNumId w:val="21"/>
  </w:num>
  <w:num w:numId="52" w16cid:durableId="2134059918">
    <w:abstractNumId w:val="42"/>
  </w:num>
  <w:num w:numId="53" w16cid:durableId="255096639">
    <w:abstractNumId w:val="23"/>
  </w:num>
  <w:num w:numId="54" w16cid:durableId="1577855703">
    <w:abstractNumId w:val="14"/>
  </w:num>
  <w:num w:numId="55" w16cid:durableId="1996569343">
    <w:abstractNumId w:val="40"/>
  </w:num>
  <w:num w:numId="56" w16cid:durableId="1869953016">
    <w:abstractNumId w:val="62"/>
  </w:num>
  <w:num w:numId="57" w16cid:durableId="555816869">
    <w:abstractNumId w:val="51"/>
  </w:num>
  <w:num w:numId="58" w16cid:durableId="1766535712">
    <w:abstractNumId w:val="50"/>
  </w:num>
  <w:num w:numId="59" w16cid:durableId="2099793484">
    <w:abstractNumId w:val="37"/>
  </w:num>
  <w:num w:numId="60" w16cid:durableId="1039941459">
    <w:abstractNumId w:val="61"/>
  </w:num>
  <w:num w:numId="61" w16cid:durableId="1687318996">
    <w:abstractNumId w:val="13"/>
  </w:num>
  <w:num w:numId="62" w16cid:durableId="444036564">
    <w:abstractNumId w:val="26"/>
  </w:num>
  <w:num w:numId="63" w16cid:durableId="813059004">
    <w:abstractNumId w:val="20"/>
  </w:num>
  <w:num w:numId="64" w16cid:durableId="12271412">
    <w:abstractNumId w:val="32"/>
  </w:num>
  <w:num w:numId="65" w16cid:durableId="2056389046">
    <w:abstractNumId w:val="56"/>
  </w:num>
  <w:num w:numId="66" w16cid:durableId="2005929611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42363"/>
    <w:rsid w:val="00063B33"/>
    <w:rsid w:val="0024480B"/>
    <w:rsid w:val="00256BDC"/>
    <w:rsid w:val="00394565"/>
    <w:rsid w:val="004C6012"/>
    <w:rsid w:val="005573C0"/>
    <w:rsid w:val="005B5164"/>
    <w:rsid w:val="005C1650"/>
    <w:rsid w:val="005D25D4"/>
    <w:rsid w:val="00694162"/>
    <w:rsid w:val="00696436"/>
    <w:rsid w:val="0070514E"/>
    <w:rsid w:val="00774BF2"/>
    <w:rsid w:val="00791C36"/>
    <w:rsid w:val="00922037"/>
    <w:rsid w:val="009B420B"/>
    <w:rsid w:val="00A92479"/>
    <w:rsid w:val="00B7008E"/>
    <w:rsid w:val="00B948D3"/>
    <w:rsid w:val="00CA1B92"/>
    <w:rsid w:val="00CC489C"/>
    <w:rsid w:val="00D36842"/>
    <w:rsid w:val="00E96FDB"/>
    <w:rsid w:val="00EC7870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1136</Words>
  <Characters>6478</Characters>
  <Application>Microsoft Office Word</Application>
  <DocSecurity>0</DocSecurity>
  <Lines>53</Lines>
  <Paragraphs>15</Paragraphs>
  <ScaleCrop>false</ScaleCrop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17</cp:revision>
  <dcterms:created xsi:type="dcterms:W3CDTF">2025-04-06T17:03:00Z</dcterms:created>
  <dcterms:modified xsi:type="dcterms:W3CDTF">2025-09-07T13:24:00Z</dcterms:modified>
</cp:coreProperties>
</file>