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6B54" w14:textId="7913C085" w:rsidR="002C7E48" w:rsidRPr="002C7E48" w:rsidRDefault="00EF000D" w:rsidP="00EF000D">
      <w:r>
        <w:t xml:space="preserve">41. </w:t>
      </w:r>
      <w:r w:rsidR="002C7E48" w:rsidRPr="002C7E48">
        <w:t>Which of the following is correct regarding the Directive Principles of State Policy?</w:t>
      </w:r>
      <w:r w:rsidR="002C7E48" w:rsidRPr="002C7E48">
        <w:br/>
        <w:t>(A) They are fundamental rights enforceable by courts</w:t>
      </w:r>
      <w:r w:rsidR="002C7E48" w:rsidRPr="002C7E48">
        <w:br/>
        <w:t>(B) They aim to establish a social order promoting welfare of people</w:t>
      </w:r>
      <w:r w:rsidR="002C7E48" w:rsidRPr="002C7E48">
        <w:br/>
        <w:t>(C) They restrict the powers of the State to legislate on social issues</w:t>
      </w:r>
      <w:r w:rsidR="002C7E48" w:rsidRPr="002C7E48">
        <w:br/>
        <w:t>(D) They are only applicable to the Union Government and not the states</w:t>
      </w:r>
    </w:p>
    <w:p w14:paraId="5FD44311" w14:textId="77777777" w:rsidR="002C7E48" w:rsidRPr="002C7E48" w:rsidRDefault="002C7E48" w:rsidP="002C7E48">
      <w:r w:rsidRPr="002C7E48">
        <w:t>Answer 41. (B) They aim to establish a social order promoting welfare of people</w:t>
      </w:r>
    </w:p>
    <w:p w14:paraId="6D1DBCF0" w14:textId="77777777" w:rsidR="002C7E48" w:rsidRPr="002C7E48" w:rsidRDefault="002C7E48" w:rsidP="002C7E48">
      <w:r w:rsidRPr="002C7E48">
        <w:t>Explanation:</w:t>
      </w:r>
    </w:p>
    <w:p w14:paraId="28E63442" w14:textId="77777777" w:rsidR="002C7E48" w:rsidRPr="002C7E48" w:rsidRDefault="002C7E48" w:rsidP="002C7E48">
      <w:pPr>
        <w:numPr>
          <w:ilvl w:val="0"/>
          <w:numId w:val="108"/>
        </w:numPr>
      </w:pPr>
      <w:r w:rsidRPr="002C7E48">
        <w:t>The Directive Principles guide the state to establish a social and economic order aimed at the welfare of the people.</w:t>
      </w:r>
    </w:p>
    <w:p w14:paraId="226F7F33" w14:textId="77777777" w:rsidR="002C7E48" w:rsidRPr="002C7E48" w:rsidRDefault="002C7E48" w:rsidP="002C7E48">
      <w:pPr>
        <w:numPr>
          <w:ilvl w:val="0"/>
          <w:numId w:val="108"/>
        </w:numPr>
      </w:pPr>
      <w:r w:rsidRPr="002C7E48">
        <w:t>They are not enforceable as fundamental rights but act as guidelines for governance.</w:t>
      </w:r>
    </w:p>
    <w:p w14:paraId="2A6F9C59" w14:textId="77777777" w:rsidR="002C7E48" w:rsidRPr="002C7E48" w:rsidRDefault="002C7E48" w:rsidP="002C7E48">
      <w:pPr>
        <w:numPr>
          <w:ilvl w:val="0"/>
          <w:numId w:val="108"/>
        </w:numPr>
      </w:pPr>
      <w:r w:rsidRPr="002C7E48">
        <w:t>They apply to both Union and State governments and do not restrict legislative powers but provide direction.</w:t>
      </w:r>
    </w:p>
    <w:p w14:paraId="25393AEF" w14:textId="77777777" w:rsidR="00EF000D" w:rsidRDefault="00EF000D" w:rsidP="00EF000D"/>
    <w:p w14:paraId="16CDCD7D" w14:textId="1B8E1320" w:rsidR="002C7E48" w:rsidRPr="002C7E48" w:rsidRDefault="00EF000D" w:rsidP="00EF000D">
      <w:r>
        <w:t xml:space="preserve">42. </w:t>
      </w:r>
      <w:r w:rsidR="002C7E48" w:rsidRPr="002C7E48">
        <w:t>In India, the Fifth Schedule of the Constitution applies to the administration and control of Scheduled Areas in which of the following States?</w:t>
      </w:r>
      <w:r w:rsidR="002C7E48" w:rsidRPr="002C7E48">
        <w:br/>
        <w:t>(A) Rajasthan, Gujarat, and Maharashtra</w:t>
      </w:r>
      <w:r w:rsidR="002C7E48" w:rsidRPr="002C7E48">
        <w:br/>
        <w:t>(B) Jharkhand, Odisha, and Madhya Pradesh</w:t>
      </w:r>
      <w:r w:rsidR="002C7E48" w:rsidRPr="002C7E48">
        <w:br/>
        <w:t>(C) Nagaland, Manipur, and Tripura</w:t>
      </w:r>
      <w:r w:rsidR="002C7E48" w:rsidRPr="002C7E48">
        <w:br/>
        <w:t>(D) All of the above</w:t>
      </w:r>
    </w:p>
    <w:p w14:paraId="7050EF00" w14:textId="77777777" w:rsidR="002C7E48" w:rsidRPr="002C7E48" w:rsidRDefault="002C7E48" w:rsidP="002C7E48">
      <w:r w:rsidRPr="002C7E48">
        <w:t>Answer 42. (D) All of the above</w:t>
      </w:r>
    </w:p>
    <w:p w14:paraId="6BEDD4D9" w14:textId="77777777" w:rsidR="002C7E48" w:rsidRPr="002C7E48" w:rsidRDefault="002C7E48" w:rsidP="002C7E48">
      <w:r w:rsidRPr="002C7E48">
        <w:t>Explanation:</w:t>
      </w:r>
    </w:p>
    <w:p w14:paraId="1E0B80CB" w14:textId="77777777" w:rsidR="002C7E48" w:rsidRPr="002C7E48" w:rsidRDefault="002C7E48" w:rsidP="002C7E48">
      <w:pPr>
        <w:numPr>
          <w:ilvl w:val="0"/>
          <w:numId w:val="110"/>
        </w:numPr>
      </w:pPr>
      <w:r w:rsidRPr="002C7E48">
        <w:t>The Fifth Schedule protects Scheduled Areas in multiple states including Rajasthan, Gujarat, Maharashtra, Jharkhand, Odisha, Madhya Pradesh, and also the northeastern states like Nagaland, Manipur, and Tripura.</w:t>
      </w:r>
    </w:p>
    <w:p w14:paraId="31A58FAD" w14:textId="77777777" w:rsidR="00EF000D" w:rsidRDefault="00EF000D" w:rsidP="00EF000D"/>
    <w:p w14:paraId="3A58BE3E" w14:textId="32F73C6D" w:rsidR="002C7E48" w:rsidRPr="002C7E48" w:rsidRDefault="00EF000D" w:rsidP="00EF000D">
      <w:r>
        <w:t xml:space="preserve">43. </w:t>
      </w:r>
      <w:r w:rsidR="002C7E48" w:rsidRPr="002C7E48">
        <w:t>Which of the following Union Territories in India were granted statehood most recently?</w:t>
      </w:r>
      <w:r w:rsidR="002C7E48" w:rsidRPr="002C7E48">
        <w:br/>
        <w:t>(A) Dadra and Nagar Haveli</w:t>
      </w:r>
      <w:r w:rsidR="002C7E48" w:rsidRPr="002C7E48">
        <w:br/>
        <w:t>(B) Puducherry</w:t>
      </w:r>
      <w:r w:rsidR="002C7E48" w:rsidRPr="002C7E48">
        <w:br/>
        <w:t>(C) Jammu and Kashmir</w:t>
      </w:r>
      <w:r w:rsidR="002C7E48" w:rsidRPr="002C7E48">
        <w:br/>
        <w:t>(D) Ladakh</w:t>
      </w:r>
    </w:p>
    <w:p w14:paraId="798729D6" w14:textId="77777777" w:rsidR="002C7E48" w:rsidRPr="002C7E48" w:rsidRDefault="002C7E48" w:rsidP="002C7E48">
      <w:r w:rsidRPr="002C7E48">
        <w:t>Answer 43. (C) Jammu and Kashmir</w:t>
      </w:r>
    </w:p>
    <w:p w14:paraId="515CE45D" w14:textId="77777777" w:rsidR="002C7E48" w:rsidRPr="002C7E48" w:rsidRDefault="002C7E48" w:rsidP="002C7E48">
      <w:r w:rsidRPr="002C7E48">
        <w:t>Explanation:</w:t>
      </w:r>
    </w:p>
    <w:p w14:paraId="73B193BB" w14:textId="77777777" w:rsidR="002C7E48" w:rsidRPr="002C7E48" w:rsidRDefault="002C7E48" w:rsidP="002C7E48">
      <w:pPr>
        <w:numPr>
          <w:ilvl w:val="0"/>
          <w:numId w:val="112"/>
        </w:numPr>
      </w:pPr>
      <w:r w:rsidRPr="002C7E48">
        <w:t>Jammu and Kashmir was the most recent Union Territory elevated to statehood status, with the bifurcation of the former state into two Union Territories Jammu &amp; Kashmir and Ladakh in 2019.</w:t>
      </w:r>
    </w:p>
    <w:p w14:paraId="7E7D65DD" w14:textId="77777777" w:rsidR="002C7E48" w:rsidRPr="002C7E48" w:rsidRDefault="002C7E48" w:rsidP="002C7E48">
      <w:pPr>
        <w:numPr>
          <w:ilvl w:val="0"/>
          <w:numId w:val="112"/>
        </w:numPr>
      </w:pPr>
      <w:r w:rsidRPr="002C7E48">
        <w:t>Puducherry and Dadra and Nagar Haveli continue as Union Territories, and Ladakh remains a UT.</w:t>
      </w:r>
    </w:p>
    <w:p w14:paraId="1E576D15" w14:textId="77777777" w:rsidR="00EF000D" w:rsidRDefault="00EF000D" w:rsidP="00EF000D"/>
    <w:p w14:paraId="2BB9D615" w14:textId="1CB51664" w:rsidR="002C7E48" w:rsidRPr="002C7E48" w:rsidRDefault="00EF000D" w:rsidP="00EF000D">
      <w:r>
        <w:lastRenderedPageBreak/>
        <w:t xml:space="preserve">44. </w:t>
      </w:r>
      <w:r w:rsidR="002C7E48" w:rsidRPr="002C7E48">
        <w:t>Article 371B of the Indian Constitution makes a special provision for Assam by providing for:</w:t>
      </w:r>
      <w:r w:rsidR="002C7E48" w:rsidRPr="002C7E48">
        <w:br/>
        <w:t>(A) A Committee of the Assam Legislative Assembly consisting of members elected from Tribal Areas of the State</w:t>
      </w:r>
      <w:r w:rsidR="002C7E48" w:rsidRPr="002C7E48">
        <w:br/>
        <w:t>(B) The establishment of an Autonomous Council for the Bodoland region</w:t>
      </w:r>
      <w:r w:rsidR="002C7E48" w:rsidRPr="002C7E48">
        <w:br/>
        <w:t>(C) Reservation of Assembly seats for Scheduled Tribes in Assam</w:t>
      </w:r>
      <w:r w:rsidR="002C7E48" w:rsidRPr="002C7E48">
        <w:br/>
        <w:t>(D) Direct central administration in tribal-majority districts</w:t>
      </w:r>
    </w:p>
    <w:p w14:paraId="1356B4C8" w14:textId="77777777" w:rsidR="002C7E48" w:rsidRPr="002C7E48" w:rsidRDefault="002C7E48" w:rsidP="002C7E48">
      <w:r w:rsidRPr="002C7E48">
        <w:t>Answer 44. (A) A Committee of the Assam Legislative Assembly consisting of members elected from Tribal Areas of the State</w:t>
      </w:r>
    </w:p>
    <w:p w14:paraId="00620546" w14:textId="77777777" w:rsidR="002C7E48" w:rsidRPr="002C7E48" w:rsidRDefault="002C7E48" w:rsidP="002C7E48">
      <w:r w:rsidRPr="002C7E48">
        <w:t>Explanation:</w:t>
      </w:r>
    </w:p>
    <w:p w14:paraId="4B70ECC6" w14:textId="77777777" w:rsidR="002C7E48" w:rsidRPr="002C7E48" w:rsidRDefault="002C7E48" w:rsidP="002C7E48">
      <w:pPr>
        <w:numPr>
          <w:ilvl w:val="0"/>
          <w:numId w:val="114"/>
        </w:numPr>
      </w:pPr>
      <w:r w:rsidRPr="002C7E48">
        <w:t>Article 371B provides for a committee of the Assam Legislative Assembly constituted of members elected from tribal areas to safeguard their interests.</w:t>
      </w:r>
    </w:p>
    <w:p w14:paraId="4638576D" w14:textId="77777777" w:rsidR="002C7E48" w:rsidRPr="002C7E48" w:rsidRDefault="002C7E48" w:rsidP="002C7E48">
      <w:pPr>
        <w:numPr>
          <w:ilvl w:val="0"/>
          <w:numId w:val="114"/>
        </w:numPr>
      </w:pPr>
      <w:r w:rsidRPr="002C7E48">
        <w:t>Autonomous Councils and reservations are under different provisions.</w:t>
      </w:r>
    </w:p>
    <w:p w14:paraId="2A32FED6" w14:textId="77777777" w:rsidR="00EF000D" w:rsidRDefault="00EF000D" w:rsidP="00EF000D"/>
    <w:p w14:paraId="7A7EBD3F" w14:textId="5908F740" w:rsidR="002C7E48" w:rsidRPr="002C7E48" w:rsidRDefault="00EF000D" w:rsidP="00EF000D">
      <w:r>
        <w:t xml:space="preserve">45. </w:t>
      </w:r>
      <w:r w:rsidR="002C7E48" w:rsidRPr="002C7E48">
        <w:t>Article 141 of the Constitution of India states that:</w:t>
      </w:r>
      <w:r w:rsidR="002C7E48" w:rsidRPr="002C7E48">
        <w:br/>
        <w:t>(A) Laws inconsistent with the Directive Principles are void</w:t>
      </w:r>
      <w:r w:rsidR="002C7E48" w:rsidRPr="002C7E48">
        <w:br/>
        <w:t>(B) Supreme Court judgments are binding on all courts within India</w:t>
      </w:r>
      <w:r w:rsidR="002C7E48" w:rsidRPr="002C7E48">
        <w:br/>
        <w:t>(C) Parliament can amend Fundamental Rights</w:t>
      </w:r>
      <w:r w:rsidR="002C7E48" w:rsidRPr="002C7E48">
        <w:br/>
        <w:t>(D) The President can promulgate ordinances when Parliament is not in session</w:t>
      </w:r>
    </w:p>
    <w:p w14:paraId="6B2F131E" w14:textId="77777777" w:rsidR="002C7E48" w:rsidRPr="002C7E48" w:rsidRDefault="002C7E48" w:rsidP="002C7E48">
      <w:r w:rsidRPr="002C7E48">
        <w:t>Answer 45. (B) Supreme Court judgments are binding on all courts within India</w:t>
      </w:r>
    </w:p>
    <w:p w14:paraId="07FD6235" w14:textId="77777777" w:rsidR="002C7E48" w:rsidRPr="002C7E48" w:rsidRDefault="002C7E48" w:rsidP="002C7E48">
      <w:r w:rsidRPr="002C7E48">
        <w:t>Explanation:</w:t>
      </w:r>
    </w:p>
    <w:p w14:paraId="1EAD4BEB" w14:textId="77777777" w:rsidR="002C7E48" w:rsidRPr="002C7E48" w:rsidRDefault="002C7E48" w:rsidP="002C7E48">
      <w:pPr>
        <w:numPr>
          <w:ilvl w:val="0"/>
          <w:numId w:val="116"/>
        </w:numPr>
      </w:pPr>
      <w:r w:rsidRPr="002C7E48">
        <w:t>Article 141 declares that the law declared by the Supreme Court shall be binding on all courts in India.</w:t>
      </w:r>
    </w:p>
    <w:p w14:paraId="794646D7" w14:textId="77777777" w:rsidR="002C7E48" w:rsidRPr="002C7E48" w:rsidRDefault="002C7E48" w:rsidP="002C7E48">
      <w:pPr>
        <w:numPr>
          <w:ilvl w:val="0"/>
          <w:numId w:val="116"/>
        </w:numPr>
      </w:pPr>
      <w:r w:rsidRPr="002C7E48">
        <w:t>Other options pertain to different constitutional provisions.</w:t>
      </w:r>
    </w:p>
    <w:p w14:paraId="0EDE3CC7" w14:textId="77777777" w:rsidR="00EF000D" w:rsidRDefault="00EF000D" w:rsidP="00EF000D"/>
    <w:p w14:paraId="1818A975" w14:textId="57623156" w:rsidR="002C7E48" w:rsidRPr="002C7E48" w:rsidRDefault="00EF000D" w:rsidP="00EF000D">
      <w:r>
        <w:t xml:space="preserve">46. </w:t>
      </w:r>
      <w:r w:rsidR="002C7E48" w:rsidRPr="002C7E48">
        <w:t>Match the following Governors of Assam with their corresponding periods of service:</w:t>
      </w:r>
      <w:r w:rsidR="002C7E48" w:rsidRPr="002C7E48">
        <w:br/>
        <w:t xml:space="preserve">List-I (Governors) </w:t>
      </w:r>
      <w:r>
        <w:tab/>
      </w:r>
      <w:r>
        <w:tab/>
      </w:r>
      <w:r>
        <w:tab/>
      </w:r>
      <w:r w:rsidR="002C7E48" w:rsidRPr="002C7E48">
        <w:t xml:space="preserve"> List-II (Tenure)</w:t>
      </w:r>
      <w:r w:rsidR="002C7E48" w:rsidRPr="002C7E48">
        <w:br/>
        <w:t xml:space="preserve">a. Sri Prakasa </w:t>
      </w:r>
      <w:r>
        <w:tab/>
      </w:r>
      <w:r>
        <w:tab/>
      </w:r>
      <w:r>
        <w:tab/>
      </w:r>
      <w:r>
        <w:tab/>
      </w:r>
      <w:r w:rsidR="002C7E48" w:rsidRPr="002C7E48">
        <w:t xml:space="preserve"> 1. 1949–1956</w:t>
      </w:r>
      <w:r w:rsidR="002C7E48" w:rsidRPr="002C7E48">
        <w:br/>
        <w:t xml:space="preserve">b. Saiyid Muhammad </w:t>
      </w:r>
      <w:proofErr w:type="spellStart"/>
      <w:r w:rsidR="002C7E48" w:rsidRPr="002C7E48">
        <w:t>Saadulla</w:t>
      </w:r>
      <w:proofErr w:type="spellEnd"/>
      <w:r w:rsidR="002C7E48" w:rsidRPr="002C7E48">
        <w:t xml:space="preserve"> </w:t>
      </w:r>
      <w:r>
        <w:tab/>
      </w:r>
      <w:r>
        <w:tab/>
      </w:r>
      <w:r w:rsidR="002C7E48" w:rsidRPr="002C7E48">
        <w:t xml:space="preserve"> 2. 1947–1949</w:t>
      </w:r>
      <w:r w:rsidR="002C7E48" w:rsidRPr="002C7E48">
        <w:br/>
        <w:t xml:space="preserve">c. </w:t>
      </w:r>
      <w:proofErr w:type="spellStart"/>
      <w:r w:rsidR="002C7E48" w:rsidRPr="002C7E48">
        <w:t>Jairamdas</w:t>
      </w:r>
      <w:proofErr w:type="spellEnd"/>
      <w:r w:rsidR="002C7E48" w:rsidRPr="002C7E48">
        <w:t xml:space="preserve"> Daulatram </w:t>
      </w:r>
      <w:r>
        <w:tab/>
      </w:r>
      <w:r>
        <w:tab/>
      </w:r>
      <w:r>
        <w:tab/>
      </w:r>
      <w:r w:rsidR="002C7E48" w:rsidRPr="002C7E48">
        <w:t xml:space="preserve"> 3. 1956–1962</w:t>
      </w:r>
      <w:r w:rsidR="002C7E48" w:rsidRPr="002C7E48">
        <w:br/>
        <w:t xml:space="preserve">d. Vishnu Sahay </w:t>
      </w:r>
      <w:r>
        <w:tab/>
      </w:r>
      <w:r>
        <w:tab/>
      </w:r>
      <w:r>
        <w:tab/>
      </w:r>
      <w:r w:rsidR="002C7E48" w:rsidRPr="002C7E48">
        <w:t xml:space="preserve"> 4. 1968–1973</w:t>
      </w:r>
      <w:r w:rsidR="002C7E48" w:rsidRPr="002C7E48">
        <w:br/>
        <w:t xml:space="preserve">(A) </w:t>
      </w:r>
      <w:proofErr w:type="spellStart"/>
      <w:r w:rsidR="002C7E48" w:rsidRPr="002C7E48">
        <w:t>abcd</w:t>
      </w:r>
      <w:proofErr w:type="spellEnd"/>
      <w:r w:rsidR="002C7E48" w:rsidRPr="002C7E48">
        <w:t xml:space="preserve"> → 2 1 3 4</w:t>
      </w:r>
      <w:r w:rsidR="002C7E48" w:rsidRPr="002C7E48">
        <w:br/>
        <w:t xml:space="preserve">(B) </w:t>
      </w:r>
      <w:proofErr w:type="spellStart"/>
      <w:r w:rsidR="002C7E48" w:rsidRPr="002C7E48">
        <w:t>abcd</w:t>
      </w:r>
      <w:proofErr w:type="spellEnd"/>
      <w:r w:rsidR="002C7E48" w:rsidRPr="002C7E48">
        <w:t xml:space="preserve"> → 1 2 3 4</w:t>
      </w:r>
      <w:r w:rsidR="002C7E48" w:rsidRPr="002C7E48">
        <w:br/>
        <w:t xml:space="preserve">(C) </w:t>
      </w:r>
      <w:proofErr w:type="spellStart"/>
      <w:r w:rsidR="002C7E48" w:rsidRPr="002C7E48">
        <w:t>abcd</w:t>
      </w:r>
      <w:proofErr w:type="spellEnd"/>
      <w:r w:rsidR="002C7E48" w:rsidRPr="002C7E48">
        <w:t xml:space="preserve"> → 2 3 1 4</w:t>
      </w:r>
      <w:r w:rsidR="002C7E48" w:rsidRPr="002C7E48">
        <w:br/>
        <w:t xml:space="preserve">(D) </w:t>
      </w:r>
      <w:proofErr w:type="spellStart"/>
      <w:r w:rsidR="002C7E48" w:rsidRPr="002C7E48">
        <w:t>abcd</w:t>
      </w:r>
      <w:proofErr w:type="spellEnd"/>
      <w:r w:rsidR="002C7E48" w:rsidRPr="002C7E48">
        <w:t xml:space="preserve"> → 4 3 2 1</w:t>
      </w:r>
    </w:p>
    <w:p w14:paraId="0529B105" w14:textId="77777777" w:rsidR="002C7E48" w:rsidRPr="002C7E48" w:rsidRDefault="002C7E48" w:rsidP="002C7E48">
      <w:r w:rsidRPr="002C7E48">
        <w:t xml:space="preserve">Answer 46. (A) </w:t>
      </w:r>
      <w:proofErr w:type="spellStart"/>
      <w:r w:rsidRPr="002C7E48">
        <w:t>abcd</w:t>
      </w:r>
      <w:proofErr w:type="spellEnd"/>
      <w:r w:rsidRPr="002C7E48">
        <w:t xml:space="preserve"> → 2 1 3 4</w:t>
      </w:r>
    </w:p>
    <w:p w14:paraId="2B78B32E" w14:textId="77777777" w:rsidR="002C7E48" w:rsidRPr="002C7E48" w:rsidRDefault="002C7E48" w:rsidP="002C7E48">
      <w:r w:rsidRPr="002C7E48">
        <w:t>Explanation:</w:t>
      </w:r>
    </w:p>
    <w:p w14:paraId="507EC58D" w14:textId="77777777" w:rsidR="002C7E48" w:rsidRPr="002C7E48" w:rsidRDefault="002C7E48" w:rsidP="002C7E48">
      <w:pPr>
        <w:numPr>
          <w:ilvl w:val="0"/>
          <w:numId w:val="118"/>
        </w:numPr>
      </w:pPr>
      <w:r w:rsidRPr="002C7E48">
        <w:t xml:space="preserve">Saiyid Muhammad </w:t>
      </w:r>
      <w:proofErr w:type="spellStart"/>
      <w:r w:rsidRPr="002C7E48">
        <w:t>Saadulla</w:t>
      </w:r>
      <w:proofErr w:type="spellEnd"/>
      <w:r w:rsidRPr="002C7E48">
        <w:t xml:space="preserve"> served as Governor of Assam from 1947 to 1949.</w:t>
      </w:r>
    </w:p>
    <w:p w14:paraId="2A6D83E5" w14:textId="77777777" w:rsidR="002C7E48" w:rsidRPr="002C7E48" w:rsidRDefault="002C7E48" w:rsidP="002C7E48">
      <w:pPr>
        <w:numPr>
          <w:ilvl w:val="0"/>
          <w:numId w:val="118"/>
        </w:numPr>
      </w:pPr>
      <w:r w:rsidRPr="002C7E48">
        <w:t>Sri Prakasa held office from 1949 to 1956.</w:t>
      </w:r>
    </w:p>
    <w:p w14:paraId="4669C195" w14:textId="77777777" w:rsidR="002C7E48" w:rsidRPr="002C7E48" w:rsidRDefault="002C7E48" w:rsidP="002C7E48">
      <w:pPr>
        <w:numPr>
          <w:ilvl w:val="0"/>
          <w:numId w:val="118"/>
        </w:numPr>
      </w:pPr>
      <w:proofErr w:type="spellStart"/>
      <w:r w:rsidRPr="002C7E48">
        <w:lastRenderedPageBreak/>
        <w:t>Jairamdas</w:t>
      </w:r>
      <w:proofErr w:type="spellEnd"/>
      <w:r w:rsidRPr="002C7E48">
        <w:t xml:space="preserve"> Daulatram governed from 1956 to 1962.</w:t>
      </w:r>
    </w:p>
    <w:p w14:paraId="62343F5A" w14:textId="77777777" w:rsidR="002C7E48" w:rsidRPr="002C7E48" w:rsidRDefault="002C7E48" w:rsidP="002C7E48">
      <w:pPr>
        <w:numPr>
          <w:ilvl w:val="0"/>
          <w:numId w:val="118"/>
        </w:numPr>
      </w:pPr>
      <w:r w:rsidRPr="002C7E48">
        <w:t>Vishnu Sahay’s tenure was from 1968 to 1973.</w:t>
      </w:r>
    </w:p>
    <w:p w14:paraId="2EAFB814" w14:textId="77777777" w:rsidR="00EF000D" w:rsidRDefault="00EF000D" w:rsidP="00EF000D"/>
    <w:p w14:paraId="096F51D1" w14:textId="4437915F" w:rsidR="002C7E48" w:rsidRPr="002C7E48" w:rsidRDefault="00EF000D" w:rsidP="00EF000D">
      <w:r>
        <w:t xml:space="preserve">47. </w:t>
      </w:r>
      <w:r w:rsidR="002C7E48" w:rsidRPr="002C7E48">
        <w:t>In which of the following situations can the Public Interest Litigation (PIL) be filed in the Indian judiciary?</w:t>
      </w:r>
      <w:r w:rsidR="002C7E48" w:rsidRPr="002C7E48">
        <w:br/>
        <w:t>(A) When a private individual wishes to challenge a private contract dispute</w:t>
      </w:r>
      <w:r w:rsidR="002C7E48" w:rsidRPr="002C7E48">
        <w:br/>
        <w:t>(B) When a matter concerns issues affecting the public at large</w:t>
      </w:r>
      <w:r w:rsidR="002C7E48" w:rsidRPr="002C7E48">
        <w:br/>
        <w:t>(C) Only when approached by the Central Government</w:t>
      </w:r>
      <w:r w:rsidR="002C7E48" w:rsidRPr="002C7E48">
        <w:br/>
        <w:t>(D) For appeals against civil cases only</w:t>
      </w:r>
    </w:p>
    <w:p w14:paraId="0EA2648B" w14:textId="77777777" w:rsidR="002C7E48" w:rsidRPr="002C7E48" w:rsidRDefault="002C7E48" w:rsidP="002C7E48">
      <w:r w:rsidRPr="002C7E48">
        <w:t>Answer 47. (B) When a matter concerns issues affecting the public at large</w:t>
      </w:r>
    </w:p>
    <w:p w14:paraId="06F7E305" w14:textId="77777777" w:rsidR="002C7E48" w:rsidRPr="002C7E48" w:rsidRDefault="002C7E48" w:rsidP="002C7E48">
      <w:r w:rsidRPr="002C7E48">
        <w:t>Explanation:</w:t>
      </w:r>
    </w:p>
    <w:p w14:paraId="6ECCE4F8" w14:textId="77777777" w:rsidR="002C7E48" w:rsidRPr="002C7E48" w:rsidRDefault="002C7E48" w:rsidP="002C7E48">
      <w:pPr>
        <w:numPr>
          <w:ilvl w:val="0"/>
          <w:numId w:val="120"/>
        </w:numPr>
      </w:pPr>
      <w:r w:rsidRPr="002C7E48">
        <w:t>PILs are filed in the public interest to address matters affecting the community or general public, not private disputes.</w:t>
      </w:r>
    </w:p>
    <w:p w14:paraId="4578FA1A" w14:textId="77777777" w:rsidR="002C7E48" w:rsidRPr="002C7E48" w:rsidRDefault="002C7E48" w:rsidP="002C7E48">
      <w:pPr>
        <w:numPr>
          <w:ilvl w:val="0"/>
          <w:numId w:val="120"/>
        </w:numPr>
      </w:pPr>
      <w:r w:rsidRPr="002C7E48">
        <w:t>They can be initiated by any individual or group as long as it concerns public welfare.</w:t>
      </w:r>
    </w:p>
    <w:p w14:paraId="37A0D397" w14:textId="77777777" w:rsidR="00EF000D" w:rsidRDefault="00EF000D" w:rsidP="00EF000D"/>
    <w:p w14:paraId="4D1F8299" w14:textId="0487740B" w:rsidR="002C7E48" w:rsidRPr="002C7E48" w:rsidRDefault="00EF000D" w:rsidP="00EF000D">
      <w:r>
        <w:t xml:space="preserve">48. </w:t>
      </w:r>
      <w:r w:rsidR="002C7E48" w:rsidRPr="002C7E48">
        <w:t>Which of the following statements about the Rule of Law in India are correct?</w:t>
      </w:r>
      <w:r w:rsidR="002C7E48" w:rsidRPr="002C7E48">
        <w:br/>
        <w:t>(</w:t>
      </w:r>
      <w:proofErr w:type="spellStart"/>
      <w:r w:rsidR="002C7E48" w:rsidRPr="002C7E48">
        <w:t>i</w:t>
      </w:r>
      <w:proofErr w:type="spellEnd"/>
      <w:r w:rsidR="002C7E48" w:rsidRPr="002C7E48">
        <w:t>) The Constitution reflects the Rule of Law principle in its structure</w:t>
      </w:r>
      <w:r w:rsidR="002C7E48" w:rsidRPr="002C7E48">
        <w:br/>
        <w:t>(ii) Rule of Law prohibits arbitrary use of power by the state</w:t>
      </w:r>
      <w:r w:rsidR="002C7E48" w:rsidRPr="002C7E48">
        <w:br/>
        <w:t>(iii) Rule of Law mandates equal justice for all persons</w:t>
      </w:r>
      <w:r w:rsidR="002C7E48" w:rsidRPr="002C7E48">
        <w:br/>
        <w:t>(iv) Rule of Law is not enforceable through judiciary</w:t>
      </w:r>
      <w:r w:rsidR="002C7E48" w:rsidRPr="002C7E48">
        <w:br/>
        <w:t>Select the correct answer:</w:t>
      </w:r>
      <w:r w:rsidR="002C7E48" w:rsidRPr="002C7E48">
        <w:br/>
        <w:t>(A) (</w:t>
      </w:r>
      <w:proofErr w:type="spellStart"/>
      <w:r w:rsidR="002C7E48" w:rsidRPr="002C7E48">
        <w:t>i</w:t>
      </w:r>
      <w:proofErr w:type="spellEnd"/>
      <w:r w:rsidR="002C7E48" w:rsidRPr="002C7E48">
        <w:t>), (ii), and (iii) only</w:t>
      </w:r>
      <w:r w:rsidR="002C7E48" w:rsidRPr="002C7E48">
        <w:br/>
        <w:t>(B) (ii) and (iv) only</w:t>
      </w:r>
      <w:r w:rsidR="002C7E48" w:rsidRPr="002C7E48">
        <w:br/>
        <w:t>(C) (</w:t>
      </w:r>
      <w:proofErr w:type="spellStart"/>
      <w:r w:rsidR="002C7E48" w:rsidRPr="002C7E48">
        <w:t>i</w:t>
      </w:r>
      <w:proofErr w:type="spellEnd"/>
      <w:r w:rsidR="002C7E48" w:rsidRPr="002C7E48">
        <w:t>) and (iv) only</w:t>
      </w:r>
      <w:r w:rsidR="002C7E48" w:rsidRPr="002C7E48">
        <w:br/>
        <w:t>(D) All of the above</w:t>
      </w:r>
    </w:p>
    <w:p w14:paraId="4CE2088A" w14:textId="77777777" w:rsidR="002C7E48" w:rsidRPr="002C7E48" w:rsidRDefault="002C7E48" w:rsidP="002C7E48">
      <w:r w:rsidRPr="002C7E48">
        <w:t>Answer 48. (A) (</w:t>
      </w:r>
      <w:proofErr w:type="spellStart"/>
      <w:r w:rsidRPr="002C7E48">
        <w:t>i</w:t>
      </w:r>
      <w:proofErr w:type="spellEnd"/>
      <w:r w:rsidRPr="002C7E48">
        <w:t>), (ii), and (iii) only</w:t>
      </w:r>
    </w:p>
    <w:p w14:paraId="166E71A0" w14:textId="77777777" w:rsidR="002C7E48" w:rsidRPr="002C7E48" w:rsidRDefault="002C7E48" w:rsidP="002C7E48">
      <w:r w:rsidRPr="002C7E48">
        <w:t>Explanation:</w:t>
      </w:r>
    </w:p>
    <w:p w14:paraId="2609B249" w14:textId="77777777" w:rsidR="002C7E48" w:rsidRPr="002C7E48" w:rsidRDefault="002C7E48" w:rsidP="002C7E48">
      <w:pPr>
        <w:numPr>
          <w:ilvl w:val="0"/>
          <w:numId w:val="122"/>
        </w:numPr>
      </w:pPr>
      <w:r w:rsidRPr="002C7E48">
        <w:t>The Rule of Law is a fundamental principle reflected in India’s Constitution.</w:t>
      </w:r>
    </w:p>
    <w:p w14:paraId="5D0965F9" w14:textId="77777777" w:rsidR="002C7E48" w:rsidRPr="002C7E48" w:rsidRDefault="002C7E48" w:rsidP="002C7E48">
      <w:pPr>
        <w:numPr>
          <w:ilvl w:val="0"/>
          <w:numId w:val="122"/>
        </w:numPr>
      </w:pPr>
      <w:r w:rsidRPr="002C7E48">
        <w:t>It prohibits arbitrary and unequal exercise of power and mandates equal justice.</w:t>
      </w:r>
    </w:p>
    <w:p w14:paraId="4C99D7ED" w14:textId="77777777" w:rsidR="002C7E48" w:rsidRPr="002C7E48" w:rsidRDefault="002C7E48" w:rsidP="002C7E48">
      <w:pPr>
        <w:numPr>
          <w:ilvl w:val="0"/>
          <w:numId w:val="122"/>
        </w:numPr>
      </w:pPr>
      <w:r w:rsidRPr="002C7E48">
        <w:t>It is enforceable by the judiciary, making statement (iv) incorrect.</w:t>
      </w:r>
    </w:p>
    <w:p w14:paraId="7AE080CC" w14:textId="77777777" w:rsidR="00EF000D" w:rsidRDefault="00EF000D" w:rsidP="00EF000D"/>
    <w:p w14:paraId="44FD6A1A" w14:textId="2BC52958" w:rsidR="002C7E48" w:rsidRPr="002C7E48" w:rsidRDefault="00EF000D" w:rsidP="00EF000D">
      <w:r>
        <w:t xml:space="preserve">49. </w:t>
      </w:r>
      <w:r w:rsidR="002C7E48" w:rsidRPr="002C7E48">
        <w:t>According to the Lewis Model of development, the dual economy consists of:</w:t>
      </w:r>
      <w:r w:rsidR="002C7E48" w:rsidRPr="002C7E48">
        <w:br/>
        <w:t>(</w:t>
      </w:r>
      <w:proofErr w:type="spellStart"/>
      <w:r w:rsidR="002C7E48" w:rsidRPr="002C7E48">
        <w:t>i</w:t>
      </w:r>
      <w:proofErr w:type="spellEnd"/>
      <w:r w:rsidR="002C7E48" w:rsidRPr="002C7E48">
        <w:t>) A traditional agricultural sector</w:t>
      </w:r>
      <w:r w:rsidR="002C7E48" w:rsidRPr="002C7E48">
        <w:br/>
        <w:t>(ii) A modern industrial sector</w:t>
      </w:r>
      <w:r w:rsidR="002C7E48" w:rsidRPr="002C7E48">
        <w:br/>
        <w:t>(iii) A service sector</w:t>
      </w:r>
      <w:r w:rsidR="002C7E48" w:rsidRPr="002C7E48">
        <w:br/>
        <w:t>(iv) A subsistence informal sector</w:t>
      </w:r>
      <w:r w:rsidR="002C7E48" w:rsidRPr="002C7E48">
        <w:br/>
        <w:t>Which of the following is the correct description?</w:t>
      </w:r>
      <w:r w:rsidR="002C7E48" w:rsidRPr="002C7E48">
        <w:br/>
        <w:t>(A) (</w:t>
      </w:r>
      <w:proofErr w:type="spellStart"/>
      <w:r w:rsidR="002C7E48" w:rsidRPr="002C7E48">
        <w:t>i</w:t>
      </w:r>
      <w:proofErr w:type="spellEnd"/>
      <w:r w:rsidR="002C7E48" w:rsidRPr="002C7E48">
        <w:t>) and (ii) only</w:t>
      </w:r>
      <w:r w:rsidR="002C7E48" w:rsidRPr="002C7E48">
        <w:br/>
        <w:t>(B) (ii) and (iii) only</w:t>
      </w:r>
      <w:r w:rsidR="002C7E48" w:rsidRPr="002C7E48">
        <w:br/>
      </w:r>
      <w:r w:rsidR="002C7E48" w:rsidRPr="002C7E48">
        <w:lastRenderedPageBreak/>
        <w:t>(C) (</w:t>
      </w:r>
      <w:proofErr w:type="spellStart"/>
      <w:r w:rsidR="002C7E48" w:rsidRPr="002C7E48">
        <w:t>i</w:t>
      </w:r>
      <w:proofErr w:type="spellEnd"/>
      <w:r w:rsidR="002C7E48" w:rsidRPr="002C7E48">
        <w:t>), (ii), and (iv) only</w:t>
      </w:r>
      <w:r w:rsidR="002C7E48" w:rsidRPr="002C7E48">
        <w:br/>
        <w:t>(D) All of the above</w:t>
      </w:r>
    </w:p>
    <w:p w14:paraId="48DC3A77" w14:textId="77777777" w:rsidR="002C7E48" w:rsidRPr="002C7E48" w:rsidRDefault="002C7E48" w:rsidP="002C7E48">
      <w:r w:rsidRPr="002C7E48">
        <w:t>Answer 49. (A) (</w:t>
      </w:r>
      <w:proofErr w:type="spellStart"/>
      <w:r w:rsidRPr="002C7E48">
        <w:t>i</w:t>
      </w:r>
      <w:proofErr w:type="spellEnd"/>
      <w:r w:rsidRPr="002C7E48">
        <w:t>) and (ii) only</w:t>
      </w:r>
    </w:p>
    <w:p w14:paraId="43BBCAF6" w14:textId="77777777" w:rsidR="002C7E48" w:rsidRPr="002C7E48" w:rsidRDefault="002C7E48" w:rsidP="002C7E48">
      <w:r w:rsidRPr="002C7E48">
        <w:t>Explanation:</w:t>
      </w:r>
    </w:p>
    <w:p w14:paraId="16661025" w14:textId="77777777" w:rsidR="002C7E48" w:rsidRPr="002C7E48" w:rsidRDefault="002C7E48" w:rsidP="002C7E48">
      <w:pPr>
        <w:numPr>
          <w:ilvl w:val="0"/>
          <w:numId w:val="124"/>
        </w:numPr>
      </w:pPr>
      <w:r w:rsidRPr="002C7E48">
        <w:t>The Lewis Model describes a dual economy consisting of a traditional agricultural sector and a modern industrial sector.</w:t>
      </w:r>
    </w:p>
    <w:p w14:paraId="64860793" w14:textId="77777777" w:rsidR="002C7E48" w:rsidRPr="002C7E48" w:rsidRDefault="002C7E48" w:rsidP="002C7E48">
      <w:pPr>
        <w:numPr>
          <w:ilvl w:val="0"/>
          <w:numId w:val="124"/>
        </w:numPr>
      </w:pPr>
      <w:r w:rsidRPr="002C7E48">
        <w:t>Service and informal sectors are not part of the original Lewis Model framework.</w:t>
      </w:r>
    </w:p>
    <w:p w14:paraId="6078EF5F" w14:textId="77777777" w:rsidR="00EF000D" w:rsidRDefault="00EF000D" w:rsidP="00EF000D"/>
    <w:p w14:paraId="04DD6BB9" w14:textId="60DC57FF" w:rsidR="002C7E48" w:rsidRPr="002C7E48" w:rsidRDefault="00EF000D" w:rsidP="00EF000D">
      <w:r>
        <w:t xml:space="preserve">50. </w:t>
      </w:r>
      <w:r w:rsidR="002C7E48" w:rsidRPr="002C7E48">
        <w:t>Which of the following biofuel feedstocks are considered third-generation biofuels?</w:t>
      </w:r>
      <w:r w:rsidR="002C7E48" w:rsidRPr="002C7E48">
        <w:br/>
        <w:t>(</w:t>
      </w:r>
      <w:proofErr w:type="spellStart"/>
      <w:r w:rsidR="002C7E48" w:rsidRPr="002C7E48">
        <w:t>i</w:t>
      </w:r>
      <w:proofErr w:type="spellEnd"/>
      <w:r w:rsidR="002C7E48" w:rsidRPr="002C7E48">
        <w:t>) Algae</w:t>
      </w:r>
      <w:r w:rsidR="002C7E48" w:rsidRPr="002C7E48">
        <w:br/>
        <w:t>(ii) Municipal solid waste</w:t>
      </w:r>
      <w:r w:rsidR="002C7E48" w:rsidRPr="002C7E48">
        <w:br/>
        <w:t>(iii) Palm oil</w:t>
      </w:r>
      <w:r w:rsidR="002C7E48" w:rsidRPr="002C7E48">
        <w:br/>
        <w:t>(iv) Switchgrass</w:t>
      </w:r>
      <w:r w:rsidR="002C7E48" w:rsidRPr="002C7E48">
        <w:br/>
        <w:t>Select the correct answer using the codes given below.</w:t>
      </w:r>
      <w:r w:rsidR="002C7E48" w:rsidRPr="002C7E48">
        <w:br/>
        <w:t>(A) (</w:t>
      </w:r>
      <w:proofErr w:type="spellStart"/>
      <w:r w:rsidR="002C7E48" w:rsidRPr="002C7E48">
        <w:t>i</w:t>
      </w:r>
      <w:proofErr w:type="spellEnd"/>
      <w:r w:rsidR="002C7E48" w:rsidRPr="002C7E48">
        <w:t>) only</w:t>
      </w:r>
      <w:r w:rsidR="002C7E48" w:rsidRPr="002C7E48">
        <w:br/>
        <w:t>(B) (</w:t>
      </w:r>
      <w:proofErr w:type="spellStart"/>
      <w:r w:rsidR="002C7E48" w:rsidRPr="002C7E48">
        <w:t>i</w:t>
      </w:r>
      <w:proofErr w:type="spellEnd"/>
      <w:r w:rsidR="002C7E48" w:rsidRPr="002C7E48">
        <w:t>) and (ii) only</w:t>
      </w:r>
      <w:r w:rsidR="002C7E48" w:rsidRPr="002C7E48">
        <w:br/>
        <w:t>(C) (ii) and (iii) only</w:t>
      </w:r>
      <w:r w:rsidR="002C7E48" w:rsidRPr="002C7E48">
        <w:br/>
        <w:t>(D) (</w:t>
      </w:r>
      <w:proofErr w:type="spellStart"/>
      <w:r w:rsidR="002C7E48" w:rsidRPr="002C7E48">
        <w:t>i</w:t>
      </w:r>
      <w:proofErr w:type="spellEnd"/>
      <w:r w:rsidR="002C7E48" w:rsidRPr="002C7E48">
        <w:t>), (ii), and (iv) only</w:t>
      </w:r>
    </w:p>
    <w:p w14:paraId="3D7A391A" w14:textId="77777777" w:rsidR="002C7E48" w:rsidRPr="002C7E48" w:rsidRDefault="002C7E48" w:rsidP="002C7E48">
      <w:r w:rsidRPr="002C7E48">
        <w:t>Answer 50. (A) (</w:t>
      </w:r>
      <w:proofErr w:type="spellStart"/>
      <w:r w:rsidRPr="002C7E48">
        <w:t>i</w:t>
      </w:r>
      <w:proofErr w:type="spellEnd"/>
      <w:r w:rsidRPr="002C7E48">
        <w:t>) only</w:t>
      </w:r>
    </w:p>
    <w:p w14:paraId="14ED6A52" w14:textId="77777777" w:rsidR="002C7E48" w:rsidRPr="002C7E48" w:rsidRDefault="002C7E48" w:rsidP="002C7E48">
      <w:r w:rsidRPr="002C7E48">
        <w:t>Explanation:</w:t>
      </w:r>
    </w:p>
    <w:p w14:paraId="73149764" w14:textId="77777777" w:rsidR="002C7E48" w:rsidRPr="002C7E48" w:rsidRDefault="002C7E48" w:rsidP="002C7E48">
      <w:pPr>
        <w:numPr>
          <w:ilvl w:val="0"/>
          <w:numId w:val="126"/>
        </w:numPr>
      </w:pPr>
      <w:r w:rsidRPr="002C7E48">
        <w:t>Third-generation biofuels are primarily derived from algae due to their high yield and sustainability.</w:t>
      </w:r>
    </w:p>
    <w:p w14:paraId="7800BBBB" w14:textId="77777777" w:rsidR="002C7E48" w:rsidRPr="002C7E48" w:rsidRDefault="002C7E48" w:rsidP="002C7E48">
      <w:pPr>
        <w:numPr>
          <w:ilvl w:val="0"/>
          <w:numId w:val="126"/>
        </w:numPr>
      </w:pPr>
      <w:r w:rsidRPr="002C7E48">
        <w:t>Municipal solid waste and switchgrass are generally classified as second-generation biofuel feedstocks.</w:t>
      </w:r>
    </w:p>
    <w:p w14:paraId="4F2EDE0F" w14:textId="77777777" w:rsidR="002C7E48" w:rsidRPr="002C7E48" w:rsidRDefault="002C7E48" w:rsidP="002C7E48">
      <w:pPr>
        <w:numPr>
          <w:ilvl w:val="0"/>
          <w:numId w:val="126"/>
        </w:numPr>
      </w:pPr>
      <w:r w:rsidRPr="002C7E48">
        <w:t>Palm oil is a first-generation biofuel feedstock derived from food crops.</w:t>
      </w:r>
    </w:p>
    <w:p w14:paraId="24057514" w14:textId="77777777" w:rsidR="00791C36" w:rsidRPr="002C7E48" w:rsidRDefault="00791C36" w:rsidP="002C7E48"/>
    <w:sectPr w:rsidR="00791C36" w:rsidRPr="002C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609"/>
    <w:multiLevelType w:val="multilevel"/>
    <w:tmpl w:val="6AE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2A3C"/>
    <w:multiLevelType w:val="multilevel"/>
    <w:tmpl w:val="072C6EE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F4E8A"/>
    <w:multiLevelType w:val="multilevel"/>
    <w:tmpl w:val="6F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C0A8F"/>
    <w:multiLevelType w:val="multilevel"/>
    <w:tmpl w:val="6588A7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01EE4"/>
    <w:multiLevelType w:val="multilevel"/>
    <w:tmpl w:val="96A0E6B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12937"/>
    <w:multiLevelType w:val="multilevel"/>
    <w:tmpl w:val="995A8E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93161"/>
    <w:multiLevelType w:val="multilevel"/>
    <w:tmpl w:val="1F2EA7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726701"/>
    <w:multiLevelType w:val="multilevel"/>
    <w:tmpl w:val="CF6036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DD5804"/>
    <w:multiLevelType w:val="multilevel"/>
    <w:tmpl w:val="B438714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7B245E"/>
    <w:multiLevelType w:val="multilevel"/>
    <w:tmpl w:val="A2344E5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EA2280"/>
    <w:multiLevelType w:val="multilevel"/>
    <w:tmpl w:val="8FE4A6D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3A7F30"/>
    <w:multiLevelType w:val="multilevel"/>
    <w:tmpl w:val="5C48CE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290A0D"/>
    <w:multiLevelType w:val="multilevel"/>
    <w:tmpl w:val="AE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CD7518"/>
    <w:multiLevelType w:val="multilevel"/>
    <w:tmpl w:val="DB6E98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F86EC0"/>
    <w:multiLevelType w:val="multilevel"/>
    <w:tmpl w:val="148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05403C"/>
    <w:multiLevelType w:val="multilevel"/>
    <w:tmpl w:val="DF0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5D3990"/>
    <w:multiLevelType w:val="multilevel"/>
    <w:tmpl w:val="113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B53539"/>
    <w:multiLevelType w:val="multilevel"/>
    <w:tmpl w:val="FAEE27C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BE6C94"/>
    <w:multiLevelType w:val="multilevel"/>
    <w:tmpl w:val="62C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C608E5"/>
    <w:multiLevelType w:val="multilevel"/>
    <w:tmpl w:val="BB0A0D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696066"/>
    <w:multiLevelType w:val="multilevel"/>
    <w:tmpl w:val="F5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104068"/>
    <w:multiLevelType w:val="multilevel"/>
    <w:tmpl w:val="338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E23F0F"/>
    <w:multiLevelType w:val="multilevel"/>
    <w:tmpl w:val="DE68C3D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E932AF"/>
    <w:multiLevelType w:val="multilevel"/>
    <w:tmpl w:val="39E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1B2C4B"/>
    <w:multiLevelType w:val="multilevel"/>
    <w:tmpl w:val="C34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F66CD5"/>
    <w:multiLevelType w:val="multilevel"/>
    <w:tmpl w:val="CFE8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CE6A5D"/>
    <w:multiLevelType w:val="multilevel"/>
    <w:tmpl w:val="83D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A46874"/>
    <w:multiLevelType w:val="multilevel"/>
    <w:tmpl w:val="125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874A98"/>
    <w:multiLevelType w:val="multilevel"/>
    <w:tmpl w:val="CDDC248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2853E2"/>
    <w:multiLevelType w:val="multilevel"/>
    <w:tmpl w:val="9CC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D53EC5"/>
    <w:multiLevelType w:val="multilevel"/>
    <w:tmpl w:val="7376EE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7C451A"/>
    <w:multiLevelType w:val="multilevel"/>
    <w:tmpl w:val="8422B3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C961E5"/>
    <w:multiLevelType w:val="multilevel"/>
    <w:tmpl w:val="998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DE24FB"/>
    <w:multiLevelType w:val="multilevel"/>
    <w:tmpl w:val="C6647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384EF7"/>
    <w:multiLevelType w:val="multilevel"/>
    <w:tmpl w:val="28B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EC2BEA"/>
    <w:multiLevelType w:val="multilevel"/>
    <w:tmpl w:val="DDEC38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767419"/>
    <w:multiLevelType w:val="multilevel"/>
    <w:tmpl w:val="463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CC4E91"/>
    <w:multiLevelType w:val="multilevel"/>
    <w:tmpl w:val="BF6E5CA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E874FF"/>
    <w:multiLevelType w:val="multilevel"/>
    <w:tmpl w:val="4150046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202793"/>
    <w:multiLevelType w:val="multilevel"/>
    <w:tmpl w:val="BBE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D522DF"/>
    <w:multiLevelType w:val="multilevel"/>
    <w:tmpl w:val="FFBC6D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055758"/>
    <w:multiLevelType w:val="multilevel"/>
    <w:tmpl w:val="034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610476"/>
    <w:multiLevelType w:val="multilevel"/>
    <w:tmpl w:val="BF1E870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BB11ACF"/>
    <w:multiLevelType w:val="multilevel"/>
    <w:tmpl w:val="6E6249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C301F45"/>
    <w:multiLevelType w:val="multilevel"/>
    <w:tmpl w:val="C85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AD5655"/>
    <w:multiLevelType w:val="multilevel"/>
    <w:tmpl w:val="755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E781AB9"/>
    <w:multiLevelType w:val="multilevel"/>
    <w:tmpl w:val="AC5499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F890509"/>
    <w:multiLevelType w:val="multilevel"/>
    <w:tmpl w:val="CD8AA08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B9453D"/>
    <w:multiLevelType w:val="multilevel"/>
    <w:tmpl w:val="ED2A2B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2E90367"/>
    <w:multiLevelType w:val="multilevel"/>
    <w:tmpl w:val="836C55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3646553"/>
    <w:multiLevelType w:val="multilevel"/>
    <w:tmpl w:val="ECE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CA20B8"/>
    <w:multiLevelType w:val="multilevel"/>
    <w:tmpl w:val="C90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D85FD1"/>
    <w:multiLevelType w:val="multilevel"/>
    <w:tmpl w:val="344A5C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7E29E2"/>
    <w:multiLevelType w:val="multilevel"/>
    <w:tmpl w:val="D56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2B7656"/>
    <w:multiLevelType w:val="multilevel"/>
    <w:tmpl w:val="0AB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3A10E2"/>
    <w:multiLevelType w:val="multilevel"/>
    <w:tmpl w:val="C06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DF730C"/>
    <w:multiLevelType w:val="multilevel"/>
    <w:tmpl w:val="BC8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4F2126"/>
    <w:multiLevelType w:val="multilevel"/>
    <w:tmpl w:val="C04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047D94"/>
    <w:multiLevelType w:val="multilevel"/>
    <w:tmpl w:val="E20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EB31CD"/>
    <w:multiLevelType w:val="multilevel"/>
    <w:tmpl w:val="87EABB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0CD6B90"/>
    <w:multiLevelType w:val="multilevel"/>
    <w:tmpl w:val="741A84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6F15E0"/>
    <w:multiLevelType w:val="multilevel"/>
    <w:tmpl w:val="C9E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0D23A8"/>
    <w:multiLevelType w:val="multilevel"/>
    <w:tmpl w:val="2E7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4B3672B"/>
    <w:multiLevelType w:val="multilevel"/>
    <w:tmpl w:val="5C603B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D86139"/>
    <w:multiLevelType w:val="multilevel"/>
    <w:tmpl w:val="3CAC261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81DE2"/>
    <w:multiLevelType w:val="multilevel"/>
    <w:tmpl w:val="3CA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570B0D"/>
    <w:multiLevelType w:val="multilevel"/>
    <w:tmpl w:val="3F0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712ED7"/>
    <w:multiLevelType w:val="multilevel"/>
    <w:tmpl w:val="3F76FA1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F8C2D0A"/>
    <w:multiLevelType w:val="multilevel"/>
    <w:tmpl w:val="484A8FB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FBB3BA1"/>
    <w:multiLevelType w:val="multilevel"/>
    <w:tmpl w:val="8BA2549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11124C"/>
    <w:multiLevelType w:val="multilevel"/>
    <w:tmpl w:val="219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1D29DB"/>
    <w:multiLevelType w:val="multilevel"/>
    <w:tmpl w:val="F73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B71AEA"/>
    <w:multiLevelType w:val="multilevel"/>
    <w:tmpl w:val="6FDEF4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7316FE"/>
    <w:multiLevelType w:val="multilevel"/>
    <w:tmpl w:val="8BE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2946DD"/>
    <w:multiLevelType w:val="multilevel"/>
    <w:tmpl w:val="B92E8C7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64A52C2"/>
    <w:multiLevelType w:val="multilevel"/>
    <w:tmpl w:val="41E8BF7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005771"/>
    <w:multiLevelType w:val="multilevel"/>
    <w:tmpl w:val="A2C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191DDA"/>
    <w:multiLevelType w:val="multilevel"/>
    <w:tmpl w:val="DF1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CA35C7"/>
    <w:multiLevelType w:val="multilevel"/>
    <w:tmpl w:val="AF8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9F4638F"/>
    <w:multiLevelType w:val="multilevel"/>
    <w:tmpl w:val="76B8054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7"/>
  </w:num>
  <w:num w:numId="2" w16cid:durableId="1531408747">
    <w:abstractNumId w:val="74"/>
  </w:num>
  <w:num w:numId="3" w16cid:durableId="824709411">
    <w:abstractNumId w:val="79"/>
  </w:num>
  <w:num w:numId="4" w16cid:durableId="2050840967">
    <w:abstractNumId w:val="41"/>
  </w:num>
  <w:num w:numId="5" w16cid:durableId="1320042157">
    <w:abstractNumId w:val="124"/>
  </w:num>
  <w:num w:numId="6" w16cid:durableId="1784227935">
    <w:abstractNumId w:val="9"/>
  </w:num>
  <w:num w:numId="7" w16cid:durableId="1854418723">
    <w:abstractNumId w:val="16"/>
  </w:num>
  <w:num w:numId="8" w16cid:durableId="800803484">
    <w:abstractNumId w:val="125"/>
  </w:num>
  <w:num w:numId="9" w16cid:durableId="634987443">
    <w:abstractNumId w:val="24"/>
  </w:num>
  <w:num w:numId="10" w16cid:durableId="1598564450">
    <w:abstractNumId w:val="49"/>
  </w:num>
  <w:num w:numId="11" w16cid:durableId="1801804755">
    <w:abstractNumId w:val="105"/>
  </w:num>
  <w:num w:numId="12" w16cid:durableId="590047435">
    <w:abstractNumId w:val="11"/>
  </w:num>
  <w:num w:numId="13" w16cid:durableId="17394187">
    <w:abstractNumId w:val="6"/>
  </w:num>
  <w:num w:numId="14" w16cid:durableId="994530085">
    <w:abstractNumId w:val="106"/>
  </w:num>
  <w:num w:numId="15" w16cid:durableId="608659609">
    <w:abstractNumId w:val="14"/>
  </w:num>
  <w:num w:numId="16" w16cid:durableId="1579750062">
    <w:abstractNumId w:val="17"/>
  </w:num>
  <w:num w:numId="17" w16cid:durableId="287275873">
    <w:abstractNumId w:val="69"/>
  </w:num>
  <w:num w:numId="18" w16cid:durableId="1878347707">
    <w:abstractNumId w:val="22"/>
  </w:num>
  <w:num w:numId="19" w16cid:durableId="312375827">
    <w:abstractNumId w:val="10"/>
  </w:num>
  <w:num w:numId="20" w16cid:durableId="1698579145">
    <w:abstractNumId w:val="110"/>
  </w:num>
  <w:num w:numId="21" w16cid:durableId="1098059285">
    <w:abstractNumId w:val="84"/>
  </w:num>
  <w:num w:numId="22" w16cid:durableId="7947756">
    <w:abstractNumId w:val="93"/>
  </w:num>
  <w:num w:numId="23" w16cid:durableId="584799955">
    <w:abstractNumId w:val="52"/>
  </w:num>
  <w:num w:numId="24" w16cid:durableId="1356465250">
    <w:abstractNumId w:val="46"/>
  </w:num>
  <w:num w:numId="25" w16cid:durableId="1375540775">
    <w:abstractNumId w:val="62"/>
  </w:num>
  <w:num w:numId="26" w16cid:durableId="1080715282">
    <w:abstractNumId w:val="15"/>
  </w:num>
  <w:num w:numId="27" w16cid:durableId="853690270">
    <w:abstractNumId w:val="47"/>
  </w:num>
  <w:num w:numId="28" w16cid:durableId="970551285">
    <w:abstractNumId w:val="64"/>
  </w:num>
  <w:num w:numId="29" w16cid:durableId="520976409">
    <w:abstractNumId w:val="66"/>
  </w:num>
  <w:num w:numId="30" w16cid:durableId="740561613">
    <w:abstractNumId w:val="54"/>
  </w:num>
  <w:num w:numId="31" w16cid:durableId="860512384">
    <w:abstractNumId w:val="113"/>
  </w:num>
  <w:num w:numId="32" w16cid:durableId="1826163429">
    <w:abstractNumId w:val="88"/>
  </w:num>
  <w:num w:numId="33" w16cid:durableId="1527326501">
    <w:abstractNumId w:val="50"/>
  </w:num>
  <w:num w:numId="34" w16cid:durableId="1027637156">
    <w:abstractNumId w:val="118"/>
  </w:num>
  <w:num w:numId="35" w16cid:durableId="1229656557">
    <w:abstractNumId w:val="122"/>
  </w:num>
  <w:num w:numId="36" w16cid:durableId="1312834452">
    <w:abstractNumId w:val="91"/>
  </w:num>
  <w:num w:numId="37" w16cid:durableId="1144545265">
    <w:abstractNumId w:val="75"/>
  </w:num>
  <w:num w:numId="38" w16cid:durableId="1682969935">
    <w:abstractNumId w:val="114"/>
  </w:num>
  <w:num w:numId="39" w16cid:durableId="2059041834">
    <w:abstractNumId w:val="48"/>
  </w:num>
  <w:num w:numId="40" w16cid:durableId="45179787">
    <w:abstractNumId w:val="45"/>
  </w:num>
  <w:num w:numId="41" w16cid:durableId="2110346005">
    <w:abstractNumId w:val="29"/>
  </w:num>
  <w:num w:numId="42" w16cid:durableId="74859544">
    <w:abstractNumId w:val="18"/>
  </w:num>
  <w:num w:numId="43" w16cid:durableId="241068645">
    <w:abstractNumId w:val="13"/>
  </w:num>
  <w:num w:numId="44" w16cid:durableId="1708143317">
    <w:abstractNumId w:val="96"/>
  </w:num>
  <w:num w:numId="45" w16cid:durableId="1315917536">
    <w:abstractNumId w:val="98"/>
  </w:num>
  <w:num w:numId="46" w16cid:durableId="1671132187">
    <w:abstractNumId w:val="44"/>
  </w:num>
  <w:num w:numId="47" w16cid:durableId="1470123935">
    <w:abstractNumId w:val="112"/>
  </w:num>
  <w:num w:numId="48" w16cid:durableId="570584126">
    <w:abstractNumId w:val="85"/>
  </w:num>
  <w:num w:numId="49" w16cid:durableId="498082558">
    <w:abstractNumId w:val="80"/>
  </w:num>
  <w:num w:numId="50" w16cid:durableId="1238250110">
    <w:abstractNumId w:val="42"/>
  </w:num>
  <w:num w:numId="51" w16cid:durableId="377557441">
    <w:abstractNumId w:val="57"/>
  </w:num>
  <w:num w:numId="52" w16cid:durableId="1477213539">
    <w:abstractNumId w:val="90"/>
  </w:num>
  <w:num w:numId="53" w16cid:durableId="1334259173">
    <w:abstractNumId w:val="33"/>
  </w:num>
  <w:num w:numId="54" w16cid:durableId="887187861">
    <w:abstractNumId w:val="89"/>
  </w:num>
  <w:num w:numId="55" w16cid:durableId="1589388630">
    <w:abstractNumId w:val="53"/>
  </w:num>
  <w:num w:numId="56" w16cid:durableId="172183845">
    <w:abstractNumId w:val="26"/>
  </w:num>
  <w:num w:numId="57" w16cid:durableId="48500042">
    <w:abstractNumId w:val="71"/>
  </w:num>
  <w:num w:numId="58" w16cid:durableId="1281884586">
    <w:abstractNumId w:val="109"/>
  </w:num>
  <w:num w:numId="59" w16cid:durableId="86316904">
    <w:abstractNumId w:val="8"/>
  </w:num>
  <w:num w:numId="60" w16cid:durableId="694696459">
    <w:abstractNumId w:val="28"/>
  </w:num>
  <w:num w:numId="61" w16cid:durableId="1393457778">
    <w:abstractNumId w:val="100"/>
  </w:num>
  <w:num w:numId="62" w16cid:durableId="1026640818">
    <w:abstractNumId w:val="60"/>
  </w:num>
  <w:num w:numId="63" w16cid:durableId="1954749560">
    <w:abstractNumId w:val="55"/>
  </w:num>
  <w:num w:numId="64" w16cid:durableId="635724261">
    <w:abstractNumId w:val="81"/>
  </w:num>
  <w:num w:numId="65" w16cid:durableId="105080094">
    <w:abstractNumId w:val="67"/>
  </w:num>
  <w:num w:numId="66" w16cid:durableId="496119320">
    <w:abstractNumId w:val="120"/>
  </w:num>
  <w:num w:numId="67" w16cid:durableId="396517600">
    <w:abstractNumId w:val="83"/>
  </w:num>
  <w:num w:numId="68" w16cid:durableId="1526207684">
    <w:abstractNumId w:val="72"/>
  </w:num>
  <w:num w:numId="69" w16cid:durableId="1659654791">
    <w:abstractNumId w:val="95"/>
  </w:num>
  <w:num w:numId="70" w16cid:durableId="1993871497">
    <w:abstractNumId w:val="86"/>
  </w:num>
  <w:num w:numId="71" w16cid:durableId="813067574">
    <w:abstractNumId w:val="5"/>
  </w:num>
  <w:num w:numId="72" w16cid:durableId="1196962977">
    <w:abstractNumId w:val="119"/>
  </w:num>
  <w:num w:numId="73" w16cid:durableId="58602747">
    <w:abstractNumId w:val="59"/>
  </w:num>
  <w:num w:numId="74" w16cid:durableId="521285690">
    <w:abstractNumId w:val="58"/>
  </w:num>
  <w:num w:numId="75" w16cid:durableId="681705789">
    <w:abstractNumId w:val="76"/>
  </w:num>
  <w:num w:numId="76" w16cid:durableId="372003358">
    <w:abstractNumId w:val="34"/>
  </w:num>
  <w:num w:numId="77" w16cid:durableId="14118083">
    <w:abstractNumId w:val="7"/>
  </w:num>
  <w:num w:numId="78" w16cid:durableId="1542553360">
    <w:abstractNumId w:val="56"/>
  </w:num>
  <w:num w:numId="79" w16cid:durableId="2100062185">
    <w:abstractNumId w:val="107"/>
  </w:num>
  <w:num w:numId="80" w16cid:durableId="1708795913">
    <w:abstractNumId w:val="23"/>
  </w:num>
  <w:num w:numId="81" w16cid:durableId="814220303">
    <w:abstractNumId w:val="21"/>
  </w:num>
  <w:num w:numId="82" w16cid:durableId="1004892503">
    <w:abstractNumId w:val="115"/>
  </w:num>
  <w:num w:numId="83" w16cid:durableId="830408486">
    <w:abstractNumId w:val="94"/>
  </w:num>
  <w:num w:numId="84" w16cid:durableId="458690475">
    <w:abstractNumId w:val="111"/>
  </w:num>
  <w:num w:numId="85" w16cid:durableId="1130787532">
    <w:abstractNumId w:val="78"/>
  </w:num>
  <w:num w:numId="86" w16cid:durableId="445001019">
    <w:abstractNumId w:val="73"/>
  </w:num>
  <w:num w:numId="87" w16cid:durableId="1346326798">
    <w:abstractNumId w:val="108"/>
  </w:num>
  <w:num w:numId="88" w16cid:durableId="1239514031">
    <w:abstractNumId w:val="92"/>
  </w:num>
  <w:num w:numId="89" w16cid:durableId="1379544912">
    <w:abstractNumId w:val="43"/>
  </w:num>
  <w:num w:numId="90" w16cid:durableId="421413024">
    <w:abstractNumId w:val="65"/>
  </w:num>
  <w:num w:numId="91" w16cid:durableId="202836939">
    <w:abstractNumId w:val="1"/>
  </w:num>
  <w:num w:numId="92" w16cid:durableId="224607451">
    <w:abstractNumId w:val="30"/>
  </w:num>
  <w:num w:numId="93" w16cid:durableId="1580485387">
    <w:abstractNumId w:val="77"/>
  </w:num>
  <w:num w:numId="94" w16cid:durableId="1571234753">
    <w:abstractNumId w:val="39"/>
  </w:num>
  <w:num w:numId="95" w16cid:durableId="2021806840">
    <w:abstractNumId w:val="104"/>
  </w:num>
  <w:num w:numId="96" w16cid:durableId="852914717">
    <w:abstractNumId w:val="68"/>
  </w:num>
  <w:num w:numId="97" w16cid:durableId="2003193478">
    <w:abstractNumId w:val="25"/>
  </w:num>
  <w:num w:numId="98" w16cid:durableId="1476410134">
    <w:abstractNumId w:val="51"/>
  </w:num>
  <w:num w:numId="99" w16cid:durableId="61564194">
    <w:abstractNumId w:val="116"/>
  </w:num>
  <w:num w:numId="100" w16cid:durableId="1518419774">
    <w:abstractNumId w:val="35"/>
  </w:num>
  <w:num w:numId="101" w16cid:durableId="2143381019">
    <w:abstractNumId w:val="123"/>
  </w:num>
  <w:num w:numId="102" w16cid:durableId="1986010363">
    <w:abstractNumId w:val="97"/>
  </w:num>
  <w:num w:numId="103" w16cid:durableId="227035176">
    <w:abstractNumId w:val="20"/>
  </w:num>
  <w:num w:numId="104" w16cid:durableId="2101559933">
    <w:abstractNumId w:val="102"/>
  </w:num>
  <w:num w:numId="105" w16cid:durableId="1880972904">
    <w:abstractNumId w:val="101"/>
  </w:num>
  <w:num w:numId="106" w16cid:durableId="1364475179">
    <w:abstractNumId w:val="0"/>
  </w:num>
  <w:num w:numId="107" w16cid:durableId="1484077432">
    <w:abstractNumId w:val="117"/>
  </w:num>
  <w:num w:numId="108" w16cid:durableId="312636870">
    <w:abstractNumId w:val="99"/>
  </w:num>
  <w:num w:numId="109" w16cid:durableId="1192568528">
    <w:abstractNumId w:val="4"/>
  </w:num>
  <w:num w:numId="110" w16cid:durableId="2058045631">
    <w:abstractNumId w:val="37"/>
  </w:num>
  <w:num w:numId="111" w16cid:durableId="706612395">
    <w:abstractNumId w:val="31"/>
  </w:num>
  <w:num w:numId="112" w16cid:durableId="1050156862">
    <w:abstractNumId w:val="38"/>
  </w:num>
  <w:num w:numId="113" w16cid:durableId="1813254335">
    <w:abstractNumId w:val="70"/>
  </w:num>
  <w:num w:numId="114" w16cid:durableId="1304119123">
    <w:abstractNumId w:val="40"/>
  </w:num>
  <w:num w:numId="115" w16cid:durableId="981158906">
    <w:abstractNumId w:val="19"/>
  </w:num>
  <w:num w:numId="116" w16cid:durableId="171459883">
    <w:abstractNumId w:val="2"/>
  </w:num>
  <w:num w:numId="117" w16cid:durableId="1001156571">
    <w:abstractNumId w:val="61"/>
  </w:num>
  <w:num w:numId="118" w16cid:durableId="1446540245">
    <w:abstractNumId w:val="103"/>
  </w:num>
  <w:num w:numId="119" w16cid:durableId="430661114">
    <w:abstractNumId w:val="12"/>
  </w:num>
  <w:num w:numId="120" w16cid:durableId="1381250735">
    <w:abstractNumId w:val="121"/>
  </w:num>
  <w:num w:numId="121" w16cid:durableId="1492328144">
    <w:abstractNumId w:val="36"/>
  </w:num>
  <w:num w:numId="122" w16cid:durableId="275142209">
    <w:abstractNumId w:val="87"/>
  </w:num>
  <w:num w:numId="123" w16cid:durableId="1791896757">
    <w:abstractNumId w:val="63"/>
  </w:num>
  <w:num w:numId="124" w16cid:durableId="424300552">
    <w:abstractNumId w:val="82"/>
  </w:num>
  <w:num w:numId="125" w16cid:durableId="1580751728">
    <w:abstractNumId w:val="3"/>
  </w:num>
  <w:num w:numId="126" w16cid:durableId="3223222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C49CE"/>
    <w:rsid w:val="00160281"/>
    <w:rsid w:val="002C7E48"/>
    <w:rsid w:val="00394565"/>
    <w:rsid w:val="00473C84"/>
    <w:rsid w:val="005B5164"/>
    <w:rsid w:val="005D25D4"/>
    <w:rsid w:val="00696436"/>
    <w:rsid w:val="0070514E"/>
    <w:rsid w:val="00774BF2"/>
    <w:rsid w:val="007849A4"/>
    <w:rsid w:val="00791C36"/>
    <w:rsid w:val="00922037"/>
    <w:rsid w:val="009B420B"/>
    <w:rsid w:val="00A92479"/>
    <w:rsid w:val="00CA1B92"/>
    <w:rsid w:val="00CA3D42"/>
    <w:rsid w:val="00CB166A"/>
    <w:rsid w:val="00CC489C"/>
    <w:rsid w:val="00D00AA0"/>
    <w:rsid w:val="00D36842"/>
    <w:rsid w:val="00E96FDB"/>
    <w:rsid w:val="00EC7870"/>
    <w:rsid w:val="00EF000D"/>
    <w:rsid w:val="00F028A4"/>
    <w:rsid w:val="00F478F8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19</cp:revision>
  <dcterms:created xsi:type="dcterms:W3CDTF">2025-04-06T17:03:00Z</dcterms:created>
  <dcterms:modified xsi:type="dcterms:W3CDTF">2025-09-07T14:59:00Z</dcterms:modified>
</cp:coreProperties>
</file>