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4AC18" w14:textId="77777777" w:rsidR="00B463A3" w:rsidRPr="00B463A3" w:rsidRDefault="00B463A3" w:rsidP="00B463A3">
      <w:pPr>
        <w:numPr>
          <w:ilvl w:val="0"/>
          <w:numId w:val="130"/>
        </w:numPr>
      </w:pPr>
      <w:r w:rsidRPr="00B463A3">
        <w:t>For effective coastal zone management in India, which measures will be useful?</w:t>
      </w:r>
      <w:r w:rsidRPr="00B463A3">
        <w:br/>
        <w:t>(</w:t>
      </w:r>
      <w:proofErr w:type="spellStart"/>
      <w:r w:rsidRPr="00B463A3">
        <w:t>i</w:t>
      </w:r>
      <w:proofErr w:type="spellEnd"/>
      <w:r w:rsidRPr="00B463A3">
        <w:t>) Regulation of sand mining along beaches</w:t>
      </w:r>
      <w:r w:rsidRPr="00B463A3">
        <w:br/>
        <w:t>(ii) Restoration of coral reefs and seagrasses</w:t>
      </w:r>
      <w:r w:rsidRPr="00B463A3">
        <w:br/>
        <w:t>(iii) Restriction of construction in CRZ-I areas</w:t>
      </w:r>
      <w:r w:rsidRPr="00B463A3">
        <w:br/>
        <w:t>(iv) Reclamation of estuaries for urban housing</w:t>
      </w:r>
      <w:r w:rsidRPr="00B463A3">
        <w:br/>
        <w:t>Select the correct answer using the codes given below:</w:t>
      </w:r>
      <w:r w:rsidRPr="00B463A3">
        <w:br/>
        <w:t>(A) (</w:t>
      </w:r>
      <w:proofErr w:type="spellStart"/>
      <w:r w:rsidRPr="00B463A3">
        <w:t>i</w:t>
      </w:r>
      <w:proofErr w:type="spellEnd"/>
      <w:r w:rsidRPr="00B463A3">
        <w:t>) and (ii) only</w:t>
      </w:r>
      <w:r w:rsidRPr="00B463A3">
        <w:br/>
        <w:t>(B) (</w:t>
      </w:r>
      <w:proofErr w:type="spellStart"/>
      <w:r w:rsidRPr="00B463A3">
        <w:t>i</w:t>
      </w:r>
      <w:proofErr w:type="spellEnd"/>
      <w:r w:rsidRPr="00B463A3">
        <w:t>), (ii) and (iii) only</w:t>
      </w:r>
      <w:r w:rsidRPr="00B463A3">
        <w:br/>
        <w:t>(C) (ii), (iii) and (iv) only</w:t>
      </w:r>
      <w:r w:rsidRPr="00B463A3">
        <w:br/>
        <w:t>(D) All are correct</w:t>
      </w:r>
    </w:p>
    <w:p w14:paraId="3ECACFD6" w14:textId="77777777" w:rsidR="00B463A3" w:rsidRPr="00B463A3" w:rsidRDefault="00B463A3" w:rsidP="00B463A3">
      <w:r w:rsidRPr="00B463A3">
        <w:t>Answer 21. (B) (</w:t>
      </w:r>
      <w:proofErr w:type="spellStart"/>
      <w:r w:rsidRPr="00B463A3">
        <w:t>i</w:t>
      </w:r>
      <w:proofErr w:type="spellEnd"/>
      <w:r w:rsidRPr="00B463A3">
        <w:t>), (ii) and (iii) only</w:t>
      </w:r>
    </w:p>
    <w:p w14:paraId="05942AA6" w14:textId="77777777" w:rsidR="00B463A3" w:rsidRPr="00B463A3" w:rsidRDefault="00B463A3" w:rsidP="00B463A3">
      <w:r w:rsidRPr="00B463A3">
        <w:t>Explanation:</w:t>
      </w:r>
    </w:p>
    <w:p w14:paraId="2034D6FB" w14:textId="77777777" w:rsidR="00B463A3" w:rsidRPr="00B463A3" w:rsidRDefault="00B463A3" w:rsidP="00B463A3">
      <w:pPr>
        <w:numPr>
          <w:ilvl w:val="0"/>
          <w:numId w:val="131"/>
        </w:numPr>
      </w:pPr>
      <w:r w:rsidRPr="00B463A3">
        <w:t>Regulating beach sand mining prevents shoreline erosion, protects nesting habitats, and maintains natural sediment budgets, which are central to sustainable coastal management.</w:t>
      </w:r>
    </w:p>
    <w:p w14:paraId="26282943" w14:textId="77777777" w:rsidR="00B463A3" w:rsidRPr="00B463A3" w:rsidRDefault="00B463A3" w:rsidP="00B463A3">
      <w:pPr>
        <w:numPr>
          <w:ilvl w:val="0"/>
          <w:numId w:val="131"/>
        </w:numPr>
      </w:pPr>
      <w:r w:rsidRPr="00B463A3">
        <w:t>Restoring coral reefs and seagrass meadows enhances coastal protection, biodiversity, and blue carbon sequestration, improving resilience to storms and sea-level rise.</w:t>
      </w:r>
    </w:p>
    <w:p w14:paraId="6DC3AD27" w14:textId="77777777" w:rsidR="00B463A3" w:rsidRPr="00B463A3" w:rsidRDefault="00B463A3" w:rsidP="00B463A3">
      <w:pPr>
        <w:numPr>
          <w:ilvl w:val="0"/>
          <w:numId w:val="131"/>
        </w:numPr>
      </w:pPr>
      <w:r w:rsidRPr="00B463A3">
        <w:t>CRZ-I areas are ecologically sensitive; restricting construction there preserves dunes, mangroves, and critical habitats that buffer coasts from extreme events.</w:t>
      </w:r>
    </w:p>
    <w:p w14:paraId="06D6ABC1" w14:textId="77777777" w:rsidR="00B463A3" w:rsidRPr="00B463A3" w:rsidRDefault="00B463A3" w:rsidP="00B463A3">
      <w:pPr>
        <w:numPr>
          <w:ilvl w:val="0"/>
          <w:numId w:val="131"/>
        </w:numPr>
      </w:pPr>
      <w:r w:rsidRPr="00B463A3">
        <w:t>Reclaiming estuaries for urban housing destroys nursery grounds, alters hydrodynamics, and heightens flood risk, working against effective coastal zone management.</w:t>
      </w:r>
    </w:p>
    <w:p w14:paraId="7487C4E1" w14:textId="77777777" w:rsidR="00B463A3" w:rsidRPr="00B463A3" w:rsidRDefault="00B463A3" w:rsidP="00B463A3">
      <w:pPr>
        <w:numPr>
          <w:ilvl w:val="0"/>
          <w:numId w:val="132"/>
        </w:numPr>
      </w:pPr>
      <w:r w:rsidRPr="00B463A3">
        <w:t>Works of Hiren Gohain (critic, academic) mainly establish him as:</w:t>
      </w:r>
      <w:r w:rsidRPr="00B463A3">
        <w:br/>
        <w:t>(</w:t>
      </w:r>
      <w:proofErr w:type="spellStart"/>
      <w:r w:rsidRPr="00B463A3">
        <w:t>i</w:t>
      </w:r>
      <w:proofErr w:type="spellEnd"/>
      <w:r w:rsidRPr="00B463A3">
        <w:t>) Assam’s foremost Marxist literary critic.</w:t>
      </w:r>
      <w:r w:rsidRPr="00B463A3">
        <w:br/>
        <w:t xml:space="preserve">(ii) A public intellectual </w:t>
      </w:r>
      <w:proofErr w:type="spellStart"/>
      <w:r w:rsidRPr="00B463A3">
        <w:t>analyzing</w:t>
      </w:r>
      <w:proofErr w:type="spellEnd"/>
      <w:r w:rsidRPr="00B463A3">
        <w:t xml:space="preserve"> nationalism and identity in Northeast India.</w:t>
      </w:r>
      <w:r w:rsidRPr="00B463A3">
        <w:br/>
        <w:t>(iii) A conservationist writing on Kaziranga’s biodiversity.</w:t>
      </w:r>
      <w:r w:rsidRPr="00B463A3">
        <w:br/>
        <w:t>(iv) A historian of colonial economy of Assam.</w:t>
      </w:r>
      <w:r w:rsidRPr="00B463A3">
        <w:br/>
        <w:t>(A) (</w:t>
      </w:r>
      <w:proofErr w:type="spellStart"/>
      <w:r w:rsidRPr="00B463A3">
        <w:t>i</w:t>
      </w:r>
      <w:proofErr w:type="spellEnd"/>
      <w:r w:rsidRPr="00B463A3">
        <w:t>) and (ii) only</w:t>
      </w:r>
      <w:r w:rsidRPr="00B463A3">
        <w:br/>
        <w:t>(B) (iii) only</w:t>
      </w:r>
      <w:r w:rsidRPr="00B463A3">
        <w:br/>
        <w:t>(C) (ii) and (iv) only</w:t>
      </w:r>
      <w:r w:rsidRPr="00B463A3">
        <w:br/>
        <w:t>(D) All are correct</w:t>
      </w:r>
    </w:p>
    <w:p w14:paraId="1798EDAB" w14:textId="77777777" w:rsidR="00B463A3" w:rsidRPr="00B463A3" w:rsidRDefault="00B463A3" w:rsidP="00B463A3">
      <w:r w:rsidRPr="00B463A3">
        <w:t>Answer 22. (A) (</w:t>
      </w:r>
      <w:proofErr w:type="spellStart"/>
      <w:r w:rsidRPr="00B463A3">
        <w:t>i</w:t>
      </w:r>
      <w:proofErr w:type="spellEnd"/>
      <w:r w:rsidRPr="00B463A3">
        <w:t>) and (ii) only</w:t>
      </w:r>
    </w:p>
    <w:p w14:paraId="60E26B65" w14:textId="77777777" w:rsidR="00B463A3" w:rsidRPr="00B463A3" w:rsidRDefault="00B463A3" w:rsidP="00B463A3">
      <w:r w:rsidRPr="00B463A3">
        <w:t>Explanation:</w:t>
      </w:r>
    </w:p>
    <w:p w14:paraId="693EFD52" w14:textId="77777777" w:rsidR="00B463A3" w:rsidRPr="00B463A3" w:rsidRDefault="00B463A3" w:rsidP="00B463A3">
      <w:pPr>
        <w:numPr>
          <w:ilvl w:val="0"/>
          <w:numId w:val="133"/>
        </w:numPr>
      </w:pPr>
      <w:r w:rsidRPr="00B463A3">
        <w:t>Hiren Gohain’s corpus is widely recognized for Marxist literary criticism and theoretical engagement with literature and society.</w:t>
      </w:r>
    </w:p>
    <w:p w14:paraId="308927C1" w14:textId="77777777" w:rsidR="00B463A3" w:rsidRPr="00B463A3" w:rsidRDefault="00B463A3" w:rsidP="00B463A3">
      <w:pPr>
        <w:numPr>
          <w:ilvl w:val="0"/>
          <w:numId w:val="133"/>
        </w:numPr>
      </w:pPr>
      <w:r w:rsidRPr="00B463A3">
        <w:t>He regularly intervened as a public intellectual on nationalism, identity, and politics in Northeast India through essays and lectures.</w:t>
      </w:r>
    </w:p>
    <w:p w14:paraId="18C6DF59" w14:textId="77777777" w:rsidR="00B463A3" w:rsidRPr="00B463A3" w:rsidRDefault="00B463A3" w:rsidP="00B463A3">
      <w:pPr>
        <w:numPr>
          <w:ilvl w:val="0"/>
          <w:numId w:val="133"/>
        </w:numPr>
      </w:pPr>
      <w:r w:rsidRPr="00B463A3">
        <w:t>While he commented on public issues broadly, sustained conservation biology writing or a primary identity as a professional historian of colonial economy are not the defining features of his oeuvre.</w:t>
      </w:r>
    </w:p>
    <w:p w14:paraId="207310B5" w14:textId="77777777" w:rsidR="00B463A3" w:rsidRPr="00B463A3" w:rsidRDefault="00B463A3" w:rsidP="00B463A3">
      <w:pPr>
        <w:numPr>
          <w:ilvl w:val="0"/>
          <w:numId w:val="133"/>
        </w:numPr>
      </w:pPr>
      <w:r w:rsidRPr="00B463A3">
        <w:t>Hence the principal, well-established dimensions are as a Marxist critic and public intellectual.</w:t>
      </w:r>
    </w:p>
    <w:p w14:paraId="7954AC25" w14:textId="77777777" w:rsidR="00B463A3" w:rsidRPr="00B463A3" w:rsidRDefault="00B463A3" w:rsidP="00B463A3">
      <w:pPr>
        <w:numPr>
          <w:ilvl w:val="0"/>
          <w:numId w:val="134"/>
        </w:numPr>
      </w:pPr>
      <w:r w:rsidRPr="00B463A3">
        <w:lastRenderedPageBreak/>
        <w:t>Which of the following explains the growth of “peri-urban” areas around large Indian cities?</w:t>
      </w:r>
      <w:r w:rsidRPr="00B463A3">
        <w:br/>
        <w:t>(</w:t>
      </w:r>
      <w:proofErr w:type="spellStart"/>
      <w:r w:rsidRPr="00B463A3">
        <w:t>i</w:t>
      </w:r>
      <w:proofErr w:type="spellEnd"/>
      <w:r w:rsidRPr="00B463A3">
        <w:t>) Expansion of city limits and municipal jurisdictions</w:t>
      </w:r>
      <w:r w:rsidRPr="00B463A3">
        <w:br/>
        <w:t>(ii) Rising demand for industrial corridors, SEZs, and logistics hubs</w:t>
      </w:r>
      <w:r w:rsidRPr="00B463A3">
        <w:br/>
        <w:t>(iii) Growth of educational, health and IT establishments on urban fringes</w:t>
      </w:r>
      <w:r w:rsidRPr="00B463A3">
        <w:br/>
        <w:t>(iv) Decline in agricultural productivity in adjoining rural regions</w:t>
      </w:r>
      <w:r w:rsidRPr="00B463A3">
        <w:br/>
        <w:t>Select the correct answer using the codes given below.</w:t>
      </w:r>
      <w:r w:rsidRPr="00B463A3">
        <w:br/>
        <w:t>(A) (</w:t>
      </w:r>
      <w:proofErr w:type="spellStart"/>
      <w:r w:rsidRPr="00B463A3">
        <w:t>i</w:t>
      </w:r>
      <w:proofErr w:type="spellEnd"/>
      <w:r w:rsidRPr="00B463A3">
        <w:t>) and (ii) only</w:t>
      </w:r>
      <w:r w:rsidRPr="00B463A3">
        <w:br/>
        <w:t>(B) (</w:t>
      </w:r>
      <w:proofErr w:type="spellStart"/>
      <w:r w:rsidRPr="00B463A3">
        <w:t>i</w:t>
      </w:r>
      <w:proofErr w:type="spellEnd"/>
      <w:r w:rsidRPr="00B463A3">
        <w:t>), (ii) and (iii) only</w:t>
      </w:r>
      <w:r w:rsidRPr="00B463A3">
        <w:br/>
        <w:t>(C) (iii) and (iv) only</w:t>
      </w:r>
      <w:r w:rsidRPr="00B463A3">
        <w:br/>
        <w:t>(D) All are correct</w:t>
      </w:r>
    </w:p>
    <w:p w14:paraId="405CF0B7" w14:textId="77777777" w:rsidR="00B463A3" w:rsidRPr="00B463A3" w:rsidRDefault="00B463A3" w:rsidP="00B463A3">
      <w:r w:rsidRPr="00B463A3">
        <w:t>Answer 23. (B) (</w:t>
      </w:r>
      <w:proofErr w:type="spellStart"/>
      <w:r w:rsidRPr="00B463A3">
        <w:t>i</w:t>
      </w:r>
      <w:proofErr w:type="spellEnd"/>
      <w:r w:rsidRPr="00B463A3">
        <w:t>), (ii) and (iii) only</w:t>
      </w:r>
    </w:p>
    <w:p w14:paraId="488B7E43" w14:textId="77777777" w:rsidR="00B463A3" w:rsidRPr="00B463A3" w:rsidRDefault="00B463A3" w:rsidP="00B463A3">
      <w:r w:rsidRPr="00B463A3">
        <w:t>Explanation:</w:t>
      </w:r>
    </w:p>
    <w:p w14:paraId="2A77ABC1" w14:textId="77777777" w:rsidR="00B463A3" w:rsidRPr="00B463A3" w:rsidRDefault="00B463A3" w:rsidP="00B463A3">
      <w:pPr>
        <w:numPr>
          <w:ilvl w:val="0"/>
          <w:numId w:val="135"/>
        </w:numPr>
      </w:pPr>
      <w:r w:rsidRPr="00B463A3">
        <w:t>Peri-urban expansion is driven by administrative boundary growth and municipal amalgamations that fold rural fringes into urban governance.</w:t>
      </w:r>
    </w:p>
    <w:p w14:paraId="4C04D5AB" w14:textId="77777777" w:rsidR="00B463A3" w:rsidRPr="00B463A3" w:rsidRDefault="00B463A3" w:rsidP="00B463A3">
      <w:pPr>
        <w:numPr>
          <w:ilvl w:val="0"/>
          <w:numId w:val="135"/>
        </w:numPr>
      </w:pPr>
      <w:r w:rsidRPr="00B463A3">
        <w:t xml:space="preserve">Industry, SEZs, warehouses, and logistics parks seek land at the edges, </w:t>
      </w:r>
      <w:proofErr w:type="spellStart"/>
      <w:r w:rsidRPr="00B463A3">
        <w:t>catalyzing</w:t>
      </w:r>
      <w:proofErr w:type="spellEnd"/>
      <w:r w:rsidRPr="00B463A3">
        <w:t xml:space="preserve"> settlement growth and infrastructure extension.</w:t>
      </w:r>
    </w:p>
    <w:p w14:paraId="7085D0B1" w14:textId="77777777" w:rsidR="00B463A3" w:rsidRPr="00B463A3" w:rsidRDefault="00B463A3" w:rsidP="00B463A3">
      <w:pPr>
        <w:numPr>
          <w:ilvl w:val="0"/>
          <w:numId w:val="135"/>
        </w:numPr>
      </w:pPr>
      <w:r w:rsidRPr="00B463A3">
        <w:t>Campuses for universities, hospitals, and IT parks locate on city peripheries due to land availability, further stimulating peri-urbanization.</w:t>
      </w:r>
    </w:p>
    <w:p w14:paraId="58A412C1" w14:textId="77777777" w:rsidR="00B463A3" w:rsidRPr="00B463A3" w:rsidRDefault="00B463A3" w:rsidP="00B463A3">
      <w:pPr>
        <w:numPr>
          <w:ilvl w:val="0"/>
          <w:numId w:val="135"/>
        </w:numPr>
      </w:pPr>
      <w:r w:rsidRPr="00B463A3">
        <w:t>While agricultural decline can contribute locally, it is not a necessary or universal driver compared to the structural urban factors listed.</w:t>
      </w:r>
    </w:p>
    <w:p w14:paraId="29706B14" w14:textId="77777777" w:rsidR="00B463A3" w:rsidRPr="00B463A3" w:rsidRDefault="00B463A3" w:rsidP="00B463A3">
      <w:pPr>
        <w:numPr>
          <w:ilvl w:val="0"/>
          <w:numId w:val="136"/>
        </w:numPr>
      </w:pPr>
      <w:proofErr w:type="spellStart"/>
      <w:r w:rsidRPr="00B463A3">
        <w:t>Haflong</w:t>
      </w:r>
      <w:proofErr w:type="spellEnd"/>
      <w:r w:rsidRPr="00B463A3">
        <w:t xml:space="preserve"> town in Dima </w:t>
      </w:r>
      <w:proofErr w:type="spellStart"/>
      <w:r w:rsidRPr="00B463A3">
        <w:t>Hasao</w:t>
      </w:r>
      <w:proofErr w:type="spellEnd"/>
      <w:r w:rsidRPr="00B463A3">
        <w:t xml:space="preserve"> and </w:t>
      </w:r>
      <w:proofErr w:type="spellStart"/>
      <w:r w:rsidRPr="00B463A3">
        <w:t>Chandubi</w:t>
      </w:r>
      <w:proofErr w:type="spellEnd"/>
      <w:r w:rsidRPr="00B463A3">
        <w:t xml:space="preserve"> village in </w:t>
      </w:r>
      <w:proofErr w:type="spellStart"/>
      <w:r w:rsidRPr="00B463A3">
        <w:t>Kamrup</w:t>
      </w:r>
      <w:proofErr w:type="spellEnd"/>
      <w:r w:rsidRPr="00B463A3">
        <w:t xml:space="preserve"> came into limelight because</w:t>
      </w:r>
      <w:r w:rsidRPr="00B463A3">
        <w:br/>
        <w:t>(</w:t>
      </w:r>
      <w:proofErr w:type="spellStart"/>
      <w:r w:rsidRPr="00B463A3">
        <w:t>i</w:t>
      </w:r>
      <w:proofErr w:type="spellEnd"/>
      <w:r w:rsidRPr="00B463A3">
        <w:t xml:space="preserve">) </w:t>
      </w:r>
      <w:proofErr w:type="spellStart"/>
      <w:r w:rsidRPr="00B463A3">
        <w:t>Haflong</w:t>
      </w:r>
      <w:proofErr w:type="spellEnd"/>
      <w:r w:rsidRPr="00B463A3">
        <w:t xml:space="preserve"> was spotlighted as Assam’s only hill station and a future tourism hub.</w:t>
      </w:r>
      <w:r w:rsidRPr="00B463A3">
        <w:br/>
        <w:t xml:space="preserve">(ii) </w:t>
      </w:r>
      <w:proofErr w:type="spellStart"/>
      <w:r w:rsidRPr="00B463A3">
        <w:t>Chandubi</w:t>
      </w:r>
      <w:proofErr w:type="spellEnd"/>
      <w:r w:rsidRPr="00B463A3">
        <w:t xml:space="preserve"> Lake eco-tourism, managed by Rabha community, gained national recognition.</w:t>
      </w:r>
      <w:r w:rsidRPr="00B463A3">
        <w:br/>
        <w:t xml:space="preserve">(iii) </w:t>
      </w:r>
      <w:proofErr w:type="spellStart"/>
      <w:r w:rsidRPr="00B463A3">
        <w:t>Haflong</w:t>
      </w:r>
      <w:proofErr w:type="spellEnd"/>
      <w:r w:rsidRPr="00B463A3">
        <w:t xml:space="preserve"> experienced massive ethnic unrest-induced migration in 2012.</w:t>
      </w:r>
      <w:r w:rsidRPr="00B463A3">
        <w:br/>
        <w:t>(A) Only (</w:t>
      </w:r>
      <w:proofErr w:type="spellStart"/>
      <w:r w:rsidRPr="00B463A3">
        <w:t>i</w:t>
      </w:r>
      <w:proofErr w:type="spellEnd"/>
      <w:r w:rsidRPr="00B463A3">
        <w:t>) is correct</w:t>
      </w:r>
      <w:r w:rsidRPr="00B463A3">
        <w:br/>
        <w:t>(B) Only (ii) is correct</w:t>
      </w:r>
      <w:r w:rsidRPr="00B463A3">
        <w:br/>
        <w:t>(C) (</w:t>
      </w:r>
      <w:proofErr w:type="spellStart"/>
      <w:r w:rsidRPr="00B463A3">
        <w:t>i</w:t>
      </w:r>
      <w:proofErr w:type="spellEnd"/>
      <w:r w:rsidRPr="00B463A3">
        <w:t>) and (ii) are correct</w:t>
      </w:r>
      <w:r w:rsidRPr="00B463A3">
        <w:br/>
        <w:t>(D) All are correct</w:t>
      </w:r>
    </w:p>
    <w:p w14:paraId="58C8A67F" w14:textId="77777777" w:rsidR="00B463A3" w:rsidRPr="00B463A3" w:rsidRDefault="00B463A3" w:rsidP="00B463A3">
      <w:r w:rsidRPr="00B463A3">
        <w:t>Answer 24. (D) All are correct</w:t>
      </w:r>
    </w:p>
    <w:p w14:paraId="24A833E0" w14:textId="77777777" w:rsidR="00B463A3" w:rsidRPr="00B463A3" w:rsidRDefault="00B463A3" w:rsidP="00B463A3">
      <w:r w:rsidRPr="00B463A3">
        <w:t>Explanation:</w:t>
      </w:r>
    </w:p>
    <w:p w14:paraId="63DAD4C4" w14:textId="77777777" w:rsidR="00B463A3" w:rsidRPr="00B463A3" w:rsidRDefault="00B463A3" w:rsidP="00B463A3">
      <w:pPr>
        <w:numPr>
          <w:ilvl w:val="0"/>
          <w:numId w:val="137"/>
        </w:numPr>
      </w:pPr>
      <w:proofErr w:type="spellStart"/>
      <w:r w:rsidRPr="00B463A3">
        <w:t>Haflong</w:t>
      </w:r>
      <w:proofErr w:type="spellEnd"/>
      <w:r w:rsidRPr="00B463A3">
        <w:t xml:space="preserve"> is Assam’s prominent hill station; its scenic valleys, rail loops, and cultural diversity have been highlighted in tourism positioning.</w:t>
      </w:r>
    </w:p>
    <w:p w14:paraId="5D214C7A" w14:textId="77777777" w:rsidR="00B463A3" w:rsidRPr="00B463A3" w:rsidRDefault="00B463A3" w:rsidP="00B463A3">
      <w:pPr>
        <w:numPr>
          <w:ilvl w:val="0"/>
          <w:numId w:val="137"/>
        </w:numPr>
      </w:pPr>
      <w:proofErr w:type="spellStart"/>
      <w:r w:rsidRPr="00B463A3">
        <w:t>Chandubi</w:t>
      </w:r>
      <w:proofErr w:type="spellEnd"/>
      <w:r w:rsidRPr="00B463A3">
        <w:t xml:space="preserve"> Lake’s community-led eco-tourism by Rabha stakeholders has been cited as a model for sustainable livelihoods and conservation.</w:t>
      </w:r>
    </w:p>
    <w:p w14:paraId="617FC606" w14:textId="77777777" w:rsidR="00B463A3" w:rsidRPr="00B463A3" w:rsidRDefault="00B463A3" w:rsidP="00B463A3">
      <w:pPr>
        <w:numPr>
          <w:ilvl w:val="0"/>
          <w:numId w:val="137"/>
        </w:numPr>
      </w:pPr>
      <w:r w:rsidRPr="00B463A3">
        <w:t xml:space="preserve">The 2012 ethnic unrest in Dima </w:t>
      </w:r>
      <w:proofErr w:type="spellStart"/>
      <w:r w:rsidRPr="00B463A3">
        <w:t>Hasao</w:t>
      </w:r>
      <w:proofErr w:type="spellEnd"/>
      <w:r w:rsidRPr="00B463A3">
        <w:t xml:space="preserve"> and adjoining areas triggered significant displacement, placing </w:t>
      </w:r>
      <w:proofErr w:type="spellStart"/>
      <w:r w:rsidRPr="00B463A3">
        <w:t>Haflong</w:t>
      </w:r>
      <w:proofErr w:type="spellEnd"/>
      <w:r w:rsidRPr="00B463A3">
        <w:t xml:space="preserve"> in national focus beyond tourism.</w:t>
      </w:r>
    </w:p>
    <w:p w14:paraId="7DDCCEFC" w14:textId="77777777" w:rsidR="00B463A3" w:rsidRPr="00B463A3" w:rsidRDefault="00B463A3" w:rsidP="00B463A3">
      <w:pPr>
        <w:numPr>
          <w:ilvl w:val="0"/>
          <w:numId w:val="138"/>
        </w:numPr>
      </w:pPr>
      <w:r w:rsidRPr="00B463A3">
        <w:t>Consider the following about coal mining in Assam:</w:t>
      </w:r>
      <w:r w:rsidRPr="00B463A3">
        <w:br/>
        <w:t>(</w:t>
      </w:r>
      <w:proofErr w:type="spellStart"/>
      <w:r w:rsidRPr="00B463A3">
        <w:t>i</w:t>
      </w:r>
      <w:proofErr w:type="spellEnd"/>
      <w:r w:rsidRPr="00B463A3">
        <w:t xml:space="preserve">) Coal mining areas include Margherita, Ledo, and </w:t>
      </w:r>
      <w:proofErr w:type="spellStart"/>
      <w:r w:rsidRPr="00B463A3">
        <w:t>Tikak</w:t>
      </w:r>
      <w:proofErr w:type="spellEnd"/>
      <w:r w:rsidRPr="00B463A3">
        <w:t xml:space="preserve"> in Tinsukia district.</w:t>
      </w:r>
      <w:r w:rsidRPr="00B463A3">
        <w:br/>
        <w:t xml:space="preserve">(ii) Assam coal is highly bituminous with high </w:t>
      </w:r>
      <w:proofErr w:type="spellStart"/>
      <w:r w:rsidRPr="00B463A3">
        <w:t>sulfur</w:t>
      </w:r>
      <w:proofErr w:type="spellEnd"/>
      <w:r w:rsidRPr="00B463A3">
        <w:t xml:space="preserve"> content, making it unsuitable for coking.</w:t>
      </w:r>
      <w:r w:rsidRPr="00B463A3">
        <w:br/>
        <w:t>(iii) Coal mining in Assam is under the control of Coal India Limited through North Eastern Coalfields (NEC).</w:t>
      </w:r>
      <w:r w:rsidRPr="00B463A3">
        <w:br/>
      </w:r>
      <w:r w:rsidRPr="00B463A3">
        <w:lastRenderedPageBreak/>
        <w:t>(iv) Jorhat district accounts for the largest coal reserves in Assam.</w:t>
      </w:r>
      <w:r w:rsidRPr="00B463A3">
        <w:br/>
        <w:t>(A) (</w:t>
      </w:r>
      <w:proofErr w:type="spellStart"/>
      <w:r w:rsidRPr="00B463A3">
        <w:t>i</w:t>
      </w:r>
      <w:proofErr w:type="spellEnd"/>
      <w:r w:rsidRPr="00B463A3">
        <w:t>), (ii), and (iii) only</w:t>
      </w:r>
      <w:r w:rsidRPr="00B463A3">
        <w:br/>
        <w:t>(B) (</w:t>
      </w:r>
      <w:proofErr w:type="spellStart"/>
      <w:r w:rsidRPr="00B463A3">
        <w:t>i</w:t>
      </w:r>
      <w:proofErr w:type="spellEnd"/>
      <w:r w:rsidRPr="00B463A3">
        <w:t>) and (iv) only</w:t>
      </w:r>
      <w:r w:rsidRPr="00B463A3">
        <w:br/>
        <w:t>(C) (ii) and (iv) only</w:t>
      </w:r>
      <w:r w:rsidRPr="00B463A3">
        <w:br/>
        <w:t>(D) All are correct</w:t>
      </w:r>
    </w:p>
    <w:p w14:paraId="1AFD8E96" w14:textId="77777777" w:rsidR="00B463A3" w:rsidRPr="00B463A3" w:rsidRDefault="00B463A3" w:rsidP="00B463A3">
      <w:r w:rsidRPr="00B463A3">
        <w:t>Answer 25. (A) (</w:t>
      </w:r>
      <w:proofErr w:type="spellStart"/>
      <w:r w:rsidRPr="00B463A3">
        <w:t>i</w:t>
      </w:r>
      <w:proofErr w:type="spellEnd"/>
      <w:r w:rsidRPr="00B463A3">
        <w:t>), (ii), and (iii) only</w:t>
      </w:r>
    </w:p>
    <w:p w14:paraId="0C53DFD8" w14:textId="77777777" w:rsidR="00B463A3" w:rsidRPr="00B463A3" w:rsidRDefault="00B463A3" w:rsidP="00B463A3">
      <w:r w:rsidRPr="00B463A3">
        <w:t>Explanation:</w:t>
      </w:r>
    </w:p>
    <w:p w14:paraId="08BF22A9" w14:textId="77777777" w:rsidR="00B463A3" w:rsidRPr="00B463A3" w:rsidRDefault="00B463A3" w:rsidP="00B463A3">
      <w:pPr>
        <w:numPr>
          <w:ilvl w:val="0"/>
          <w:numId w:val="139"/>
        </w:numPr>
      </w:pPr>
      <w:r w:rsidRPr="00B463A3">
        <w:t>The classic coal belt around Margherita–Ledo–</w:t>
      </w:r>
      <w:proofErr w:type="spellStart"/>
      <w:r w:rsidRPr="00B463A3">
        <w:t>Tikak</w:t>
      </w:r>
      <w:proofErr w:type="spellEnd"/>
      <w:r w:rsidRPr="00B463A3">
        <w:t xml:space="preserve"> in Tinsukia district encompasses the Makum coalfield and associated collieries.</w:t>
      </w:r>
    </w:p>
    <w:p w14:paraId="27A161EC" w14:textId="77777777" w:rsidR="00B463A3" w:rsidRPr="00B463A3" w:rsidRDefault="00B463A3" w:rsidP="00B463A3">
      <w:pPr>
        <w:numPr>
          <w:ilvl w:val="0"/>
          <w:numId w:val="139"/>
        </w:numPr>
      </w:pPr>
      <w:r w:rsidRPr="00B463A3">
        <w:t xml:space="preserve">Assam coal is characteristically high in volatile matter and </w:t>
      </w:r>
      <w:proofErr w:type="spellStart"/>
      <w:r w:rsidRPr="00B463A3">
        <w:t>sulfur</w:t>
      </w:r>
      <w:proofErr w:type="spellEnd"/>
      <w:r w:rsidRPr="00B463A3">
        <w:t>, making it less suitable as coking coal in steelmaking.</w:t>
      </w:r>
    </w:p>
    <w:p w14:paraId="75365ADF" w14:textId="77777777" w:rsidR="00B463A3" w:rsidRPr="00B463A3" w:rsidRDefault="00B463A3" w:rsidP="00B463A3">
      <w:pPr>
        <w:numPr>
          <w:ilvl w:val="0"/>
          <w:numId w:val="139"/>
        </w:numPr>
      </w:pPr>
      <w:r w:rsidRPr="00B463A3">
        <w:t>North Eastern Coalfields (a unit of Coal India) administers most organized coal mining operations in Assam.</w:t>
      </w:r>
    </w:p>
    <w:p w14:paraId="4149096F" w14:textId="77777777" w:rsidR="00B463A3" w:rsidRPr="00B463A3" w:rsidRDefault="00B463A3" w:rsidP="00B463A3">
      <w:pPr>
        <w:numPr>
          <w:ilvl w:val="0"/>
          <w:numId w:val="139"/>
        </w:numPr>
      </w:pPr>
      <w:r w:rsidRPr="00B463A3">
        <w:t>Jorhat is not the locus of the state’s principal coal reserves; Tinsukia’s Makum field dominates, so (iv) is incorrect.</w:t>
      </w:r>
    </w:p>
    <w:p w14:paraId="29FBBADF" w14:textId="77777777" w:rsidR="00B463A3" w:rsidRPr="00B463A3" w:rsidRDefault="00B463A3" w:rsidP="00B463A3">
      <w:pPr>
        <w:numPr>
          <w:ilvl w:val="0"/>
          <w:numId w:val="140"/>
        </w:numPr>
      </w:pPr>
      <w:r w:rsidRPr="00B463A3">
        <w:t>Which of the following is the correct order of literacy rates of Assam districts (2011 Census, highest to lowest)?</w:t>
      </w:r>
      <w:r w:rsidRPr="00B463A3">
        <w:br/>
        <w:t>(</w:t>
      </w:r>
      <w:proofErr w:type="spellStart"/>
      <w:r w:rsidRPr="00B463A3">
        <w:t>i</w:t>
      </w:r>
      <w:proofErr w:type="spellEnd"/>
      <w:r w:rsidRPr="00B463A3">
        <w:t xml:space="preserve">) </w:t>
      </w:r>
      <w:proofErr w:type="spellStart"/>
      <w:r w:rsidRPr="00B463A3">
        <w:t>Kamrup</w:t>
      </w:r>
      <w:proofErr w:type="spellEnd"/>
      <w:r w:rsidRPr="00B463A3">
        <w:t xml:space="preserve"> Metro</w:t>
      </w:r>
      <w:r w:rsidRPr="00B463A3">
        <w:br/>
        <w:t>(ii) Jorhat</w:t>
      </w:r>
      <w:r w:rsidRPr="00B463A3">
        <w:br/>
        <w:t xml:space="preserve">(iii) </w:t>
      </w:r>
      <w:proofErr w:type="spellStart"/>
      <w:r w:rsidRPr="00B463A3">
        <w:t>Nalbari</w:t>
      </w:r>
      <w:proofErr w:type="spellEnd"/>
      <w:r w:rsidRPr="00B463A3">
        <w:br/>
        <w:t>(iv) Dhubri</w:t>
      </w:r>
      <w:r w:rsidRPr="00B463A3">
        <w:br/>
        <w:t xml:space="preserve">(A) </w:t>
      </w:r>
      <w:proofErr w:type="spellStart"/>
      <w:r w:rsidRPr="00B463A3">
        <w:t>Kamrup</w:t>
      </w:r>
      <w:proofErr w:type="spellEnd"/>
      <w:r w:rsidRPr="00B463A3">
        <w:t xml:space="preserve"> Metro, Jorhat, </w:t>
      </w:r>
      <w:proofErr w:type="spellStart"/>
      <w:r w:rsidRPr="00B463A3">
        <w:t>Nalbari</w:t>
      </w:r>
      <w:proofErr w:type="spellEnd"/>
      <w:r w:rsidRPr="00B463A3">
        <w:t>, Dhubri</w:t>
      </w:r>
      <w:r w:rsidRPr="00B463A3">
        <w:br/>
        <w:t xml:space="preserve">(B) Jorhat, </w:t>
      </w:r>
      <w:proofErr w:type="spellStart"/>
      <w:r w:rsidRPr="00B463A3">
        <w:t>Kamrup</w:t>
      </w:r>
      <w:proofErr w:type="spellEnd"/>
      <w:r w:rsidRPr="00B463A3">
        <w:t xml:space="preserve"> Metro, Dhubri, </w:t>
      </w:r>
      <w:proofErr w:type="spellStart"/>
      <w:r w:rsidRPr="00B463A3">
        <w:t>Nalbari</w:t>
      </w:r>
      <w:proofErr w:type="spellEnd"/>
      <w:r w:rsidRPr="00B463A3">
        <w:br/>
        <w:t xml:space="preserve">(C) </w:t>
      </w:r>
      <w:proofErr w:type="spellStart"/>
      <w:r w:rsidRPr="00B463A3">
        <w:t>Kamrup</w:t>
      </w:r>
      <w:proofErr w:type="spellEnd"/>
      <w:r w:rsidRPr="00B463A3">
        <w:t xml:space="preserve"> Metro, </w:t>
      </w:r>
      <w:proofErr w:type="spellStart"/>
      <w:r w:rsidRPr="00B463A3">
        <w:t>Nalbari</w:t>
      </w:r>
      <w:proofErr w:type="spellEnd"/>
      <w:r w:rsidRPr="00B463A3">
        <w:t>, Jorhat, Dhubri</w:t>
      </w:r>
      <w:r w:rsidRPr="00B463A3">
        <w:br/>
        <w:t xml:space="preserve">(D) Jorhat, </w:t>
      </w:r>
      <w:proofErr w:type="spellStart"/>
      <w:r w:rsidRPr="00B463A3">
        <w:t>Nalbari</w:t>
      </w:r>
      <w:proofErr w:type="spellEnd"/>
      <w:r w:rsidRPr="00B463A3">
        <w:t xml:space="preserve">, </w:t>
      </w:r>
      <w:proofErr w:type="spellStart"/>
      <w:r w:rsidRPr="00B463A3">
        <w:t>Kamrup</w:t>
      </w:r>
      <w:proofErr w:type="spellEnd"/>
      <w:r w:rsidRPr="00B463A3">
        <w:t xml:space="preserve"> Metro, Dhubri</w:t>
      </w:r>
    </w:p>
    <w:p w14:paraId="393CC4CB" w14:textId="77777777" w:rsidR="00B463A3" w:rsidRPr="00B463A3" w:rsidRDefault="00B463A3" w:rsidP="00B463A3">
      <w:r w:rsidRPr="00B463A3">
        <w:t xml:space="preserve">Answer 26. (A) </w:t>
      </w:r>
      <w:proofErr w:type="spellStart"/>
      <w:r w:rsidRPr="00B463A3">
        <w:t>Kamrup</w:t>
      </w:r>
      <w:proofErr w:type="spellEnd"/>
      <w:r w:rsidRPr="00B463A3">
        <w:t xml:space="preserve"> Metro, Jorhat, </w:t>
      </w:r>
      <w:proofErr w:type="spellStart"/>
      <w:r w:rsidRPr="00B463A3">
        <w:t>Nalbari</w:t>
      </w:r>
      <w:proofErr w:type="spellEnd"/>
      <w:r w:rsidRPr="00B463A3">
        <w:t>, Dhubri</w:t>
      </w:r>
    </w:p>
    <w:p w14:paraId="6B567A08" w14:textId="77777777" w:rsidR="00B463A3" w:rsidRPr="00B463A3" w:rsidRDefault="00B463A3" w:rsidP="00B463A3">
      <w:r w:rsidRPr="00B463A3">
        <w:t>Explanation:</w:t>
      </w:r>
    </w:p>
    <w:p w14:paraId="6F948063" w14:textId="77777777" w:rsidR="00B463A3" w:rsidRPr="00B463A3" w:rsidRDefault="00B463A3" w:rsidP="00B463A3">
      <w:pPr>
        <w:numPr>
          <w:ilvl w:val="0"/>
          <w:numId w:val="141"/>
        </w:numPr>
      </w:pPr>
      <w:proofErr w:type="spellStart"/>
      <w:r w:rsidRPr="00B463A3">
        <w:t>Kamrup</w:t>
      </w:r>
      <w:proofErr w:type="spellEnd"/>
      <w:r w:rsidRPr="00B463A3">
        <w:t xml:space="preserve"> Metro, containing Guwahati, recorded among the highest literacy levels in the state in 2011.</w:t>
      </w:r>
    </w:p>
    <w:p w14:paraId="2F0E3CFE" w14:textId="77777777" w:rsidR="00B463A3" w:rsidRPr="00B463A3" w:rsidRDefault="00B463A3" w:rsidP="00B463A3">
      <w:pPr>
        <w:numPr>
          <w:ilvl w:val="0"/>
          <w:numId w:val="141"/>
        </w:numPr>
      </w:pPr>
      <w:r w:rsidRPr="00B463A3">
        <w:t xml:space="preserve">Jorhat, a long-standing educational hub, followed closely behind </w:t>
      </w:r>
      <w:proofErr w:type="spellStart"/>
      <w:r w:rsidRPr="00B463A3">
        <w:t>Kamrup</w:t>
      </w:r>
      <w:proofErr w:type="spellEnd"/>
      <w:r w:rsidRPr="00B463A3">
        <w:t xml:space="preserve"> Metro.</w:t>
      </w:r>
    </w:p>
    <w:p w14:paraId="5046ACD2" w14:textId="77777777" w:rsidR="00B463A3" w:rsidRPr="00B463A3" w:rsidRDefault="00B463A3" w:rsidP="00B463A3">
      <w:pPr>
        <w:numPr>
          <w:ilvl w:val="0"/>
          <w:numId w:val="141"/>
        </w:numPr>
      </w:pPr>
      <w:proofErr w:type="spellStart"/>
      <w:r w:rsidRPr="00B463A3">
        <w:t>Nalbari’s</w:t>
      </w:r>
      <w:proofErr w:type="spellEnd"/>
      <w:r w:rsidRPr="00B463A3">
        <w:t xml:space="preserve"> literacy was higher than several western districts but below the top two, while Dhubri’s literacy lagged relative to these districts.</w:t>
      </w:r>
    </w:p>
    <w:p w14:paraId="4260D83E" w14:textId="77777777" w:rsidR="00B463A3" w:rsidRPr="00B463A3" w:rsidRDefault="00B463A3" w:rsidP="00B463A3">
      <w:pPr>
        <w:numPr>
          <w:ilvl w:val="0"/>
          <w:numId w:val="141"/>
        </w:numPr>
      </w:pPr>
      <w:r w:rsidRPr="00B463A3">
        <w:t xml:space="preserve">Thus, the descending order aligns as </w:t>
      </w:r>
      <w:proofErr w:type="spellStart"/>
      <w:r w:rsidRPr="00B463A3">
        <w:t>Kamrup</w:t>
      </w:r>
      <w:proofErr w:type="spellEnd"/>
      <w:r w:rsidRPr="00B463A3">
        <w:t xml:space="preserve"> Metro, Jorhat, </w:t>
      </w:r>
      <w:proofErr w:type="spellStart"/>
      <w:r w:rsidRPr="00B463A3">
        <w:t>Nalbari</w:t>
      </w:r>
      <w:proofErr w:type="spellEnd"/>
      <w:r w:rsidRPr="00B463A3">
        <w:t>, Dhubri.</w:t>
      </w:r>
    </w:p>
    <w:p w14:paraId="1854A834" w14:textId="77777777" w:rsidR="00B463A3" w:rsidRPr="00B463A3" w:rsidRDefault="00B463A3" w:rsidP="00B463A3">
      <w:pPr>
        <w:numPr>
          <w:ilvl w:val="0"/>
          <w:numId w:val="142"/>
        </w:numPr>
      </w:pPr>
      <w:r w:rsidRPr="00B463A3">
        <w:t>Match the following important lakes with their locations:</w:t>
      </w:r>
      <w:r w:rsidRPr="00B463A3">
        <w:br/>
        <w:t>List-I — List-II</w:t>
      </w:r>
      <w:r w:rsidRPr="00B463A3">
        <w:br/>
        <w:t>a. Titicaca — 1. South America</w:t>
      </w:r>
      <w:r w:rsidRPr="00B463A3">
        <w:br/>
        <w:t>b. Baikal — 2. Russia</w:t>
      </w:r>
      <w:r w:rsidRPr="00B463A3">
        <w:br/>
        <w:t>c. Tanganyika — 3. Africa</w:t>
      </w:r>
      <w:r w:rsidRPr="00B463A3">
        <w:br/>
        <w:t>d. Superior — 4. North America</w:t>
      </w:r>
      <w:r w:rsidRPr="00B463A3">
        <w:br/>
        <w:t>Select the correct answer using the codes given below.</w:t>
      </w:r>
      <w:r w:rsidRPr="00B463A3">
        <w:br/>
      </w:r>
      <w:r w:rsidRPr="00B463A3">
        <w:lastRenderedPageBreak/>
        <w:t xml:space="preserve">(A) </w:t>
      </w:r>
      <w:proofErr w:type="spellStart"/>
      <w:r w:rsidRPr="00B463A3">
        <w:t>abcd</w:t>
      </w:r>
      <w:proofErr w:type="spellEnd"/>
      <w:r w:rsidRPr="00B463A3">
        <w:t xml:space="preserve"> → 1324</w:t>
      </w:r>
      <w:r w:rsidRPr="00B463A3">
        <w:br/>
        <w:t xml:space="preserve">(B) </w:t>
      </w:r>
      <w:proofErr w:type="spellStart"/>
      <w:r w:rsidRPr="00B463A3">
        <w:t>abcd</w:t>
      </w:r>
      <w:proofErr w:type="spellEnd"/>
      <w:r w:rsidRPr="00B463A3">
        <w:t xml:space="preserve"> → 1234</w:t>
      </w:r>
      <w:r w:rsidRPr="00B463A3">
        <w:br/>
        <w:t xml:space="preserve">(C) </w:t>
      </w:r>
      <w:proofErr w:type="spellStart"/>
      <w:r w:rsidRPr="00B463A3">
        <w:t>abcd</w:t>
      </w:r>
      <w:proofErr w:type="spellEnd"/>
      <w:r w:rsidRPr="00B463A3">
        <w:t xml:space="preserve"> → 1432</w:t>
      </w:r>
      <w:r w:rsidRPr="00B463A3">
        <w:br/>
        <w:t xml:space="preserve">(D) </w:t>
      </w:r>
      <w:proofErr w:type="spellStart"/>
      <w:r w:rsidRPr="00B463A3">
        <w:t>abcd</w:t>
      </w:r>
      <w:proofErr w:type="spellEnd"/>
      <w:r w:rsidRPr="00B463A3">
        <w:t xml:space="preserve"> → 1342</w:t>
      </w:r>
    </w:p>
    <w:p w14:paraId="02C59907" w14:textId="77777777" w:rsidR="00B463A3" w:rsidRPr="00B463A3" w:rsidRDefault="00B463A3" w:rsidP="00B463A3">
      <w:r w:rsidRPr="00B463A3">
        <w:t xml:space="preserve">Answer 27. (B) </w:t>
      </w:r>
      <w:proofErr w:type="spellStart"/>
      <w:r w:rsidRPr="00B463A3">
        <w:t>abcd</w:t>
      </w:r>
      <w:proofErr w:type="spellEnd"/>
      <w:r w:rsidRPr="00B463A3">
        <w:t xml:space="preserve"> → 1234</w:t>
      </w:r>
    </w:p>
    <w:p w14:paraId="718C559E" w14:textId="77777777" w:rsidR="00B463A3" w:rsidRPr="00B463A3" w:rsidRDefault="00B463A3" w:rsidP="00B463A3">
      <w:r w:rsidRPr="00B463A3">
        <w:t>Explanation:</w:t>
      </w:r>
    </w:p>
    <w:p w14:paraId="2FBD7175" w14:textId="77777777" w:rsidR="00B463A3" w:rsidRPr="00B463A3" w:rsidRDefault="00B463A3" w:rsidP="00B463A3">
      <w:pPr>
        <w:numPr>
          <w:ilvl w:val="0"/>
          <w:numId w:val="143"/>
        </w:numPr>
      </w:pPr>
      <w:r w:rsidRPr="00B463A3">
        <w:t>Lake Titicaca lies in the Andes between Peru and Bolivia in South America.</w:t>
      </w:r>
    </w:p>
    <w:p w14:paraId="11B66502" w14:textId="77777777" w:rsidR="00B463A3" w:rsidRPr="00B463A3" w:rsidRDefault="00B463A3" w:rsidP="00B463A3">
      <w:pPr>
        <w:numPr>
          <w:ilvl w:val="0"/>
          <w:numId w:val="143"/>
        </w:numPr>
      </w:pPr>
      <w:r w:rsidRPr="00B463A3">
        <w:t>Lake Baikal is in Siberia, Russia, famed as the deepest freshwater lake.</w:t>
      </w:r>
    </w:p>
    <w:p w14:paraId="1D4DA67D" w14:textId="77777777" w:rsidR="00B463A3" w:rsidRPr="00B463A3" w:rsidRDefault="00B463A3" w:rsidP="00B463A3">
      <w:pPr>
        <w:numPr>
          <w:ilvl w:val="0"/>
          <w:numId w:val="143"/>
        </w:numPr>
      </w:pPr>
      <w:r w:rsidRPr="00B463A3">
        <w:t>Lake Tanganyika is in East-Central Africa, bordered by multiple countries including Tanzania and DR Congo.</w:t>
      </w:r>
    </w:p>
    <w:p w14:paraId="46F8DC0E" w14:textId="77777777" w:rsidR="00B463A3" w:rsidRPr="00B463A3" w:rsidRDefault="00B463A3" w:rsidP="00B463A3">
      <w:pPr>
        <w:numPr>
          <w:ilvl w:val="0"/>
          <w:numId w:val="143"/>
        </w:numPr>
      </w:pPr>
      <w:r w:rsidRPr="00B463A3">
        <w:t>Lake Superior is in North America, the largest of the Great Lakes by area.</w:t>
      </w:r>
    </w:p>
    <w:p w14:paraId="541EEC56" w14:textId="77777777" w:rsidR="00B463A3" w:rsidRPr="00B463A3" w:rsidRDefault="00B463A3" w:rsidP="00B463A3">
      <w:pPr>
        <w:numPr>
          <w:ilvl w:val="0"/>
          <w:numId w:val="144"/>
        </w:numPr>
      </w:pPr>
      <w:r w:rsidRPr="00B463A3">
        <w:t>Match the following rivers with their related features:</w:t>
      </w:r>
      <w:r w:rsidRPr="00B463A3">
        <w:br/>
        <w:t>List-I — List-II</w:t>
      </w:r>
      <w:r w:rsidRPr="00B463A3">
        <w:br/>
        <w:t>a. Nile — 1. World’s longest river</w:t>
      </w:r>
      <w:r w:rsidRPr="00B463A3">
        <w:br/>
        <w:t>b. Amazon — 2. Maximum discharge</w:t>
      </w:r>
      <w:r w:rsidRPr="00B463A3">
        <w:br/>
        <w:t>c. Mississippi — 3. Longest river of North America</w:t>
      </w:r>
      <w:r w:rsidRPr="00B463A3">
        <w:br/>
        <w:t>d. Yangtze — 4. Longest river of Asia</w:t>
      </w:r>
      <w:r w:rsidRPr="00B463A3">
        <w:br/>
        <w:t>Select the correct answer using the codes given below.</w:t>
      </w:r>
      <w:r w:rsidRPr="00B463A3">
        <w:br/>
        <w:t xml:space="preserve">(A) </w:t>
      </w:r>
      <w:proofErr w:type="spellStart"/>
      <w:r w:rsidRPr="00B463A3">
        <w:t>abcd</w:t>
      </w:r>
      <w:proofErr w:type="spellEnd"/>
      <w:r w:rsidRPr="00B463A3">
        <w:t xml:space="preserve"> → 1234</w:t>
      </w:r>
      <w:r w:rsidRPr="00B463A3">
        <w:br/>
        <w:t xml:space="preserve">(B) </w:t>
      </w:r>
      <w:proofErr w:type="spellStart"/>
      <w:r w:rsidRPr="00B463A3">
        <w:t>abcd</w:t>
      </w:r>
      <w:proofErr w:type="spellEnd"/>
      <w:r w:rsidRPr="00B463A3">
        <w:t xml:space="preserve"> → 1243</w:t>
      </w:r>
      <w:r w:rsidRPr="00B463A3">
        <w:br/>
        <w:t xml:space="preserve">(C) </w:t>
      </w:r>
      <w:proofErr w:type="spellStart"/>
      <w:r w:rsidRPr="00B463A3">
        <w:t>abcd</w:t>
      </w:r>
      <w:proofErr w:type="spellEnd"/>
      <w:r w:rsidRPr="00B463A3">
        <w:t xml:space="preserve"> → 1342</w:t>
      </w:r>
      <w:r w:rsidRPr="00B463A3">
        <w:br/>
        <w:t xml:space="preserve">(D) </w:t>
      </w:r>
      <w:proofErr w:type="spellStart"/>
      <w:r w:rsidRPr="00B463A3">
        <w:t>abcd</w:t>
      </w:r>
      <w:proofErr w:type="spellEnd"/>
      <w:r w:rsidRPr="00B463A3">
        <w:t xml:space="preserve"> → 1432</w:t>
      </w:r>
    </w:p>
    <w:p w14:paraId="415D849F" w14:textId="77777777" w:rsidR="00B463A3" w:rsidRPr="00B463A3" w:rsidRDefault="00B463A3" w:rsidP="00B463A3">
      <w:r w:rsidRPr="00B463A3">
        <w:t xml:space="preserve">Answer 28. (A) </w:t>
      </w:r>
      <w:proofErr w:type="spellStart"/>
      <w:r w:rsidRPr="00B463A3">
        <w:t>abcd</w:t>
      </w:r>
      <w:proofErr w:type="spellEnd"/>
      <w:r w:rsidRPr="00B463A3">
        <w:t xml:space="preserve"> → 1234</w:t>
      </w:r>
    </w:p>
    <w:p w14:paraId="3BB59863" w14:textId="77777777" w:rsidR="00B463A3" w:rsidRPr="00B463A3" w:rsidRDefault="00B463A3" w:rsidP="00B463A3">
      <w:r w:rsidRPr="00B463A3">
        <w:t>Explanation:</w:t>
      </w:r>
    </w:p>
    <w:p w14:paraId="40A3D286" w14:textId="77777777" w:rsidR="00B463A3" w:rsidRPr="00B463A3" w:rsidRDefault="00B463A3" w:rsidP="00B463A3">
      <w:pPr>
        <w:numPr>
          <w:ilvl w:val="0"/>
          <w:numId w:val="145"/>
        </w:numPr>
      </w:pPr>
      <w:r w:rsidRPr="00B463A3">
        <w:t>The Nile is commonly referenced as the world’s longest river by length.</w:t>
      </w:r>
    </w:p>
    <w:p w14:paraId="67D0403C" w14:textId="77777777" w:rsidR="00B463A3" w:rsidRPr="00B463A3" w:rsidRDefault="00B463A3" w:rsidP="00B463A3">
      <w:pPr>
        <w:numPr>
          <w:ilvl w:val="0"/>
          <w:numId w:val="145"/>
        </w:numPr>
      </w:pPr>
      <w:r w:rsidRPr="00B463A3">
        <w:t>The Amazon carries the greatest discharge volume into the Atlantic Ocean.</w:t>
      </w:r>
    </w:p>
    <w:p w14:paraId="3B3D2AAB" w14:textId="77777777" w:rsidR="00B463A3" w:rsidRPr="00B463A3" w:rsidRDefault="00B463A3" w:rsidP="00B463A3">
      <w:pPr>
        <w:numPr>
          <w:ilvl w:val="0"/>
          <w:numId w:val="145"/>
        </w:numPr>
      </w:pPr>
      <w:r w:rsidRPr="00B463A3">
        <w:t>The Mississippi–Missouri system is the longest in North America.</w:t>
      </w:r>
    </w:p>
    <w:p w14:paraId="349AB90A" w14:textId="77777777" w:rsidR="00B463A3" w:rsidRPr="00B463A3" w:rsidRDefault="00B463A3" w:rsidP="00B463A3">
      <w:pPr>
        <w:numPr>
          <w:ilvl w:val="0"/>
          <w:numId w:val="145"/>
        </w:numPr>
      </w:pPr>
      <w:r w:rsidRPr="00B463A3">
        <w:t>The Yangtze (Chang Jiang) is the longest river in Asia.</w:t>
      </w:r>
    </w:p>
    <w:p w14:paraId="2EB98316" w14:textId="77777777" w:rsidR="00B463A3" w:rsidRPr="00B463A3" w:rsidRDefault="00B463A3" w:rsidP="00B463A3">
      <w:pPr>
        <w:numPr>
          <w:ilvl w:val="0"/>
          <w:numId w:val="146"/>
        </w:numPr>
      </w:pPr>
      <w:r w:rsidRPr="00B463A3">
        <w:t>Which of the following statements about Laureus World Sports Awards is correct?</w:t>
      </w:r>
      <w:r w:rsidRPr="00B463A3">
        <w:br/>
        <w:t>(A) The inaugural Laureus Awards were held in 2005 in London.</w:t>
      </w:r>
      <w:r w:rsidRPr="00B463A3">
        <w:br/>
        <w:t xml:space="preserve">(B) They are presented annually to </w:t>
      </w:r>
      <w:proofErr w:type="spellStart"/>
      <w:r w:rsidRPr="00B463A3">
        <w:t>honor</w:t>
      </w:r>
      <w:proofErr w:type="spellEnd"/>
      <w:r w:rsidRPr="00B463A3">
        <w:t xml:space="preserve"> achievements in the field of sports.</w:t>
      </w:r>
      <w:r w:rsidRPr="00B463A3">
        <w:br/>
        <w:t>(C) The ‘Sportsperson of the Year with a Disability’ is one of the award categories.</w:t>
      </w:r>
      <w:r w:rsidRPr="00B463A3">
        <w:br/>
        <w:t>(D) Only Olympic athletes are eligible for nomination.</w:t>
      </w:r>
    </w:p>
    <w:p w14:paraId="1DE69D4A" w14:textId="77777777" w:rsidR="00B463A3" w:rsidRPr="00B463A3" w:rsidRDefault="00B463A3" w:rsidP="00B463A3">
      <w:r w:rsidRPr="00B463A3">
        <w:t xml:space="preserve">Answer 29. (B) They are presented annually to </w:t>
      </w:r>
      <w:proofErr w:type="spellStart"/>
      <w:r w:rsidRPr="00B463A3">
        <w:t>honor</w:t>
      </w:r>
      <w:proofErr w:type="spellEnd"/>
      <w:r w:rsidRPr="00B463A3">
        <w:t xml:space="preserve"> achievements in the field of sports</w:t>
      </w:r>
    </w:p>
    <w:p w14:paraId="332CDF7F" w14:textId="77777777" w:rsidR="00B463A3" w:rsidRPr="00B463A3" w:rsidRDefault="00B463A3" w:rsidP="00B463A3">
      <w:r w:rsidRPr="00B463A3">
        <w:t>Explanation:</w:t>
      </w:r>
    </w:p>
    <w:p w14:paraId="5B86ED24" w14:textId="77777777" w:rsidR="00B463A3" w:rsidRPr="00B463A3" w:rsidRDefault="00B463A3" w:rsidP="00B463A3">
      <w:pPr>
        <w:numPr>
          <w:ilvl w:val="0"/>
          <w:numId w:val="147"/>
        </w:numPr>
      </w:pPr>
      <w:r w:rsidRPr="00B463A3">
        <w:t>The Laureus World Sports Awards are annual global awards celebrating sporting excellence across multiple disciplines.</w:t>
      </w:r>
    </w:p>
    <w:p w14:paraId="62446E65" w14:textId="77777777" w:rsidR="00B463A3" w:rsidRPr="00B463A3" w:rsidRDefault="00B463A3" w:rsidP="00B463A3">
      <w:pPr>
        <w:numPr>
          <w:ilvl w:val="0"/>
          <w:numId w:val="147"/>
        </w:numPr>
      </w:pPr>
      <w:r w:rsidRPr="00B463A3">
        <w:lastRenderedPageBreak/>
        <w:t>Categories include recognitions such as World Sportsman and Sportswoman of the Year, Breakthrough, Comeback, Team, and Disability awards, among others.</w:t>
      </w:r>
    </w:p>
    <w:p w14:paraId="764BFD3E" w14:textId="77777777" w:rsidR="00B463A3" w:rsidRPr="00B463A3" w:rsidRDefault="00B463A3" w:rsidP="00B463A3">
      <w:pPr>
        <w:numPr>
          <w:ilvl w:val="0"/>
          <w:numId w:val="147"/>
        </w:numPr>
      </w:pPr>
      <w:r w:rsidRPr="00B463A3">
        <w:t>The awards were first presented in 2000, and eligibility is not restricted solely to Olympians.</w:t>
      </w:r>
    </w:p>
    <w:p w14:paraId="5C3F2A95" w14:textId="77777777" w:rsidR="00B463A3" w:rsidRPr="00B463A3" w:rsidRDefault="00B463A3" w:rsidP="00B463A3">
      <w:pPr>
        <w:numPr>
          <w:ilvl w:val="0"/>
          <w:numId w:val="148"/>
        </w:numPr>
      </w:pPr>
      <w:r w:rsidRPr="00B463A3">
        <w:t>The Supply Chain Resilience Initiative (SCRI) launched in 2021 is primarily a partnership among:</w:t>
      </w:r>
      <w:r w:rsidRPr="00B463A3">
        <w:br/>
        <w:t>(A) India, Japan, and Australia to diversify and secure supply chains</w:t>
      </w:r>
      <w:r w:rsidRPr="00B463A3">
        <w:br/>
        <w:t>(B) BRICS countries to regulate rare earth exports</w:t>
      </w:r>
      <w:r w:rsidRPr="00B463A3">
        <w:br/>
        <w:t>(C) SAARC nations to strengthen food supply networks</w:t>
      </w:r>
      <w:r w:rsidRPr="00B463A3">
        <w:br/>
        <w:t>(D) ASEAN member states to reduce reliance on oil imports</w:t>
      </w:r>
    </w:p>
    <w:p w14:paraId="7E518817" w14:textId="77777777" w:rsidR="00B463A3" w:rsidRPr="00B463A3" w:rsidRDefault="00B463A3" w:rsidP="00B463A3">
      <w:r w:rsidRPr="00B463A3">
        <w:t>Answer 30. (A) India, Japan, and Australia to diversify and secure supply chains</w:t>
      </w:r>
    </w:p>
    <w:p w14:paraId="18DEE520" w14:textId="77777777" w:rsidR="00B463A3" w:rsidRPr="00B463A3" w:rsidRDefault="00B463A3" w:rsidP="00B463A3">
      <w:r w:rsidRPr="00B463A3">
        <w:t>Explanation:</w:t>
      </w:r>
    </w:p>
    <w:p w14:paraId="3A08BF63" w14:textId="77777777" w:rsidR="00B463A3" w:rsidRPr="00B463A3" w:rsidRDefault="00B463A3" w:rsidP="00B463A3">
      <w:pPr>
        <w:numPr>
          <w:ilvl w:val="0"/>
          <w:numId w:val="149"/>
        </w:numPr>
      </w:pPr>
      <w:r w:rsidRPr="00B463A3">
        <w:t>The SCRI emerged to reduce overdependence on single-country sources and enhance resilience through diversification and transparency.</w:t>
      </w:r>
    </w:p>
    <w:p w14:paraId="7CA30CBB" w14:textId="77777777" w:rsidR="00B463A3" w:rsidRPr="00B463A3" w:rsidRDefault="00B463A3" w:rsidP="00B463A3">
      <w:pPr>
        <w:numPr>
          <w:ilvl w:val="0"/>
          <w:numId w:val="149"/>
        </w:numPr>
      </w:pPr>
      <w:r w:rsidRPr="00B463A3">
        <w:t>The trilateral focuses on sectors such as automobiles, electronics, and pharmaceuticals by encouraging investment and supplier base expansion.</w:t>
      </w:r>
    </w:p>
    <w:p w14:paraId="162C64FC" w14:textId="77777777" w:rsidR="00B463A3" w:rsidRPr="00B463A3" w:rsidRDefault="00B463A3" w:rsidP="00B463A3">
      <w:pPr>
        <w:numPr>
          <w:ilvl w:val="0"/>
          <w:numId w:val="149"/>
        </w:numPr>
      </w:pPr>
      <w:r w:rsidRPr="00B463A3">
        <w:t>It is distinct from BRICS, SAARC, or ASEAN frameworks and is specifically a trilateral initiative.</w:t>
      </w:r>
    </w:p>
    <w:p w14:paraId="44C0E026" w14:textId="77777777" w:rsidR="00B463A3" w:rsidRPr="00B463A3" w:rsidRDefault="00B463A3" w:rsidP="00B463A3">
      <w:pPr>
        <w:numPr>
          <w:ilvl w:val="0"/>
          <w:numId w:val="150"/>
        </w:numPr>
      </w:pPr>
      <w:r w:rsidRPr="00B463A3">
        <w:t>For effective coastal zone management in India, which measures will be useful?</w:t>
      </w:r>
      <w:r w:rsidRPr="00B463A3">
        <w:br/>
        <w:t>(</w:t>
      </w:r>
      <w:proofErr w:type="spellStart"/>
      <w:r w:rsidRPr="00B463A3">
        <w:t>i</w:t>
      </w:r>
      <w:proofErr w:type="spellEnd"/>
      <w:r w:rsidRPr="00B463A3">
        <w:t>) Regulation of sand mining along beaches</w:t>
      </w:r>
      <w:r w:rsidRPr="00B463A3">
        <w:br/>
        <w:t>(ii) Restoration of coral reefs and seagrasses</w:t>
      </w:r>
      <w:r w:rsidRPr="00B463A3">
        <w:br/>
        <w:t>(iii) Restriction of construction in CRZ-I areas</w:t>
      </w:r>
      <w:r w:rsidRPr="00B463A3">
        <w:br/>
        <w:t>(iv) Reclamation of estuaries for urban housing</w:t>
      </w:r>
      <w:r w:rsidRPr="00B463A3">
        <w:br/>
        <w:t>Select the correct answer using the codes given below:</w:t>
      </w:r>
      <w:r w:rsidRPr="00B463A3">
        <w:br/>
        <w:t>(A) (</w:t>
      </w:r>
      <w:proofErr w:type="spellStart"/>
      <w:r w:rsidRPr="00B463A3">
        <w:t>i</w:t>
      </w:r>
      <w:proofErr w:type="spellEnd"/>
      <w:r w:rsidRPr="00B463A3">
        <w:t>) and (ii) only</w:t>
      </w:r>
      <w:r w:rsidRPr="00B463A3">
        <w:br/>
        <w:t>(B) (</w:t>
      </w:r>
      <w:proofErr w:type="spellStart"/>
      <w:r w:rsidRPr="00B463A3">
        <w:t>i</w:t>
      </w:r>
      <w:proofErr w:type="spellEnd"/>
      <w:r w:rsidRPr="00B463A3">
        <w:t>), (ii) and (iii) only</w:t>
      </w:r>
      <w:r w:rsidRPr="00B463A3">
        <w:br/>
        <w:t>(C) (ii), (iii) and (iv) only</w:t>
      </w:r>
      <w:r w:rsidRPr="00B463A3">
        <w:br/>
        <w:t>(D) All are correct</w:t>
      </w:r>
    </w:p>
    <w:p w14:paraId="3663F54F" w14:textId="77777777" w:rsidR="00B463A3" w:rsidRPr="00B463A3" w:rsidRDefault="00B463A3" w:rsidP="00B463A3">
      <w:r w:rsidRPr="00B463A3">
        <w:t>Answer 21. (B) (</w:t>
      </w:r>
      <w:proofErr w:type="spellStart"/>
      <w:r w:rsidRPr="00B463A3">
        <w:t>i</w:t>
      </w:r>
      <w:proofErr w:type="spellEnd"/>
      <w:r w:rsidRPr="00B463A3">
        <w:t>), (ii) and (iii) only</w:t>
      </w:r>
    </w:p>
    <w:p w14:paraId="33C6B9EE" w14:textId="77777777" w:rsidR="00B463A3" w:rsidRPr="00B463A3" w:rsidRDefault="00B463A3" w:rsidP="00B463A3">
      <w:r w:rsidRPr="00B463A3">
        <w:t>Explanation:</w:t>
      </w:r>
    </w:p>
    <w:p w14:paraId="69D7BE51" w14:textId="77777777" w:rsidR="00B463A3" w:rsidRPr="00B463A3" w:rsidRDefault="00B463A3" w:rsidP="00B463A3">
      <w:pPr>
        <w:numPr>
          <w:ilvl w:val="0"/>
          <w:numId w:val="151"/>
        </w:numPr>
      </w:pPr>
      <w:r w:rsidRPr="00B463A3">
        <w:t>Regulating beach sand mining prevents shoreline erosion, protects nesting habitats, and maintains natural sediment budgets, which are central to sustainable coastal management.</w:t>
      </w:r>
    </w:p>
    <w:p w14:paraId="14AD27FC" w14:textId="77777777" w:rsidR="00B463A3" w:rsidRPr="00B463A3" w:rsidRDefault="00B463A3" w:rsidP="00B463A3">
      <w:pPr>
        <w:numPr>
          <w:ilvl w:val="0"/>
          <w:numId w:val="151"/>
        </w:numPr>
      </w:pPr>
      <w:r w:rsidRPr="00B463A3">
        <w:t>Restoring coral reefs and seagrass meadows enhances coastal protection, biodiversity, and blue carbon sequestration, improving resilience to storms and sea-level rise.</w:t>
      </w:r>
    </w:p>
    <w:p w14:paraId="51E39A01" w14:textId="77777777" w:rsidR="00B463A3" w:rsidRPr="00B463A3" w:rsidRDefault="00B463A3" w:rsidP="00B463A3">
      <w:pPr>
        <w:numPr>
          <w:ilvl w:val="0"/>
          <w:numId w:val="151"/>
        </w:numPr>
      </w:pPr>
      <w:r w:rsidRPr="00B463A3">
        <w:t>CRZ-I areas are ecologically sensitive; restricting construction there preserves dunes, mangroves, and critical habitats that buffer coasts from extreme events.</w:t>
      </w:r>
    </w:p>
    <w:p w14:paraId="2397FFB1" w14:textId="77777777" w:rsidR="00B463A3" w:rsidRPr="00B463A3" w:rsidRDefault="00B463A3" w:rsidP="00B463A3">
      <w:pPr>
        <w:numPr>
          <w:ilvl w:val="0"/>
          <w:numId w:val="151"/>
        </w:numPr>
      </w:pPr>
      <w:r w:rsidRPr="00B463A3">
        <w:t>Reclaiming estuaries for urban housing destroys nursery grounds, alters hydrodynamics, and heightens flood risk, working against effective coastal zone management.</w:t>
      </w:r>
    </w:p>
    <w:p w14:paraId="1938EF49" w14:textId="77777777" w:rsidR="00B463A3" w:rsidRPr="00B463A3" w:rsidRDefault="00B463A3" w:rsidP="00B463A3">
      <w:pPr>
        <w:numPr>
          <w:ilvl w:val="0"/>
          <w:numId w:val="152"/>
        </w:numPr>
      </w:pPr>
      <w:r w:rsidRPr="00B463A3">
        <w:t>Works of Hiren Gohain (critic, academic) mainly establish him as:</w:t>
      </w:r>
      <w:r w:rsidRPr="00B463A3">
        <w:br/>
        <w:t>(</w:t>
      </w:r>
      <w:proofErr w:type="spellStart"/>
      <w:r w:rsidRPr="00B463A3">
        <w:t>i</w:t>
      </w:r>
      <w:proofErr w:type="spellEnd"/>
      <w:r w:rsidRPr="00B463A3">
        <w:t>) Assam’s foremost Marxist literary critic.</w:t>
      </w:r>
      <w:r w:rsidRPr="00B463A3">
        <w:br/>
        <w:t xml:space="preserve">(ii) A public intellectual </w:t>
      </w:r>
      <w:proofErr w:type="spellStart"/>
      <w:r w:rsidRPr="00B463A3">
        <w:t>analyzing</w:t>
      </w:r>
      <w:proofErr w:type="spellEnd"/>
      <w:r w:rsidRPr="00B463A3">
        <w:t xml:space="preserve"> nationalism and identity in Northeast India.</w:t>
      </w:r>
      <w:r w:rsidRPr="00B463A3">
        <w:br/>
      </w:r>
      <w:r w:rsidRPr="00B463A3">
        <w:lastRenderedPageBreak/>
        <w:t>(iii) A conservationist writing on Kaziranga’s biodiversity.</w:t>
      </w:r>
      <w:r w:rsidRPr="00B463A3">
        <w:br/>
        <w:t>(iv) A historian of colonial economy of Assam.</w:t>
      </w:r>
      <w:r w:rsidRPr="00B463A3">
        <w:br/>
        <w:t>(A) (</w:t>
      </w:r>
      <w:proofErr w:type="spellStart"/>
      <w:r w:rsidRPr="00B463A3">
        <w:t>i</w:t>
      </w:r>
      <w:proofErr w:type="spellEnd"/>
      <w:r w:rsidRPr="00B463A3">
        <w:t>) and (ii) only</w:t>
      </w:r>
      <w:r w:rsidRPr="00B463A3">
        <w:br/>
        <w:t>(B) (iii) only</w:t>
      </w:r>
      <w:r w:rsidRPr="00B463A3">
        <w:br/>
        <w:t>(C) (ii) and (iv) only</w:t>
      </w:r>
      <w:r w:rsidRPr="00B463A3">
        <w:br/>
        <w:t>(D) All are correct</w:t>
      </w:r>
    </w:p>
    <w:p w14:paraId="38409006" w14:textId="77777777" w:rsidR="00B463A3" w:rsidRPr="00B463A3" w:rsidRDefault="00B463A3" w:rsidP="00B463A3">
      <w:r w:rsidRPr="00B463A3">
        <w:t>Answer 22. (A) (</w:t>
      </w:r>
      <w:proofErr w:type="spellStart"/>
      <w:r w:rsidRPr="00B463A3">
        <w:t>i</w:t>
      </w:r>
      <w:proofErr w:type="spellEnd"/>
      <w:r w:rsidRPr="00B463A3">
        <w:t>) and (ii) only</w:t>
      </w:r>
    </w:p>
    <w:p w14:paraId="1FE1FB1E" w14:textId="77777777" w:rsidR="00B463A3" w:rsidRPr="00B463A3" w:rsidRDefault="00B463A3" w:rsidP="00B463A3">
      <w:r w:rsidRPr="00B463A3">
        <w:t>Explanation:</w:t>
      </w:r>
    </w:p>
    <w:p w14:paraId="3B6B6592" w14:textId="77777777" w:rsidR="00B463A3" w:rsidRPr="00B463A3" w:rsidRDefault="00B463A3" w:rsidP="00B463A3">
      <w:pPr>
        <w:numPr>
          <w:ilvl w:val="0"/>
          <w:numId w:val="153"/>
        </w:numPr>
      </w:pPr>
      <w:r w:rsidRPr="00B463A3">
        <w:t>Hiren Gohain’s corpus is widely recognized for Marxist literary criticism and theoretical engagement with literature and society.</w:t>
      </w:r>
    </w:p>
    <w:p w14:paraId="22246A4F" w14:textId="77777777" w:rsidR="00B463A3" w:rsidRPr="00B463A3" w:rsidRDefault="00B463A3" w:rsidP="00B463A3">
      <w:pPr>
        <w:numPr>
          <w:ilvl w:val="0"/>
          <w:numId w:val="153"/>
        </w:numPr>
      </w:pPr>
      <w:r w:rsidRPr="00B463A3">
        <w:t>He regularly intervened as a public intellectual on nationalism, identity, and politics in Northeast India through essays and lectures.</w:t>
      </w:r>
    </w:p>
    <w:p w14:paraId="6A0F0B20" w14:textId="77777777" w:rsidR="00B463A3" w:rsidRPr="00B463A3" w:rsidRDefault="00B463A3" w:rsidP="00B463A3">
      <w:pPr>
        <w:numPr>
          <w:ilvl w:val="0"/>
          <w:numId w:val="153"/>
        </w:numPr>
      </w:pPr>
      <w:r w:rsidRPr="00B463A3">
        <w:t>While he commented on public issues broadly, sustained conservation biology writing or a primary identity as a professional historian of colonial economy are not the defining features of his oeuvre.</w:t>
      </w:r>
    </w:p>
    <w:p w14:paraId="5E2AADD4" w14:textId="77777777" w:rsidR="00B463A3" w:rsidRPr="00B463A3" w:rsidRDefault="00B463A3" w:rsidP="00B463A3">
      <w:pPr>
        <w:numPr>
          <w:ilvl w:val="0"/>
          <w:numId w:val="153"/>
        </w:numPr>
      </w:pPr>
      <w:r w:rsidRPr="00B463A3">
        <w:t>Hence the principal, well-established dimensions are as a Marxist critic and public intellectual.</w:t>
      </w:r>
    </w:p>
    <w:p w14:paraId="265B8ABD" w14:textId="77777777" w:rsidR="00B463A3" w:rsidRPr="00B463A3" w:rsidRDefault="00B463A3" w:rsidP="00B463A3">
      <w:pPr>
        <w:numPr>
          <w:ilvl w:val="0"/>
          <w:numId w:val="154"/>
        </w:numPr>
      </w:pPr>
      <w:r w:rsidRPr="00B463A3">
        <w:t>Which of the following explains the growth of “peri-urban” areas around large Indian cities?</w:t>
      </w:r>
      <w:r w:rsidRPr="00B463A3">
        <w:br/>
        <w:t>(</w:t>
      </w:r>
      <w:proofErr w:type="spellStart"/>
      <w:r w:rsidRPr="00B463A3">
        <w:t>i</w:t>
      </w:r>
      <w:proofErr w:type="spellEnd"/>
      <w:r w:rsidRPr="00B463A3">
        <w:t>) Expansion of city limits and municipal jurisdictions</w:t>
      </w:r>
      <w:r w:rsidRPr="00B463A3">
        <w:br/>
        <w:t>(ii) Rising demand for industrial corridors, SEZs, and logistics hubs</w:t>
      </w:r>
      <w:r w:rsidRPr="00B463A3">
        <w:br/>
        <w:t>(iii) Growth of educational, health and IT establishments on urban fringes</w:t>
      </w:r>
      <w:r w:rsidRPr="00B463A3">
        <w:br/>
        <w:t>(iv) Decline in agricultural productivity in adjoining rural regions</w:t>
      </w:r>
      <w:r w:rsidRPr="00B463A3">
        <w:br/>
        <w:t>Select the correct answer using the codes given below.</w:t>
      </w:r>
      <w:r w:rsidRPr="00B463A3">
        <w:br/>
        <w:t>(A) (</w:t>
      </w:r>
      <w:proofErr w:type="spellStart"/>
      <w:r w:rsidRPr="00B463A3">
        <w:t>i</w:t>
      </w:r>
      <w:proofErr w:type="spellEnd"/>
      <w:r w:rsidRPr="00B463A3">
        <w:t>) and (ii) only</w:t>
      </w:r>
      <w:r w:rsidRPr="00B463A3">
        <w:br/>
        <w:t>(B) (</w:t>
      </w:r>
      <w:proofErr w:type="spellStart"/>
      <w:r w:rsidRPr="00B463A3">
        <w:t>i</w:t>
      </w:r>
      <w:proofErr w:type="spellEnd"/>
      <w:r w:rsidRPr="00B463A3">
        <w:t>), (ii) and (iii) only</w:t>
      </w:r>
      <w:r w:rsidRPr="00B463A3">
        <w:br/>
        <w:t>(C) (iii) and (iv) only</w:t>
      </w:r>
      <w:r w:rsidRPr="00B463A3">
        <w:br/>
        <w:t>(D) All are correct</w:t>
      </w:r>
    </w:p>
    <w:p w14:paraId="20E63DA4" w14:textId="77777777" w:rsidR="00B463A3" w:rsidRPr="00B463A3" w:rsidRDefault="00B463A3" w:rsidP="00B463A3">
      <w:r w:rsidRPr="00B463A3">
        <w:t>Answer 23. (B) (</w:t>
      </w:r>
      <w:proofErr w:type="spellStart"/>
      <w:r w:rsidRPr="00B463A3">
        <w:t>i</w:t>
      </w:r>
      <w:proofErr w:type="spellEnd"/>
      <w:r w:rsidRPr="00B463A3">
        <w:t>), (ii) and (iii) only</w:t>
      </w:r>
    </w:p>
    <w:p w14:paraId="3BD79345" w14:textId="77777777" w:rsidR="00B463A3" w:rsidRPr="00B463A3" w:rsidRDefault="00B463A3" w:rsidP="00B463A3">
      <w:r w:rsidRPr="00B463A3">
        <w:t>Explanation:</w:t>
      </w:r>
    </w:p>
    <w:p w14:paraId="58399DF9" w14:textId="77777777" w:rsidR="00B463A3" w:rsidRPr="00B463A3" w:rsidRDefault="00B463A3" w:rsidP="00B463A3">
      <w:pPr>
        <w:numPr>
          <w:ilvl w:val="0"/>
          <w:numId w:val="155"/>
        </w:numPr>
      </w:pPr>
      <w:r w:rsidRPr="00B463A3">
        <w:t>Peri-urban expansion is driven by administrative boundary growth and municipal amalgamations that fold rural fringes into urban governance.</w:t>
      </w:r>
    </w:p>
    <w:p w14:paraId="356E467B" w14:textId="77777777" w:rsidR="00B463A3" w:rsidRPr="00B463A3" w:rsidRDefault="00B463A3" w:rsidP="00B463A3">
      <w:pPr>
        <w:numPr>
          <w:ilvl w:val="0"/>
          <w:numId w:val="155"/>
        </w:numPr>
      </w:pPr>
      <w:r w:rsidRPr="00B463A3">
        <w:t xml:space="preserve">Industry, SEZs, warehouses, and logistics parks seek land at the edges, </w:t>
      </w:r>
      <w:proofErr w:type="spellStart"/>
      <w:r w:rsidRPr="00B463A3">
        <w:t>catalyzing</w:t>
      </w:r>
      <w:proofErr w:type="spellEnd"/>
      <w:r w:rsidRPr="00B463A3">
        <w:t xml:space="preserve"> settlement growth and infrastructure extension.</w:t>
      </w:r>
    </w:p>
    <w:p w14:paraId="62929B2C" w14:textId="77777777" w:rsidR="00B463A3" w:rsidRPr="00B463A3" w:rsidRDefault="00B463A3" w:rsidP="00B463A3">
      <w:pPr>
        <w:numPr>
          <w:ilvl w:val="0"/>
          <w:numId w:val="155"/>
        </w:numPr>
      </w:pPr>
      <w:r w:rsidRPr="00B463A3">
        <w:t>Campuses for universities, hospitals, and IT parks locate on city peripheries due to land availability, further stimulating peri-urbanization.</w:t>
      </w:r>
    </w:p>
    <w:p w14:paraId="2D57D38F" w14:textId="77777777" w:rsidR="00B463A3" w:rsidRPr="00B463A3" w:rsidRDefault="00B463A3" w:rsidP="00B463A3">
      <w:pPr>
        <w:numPr>
          <w:ilvl w:val="0"/>
          <w:numId w:val="155"/>
        </w:numPr>
      </w:pPr>
      <w:r w:rsidRPr="00B463A3">
        <w:t>While agricultural decline can contribute locally, it is not a necessary or universal driver compared to the structural urban factors listed.</w:t>
      </w:r>
    </w:p>
    <w:p w14:paraId="1D5BCFFF" w14:textId="77777777" w:rsidR="00B463A3" w:rsidRPr="00B463A3" w:rsidRDefault="00B463A3" w:rsidP="00B463A3">
      <w:pPr>
        <w:numPr>
          <w:ilvl w:val="0"/>
          <w:numId w:val="156"/>
        </w:numPr>
      </w:pPr>
      <w:proofErr w:type="spellStart"/>
      <w:r w:rsidRPr="00B463A3">
        <w:t>Haflong</w:t>
      </w:r>
      <w:proofErr w:type="spellEnd"/>
      <w:r w:rsidRPr="00B463A3">
        <w:t xml:space="preserve"> town in Dima </w:t>
      </w:r>
      <w:proofErr w:type="spellStart"/>
      <w:r w:rsidRPr="00B463A3">
        <w:t>Hasao</w:t>
      </w:r>
      <w:proofErr w:type="spellEnd"/>
      <w:r w:rsidRPr="00B463A3">
        <w:t xml:space="preserve"> and </w:t>
      </w:r>
      <w:proofErr w:type="spellStart"/>
      <w:r w:rsidRPr="00B463A3">
        <w:t>Chandubi</w:t>
      </w:r>
      <w:proofErr w:type="spellEnd"/>
      <w:r w:rsidRPr="00B463A3">
        <w:t xml:space="preserve"> village in </w:t>
      </w:r>
      <w:proofErr w:type="spellStart"/>
      <w:r w:rsidRPr="00B463A3">
        <w:t>Kamrup</w:t>
      </w:r>
      <w:proofErr w:type="spellEnd"/>
      <w:r w:rsidRPr="00B463A3">
        <w:t xml:space="preserve"> came into limelight because</w:t>
      </w:r>
      <w:r w:rsidRPr="00B463A3">
        <w:br/>
        <w:t>(</w:t>
      </w:r>
      <w:proofErr w:type="spellStart"/>
      <w:r w:rsidRPr="00B463A3">
        <w:t>i</w:t>
      </w:r>
      <w:proofErr w:type="spellEnd"/>
      <w:r w:rsidRPr="00B463A3">
        <w:t xml:space="preserve">) </w:t>
      </w:r>
      <w:proofErr w:type="spellStart"/>
      <w:r w:rsidRPr="00B463A3">
        <w:t>Haflong</w:t>
      </w:r>
      <w:proofErr w:type="spellEnd"/>
      <w:r w:rsidRPr="00B463A3">
        <w:t xml:space="preserve"> was spotlighted as Assam’s only hill station and a future tourism hub.</w:t>
      </w:r>
      <w:r w:rsidRPr="00B463A3">
        <w:br/>
        <w:t xml:space="preserve">(ii) </w:t>
      </w:r>
      <w:proofErr w:type="spellStart"/>
      <w:r w:rsidRPr="00B463A3">
        <w:t>Chandubi</w:t>
      </w:r>
      <w:proofErr w:type="spellEnd"/>
      <w:r w:rsidRPr="00B463A3">
        <w:t xml:space="preserve"> Lake eco-tourism, managed by Rabha community, gained national recognition.</w:t>
      </w:r>
      <w:r w:rsidRPr="00B463A3">
        <w:br/>
      </w:r>
      <w:r w:rsidRPr="00B463A3">
        <w:lastRenderedPageBreak/>
        <w:t xml:space="preserve">(iii) </w:t>
      </w:r>
      <w:proofErr w:type="spellStart"/>
      <w:r w:rsidRPr="00B463A3">
        <w:t>Haflong</w:t>
      </w:r>
      <w:proofErr w:type="spellEnd"/>
      <w:r w:rsidRPr="00B463A3">
        <w:t xml:space="preserve"> experienced massive ethnic unrest-induced migration in 2012.</w:t>
      </w:r>
      <w:r w:rsidRPr="00B463A3">
        <w:br/>
        <w:t>(A) Only (</w:t>
      </w:r>
      <w:proofErr w:type="spellStart"/>
      <w:r w:rsidRPr="00B463A3">
        <w:t>i</w:t>
      </w:r>
      <w:proofErr w:type="spellEnd"/>
      <w:r w:rsidRPr="00B463A3">
        <w:t>) is correct</w:t>
      </w:r>
      <w:r w:rsidRPr="00B463A3">
        <w:br/>
        <w:t>(B) Only (ii) is correct</w:t>
      </w:r>
      <w:r w:rsidRPr="00B463A3">
        <w:br/>
        <w:t>(C) (</w:t>
      </w:r>
      <w:proofErr w:type="spellStart"/>
      <w:r w:rsidRPr="00B463A3">
        <w:t>i</w:t>
      </w:r>
      <w:proofErr w:type="spellEnd"/>
      <w:r w:rsidRPr="00B463A3">
        <w:t>) and (ii) are correct</w:t>
      </w:r>
      <w:r w:rsidRPr="00B463A3">
        <w:br/>
        <w:t>(D) All are correct</w:t>
      </w:r>
    </w:p>
    <w:p w14:paraId="66472235" w14:textId="77777777" w:rsidR="00B463A3" w:rsidRPr="00B463A3" w:rsidRDefault="00B463A3" w:rsidP="00B463A3">
      <w:r w:rsidRPr="00B463A3">
        <w:t>Answer 24. (D) All are correct</w:t>
      </w:r>
    </w:p>
    <w:p w14:paraId="51F82A69" w14:textId="77777777" w:rsidR="00B463A3" w:rsidRPr="00B463A3" w:rsidRDefault="00B463A3" w:rsidP="00B463A3">
      <w:r w:rsidRPr="00B463A3">
        <w:t>Explanation:</w:t>
      </w:r>
    </w:p>
    <w:p w14:paraId="387FF236" w14:textId="77777777" w:rsidR="00B463A3" w:rsidRPr="00B463A3" w:rsidRDefault="00B463A3" w:rsidP="00B463A3">
      <w:pPr>
        <w:numPr>
          <w:ilvl w:val="0"/>
          <w:numId w:val="157"/>
        </w:numPr>
      </w:pPr>
      <w:proofErr w:type="spellStart"/>
      <w:r w:rsidRPr="00B463A3">
        <w:t>Haflong</w:t>
      </w:r>
      <w:proofErr w:type="spellEnd"/>
      <w:r w:rsidRPr="00B463A3">
        <w:t xml:space="preserve"> is Assam’s prominent hill station; its scenic valleys, rail loops, and cultural diversity have been highlighted in tourism positioning.</w:t>
      </w:r>
    </w:p>
    <w:p w14:paraId="1F7BC2F5" w14:textId="77777777" w:rsidR="00B463A3" w:rsidRPr="00B463A3" w:rsidRDefault="00B463A3" w:rsidP="00B463A3">
      <w:pPr>
        <w:numPr>
          <w:ilvl w:val="0"/>
          <w:numId w:val="157"/>
        </w:numPr>
      </w:pPr>
      <w:proofErr w:type="spellStart"/>
      <w:r w:rsidRPr="00B463A3">
        <w:t>Chandubi</w:t>
      </w:r>
      <w:proofErr w:type="spellEnd"/>
      <w:r w:rsidRPr="00B463A3">
        <w:t xml:space="preserve"> Lake’s community-led eco-tourism by Rabha stakeholders has been cited as a model for sustainable livelihoods and conservation.</w:t>
      </w:r>
    </w:p>
    <w:p w14:paraId="69F2F377" w14:textId="77777777" w:rsidR="00B463A3" w:rsidRPr="00B463A3" w:rsidRDefault="00B463A3" w:rsidP="00B463A3">
      <w:pPr>
        <w:numPr>
          <w:ilvl w:val="0"/>
          <w:numId w:val="157"/>
        </w:numPr>
      </w:pPr>
      <w:r w:rsidRPr="00B463A3">
        <w:t xml:space="preserve">The 2012 ethnic unrest in Dima </w:t>
      </w:r>
      <w:proofErr w:type="spellStart"/>
      <w:r w:rsidRPr="00B463A3">
        <w:t>Hasao</w:t>
      </w:r>
      <w:proofErr w:type="spellEnd"/>
      <w:r w:rsidRPr="00B463A3">
        <w:t xml:space="preserve"> and adjoining areas triggered significant displacement, placing </w:t>
      </w:r>
      <w:proofErr w:type="spellStart"/>
      <w:r w:rsidRPr="00B463A3">
        <w:t>Haflong</w:t>
      </w:r>
      <w:proofErr w:type="spellEnd"/>
      <w:r w:rsidRPr="00B463A3">
        <w:t xml:space="preserve"> in national focus beyond tourism.</w:t>
      </w:r>
    </w:p>
    <w:p w14:paraId="2872FA7E" w14:textId="77777777" w:rsidR="00B463A3" w:rsidRPr="00B463A3" w:rsidRDefault="00B463A3" w:rsidP="00B463A3">
      <w:pPr>
        <w:numPr>
          <w:ilvl w:val="0"/>
          <w:numId w:val="158"/>
        </w:numPr>
      </w:pPr>
      <w:r w:rsidRPr="00B463A3">
        <w:t>Consider the following about coal mining in Assam:</w:t>
      </w:r>
      <w:r w:rsidRPr="00B463A3">
        <w:br/>
        <w:t>(</w:t>
      </w:r>
      <w:proofErr w:type="spellStart"/>
      <w:r w:rsidRPr="00B463A3">
        <w:t>i</w:t>
      </w:r>
      <w:proofErr w:type="spellEnd"/>
      <w:r w:rsidRPr="00B463A3">
        <w:t xml:space="preserve">) Coal mining areas include Margherita, Ledo, and </w:t>
      </w:r>
      <w:proofErr w:type="spellStart"/>
      <w:r w:rsidRPr="00B463A3">
        <w:t>Tikak</w:t>
      </w:r>
      <w:proofErr w:type="spellEnd"/>
      <w:r w:rsidRPr="00B463A3">
        <w:t xml:space="preserve"> in Tinsukia district.</w:t>
      </w:r>
      <w:r w:rsidRPr="00B463A3">
        <w:br/>
        <w:t xml:space="preserve">(ii) Assam coal is highly bituminous with high </w:t>
      </w:r>
      <w:proofErr w:type="spellStart"/>
      <w:r w:rsidRPr="00B463A3">
        <w:t>sulfur</w:t>
      </w:r>
      <w:proofErr w:type="spellEnd"/>
      <w:r w:rsidRPr="00B463A3">
        <w:t xml:space="preserve"> content, making it unsuitable for coking.</w:t>
      </w:r>
      <w:r w:rsidRPr="00B463A3">
        <w:br/>
        <w:t>(iii) Coal mining in Assam is under the control of Coal India Limited through North Eastern Coalfields (NEC).</w:t>
      </w:r>
      <w:r w:rsidRPr="00B463A3">
        <w:br/>
        <w:t>(iv) Jorhat district accounts for the largest coal reserves in Assam.</w:t>
      </w:r>
      <w:r w:rsidRPr="00B463A3">
        <w:br/>
        <w:t>(A) (</w:t>
      </w:r>
      <w:proofErr w:type="spellStart"/>
      <w:r w:rsidRPr="00B463A3">
        <w:t>i</w:t>
      </w:r>
      <w:proofErr w:type="spellEnd"/>
      <w:r w:rsidRPr="00B463A3">
        <w:t>), (ii), and (iii) only</w:t>
      </w:r>
      <w:r w:rsidRPr="00B463A3">
        <w:br/>
        <w:t>(B) (</w:t>
      </w:r>
      <w:proofErr w:type="spellStart"/>
      <w:r w:rsidRPr="00B463A3">
        <w:t>i</w:t>
      </w:r>
      <w:proofErr w:type="spellEnd"/>
      <w:r w:rsidRPr="00B463A3">
        <w:t>) and (iv) only</w:t>
      </w:r>
      <w:r w:rsidRPr="00B463A3">
        <w:br/>
        <w:t>(C) (ii) and (iv) only</w:t>
      </w:r>
      <w:r w:rsidRPr="00B463A3">
        <w:br/>
        <w:t>(D) All are correct</w:t>
      </w:r>
    </w:p>
    <w:p w14:paraId="5E007A94" w14:textId="77777777" w:rsidR="00B463A3" w:rsidRPr="00B463A3" w:rsidRDefault="00B463A3" w:rsidP="00B463A3">
      <w:r w:rsidRPr="00B463A3">
        <w:t>Answer 25. (A) (</w:t>
      </w:r>
      <w:proofErr w:type="spellStart"/>
      <w:r w:rsidRPr="00B463A3">
        <w:t>i</w:t>
      </w:r>
      <w:proofErr w:type="spellEnd"/>
      <w:r w:rsidRPr="00B463A3">
        <w:t>), (ii), and (iii) only</w:t>
      </w:r>
    </w:p>
    <w:p w14:paraId="536B728E" w14:textId="77777777" w:rsidR="00B463A3" w:rsidRPr="00B463A3" w:rsidRDefault="00B463A3" w:rsidP="00B463A3">
      <w:r w:rsidRPr="00B463A3">
        <w:t>Explanation:</w:t>
      </w:r>
    </w:p>
    <w:p w14:paraId="5C1695EA" w14:textId="77777777" w:rsidR="00B463A3" w:rsidRPr="00B463A3" w:rsidRDefault="00B463A3" w:rsidP="00B463A3">
      <w:pPr>
        <w:numPr>
          <w:ilvl w:val="0"/>
          <w:numId w:val="159"/>
        </w:numPr>
      </w:pPr>
      <w:r w:rsidRPr="00B463A3">
        <w:t>The classic coal belt around Margherita–Ledo–</w:t>
      </w:r>
      <w:proofErr w:type="spellStart"/>
      <w:r w:rsidRPr="00B463A3">
        <w:t>Tikak</w:t>
      </w:r>
      <w:proofErr w:type="spellEnd"/>
      <w:r w:rsidRPr="00B463A3">
        <w:t xml:space="preserve"> in Tinsukia district encompasses the Makum coalfield and associated collieries.</w:t>
      </w:r>
    </w:p>
    <w:p w14:paraId="69821429" w14:textId="77777777" w:rsidR="00B463A3" w:rsidRPr="00B463A3" w:rsidRDefault="00B463A3" w:rsidP="00B463A3">
      <w:pPr>
        <w:numPr>
          <w:ilvl w:val="0"/>
          <w:numId w:val="159"/>
        </w:numPr>
      </w:pPr>
      <w:r w:rsidRPr="00B463A3">
        <w:t xml:space="preserve">Assam coal is characteristically high in volatile matter and </w:t>
      </w:r>
      <w:proofErr w:type="spellStart"/>
      <w:r w:rsidRPr="00B463A3">
        <w:t>sulfur</w:t>
      </w:r>
      <w:proofErr w:type="spellEnd"/>
      <w:r w:rsidRPr="00B463A3">
        <w:t>, making it less suitable as coking coal in steelmaking.</w:t>
      </w:r>
    </w:p>
    <w:p w14:paraId="3E4C6726" w14:textId="77777777" w:rsidR="00B463A3" w:rsidRPr="00B463A3" w:rsidRDefault="00B463A3" w:rsidP="00B463A3">
      <w:pPr>
        <w:numPr>
          <w:ilvl w:val="0"/>
          <w:numId w:val="159"/>
        </w:numPr>
      </w:pPr>
      <w:r w:rsidRPr="00B463A3">
        <w:t>North Eastern Coalfields (a unit of Coal India) administers most organized coal mining operations in Assam.</w:t>
      </w:r>
    </w:p>
    <w:p w14:paraId="141DF91F" w14:textId="77777777" w:rsidR="00B463A3" w:rsidRPr="00B463A3" w:rsidRDefault="00B463A3" w:rsidP="00B463A3">
      <w:pPr>
        <w:numPr>
          <w:ilvl w:val="0"/>
          <w:numId w:val="159"/>
        </w:numPr>
      </w:pPr>
      <w:r w:rsidRPr="00B463A3">
        <w:t>Jorhat is not the locus of the state’s principal coal reserves; Tinsukia’s Makum field dominates, so (iv) is incorrect.</w:t>
      </w:r>
    </w:p>
    <w:p w14:paraId="5CEAC558" w14:textId="77777777" w:rsidR="00B463A3" w:rsidRPr="00B463A3" w:rsidRDefault="00B463A3" w:rsidP="00B463A3">
      <w:pPr>
        <w:numPr>
          <w:ilvl w:val="0"/>
          <w:numId w:val="160"/>
        </w:numPr>
      </w:pPr>
      <w:r w:rsidRPr="00B463A3">
        <w:t>Which of the following is the correct order of literacy rates of Assam districts (2011 Census, highest to lowest)?</w:t>
      </w:r>
      <w:r w:rsidRPr="00B463A3">
        <w:br/>
        <w:t>(</w:t>
      </w:r>
      <w:proofErr w:type="spellStart"/>
      <w:r w:rsidRPr="00B463A3">
        <w:t>i</w:t>
      </w:r>
      <w:proofErr w:type="spellEnd"/>
      <w:r w:rsidRPr="00B463A3">
        <w:t xml:space="preserve">) </w:t>
      </w:r>
      <w:proofErr w:type="spellStart"/>
      <w:r w:rsidRPr="00B463A3">
        <w:t>Kamrup</w:t>
      </w:r>
      <w:proofErr w:type="spellEnd"/>
      <w:r w:rsidRPr="00B463A3">
        <w:t xml:space="preserve"> Metro</w:t>
      </w:r>
      <w:r w:rsidRPr="00B463A3">
        <w:br/>
        <w:t>(ii) Jorhat</w:t>
      </w:r>
      <w:r w:rsidRPr="00B463A3">
        <w:br/>
        <w:t xml:space="preserve">(iii) </w:t>
      </w:r>
      <w:proofErr w:type="spellStart"/>
      <w:r w:rsidRPr="00B463A3">
        <w:t>Nalbari</w:t>
      </w:r>
      <w:proofErr w:type="spellEnd"/>
      <w:r w:rsidRPr="00B463A3">
        <w:br/>
        <w:t>(iv) Dhubri</w:t>
      </w:r>
      <w:r w:rsidRPr="00B463A3">
        <w:br/>
        <w:t xml:space="preserve">(A) </w:t>
      </w:r>
      <w:proofErr w:type="spellStart"/>
      <w:r w:rsidRPr="00B463A3">
        <w:t>Kamrup</w:t>
      </w:r>
      <w:proofErr w:type="spellEnd"/>
      <w:r w:rsidRPr="00B463A3">
        <w:t xml:space="preserve"> Metro, Jorhat, </w:t>
      </w:r>
      <w:proofErr w:type="spellStart"/>
      <w:r w:rsidRPr="00B463A3">
        <w:t>Nalbari</w:t>
      </w:r>
      <w:proofErr w:type="spellEnd"/>
      <w:r w:rsidRPr="00B463A3">
        <w:t>, Dhubri</w:t>
      </w:r>
      <w:r w:rsidRPr="00B463A3">
        <w:br/>
        <w:t xml:space="preserve">(B) Jorhat, </w:t>
      </w:r>
      <w:proofErr w:type="spellStart"/>
      <w:r w:rsidRPr="00B463A3">
        <w:t>Kamrup</w:t>
      </w:r>
      <w:proofErr w:type="spellEnd"/>
      <w:r w:rsidRPr="00B463A3">
        <w:t xml:space="preserve"> Metro, Dhubri, </w:t>
      </w:r>
      <w:proofErr w:type="spellStart"/>
      <w:r w:rsidRPr="00B463A3">
        <w:t>Nalbari</w:t>
      </w:r>
      <w:proofErr w:type="spellEnd"/>
      <w:r w:rsidRPr="00B463A3">
        <w:br/>
      </w:r>
      <w:r w:rsidRPr="00B463A3">
        <w:lastRenderedPageBreak/>
        <w:t xml:space="preserve">(C) </w:t>
      </w:r>
      <w:proofErr w:type="spellStart"/>
      <w:r w:rsidRPr="00B463A3">
        <w:t>Kamrup</w:t>
      </w:r>
      <w:proofErr w:type="spellEnd"/>
      <w:r w:rsidRPr="00B463A3">
        <w:t xml:space="preserve"> Metro, </w:t>
      </w:r>
      <w:proofErr w:type="spellStart"/>
      <w:r w:rsidRPr="00B463A3">
        <w:t>Nalbari</w:t>
      </w:r>
      <w:proofErr w:type="spellEnd"/>
      <w:r w:rsidRPr="00B463A3">
        <w:t>, Jorhat, Dhubri</w:t>
      </w:r>
      <w:r w:rsidRPr="00B463A3">
        <w:br/>
        <w:t xml:space="preserve">(D) Jorhat, </w:t>
      </w:r>
      <w:proofErr w:type="spellStart"/>
      <w:r w:rsidRPr="00B463A3">
        <w:t>Nalbari</w:t>
      </w:r>
      <w:proofErr w:type="spellEnd"/>
      <w:r w:rsidRPr="00B463A3">
        <w:t xml:space="preserve">, </w:t>
      </w:r>
      <w:proofErr w:type="spellStart"/>
      <w:r w:rsidRPr="00B463A3">
        <w:t>Kamrup</w:t>
      </w:r>
      <w:proofErr w:type="spellEnd"/>
      <w:r w:rsidRPr="00B463A3">
        <w:t xml:space="preserve"> Metro, Dhubri</w:t>
      </w:r>
    </w:p>
    <w:p w14:paraId="35A1ABD1" w14:textId="77777777" w:rsidR="00B463A3" w:rsidRPr="00B463A3" w:rsidRDefault="00B463A3" w:rsidP="00B463A3">
      <w:r w:rsidRPr="00B463A3">
        <w:t xml:space="preserve">Answer 26. (A) </w:t>
      </w:r>
      <w:proofErr w:type="spellStart"/>
      <w:r w:rsidRPr="00B463A3">
        <w:t>Kamrup</w:t>
      </w:r>
      <w:proofErr w:type="spellEnd"/>
      <w:r w:rsidRPr="00B463A3">
        <w:t xml:space="preserve"> Metro, Jorhat, </w:t>
      </w:r>
      <w:proofErr w:type="spellStart"/>
      <w:r w:rsidRPr="00B463A3">
        <w:t>Nalbari</w:t>
      </w:r>
      <w:proofErr w:type="spellEnd"/>
      <w:r w:rsidRPr="00B463A3">
        <w:t>, Dhubri</w:t>
      </w:r>
    </w:p>
    <w:p w14:paraId="16494B84" w14:textId="77777777" w:rsidR="00B463A3" w:rsidRPr="00B463A3" w:rsidRDefault="00B463A3" w:rsidP="00B463A3">
      <w:r w:rsidRPr="00B463A3">
        <w:t>Explanation:</w:t>
      </w:r>
    </w:p>
    <w:p w14:paraId="14E2D196" w14:textId="77777777" w:rsidR="00B463A3" w:rsidRPr="00B463A3" w:rsidRDefault="00B463A3" w:rsidP="00B463A3">
      <w:pPr>
        <w:numPr>
          <w:ilvl w:val="0"/>
          <w:numId w:val="161"/>
        </w:numPr>
      </w:pPr>
      <w:proofErr w:type="spellStart"/>
      <w:r w:rsidRPr="00B463A3">
        <w:t>Kamrup</w:t>
      </w:r>
      <w:proofErr w:type="spellEnd"/>
      <w:r w:rsidRPr="00B463A3">
        <w:t xml:space="preserve"> Metro, containing Guwahati, recorded among the highest literacy levels in the state in 2011.</w:t>
      </w:r>
    </w:p>
    <w:p w14:paraId="5C8F17AB" w14:textId="77777777" w:rsidR="00B463A3" w:rsidRPr="00B463A3" w:rsidRDefault="00B463A3" w:rsidP="00B463A3">
      <w:pPr>
        <w:numPr>
          <w:ilvl w:val="0"/>
          <w:numId w:val="161"/>
        </w:numPr>
      </w:pPr>
      <w:r w:rsidRPr="00B463A3">
        <w:t xml:space="preserve">Jorhat, a long-standing educational hub, followed closely behind </w:t>
      </w:r>
      <w:proofErr w:type="spellStart"/>
      <w:r w:rsidRPr="00B463A3">
        <w:t>Kamrup</w:t>
      </w:r>
      <w:proofErr w:type="spellEnd"/>
      <w:r w:rsidRPr="00B463A3">
        <w:t xml:space="preserve"> Metro.</w:t>
      </w:r>
    </w:p>
    <w:p w14:paraId="788BF374" w14:textId="77777777" w:rsidR="00B463A3" w:rsidRPr="00B463A3" w:rsidRDefault="00B463A3" w:rsidP="00B463A3">
      <w:pPr>
        <w:numPr>
          <w:ilvl w:val="0"/>
          <w:numId w:val="161"/>
        </w:numPr>
      </w:pPr>
      <w:proofErr w:type="spellStart"/>
      <w:r w:rsidRPr="00B463A3">
        <w:t>Nalbari’s</w:t>
      </w:r>
      <w:proofErr w:type="spellEnd"/>
      <w:r w:rsidRPr="00B463A3">
        <w:t xml:space="preserve"> literacy was higher than several western districts but below the top two, while Dhubri’s literacy lagged relative to these districts.</w:t>
      </w:r>
    </w:p>
    <w:p w14:paraId="2C079E68" w14:textId="77777777" w:rsidR="00B463A3" w:rsidRPr="00B463A3" w:rsidRDefault="00B463A3" w:rsidP="00B463A3">
      <w:pPr>
        <w:numPr>
          <w:ilvl w:val="0"/>
          <w:numId w:val="161"/>
        </w:numPr>
      </w:pPr>
      <w:r w:rsidRPr="00B463A3">
        <w:t xml:space="preserve">Thus, the descending order aligns as </w:t>
      </w:r>
      <w:proofErr w:type="spellStart"/>
      <w:r w:rsidRPr="00B463A3">
        <w:t>Kamrup</w:t>
      </w:r>
      <w:proofErr w:type="spellEnd"/>
      <w:r w:rsidRPr="00B463A3">
        <w:t xml:space="preserve"> Metro, Jorhat, </w:t>
      </w:r>
      <w:proofErr w:type="spellStart"/>
      <w:r w:rsidRPr="00B463A3">
        <w:t>Nalbari</w:t>
      </w:r>
      <w:proofErr w:type="spellEnd"/>
      <w:r w:rsidRPr="00B463A3">
        <w:t>, Dhubri.</w:t>
      </w:r>
    </w:p>
    <w:p w14:paraId="3B54B999" w14:textId="77777777" w:rsidR="00B463A3" w:rsidRPr="00B463A3" w:rsidRDefault="00B463A3" w:rsidP="00B463A3">
      <w:pPr>
        <w:numPr>
          <w:ilvl w:val="0"/>
          <w:numId w:val="162"/>
        </w:numPr>
      </w:pPr>
      <w:r w:rsidRPr="00B463A3">
        <w:t>Match the following important lakes with their locations:</w:t>
      </w:r>
      <w:r w:rsidRPr="00B463A3">
        <w:br/>
        <w:t>List-I — List-II</w:t>
      </w:r>
      <w:r w:rsidRPr="00B463A3">
        <w:br/>
        <w:t>a. Titicaca — 1. South America</w:t>
      </w:r>
      <w:r w:rsidRPr="00B463A3">
        <w:br/>
        <w:t>b. Baikal — 2. Russia</w:t>
      </w:r>
      <w:r w:rsidRPr="00B463A3">
        <w:br/>
        <w:t>c. Tanganyika — 3. Africa</w:t>
      </w:r>
      <w:r w:rsidRPr="00B463A3">
        <w:br/>
        <w:t>d. Superior — 4. North America</w:t>
      </w:r>
      <w:r w:rsidRPr="00B463A3">
        <w:br/>
        <w:t>Select the correct answer using the codes given below.</w:t>
      </w:r>
      <w:r w:rsidRPr="00B463A3">
        <w:br/>
        <w:t xml:space="preserve">(A) </w:t>
      </w:r>
      <w:proofErr w:type="spellStart"/>
      <w:r w:rsidRPr="00B463A3">
        <w:t>abcd</w:t>
      </w:r>
      <w:proofErr w:type="spellEnd"/>
      <w:r w:rsidRPr="00B463A3">
        <w:t xml:space="preserve"> → 1324</w:t>
      </w:r>
      <w:r w:rsidRPr="00B463A3">
        <w:br/>
        <w:t xml:space="preserve">(B) </w:t>
      </w:r>
      <w:proofErr w:type="spellStart"/>
      <w:r w:rsidRPr="00B463A3">
        <w:t>abcd</w:t>
      </w:r>
      <w:proofErr w:type="spellEnd"/>
      <w:r w:rsidRPr="00B463A3">
        <w:t xml:space="preserve"> → 1234</w:t>
      </w:r>
      <w:r w:rsidRPr="00B463A3">
        <w:br/>
        <w:t xml:space="preserve">(C) </w:t>
      </w:r>
      <w:proofErr w:type="spellStart"/>
      <w:r w:rsidRPr="00B463A3">
        <w:t>abcd</w:t>
      </w:r>
      <w:proofErr w:type="spellEnd"/>
      <w:r w:rsidRPr="00B463A3">
        <w:t xml:space="preserve"> → 1432</w:t>
      </w:r>
      <w:r w:rsidRPr="00B463A3">
        <w:br/>
        <w:t xml:space="preserve">(D) </w:t>
      </w:r>
      <w:proofErr w:type="spellStart"/>
      <w:r w:rsidRPr="00B463A3">
        <w:t>abcd</w:t>
      </w:r>
      <w:proofErr w:type="spellEnd"/>
      <w:r w:rsidRPr="00B463A3">
        <w:t xml:space="preserve"> → 1342</w:t>
      </w:r>
    </w:p>
    <w:p w14:paraId="3C60F6CD" w14:textId="77777777" w:rsidR="00B463A3" w:rsidRPr="00B463A3" w:rsidRDefault="00B463A3" w:rsidP="00B463A3">
      <w:r w:rsidRPr="00B463A3">
        <w:t xml:space="preserve">Answer 27. (B) </w:t>
      </w:r>
      <w:proofErr w:type="spellStart"/>
      <w:r w:rsidRPr="00B463A3">
        <w:t>abcd</w:t>
      </w:r>
      <w:proofErr w:type="spellEnd"/>
      <w:r w:rsidRPr="00B463A3">
        <w:t xml:space="preserve"> → 1234</w:t>
      </w:r>
    </w:p>
    <w:p w14:paraId="6EE8F69A" w14:textId="77777777" w:rsidR="00B463A3" w:rsidRPr="00B463A3" w:rsidRDefault="00B463A3" w:rsidP="00B463A3">
      <w:r w:rsidRPr="00B463A3">
        <w:t>Explanation:</w:t>
      </w:r>
    </w:p>
    <w:p w14:paraId="7A4973DE" w14:textId="77777777" w:rsidR="00B463A3" w:rsidRPr="00B463A3" w:rsidRDefault="00B463A3" w:rsidP="00B463A3">
      <w:pPr>
        <w:numPr>
          <w:ilvl w:val="0"/>
          <w:numId w:val="163"/>
        </w:numPr>
      </w:pPr>
      <w:r w:rsidRPr="00B463A3">
        <w:t>Lake Titicaca lies in the Andes between Peru and Bolivia in South America.</w:t>
      </w:r>
    </w:p>
    <w:p w14:paraId="6EEF0AA6" w14:textId="77777777" w:rsidR="00B463A3" w:rsidRPr="00B463A3" w:rsidRDefault="00B463A3" w:rsidP="00B463A3">
      <w:pPr>
        <w:numPr>
          <w:ilvl w:val="0"/>
          <w:numId w:val="163"/>
        </w:numPr>
      </w:pPr>
      <w:r w:rsidRPr="00B463A3">
        <w:t>Lake Baikal is in Siberia, Russia, famed as the deepest freshwater lake.</w:t>
      </w:r>
    </w:p>
    <w:p w14:paraId="63787E02" w14:textId="77777777" w:rsidR="00B463A3" w:rsidRPr="00B463A3" w:rsidRDefault="00B463A3" w:rsidP="00B463A3">
      <w:pPr>
        <w:numPr>
          <w:ilvl w:val="0"/>
          <w:numId w:val="163"/>
        </w:numPr>
      </w:pPr>
      <w:r w:rsidRPr="00B463A3">
        <w:t>Lake Tanganyika is in East-Central Africa, bordered by multiple countries including Tanzania and DR Congo.</w:t>
      </w:r>
    </w:p>
    <w:p w14:paraId="20870EBC" w14:textId="77777777" w:rsidR="00B463A3" w:rsidRPr="00B463A3" w:rsidRDefault="00B463A3" w:rsidP="00B463A3">
      <w:pPr>
        <w:numPr>
          <w:ilvl w:val="0"/>
          <w:numId w:val="163"/>
        </w:numPr>
      </w:pPr>
      <w:r w:rsidRPr="00B463A3">
        <w:t>Lake Superior is in North America, the largest of the Great Lakes by area.</w:t>
      </w:r>
    </w:p>
    <w:p w14:paraId="784D0D5F" w14:textId="77777777" w:rsidR="00B463A3" w:rsidRPr="00B463A3" w:rsidRDefault="00B463A3" w:rsidP="00B463A3">
      <w:pPr>
        <w:numPr>
          <w:ilvl w:val="0"/>
          <w:numId w:val="164"/>
        </w:numPr>
      </w:pPr>
      <w:r w:rsidRPr="00B463A3">
        <w:t>Match the following rivers with their related features:</w:t>
      </w:r>
      <w:r w:rsidRPr="00B463A3">
        <w:br/>
        <w:t>List-I — List-II</w:t>
      </w:r>
      <w:r w:rsidRPr="00B463A3">
        <w:br/>
        <w:t>a. Nile — 1. World’s longest river</w:t>
      </w:r>
      <w:r w:rsidRPr="00B463A3">
        <w:br/>
        <w:t>b. Amazon — 2. Maximum discharge</w:t>
      </w:r>
      <w:r w:rsidRPr="00B463A3">
        <w:br/>
        <w:t>c. Mississippi — 3. Longest river of North America</w:t>
      </w:r>
      <w:r w:rsidRPr="00B463A3">
        <w:br/>
        <w:t>d. Yangtze — 4. Longest river of Asia</w:t>
      </w:r>
      <w:r w:rsidRPr="00B463A3">
        <w:br/>
        <w:t>Select the correct answer using the codes given below.</w:t>
      </w:r>
      <w:r w:rsidRPr="00B463A3">
        <w:br/>
        <w:t xml:space="preserve">(A) </w:t>
      </w:r>
      <w:proofErr w:type="spellStart"/>
      <w:r w:rsidRPr="00B463A3">
        <w:t>abcd</w:t>
      </w:r>
      <w:proofErr w:type="spellEnd"/>
      <w:r w:rsidRPr="00B463A3">
        <w:t xml:space="preserve"> → 1234</w:t>
      </w:r>
      <w:r w:rsidRPr="00B463A3">
        <w:br/>
        <w:t xml:space="preserve">(B) </w:t>
      </w:r>
      <w:proofErr w:type="spellStart"/>
      <w:r w:rsidRPr="00B463A3">
        <w:t>abcd</w:t>
      </w:r>
      <w:proofErr w:type="spellEnd"/>
      <w:r w:rsidRPr="00B463A3">
        <w:t xml:space="preserve"> → 1243</w:t>
      </w:r>
      <w:r w:rsidRPr="00B463A3">
        <w:br/>
        <w:t xml:space="preserve">(C) </w:t>
      </w:r>
      <w:proofErr w:type="spellStart"/>
      <w:r w:rsidRPr="00B463A3">
        <w:t>abcd</w:t>
      </w:r>
      <w:proofErr w:type="spellEnd"/>
      <w:r w:rsidRPr="00B463A3">
        <w:t xml:space="preserve"> → 1342</w:t>
      </w:r>
      <w:r w:rsidRPr="00B463A3">
        <w:br/>
        <w:t xml:space="preserve">(D) </w:t>
      </w:r>
      <w:proofErr w:type="spellStart"/>
      <w:r w:rsidRPr="00B463A3">
        <w:t>abcd</w:t>
      </w:r>
      <w:proofErr w:type="spellEnd"/>
      <w:r w:rsidRPr="00B463A3">
        <w:t xml:space="preserve"> → 1432</w:t>
      </w:r>
    </w:p>
    <w:p w14:paraId="3F06F5DD" w14:textId="77777777" w:rsidR="00B463A3" w:rsidRPr="00B463A3" w:rsidRDefault="00B463A3" w:rsidP="00B463A3">
      <w:r w:rsidRPr="00B463A3">
        <w:lastRenderedPageBreak/>
        <w:t xml:space="preserve">Answer 28. (A) </w:t>
      </w:r>
      <w:proofErr w:type="spellStart"/>
      <w:r w:rsidRPr="00B463A3">
        <w:t>abcd</w:t>
      </w:r>
      <w:proofErr w:type="spellEnd"/>
      <w:r w:rsidRPr="00B463A3">
        <w:t xml:space="preserve"> → 1234</w:t>
      </w:r>
    </w:p>
    <w:p w14:paraId="0912FEF9" w14:textId="77777777" w:rsidR="00B463A3" w:rsidRPr="00B463A3" w:rsidRDefault="00B463A3" w:rsidP="00B463A3">
      <w:r w:rsidRPr="00B463A3">
        <w:t>Explanation:</w:t>
      </w:r>
    </w:p>
    <w:p w14:paraId="38CC4836" w14:textId="77777777" w:rsidR="00B463A3" w:rsidRPr="00B463A3" w:rsidRDefault="00B463A3" w:rsidP="00B463A3">
      <w:pPr>
        <w:numPr>
          <w:ilvl w:val="0"/>
          <w:numId w:val="165"/>
        </w:numPr>
      </w:pPr>
      <w:r w:rsidRPr="00B463A3">
        <w:t>The Nile is commonly referenced as the world’s longest river by length.</w:t>
      </w:r>
    </w:p>
    <w:p w14:paraId="0FFB0A79" w14:textId="77777777" w:rsidR="00B463A3" w:rsidRPr="00B463A3" w:rsidRDefault="00B463A3" w:rsidP="00B463A3">
      <w:pPr>
        <w:numPr>
          <w:ilvl w:val="0"/>
          <w:numId w:val="165"/>
        </w:numPr>
      </w:pPr>
      <w:r w:rsidRPr="00B463A3">
        <w:t>The Amazon carries the greatest discharge volume into the Atlantic Ocean.</w:t>
      </w:r>
    </w:p>
    <w:p w14:paraId="2CCD890B" w14:textId="77777777" w:rsidR="00B463A3" w:rsidRPr="00B463A3" w:rsidRDefault="00B463A3" w:rsidP="00B463A3">
      <w:pPr>
        <w:numPr>
          <w:ilvl w:val="0"/>
          <w:numId w:val="165"/>
        </w:numPr>
      </w:pPr>
      <w:r w:rsidRPr="00B463A3">
        <w:t>The Mississippi–Missouri system is the longest in North America.</w:t>
      </w:r>
    </w:p>
    <w:p w14:paraId="640F309A" w14:textId="77777777" w:rsidR="00B463A3" w:rsidRPr="00B463A3" w:rsidRDefault="00B463A3" w:rsidP="00B463A3">
      <w:pPr>
        <w:numPr>
          <w:ilvl w:val="0"/>
          <w:numId w:val="165"/>
        </w:numPr>
      </w:pPr>
      <w:r w:rsidRPr="00B463A3">
        <w:t>The Yangtze (Chang Jiang) is the longest river in Asia.</w:t>
      </w:r>
    </w:p>
    <w:p w14:paraId="35C87A55" w14:textId="77777777" w:rsidR="00B463A3" w:rsidRPr="00B463A3" w:rsidRDefault="00B463A3" w:rsidP="00B463A3">
      <w:pPr>
        <w:numPr>
          <w:ilvl w:val="0"/>
          <w:numId w:val="166"/>
        </w:numPr>
      </w:pPr>
      <w:r w:rsidRPr="00B463A3">
        <w:t>Which of the following statements about Laureus World Sports Awards is correct?</w:t>
      </w:r>
      <w:r w:rsidRPr="00B463A3">
        <w:br/>
        <w:t>(A) The inaugural Laureus Awards were held in 2005 in London.</w:t>
      </w:r>
      <w:r w:rsidRPr="00B463A3">
        <w:br/>
        <w:t xml:space="preserve">(B) They are presented annually to </w:t>
      </w:r>
      <w:proofErr w:type="spellStart"/>
      <w:r w:rsidRPr="00B463A3">
        <w:t>honor</w:t>
      </w:r>
      <w:proofErr w:type="spellEnd"/>
      <w:r w:rsidRPr="00B463A3">
        <w:t xml:space="preserve"> achievements in the field of sports.</w:t>
      </w:r>
      <w:r w:rsidRPr="00B463A3">
        <w:br/>
        <w:t>(C) The ‘Sportsperson of the Year with a Disability’ is one of the award categories.</w:t>
      </w:r>
      <w:r w:rsidRPr="00B463A3">
        <w:br/>
        <w:t>(D) Only Olympic athletes are eligible for nomination.</w:t>
      </w:r>
    </w:p>
    <w:p w14:paraId="6709E86B" w14:textId="77777777" w:rsidR="00B463A3" w:rsidRPr="00B463A3" w:rsidRDefault="00B463A3" w:rsidP="00B463A3">
      <w:r w:rsidRPr="00B463A3">
        <w:t xml:space="preserve">Answer 29. (B) They are presented annually to </w:t>
      </w:r>
      <w:proofErr w:type="spellStart"/>
      <w:r w:rsidRPr="00B463A3">
        <w:t>honor</w:t>
      </w:r>
      <w:proofErr w:type="spellEnd"/>
      <w:r w:rsidRPr="00B463A3">
        <w:t xml:space="preserve"> achievements in the field of sports</w:t>
      </w:r>
    </w:p>
    <w:p w14:paraId="02262D09" w14:textId="77777777" w:rsidR="00B463A3" w:rsidRPr="00B463A3" w:rsidRDefault="00B463A3" w:rsidP="00B463A3">
      <w:r w:rsidRPr="00B463A3">
        <w:t>Explanation:</w:t>
      </w:r>
    </w:p>
    <w:p w14:paraId="0D9A75C9" w14:textId="77777777" w:rsidR="00B463A3" w:rsidRPr="00B463A3" w:rsidRDefault="00B463A3" w:rsidP="00B463A3">
      <w:pPr>
        <w:numPr>
          <w:ilvl w:val="0"/>
          <w:numId w:val="167"/>
        </w:numPr>
      </w:pPr>
      <w:r w:rsidRPr="00B463A3">
        <w:t>The Laureus World Sports Awards are annual global awards celebrating sporting excellence across multiple disciplines.</w:t>
      </w:r>
    </w:p>
    <w:p w14:paraId="79A54662" w14:textId="77777777" w:rsidR="00B463A3" w:rsidRPr="00B463A3" w:rsidRDefault="00B463A3" w:rsidP="00B463A3">
      <w:pPr>
        <w:numPr>
          <w:ilvl w:val="0"/>
          <w:numId w:val="167"/>
        </w:numPr>
      </w:pPr>
      <w:r w:rsidRPr="00B463A3">
        <w:t>Categories include recognitions such as World Sportsman and Sportswoman of the Year, Breakthrough, Comeback, Team, and Disability awards, among others.</w:t>
      </w:r>
    </w:p>
    <w:p w14:paraId="548A0E71" w14:textId="77777777" w:rsidR="00B463A3" w:rsidRPr="00B463A3" w:rsidRDefault="00B463A3" w:rsidP="00B463A3">
      <w:pPr>
        <w:numPr>
          <w:ilvl w:val="0"/>
          <w:numId w:val="167"/>
        </w:numPr>
      </w:pPr>
      <w:r w:rsidRPr="00B463A3">
        <w:t>The awards were first presented in 2000, and eligibility is not restricted solely to Olympians.</w:t>
      </w:r>
    </w:p>
    <w:p w14:paraId="4F58F42B" w14:textId="77777777" w:rsidR="00B463A3" w:rsidRPr="00B463A3" w:rsidRDefault="00B463A3" w:rsidP="00B463A3">
      <w:pPr>
        <w:numPr>
          <w:ilvl w:val="0"/>
          <w:numId w:val="168"/>
        </w:numPr>
      </w:pPr>
      <w:r w:rsidRPr="00B463A3">
        <w:t>The Supply Chain Resilience Initiative (SCRI) launched in 2021 is primarily a partnership among:</w:t>
      </w:r>
      <w:r w:rsidRPr="00B463A3">
        <w:br/>
        <w:t>(A) India, Japan, and Australia to diversify and secure supply chains</w:t>
      </w:r>
      <w:r w:rsidRPr="00B463A3">
        <w:br/>
        <w:t>(B) BRICS countries to regulate rare earth exports</w:t>
      </w:r>
      <w:r w:rsidRPr="00B463A3">
        <w:br/>
        <w:t>(C) SAARC nations to strengthen food supply networks</w:t>
      </w:r>
      <w:r w:rsidRPr="00B463A3">
        <w:br/>
        <w:t>(D) ASEAN member states to reduce reliance on oil imports</w:t>
      </w:r>
    </w:p>
    <w:p w14:paraId="229BFDC6" w14:textId="77777777" w:rsidR="00B463A3" w:rsidRPr="00B463A3" w:rsidRDefault="00B463A3" w:rsidP="00B463A3">
      <w:r w:rsidRPr="00B463A3">
        <w:t>Answer 30. (A) India, Japan, and Australia to diversify and secure supply chains</w:t>
      </w:r>
    </w:p>
    <w:p w14:paraId="55635AD6" w14:textId="77777777" w:rsidR="00B463A3" w:rsidRPr="00B463A3" w:rsidRDefault="00B463A3" w:rsidP="00B463A3">
      <w:r w:rsidRPr="00B463A3">
        <w:t>Explanation:</w:t>
      </w:r>
    </w:p>
    <w:p w14:paraId="5FA0AFA3" w14:textId="77777777" w:rsidR="00B463A3" w:rsidRPr="00B463A3" w:rsidRDefault="00B463A3" w:rsidP="00B463A3">
      <w:pPr>
        <w:numPr>
          <w:ilvl w:val="0"/>
          <w:numId w:val="169"/>
        </w:numPr>
      </w:pPr>
      <w:r w:rsidRPr="00B463A3">
        <w:t>The SCRI emerged to reduce overdependence on single-country sources and enhance resilience through diversification and transparency.</w:t>
      </w:r>
    </w:p>
    <w:p w14:paraId="327EEFA2" w14:textId="77777777" w:rsidR="00B463A3" w:rsidRPr="00B463A3" w:rsidRDefault="00B463A3" w:rsidP="00B463A3">
      <w:pPr>
        <w:numPr>
          <w:ilvl w:val="0"/>
          <w:numId w:val="169"/>
        </w:numPr>
      </w:pPr>
      <w:r w:rsidRPr="00B463A3">
        <w:t>The trilateral focuses on sectors such as automobiles, electronics, and pharmaceuticals by encouraging investment and supplier base expansion.</w:t>
      </w:r>
    </w:p>
    <w:p w14:paraId="4ABBF783" w14:textId="77777777" w:rsidR="00B463A3" w:rsidRPr="00B463A3" w:rsidRDefault="00B463A3" w:rsidP="00B463A3">
      <w:pPr>
        <w:numPr>
          <w:ilvl w:val="0"/>
          <w:numId w:val="169"/>
        </w:numPr>
      </w:pPr>
      <w:r w:rsidRPr="00B463A3">
        <w:t>It is distinct from BRICS, SAARC, or ASEAN frameworks and is specifically a trilateral initiative.</w:t>
      </w:r>
    </w:p>
    <w:p w14:paraId="24057514" w14:textId="3D9EE88C" w:rsidR="00791C36" w:rsidRPr="009D09CE" w:rsidRDefault="00791C36" w:rsidP="009D09CE"/>
    <w:sectPr w:rsidR="00791C36" w:rsidRPr="009D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06E9"/>
    <w:multiLevelType w:val="multilevel"/>
    <w:tmpl w:val="A6B6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615F9"/>
    <w:multiLevelType w:val="multilevel"/>
    <w:tmpl w:val="7296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9390B"/>
    <w:multiLevelType w:val="multilevel"/>
    <w:tmpl w:val="2832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D28D7"/>
    <w:multiLevelType w:val="multilevel"/>
    <w:tmpl w:val="1352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4B4C33"/>
    <w:multiLevelType w:val="multilevel"/>
    <w:tmpl w:val="EF9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972A53"/>
    <w:multiLevelType w:val="multilevel"/>
    <w:tmpl w:val="C56AF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01744F"/>
    <w:multiLevelType w:val="multilevel"/>
    <w:tmpl w:val="A54E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01651C"/>
    <w:multiLevelType w:val="multilevel"/>
    <w:tmpl w:val="70A873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2C7A66"/>
    <w:multiLevelType w:val="multilevel"/>
    <w:tmpl w:val="FE06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BF69DC"/>
    <w:multiLevelType w:val="multilevel"/>
    <w:tmpl w:val="DB527C6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7A02F0"/>
    <w:multiLevelType w:val="multilevel"/>
    <w:tmpl w:val="C678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500FEB"/>
    <w:multiLevelType w:val="multilevel"/>
    <w:tmpl w:val="DD92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C75E6F"/>
    <w:multiLevelType w:val="multilevel"/>
    <w:tmpl w:val="193E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B04B9A"/>
    <w:multiLevelType w:val="multilevel"/>
    <w:tmpl w:val="134485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DEC3B35"/>
    <w:multiLevelType w:val="multilevel"/>
    <w:tmpl w:val="3EA4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7658DE"/>
    <w:multiLevelType w:val="multilevel"/>
    <w:tmpl w:val="10F4AD8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13F611F"/>
    <w:multiLevelType w:val="multilevel"/>
    <w:tmpl w:val="5C4E8A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3374C21"/>
    <w:multiLevelType w:val="multilevel"/>
    <w:tmpl w:val="CA9A1EA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41F151D"/>
    <w:multiLevelType w:val="multilevel"/>
    <w:tmpl w:val="43B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451A13"/>
    <w:multiLevelType w:val="multilevel"/>
    <w:tmpl w:val="E4B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8346DD"/>
    <w:multiLevelType w:val="multilevel"/>
    <w:tmpl w:val="908850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976307"/>
    <w:multiLevelType w:val="multilevel"/>
    <w:tmpl w:val="83FCC7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6980936"/>
    <w:multiLevelType w:val="multilevel"/>
    <w:tmpl w:val="1CD0DE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8913251"/>
    <w:multiLevelType w:val="multilevel"/>
    <w:tmpl w:val="29F4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94D4C5E"/>
    <w:multiLevelType w:val="multilevel"/>
    <w:tmpl w:val="D8B2AC4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BFA6948"/>
    <w:multiLevelType w:val="multilevel"/>
    <w:tmpl w:val="846C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1073F1"/>
    <w:multiLevelType w:val="multilevel"/>
    <w:tmpl w:val="80EC6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E9D1A75"/>
    <w:multiLevelType w:val="multilevel"/>
    <w:tmpl w:val="6FD6E95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F6D487F"/>
    <w:multiLevelType w:val="multilevel"/>
    <w:tmpl w:val="C3F8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984A9D"/>
    <w:multiLevelType w:val="multilevel"/>
    <w:tmpl w:val="3B60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DD5232"/>
    <w:multiLevelType w:val="multilevel"/>
    <w:tmpl w:val="441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525577"/>
    <w:multiLevelType w:val="multilevel"/>
    <w:tmpl w:val="E142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802EB4"/>
    <w:multiLevelType w:val="multilevel"/>
    <w:tmpl w:val="F312A4D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2AD02A6"/>
    <w:multiLevelType w:val="multilevel"/>
    <w:tmpl w:val="8804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F07D5A"/>
    <w:multiLevelType w:val="multilevel"/>
    <w:tmpl w:val="7B922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3D37F18"/>
    <w:multiLevelType w:val="multilevel"/>
    <w:tmpl w:val="01EE52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46A2955"/>
    <w:multiLevelType w:val="multilevel"/>
    <w:tmpl w:val="C1CC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070D78"/>
    <w:multiLevelType w:val="multilevel"/>
    <w:tmpl w:val="C3B0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6DA3739"/>
    <w:multiLevelType w:val="multilevel"/>
    <w:tmpl w:val="6B92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9973B4D"/>
    <w:multiLevelType w:val="multilevel"/>
    <w:tmpl w:val="816C7FD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B4D5F2B"/>
    <w:multiLevelType w:val="multilevel"/>
    <w:tmpl w:val="6AA8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505ED2"/>
    <w:multiLevelType w:val="multilevel"/>
    <w:tmpl w:val="CD2C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B8F4FD5"/>
    <w:multiLevelType w:val="multilevel"/>
    <w:tmpl w:val="CC2E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C2C61CC"/>
    <w:multiLevelType w:val="multilevel"/>
    <w:tmpl w:val="26E4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4A7920"/>
    <w:multiLevelType w:val="multilevel"/>
    <w:tmpl w:val="448C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F2C5EF2"/>
    <w:multiLevelType w:val="multilevel"/>
    <w:tmpl w:val="48AC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F6A3C68"/>
    <w:multiLevelType w:val="multilevel"/>
    <w:tmpl w:val="5284FD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1FE226C"/>
    <w:multiLevelType w:val="multilevel"/>
    <w:tmpl w:val="93A2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313191A"/>
    <w:multiLevelType w:val="multilevel"/>
    <w:tmpl w:val="85F0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5A708ED"/>
    <w:multiLevelType w:val="multilevel"/>
    <w:tmpl w:val="5F48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81E2642"/>
    <w:multiLevelType w:val="multilevel"/>
    <w:tmpl w:val="D842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9C02749"/>
    <w:multiLevelType w:val="multilevel"/>
    <w:tmpl w:val="A2A8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D0112F2"/>
    <w:multiLevelType w:val="multilevel"/>
    <w:tmpl w:val="0D10968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E050ADC"/>
    <w:multiLevelType w:val="multilevel"/>
    <w:tmpl w:val="A538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27B2383"/>
    <w:multiLevelType w:val="multilevel"/>
    <w:tmpl w:val="3BC2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2851784"/>
    <w:multiLevelType w:val="multilevel"/>
    <w:tmpl w:val="A484CC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35C5A17"/>
    <w:multiLevelType w:val="multilevel"/>
    <w:tmpl w:val="F9D88F5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57A0ED6"/>
    <w:multiLevelType w:val="multilevel"/>
    <w:tmpl w:val="CFB6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65164E9"/>
    <w:multiLevelType w:val="multilevel"/>
    <w:tmpl w:val="20F6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896589F"/>
    <w:multiLevelType w:val="multilevel"/>
    <w:tmpl w:val="3370DA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95B5C9A"/>
    <w:multiLevelType w:val="multilevel"/>
    <w:tmpl w:val="844A7A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995255C"/>
    <w:multiLevelType w:val="multilevel"/>
    <w:tmpl w:val="DAD8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DAC118D"/>
    <w:multiLevelType w:val="multilevel"/>
    <w:tmpl w:val="05EA1B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FCD4307"/>
    <w:multiLevelType w:val="multilevel"/>
    <w:tmpl w:val="303A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3D37E33"/>
    <w:multiLevelType w:val="multilevel"/>
    <w:tmpl w:val="8B8C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44D53FB"/>
    <w:multiLevelType w:val="multilevel"/>
    <w:tmpl w:val="F8AED6E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4865745"/>
    <w:multiLevelType w:val="multilevel"/>
    <w:tmpl w:val="6E5E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626316C"/>
    <w:multiLevelType w:val="multilevel"/>
    <w:tmpl w:val="4FAC0ED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8D51D72"/>
    <w:multiLevelType w:val="multilevel"/>
    <w:tmpl w:val="AF3288C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94E3F0D"/>
    <w:multiLevelType w:val="multilevel"/>
    <w:tmpl w:val="2EC0C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D2F2A47"/>
    <w:multiLevelType w:val="multilevel"/>
    <w:tmpl w:val="33DE1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F476F91"/>
    <w:multiLevelType w:val="multilevel"/>
    <w:tmpl w:val="B9465B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0432A67"/>
    <w:multiLevelType w:val="multilevel"/>
    <w:tmpl w:val="B46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0804EA7"/>
    <w:multiLevelType w:val="multilevel"/>
    <w:tmpl w:val="22B629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11F3C10"/>
    <w:multiLevelType w:val="multilevel"/>
    <w:tmpl w:val="D6DC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1AD63BC"/>
    <w:multiLevelType w:val="multilevel"/>
    <w:tmpl w:val="BB542A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2A17941"/>
    <w:multiLevelType w:val="multilevel"/>
    <w:tmpl w:val="06EE41B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2D3098E"/>
    <w:multiLevelType w:val="multilevel"/>
    <w:tmpl w:val="9EEE767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5A367F9"/>
    <w:multiLevelType w:val="multilevel"/>
    <w:tmpl w:val="0E3C75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74749BF"/>
    <w:multiLevelType w:val="multilevel"/>
    <w:tmpl w:val="D06C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78F1565"/>
    <w:multiLevelType w:val="multilevel"/>
    <w:tmpl w:val="CF0A69E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89A2566"/>
    <w:multiLevelType w:val="multilevel"/>
    <w:tmpl w:val="F968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9761EA2"/>
    <w:multiLevelType w:val="multilevel"/>
    <w:tmpl w:val="DD4E82C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A156C24"/>
    <w:multiLevelType w:val="multilevel"/>
    <w:tmpl w:val="FB68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A70067D"/>
    <w:multiLevelType w:val="multilevel"/>
    <w:tmpl w:val="27F6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B4E4DA4"/>
    <w:multiLevelType w:val="multilevel"/>
    <w:tmpl w:val="ADA63C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BE91E45"/>
    <w:multiLevelType w:val="multilevel"/>
    <w:tmpl w:val="D03036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C2D3648"/>
    <w:multiLevelType w:val="multilevel"/>
    <w:tmpl w:val="3962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D3D087A"/>
    <w:multiLevelType w:val="multilevel"/>
    <w:tmpl w:val="D602C0A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013630A"/>
    <w:multiLevelType w:val="multilevel"/>
    <w:tmpl w:val="901E6B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01A61C4"/>
    <w:multiLevelType w:val="multilevel"/>
    <w:tmpl w:val="C9B0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0540D39"/>
    <w:multiLevelType w:val="multilevel"/>
    <w:tmpl w:val="DAD6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0A52E63"/>
    <w:multiLevelType w:val="multilevel"/>
    <w:tmpl w:val="9E9E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10C308D"/>
    <w:multiLevelType w:val="multilevel"/>
    <w:tmpl w:val="AB6CCD3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3B244B7"/>
    <w:multiLevelType w:val="multilevel"/>
    <w:tmpl w:val="B36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711133F"/>
    <w:multiLevelType w:val="multilevel"/>
    <w:tmpl w:val="F732FBE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71A75AF"/>
    <w:multiLevelType w:val="multilevel"/>
    <w:tmpl w:val="F820AF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9237A31"/>
    <w:multiLevelType w:val="multilevel"/>
    <w:tmpl w:val="1C94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C424B45"/>
    <w:multiLevelType w:val="multilevel"/>
    <w:tmpl w:val="D97A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D032903"/>
    <w:multiLevelType w:val="multilevel"/>
    <w:tmpl w:val="31DE782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D156C57"/>
    <w:multiLevelType w:val="multilevel"/>
    <w:tmpl w:val="431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D7F5260"/>
    <w:multiLevelType w:val="multilevel"/>
    <w:tmpl w:val="C95EBB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E681EBC"/>
    <w:multiLevelType w:val="multilevel"/>
    <w:tmpl w:val="6E0C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37"/>
  </w:num>
  <w:num w:numId="2" w16cid:durableId="1531408747">
    <w:abstractNumId w:val="100"/>
  </w:num>
  <w:num w:numId="3" w16cid:durableId="824709411">
    <w:abstractNumId w:val="107"/>
  </w:num>
  <w:num w:numId="4" w16cid:durableId="2050840967">
    <w:abstractNumId w:val="58"/>
  </w:num>
  <w:num w:numId="5" w16cid:durableId="1320042157">
    <w:abstractNumId w:val="165"/>
  </w:num>
  <w:num w:numId="6" w16cid:durableId="1784227935">
    <w:abstractNumId w:val="10"/>
  </w:num>
  <w:num w:numId="7" w16cid:durableId="1854418723">
    <w:abstractNumId w:val="23"/>
  </w:num>
  <w:num w:numId="8" w16cid:durableId="800803484">
    <w:abstractNumId w:val="167"/>
  </w:num>
  <w:num w:numId="9" w16cid:durableId="634987443">
    <w:abstractNumId w:val="31"/>
  </w:num>
  <w:num w:numId="10" w16cid:durableId="1598564450">
    <w:abstractNumId w:val="75"/>
  </w:num>
  <w:num w:numId="11" w16cid:durableId="1801804755">
    <w:abstractNumId w:val="141"/>
  </w:num>
  <w:num w:numId="12" w16cid:durableId="590047435">
    <w:abstractNumId w:val="12"/>
  </w:num>
  <w:num w:numId="13" w16cid:durableId="17394187">
    <w:abstractNumId w:val="4"/>
  </w:num>
  <w:num w:numId="14" w16cid:durableId="994530085">
    <w:abstractNumId w:val="144"/>
  </w:num>
  <w:num w:numId="15" w16cid:durableId="608659609">
    <w:abstractNumId w:val="15"/>
  </w:num>
  <w:num w:numId="16" w16cid:durableId="1579750062">
    <w:abstractNumId w:val="24"/>
  </w:num>
  <w:num w:numId="17" w16cid:durableId="287275873">
    <w:abstractNumId w:val="99"/>
  </w:num>
  <w:num w:numId="18" w16cid:durableId="1878347707">
    <w:abstractNumId w:val="29"/>
  </w:num>
  <w:num w:numId="19" w16cid:durableId="312375827">
    <w:abstractNumId w:val="11"/>
  </w:num>
  <w:num w:numId="20" w16cid:durableId="1698579145">
    <w:abstractNumId w:val="150"/>
  </w:num>
  <w:num w:numId="21" w16cid:durableId="1098059285">
    <w:abstractNumId w:val="109"/>
  </w:num>
  <w:num w:numId="22" w16cid:durableId="7947756">
    <w:abstractNumId w:val="118"/>
  </w:num>
  <w:num w:numId="23" w16cid:durableId="584799955">
    <w:abstractNumId w:val="79"/>
  </w:num>
  <w:num w:numId="24" w16cid:durableId="1356465250">
    <w:abstractNumId w:val="69"/>
  </w:num>
  <w:num w:numId="25" w16cid:durableId="1375540775">
    <w:abstractNumId w:val="90"/>
  </w:num>
  <w:num w:numId="26" w16cid:durableId="1080715282">
    <w:abstractNumId w:val="19"/>
  </w:num>
  <w:num w:numId="27" w16cid:durableId="853690270">
    <w:abstractNumId w:val="72"/>
  </w:num>
  <w:num w:numId="28" w16cid:durableId="970551285">
    <w:abstractNumId w:val="91"/>
  </w:num>
  <w:num w:numId="29" w16cid:durableId="520976409">
    <w:abstractNumId w:val="95"/>
  </w:num>
  <w:num w:numId="30" w16cid:durableId="740561613">
    <w:abstractNumId w:val="81"/>
  </w:num>
  <w:num w:numId="31" w16cid:durableId="860512384">
    <w:abstractNumId w:val="153"/>
  </w:num>
  <w:num w:numId="32" w16cid:durableId="1826163429">
    <w:abstractNumId w:val="113"/>
  </w:num>
  <w:num w:numId="33" w16cid:durableId="1527326501">
    <w:abstractNumId w:val="76"/>
  </w:num>
  <w:num w:numId="34" w16cid:durableId="1027637156">
    <w:abstractNumId w:val="155"/>
  </w:num>
  <w:num w:numId="35" w16cid:durableId="1229656557">
    <w:abstractNumId w:val="159"/>
  </w:num>
  <w:num w:numId="36" w16cid:durableId="1312834452">
    <w:abstractNumId w:val="117"/>
  </w:num>
  <w:num w:numId="37" w16cid:durableId="1144545265">
    <w:abstractNumId w:val="102"/>
  </w:num>
  <w:num w:numId="38" w16cid:durableId="1682969935">
    <w:abstractNumId w:val="154"/>
  </w:num>
  <w:num w:numId="39" w16cid:durableId="2059041834">
    <w:abstractNumId w:val="74"/>
  </w:num>
  <w:num w:numId="40" w16cid:durableId="45179787">
    <w:abstractNumId w:val="65"/>
  </w:num>
  <w:num w:numId="41" w16cid:durableId="2110346005">
    <w:abstractNumId w:val="39"/>
  </w:num>
  <w:num w:numId="42" w16cid:durableId="74859544">
    <w:abstractNumId w:val="25"/>
  </w:num>
  <w:num w:numId="43" w16cid:durableId="241068645">
    <w:abstractNumId w:val="13"/>
  </w:num>
  <w:num w:numId="44" w16cid:durableId="1708143317">
    <w:abstractNumId w:val="123"/>
  </w:num>
  <w:num w:numId="45" w16cid:durableId="1315917536">
    <w:abstractNumId w:val="126"/>
  </w:num>
  <w:num w:numId="46" w16cid:durableId="1671132187">
    <w:abstractNumId w:val="60"/>
  </w:num>
  <w:num w:numId="47" w16cid:durableId="1941329689">
    <w:abstractNumId w:val="83"/>
  </w:num>
  <w:num w:numId="48" w16cid:durableId="1259875613">
    <w:abstractNumId w:val="32"/>
  </w:num>
  <w:num w:numId="49" w16cid:durableId="2006325751">
    <w:abstractNumId w:val="145"/>
  </w:num>
  <w:num w:numId="50" w16cid:durableId="1010066689">
    <w:abstractNumId w:val="106"/>
  </w:num>
  <w:num w:numId="51" w16cid:durableId="1830095292">
    <w:abstractNumId w:val="78"/>
  </w:num>
  <w:num w:numId="52" w16cid:durableId="810367824">
    <w:abstractNumId w:val="42"/>
  </w:num>
  <w:num w:numId="53" w16cid:durableId="493184798">
    <w:abstractNumId w:val="47"/>
  </w:num>
  <w:num w:numId="54" w16cid:durableId="1460298720">
    <w:abstractNumId w:val="87"/>
  </w:num>
  <w:num w:numId="55" w16cid:durableId="539637247">
    <w:abstractNumId w:val="131"/>
  </w:num>
  <w:num w:numId="56" w16cid:durableId="549655659">
    <w:abstractNumId w:val="66"/>
  </w:num>
  <w:num w:numId="57" w16cid:durableId="690568276">
    <w:abstractNumId w:val="160"/>
  </w:num>
  <w:num w:numId="58" w16cid:durableId="261109795">
    <w:abstractNumId w:val="49"/>
  </w:num>
  <w:num w:numId="59" w16cid:durableId="453521173">
    <w:abstractNumId w:val="105"/>
  </w:num>
  <w:num w:numId="60" w16cid:durableId="1197036268">
    <w:abstractNumId w:val="132"/>
  </w:num>
  <w:num w:numId="61" w16cid:durableId="1786076615">
    <w:abstractNumId w:val="168"/>
  </w:num>
  <w:num w:numId="62" w16cid:durableId="892928922">
    <w:abstractNumId w:val="129"/>
  </w:num>
  <w:num w:numId="63" w16cid:durableId="1287927963">
    <w:abstractNumId w:val="103"/>
  </w:num>
  <w:num w:numId="64" w16cid:durableId="1432240076">
    <w:abstractNumId w:val="124"/>
  </w:num>
  <w:num w:numId="65" w16cid:durableId="63576699">
    <w:abstractNumId w:val="68"/>
  </w:num>
  <w:num w:numId="66" w16cid:durableId="1361276734">
    <w:abstractNumId w:val="9"/>
  </w:num>
  <w:num w:numId="67" w16cid:durableId="1611280663">
    <w:abstractNumId w:val="14"/>
  </w:num>
  <w:num w:numId="68" w16cid:durableId="903031896">
    <w:abstractNumId w:val="138"/>
  </w:num>
  <w:num w:numId="69" w16cid:durableId="1564221671">
    <w:abstractNumId w:val="116"/>
  </w:num>
  <w:num w:numId="70" w16cid:durableId="758137467">
    <w:abstractNumId w:val="142"/>
  </w:num>
  <w:num w:numId="71" w16cid:durableId="179784134">
    <w:abstractNumId w:val="43"/>
  </w:num>
  <w:num w:numId="72" w16cid:durableId="1067655314">
    <w:abstractNumId w:val="135"/>
  </w:num>
  <w:num w:numId="73" w16cid:durableId="8414555">
    <w:abstractNumId w:val="88"/>
  </w:num>
  <w:num w:numId="74" w16cid:durableId="975065964">
    <w:abstractNumId w:val="30"/>
  </w:num>
  <w:num w:numId="75" w16cid:durableId="245463147">
    <w:abstractNumId w:val="53"/>
  </w:num>
  <w:num w:numId="76" w16cid:durableId="746997154">
    <w:abstractNumId w:val="166"/>
  </w:num>
  <w:num w:numId="77" w16cid:durableId="1146823711">
    <w:abstractNumId w:val="27"/>
  </w:num>
  <w:num w:numId="78" w16cid:durableId="930964443">
    <w:abstractNumId w:val="152"/>
  </w:num>
  <w:num w:numId="79" w16cid:durableId="564070713">
    <w:abstractNumId w:val="35"/>
  </w:num>
  <w:num w:numId="80" w16cid:durableId="20205469">
    <w:abstractNumId w:val="149"/>
  </w:num>
  <w:num w:numId="81" w16cid:durableId="1779569521">
    <w:abstractNumId w:val="146"/>
  </w:num>
  <w:num w:numId="82" w16cid:durableId="1956516748">
    <w:abstractNumId w:val="18"/>
  </w:num>
  <w:num w:numId="83" w16cid:durableId="1374111061">
    <w:abstractNumId w:val="54"/>
  </w:num>
  <w:num w:numId="84" w16cid:durableId="1395811287">
    <w:abstractNumId w:val="2"/>
  </w:num>
  <w:num w:numId="85" w16cid:durableId="757403021">
    <w:abstractNumId w:val="139"/>
  </w:num>
  <w:num w:numId="86" w16cid:durableId="197399069">
    <w:abstractNumId w:val="5"/>
  </w:num>
  <w:num w:numId="87" w16cid:durableId="1961034702">
    <w:abstractNumId w:val="46"/>
  </w:num>
  <w:num w:numId="88" w16cid:durableId="1535078915">
    <w:abstractNumId w:val="98"/>
  </w:num>
  <w:num w:numId="89" w16cid:durableId="326133162">
    <w:abstractNumId w:val="73"/>
  </w:num>
  <w:num w:numId="90" w16cid:durableId="938292237">
    <w:abstractNumId w:val="8"/>
  </w:num>
  <w:num w:numId="91" w16cid:durableId="1098984586">
    <w:abstractNumId w:val="7"/>
  </w:num>
  <w:num w:numId="92" w16cid:durableId="371425103">
    <w:abstractNumId w:val="115"/>
  </w:num>
  <w:num w:numId="93" w16cid:durableId="2146390563">
    <w:abstractNumId w:val="120"/>
  </w:num>
  <w:num w:numId="94" w16cid:durableId="1261989687">
    <w:abstractNumId w:val="121"/>
  </w:num>
  <w:num w:numId="95" w16cid:durableId="360673486">
    <w:abstractNumId w:val="111"/>
  </w:num>
  <w:num w:numId="96" w16cid:durableId="1912304411">
    <w:abstractNumId w:val="101"/>
  </w:num>
  <w:num w:numId="97" w16cid:durableId="1515606847">
    <w:abstractNumId w:val="38"/>
  </w:num>
  <w:num w:numId="98" w16cid:durableId="112790121">
    <w:abstractNumId w:val="125"/>
  </w:num>
  <w:num w:numId="99" w16cid:durableId="1884363671">
    <w:abstractNumId w:val="1"/>
  </w:num>
  <w:num w:numId="100" w16cid:durableId="1041520661">
    <w:abstractNumId w:val="36"/>
  </w:num>
  <w:num w:numId="101" w16cid:durableId="316350474">
    <w:abstractNumId w:val="137"/>
  </w:num>
  <w:num w:numId="102" w16cid:durableId="686908930">
    <w:abstractNumId w:val="96"/>
  </w:num>
  <w:num w:numId="103" w16cid:durableId="249968401">
    <w:abstractNumId w:val="70"/>
  </w:num>
  <w:num w:numId="104" w16cid:durableId="2144763182">
    <w:abstractNumId w:val="89"/>
  </w:num>
  <w:num w:numId="105" w16cid:durableId="1387996341">
    <w:abstractNumId w:val="41"/>
  </w:num>
  <w:num w:numId="106" w16cid:durableId="826172235">
    <w:abstractNumId w:val="157"/>
  </w:num>
  <w:num w:numId="107" w16cid:durableId="47924329">
    <w:abstractNumId w:val="148"/>
  </w:num>
  <w:num w:numId="108" w16cid:durableId="590352436">
    <w:abstractNumId w:val="63"/>
  </w:num>
  <w:num w:numId="109" w16cid:durableId="198203545">
    <w:abstractNumId w:val="57"/>
  </w:num>
  <w:num w:numId="110" w16cid:durableId="542526348">
    <w:abstractNumId w:val="84"/>
  </w:num>
  <w:num w:numId="111" w16cid:durableId="676881395">
    <w:abstractNumId w:val="6"/>
  </w:num>
  <w:num w:numId="112" w16cid:durableId="969942370">
    <w:abstractNumId w:val="62"/>
  </w:num>
  <w:num w:numId="113" w16cid:durableId="1953854265">
    <w:abstractNumId w:val="119"/>
  </w:num>
  <w:num w:numId="114" w16cid:durableId="297028441">
    <w:abstractNumId w:val="33"/>
  </w:num>
  <w:num w:numId="115" w16cid:durableId="384255725">
    <w:abstractNumId w:val="130"/>
  </w:num>
  <w:num w:numId="116" w16cid:durableId="1448164401">
    <w:abstractNumId w:val="82"/>
  </w:num>
  <w:num w:numId="117" w16cid:durableId="24792478">
    <w:abstractNumId w:val="140"/>
  </w:num>
  <w:num w:numId="118" w16cid:durableId="1575889595">
    <w:abstractNumId w:val="158"/>
  </w:num>
  <w:num w:numId="119" w16cid:durableId="1575235443">
    <w:abstractNumId w:val="164"/>
  </w:num>
  <w:num w:numId="120" w16cid:durableId="269356713">
    <w:abstractNumId w:val="0"/>
  </w:num>
  <w:num w:numId="121" w16cid:durableId="2091269638">
    <w:abstractNumId w:val="21"/>
  </w:num>
  <w:num w:numId="122" w16cid:durableId="167448400">
    <w:abstractNumId w:val="50"/>
  </w:num>
  <w:num w:numId="123" w16cid:durableId="1490363665">
    <w:abstractNumId w:val="34"/>
  </w:num>
  <w:num w:numId="124" w16cid:durableId="548079456">
    <w:abstractNumId w:val="55"/>
  </w:num>
  <w:num w:numId="125" w16cid:durableId="1437602978">
    <w:abstractNumId w:val="71"/>
  </w:num>
  <w:num w:numId="126" w16cid:durableId="1234392648">
    <w:abstractNumId w:val="80"/>
  </w:num>
  <w:num w:numId="127" w16cid:durableId="1122382734">
    <w:abstractNumId w:val="97"/>
  </w:num>
  <w:num w:numId="128" w16cid:durableId="461268031">
    <w:abstractNumId w:val="45"/>
  </w:num>
  <w:num w:numId="129" w16cid:durableId="1146170415">
    <w:abstractNumId w:val="3"/>
  </w:num>
  <w:num w:numId="130" w16cid:durableId="397553570">
    <w:abstractNumId w:val="51"/>
  </w:num>
  <w:num w:numId="131" w16cid:durableId="486823754">
    <w:abstractNumId w:val="22"/>
  </w:num>
  <w:num w:numId="132" w16cid:durableId="1524128904">
    <w:abstractNumId w:val="151"/>
  </w:num>
  <w:num w:numId="133" w16cid:durableId="13773383">
    <w:abstractNumId w:val="17"/>
  </w:num>
  <w:num w:numId="134" w16cid:durableId="706564490">
    <w:abstractNumId w:val="44"/>
  </w:num>
  <w:num w:numId="135" w16cid:durableId="1979535134">
    <w:abstractNumId w:val="147"/>
  </w:num>
  <w:num w:numId="136" w16cid:durableId="77100631">
    <w:abstractNumId w:val="156"/>
  </w:num>
  <w:num w:numId="137" w16cid:durableId="1161041414">
    <w:abstractNumId w:val="64"/>
  </w:num>
  <w:num w:numId="138" w16cid:durableId="1453551431">
    <w:abstractNumId w:val="16"/>
  </w:num>
  <w:num w:numId="139" w16cid:durableId="1485507555">
    <w:abstractNumId w:val="93"/>
  </w:num>
  <w:num w:numId="140" w16cid:durableId="1815102973">
    <w:abstractNumId w:val="85"/>
  </w:num>
  <w:num w:numId="141" w16cid:durableId="1433823538">
    <w:abstractNumId w:val="67"/>
  </w:num>
  <w:num w:numId="142" w16cid:durableId="769206653">
    <w:abstractNumId w:val="127"/>
  </w:num>
  <w:num w:numId="143" w16cid:durableId="2059087284">
    <w:abstractNumId w:val="133"/>
  </w:num>
  <w:num w:numId="144" w16cid:durableId="361824608">
    <w:abstractNumId w:val="40"/>
  </w:num>
  <w:num w:numId="145" w16cid:durableId="658120108">
    <w:abstractNumId w:val="161"/>
  </w:num>
  <w:num w:numId="146" w16cid:durableId="1866403988">
    <w:abstractNumId w:val="26"/>
  </w:num>
  <w:num w:numId="147" w16cid:durableId="1975679020">
    <w:abstractNumId w:val="61"/>
  </w:num>
  <w:num w:numId="148" w16cid:durableId="1624145762">
    <w:abstractNumId w:val="162"/>
  </w:num>
  <w:num w:numId="149" w16cid:durableId="682318098">
    <w:abstractNumId w:val="56"/>
  </w:num>
  <w:num w:numId="150" w16cid:durableId="1563520139">
    <w:abstractNumId w:val="134"/>
  </w:num>
  <w:num w:numId="151" w16cid:durableId="2087217881">
    <w:abstractNumId w:val="108"/>
  </w:num>
  <w:num w:numId="152" w16cid:durableId="1676301883">
    <w:abstractNumId w:val="110"/>
  </w:num>
  <w:num w:numId="153" w16cid:durableId="1490709554">
    <w:abstractNumId w:val="122"/>
  </w:num>
  <w:num w:numId="154" w16cid:durableId="1726678986">
    <w:abstractNumId w:val="28"/>
  </w:num>
  <w:num w:numId="155" w16cid:durableId="959922918">
    <w:abstractNumId w:val="163"/>
  </w:num>
  <w:num w:numId="156" w16cid:durableId="819612253">
    <w:abstractNumId w:val="59"/>
  </w:num>
  <w:num w:numId="157" w16cid:durableId="1270309399">
    <w:abstractNumId w:val="20"/>
  </w:num>
  <w:num w:numId="158" w16cid:durableId="494152527">
    <w:abstractNumId w:val="136"/>
  </w:num>
  <w:num w:numId="159" w16cid:durableId="1351101888">
    <w:abstractNumId w:val="77"/>
  </w:num>
  <w:num w:numId="160" w16cid:durableId="1328364499">
    <w:abstractNumId w:val="114"/>
  </w:num>
  <w:num w:numId="161" w16cid:durableId="1279068505">
    <w:abstractNumId w:val="94"/>
  </w:num>
  <w:num w:numId="162" w16cid:durableId="1715225986">
    <w:abstractNumId w:val="92"/>
  </w:num>
  <w:num w:numId="163" w16cid:durableId="1262683621">
    <w:abstractNumId w:val="104"/>
  </w:num>
  <w:num w:numId="164" w16cid:durableId="2083943856">
    <w:abstractNumId w:val="112"/>
  </w:num>
  <w:num w:numId="165" w16cid:durableId="749473251">
    <w:abstractNumId w:val="52"/>
  </w:num>
  <w:num w:numId="166" w16cid:durableId="638071314">
    <w:abstractNumId w:val="128"/>
  </w:num>
  <w:num w:numId="167" w16cid:durableId="610011278">
    <w:abstractNumId w:val="48"/>
  </w:num>
  <w:num w:numId="168" w16cid:durableId="1985347961">
    <w:abstractNumId w:val="143"/>
  </w:num>
  <w:num w:numId="169" w16cid:durableId="480738027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35739"/>
    <w:rsid w:val="00063B33"/>
    <w:rsid w:val="00093681"/>
    <w:rsid w:val="00244C70"/>
    <w:rsid w:val="00276C18"/>
    <w:rsid w:val="00394565"/>
    <w:rsid w:val="005B5164"/>
    <w:rsid w:val="005D25D4"/>
    <w:rsid w:val="00696436"/>
    <w:rsid w:val="0070514E"/>
    <w:rsid w:val="00774BF2"/>
    <w:rsid w:val="007849A4"/>
    <w:rsid w:val="00791C36"/>
    <w:rsid w:val="00901B77"/>
    <w:rsid w:val="00922037"/>
    <w:rsid w:val="009868B6"/>
    <w:rsid w:val="009B420B"/>
    <w:rsid w:val="009D09CE"/>
    <w:rsid w:val="00A05CEB"/>
    <w:rsid w:val="00A92479"/>
    <w:rsid w:val="00B463A3"/>
    <w:rsid w:val="00C86540"/>
    <w:rsid w:val="00CA1B92"/>
    <w:rsid w:val="00CB166A"/>
    <w:rsid w:val="00CC489C"/>
    <w:rsid w:val="00D36842"/>
    <w:rsid w:val="00DC4673"/>
    <w:rsid w:val="00E96FDB"/>
    <w:rsid w:val="00EC4A66"/>
    <w:rsid w:val="00EC6B77"/>
    <w:rsid w:val="00EC7870"/>
    <w:rsid w:val="00F028A4"/>
    <w:rsid w:val="00F124B3"/>
    <w:rsid w:val="00FA76A4"/>
    <w:rsid w:val="00FE5467"/>
    <w:rsid w:val="00FF39D3"/>
    <w:rsid w:val="00FF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2673</Words>
  <Characters>15238</Characters>
  <Application>Microsoft Office Word</Application>
  <DocSecurity>0</DocSecurity>
  <Lines>126</Lines>
  <Paragraphs>35</Paragraphs>
  <ScaleCrop>false</ScaleCrop>
  <Company/>
  <LinksUpToDate>false</LinksUpToDate>
  <CharactersWithSpaces>17876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25</cp:revision>
  <dcterms:created xsi:type="dcterms:W3CDTF">2025-04-06T17:03:00Z</dcterms:created>
  <dcterms:modified xsi:type="dcterms:W3CDTF">2025-08-25T18:14:00Z</dcterms:modified>
</cp:coreProperties>
</file>