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00D59" w14:textId="77777777" w:rsidR="00DF1EBB" w:rsidRPr="00DF1EBB" w:rsidRDefault="00DF1EBB" w:rsidP="00DF1EBB">
      <w:pPr>
        <w:numPr>
          <w:ilvl w:val="0"/>
          <w:numId w:val="41"/>
        </w:numPr>
      </w:pPr>
      <w:r w:rsidRPr="00DF1EBB">
        <w:t>Which Assamese leader founded the Asom Rajya Sangha in the early 1900s to awaken political awareness?</w:t>
      </w:r>
      <w:r w:rsidRPr="00DF1EBB">
        <w:br/>
        <w:t xml:space="preserve">(A) </w:t>
      </w:r>
      <w:proofErr w:type="spellStart"/>
      <w:r w:rsidRPr="00DF1EBB">
        <w:t>Kripanath</w:t>
      </w:r>
      <w:proofErr w:type="spellEnd"/>
      <w:r w:rsidRPr="00DF1EBB">
        <w:t xml:space="preserve"> Phukan</w:t>
      </w:r>
      <w:r w:rsidRPr="00DF1EBB">
        <w:br/>
        <w:t xml:space="preserve">(B) </w:t>
      </w:r>
      <w:proofErr w:type="spellStart"/>
      <w:r w:rsidRPr="00DF1EBB">
        <w:t>Jyotiprasad</w:t>
      </w:r>
      <w:proofErr w:type="spellEnd"/>
      <w:r w:rsidRPr="00DF1EBB">
        <w:t xml:space="preserve"> Agarwala</w:t>
      </w:r>
      <w:r w:rsidRPr="00DF1EBB">
        <w:br/>
        <w:t xml:space="preserve">(C) </w:t>
      </w:r>
      <w:proofErr w:type="spellStart"/>
      <w:r w:rsidRPr="00DF1EBB">
        <w:t>Sivaprasad</w:t>
      </w:r>
      <w:proofErr w:type="spellEnd"/>
      <w:r w:rsidRPr="00DF1EBB">
        <w:t xml:space="preserve"> Barua</w:t>
      </w:r>
      <w:r w:rsidRPr="00DF1EBB">
        <w:br/>
        <w:t xml:space="preserve">(D) Ambikagiri </w:t>
      </w:r>
      <w:proofErr w:type="spellStart"/>
      <w:r w:rsidRPr="00DF1EBB">
        <w:t>Raichoudhury</w:t>
      </w:r>
      <w:proofErr w:type="spellEnd"/>
    </w:p>
    <w:p w14:paraId="729CD65C" w14:textId="77777777" w:rsidR="00DF1EBB" w:rsidRPr="00DF1EBB" w:rsidRDefault="00DF1EBB" w:rsidP="00DF1EBB">
      <w:r w:rsidRPr="00DF1EBB">
        <w:t xml:space="preserve">Answer 91. (D) Ambikagiri </w:t>
      </w:r>
      <w:proofErr w:type="spellStart"/>
      <w:r w:rsidRPr="00DF1EBB">
        <w:t>Raichoudhury</w:t>
      </w:r>
      <w:proofErr w:type="spellEnd"/>
    </w:p>
    <w:p w14:paraId="05D88F1F" w14:textId="77777777" w:rsidR="00DF1EBB" w:rsidRPr="00DF1EBB" w:rsidRDefault="00DF1EBB" w:rsidP="00DF1EBB">
      <w:r w:rsidRPr="00DF1EBB">
        <w:t>Explanation:</w:t>
      </w:r>
    </w:p>
    <w:p w14:paraId="5FF749F0" w14:textId="77777777" w:rsidR="00DF1EBB" w:rsidRPr="00DF1EBB" w:rsidRDefault="00DF1EBB" w:rsidP="00DF1EBB">
      <w:pPr>
        <w:numPr>
          <w:ilvl w:val="0"/>
          <w:numId w:val="42"/>
        </w:numPr>
      </w:pPr>
      <w:r w:rsidRPr="00DF1EBB">
        <w:t xml:space="preserve">Ambikagiri </w:t>
      </w:r>
      <w:proofErr w:type="spellStart"/>
      <w:r w:rsidRPr="00DF1EBB">
        <w:t>Raichoudhury</w:t>
      </w:r>
      <w:proofErr w:type="spellEnd"/>
      <w:r w:rsidRPr="00DF1EBB">
        <w:t xml:space="preserve"> organized early nationalist and socio-political bodies in Assam, including groups aimed at political awakening; Asom Rajya Sangha is attributed to his initiatives in the early 20th century.</w:t>
      </w:r>
    </w:p>
    <w:p w14:paraId="2CDC6670" w14:textId="77777777" w:rsidR="00DF1EBB" w:rsidRPr="00DF1EBB" w:rsidRDefault="00DF1EBB" w:rsidP="00DF1EBB">
      <w:pPr>
        <w:numPr>
          <w:ilvl w:val="0"/>
          <w:numId w:val="42"/>
        </w:numPr>
      </w:pPr>
      <w:r w:rsidRPr="00DF1EBB">
        <w:t>His broader organizational work included founding Assamese interest-protection bodies and mobilizing youth, aligning with the purpose of Asom Rajya Sangha in stimulating political consciousness.</w:t>
      </w:r>
    </w:p>
    <w:p w14:paraId="1E529FE5" w14:textId="77777777" w:rsidR="00DF1EBB" w:rsidRPr="00DF1EBB" w:rsidRDefault="00DF1EBB" w:rsidP="00DF1EBB">
      <w:pPr>
        <w:numPr>
          <w:ilvl w:val="0"/>
          <w:numId w:val="42"/>
        </w:numPr>
      </w:pPr>
      <w:r w:rsidRPr="00DF1EBB">
        <w:t>Other listed figures are notable in literature and politics, but none is credited with founding Asom Rajya Sangha in the early 1900s.</w:t>
      </w:r>
    </w:p>
    <w:p w14:paraId="62CCD96C" w14:textId="77777777" w:rsidR="00DF1EBB" w:rsidRPr="00DF1EBB" w:rsidRDefault="00DF1EBB" w:rsidP="00DF1EBB">
      <w:pPr>
        <w:numPr>
          <w:ilvl w:val="0"/>
          <w:numId w:val="43"/>
        </w:numPr>
      </w:pPr>
      <w:r w:rsidRPr="00DF1EBB">
        <w:t>Who initiated the establishment of the ‘Tea Garden Labour Welfare Association’ in Assam?</w:t>
      </w:r>
      <w:r w:rsidRPr="00DF1EBB">
        <w:br/>
        <w:t>(A) Birinchi Kumar Barua</w:t>
      </w:r>
      <w:r w:rsidRPr="00DF1EBB">
        <w:br/>
        <w:t>(B) Satyen Bora</w:t>
      </w:r>
      <w:r w:rsidRPr="00DF1EBB">
        <w:br/>
        <w:t>(C) Pushpalata Das</w:t>
      </w:r>
      <w:r w:rsidRPr="00DF1EBB">
        <w:br/>
        <w:t xml:space="preserve">(D) Ambikagiri </w:t>
      </w:r>
      <w:proofErr w:type="spellStart"/>
      <w:r w:rsidRPr="00DF1EBB">
        <w:t>Raichoudhury</w:t>
      </w:r>
      <w:proofErr w:type="spellEnd"/>
    </w:p>
    <w:p w14:paraId="67BDFE24" w14:textId="77777777" w:rsidR="00DF1EBB" w:rsidRPr="00DF1EBB" w:rsidRDefault="00DF1EBB" w:rsidP="00DF1EBB">
      <w:r w:rsidRPr="00DF1EBB">
        <w:t xml:space="preserve">Answer 92. (D) Ambikagiri </w:t>
      </w:r>
      <w:proofErr w:type="spellStart"/>
      <w:r w:rsidRPr="00DF1EBB">
        <w:t>Raichoudhury</w:t>
      </w:r>
      <w:proofErr w:type="spellEnd"/>
    </w:p>
    <w:p w14:paraId="7ECB9938" w14:textId="77777777" w:rsidR="00DF1EBB" w:rsidRPr="00DF1EBB" w:rsidRDefault="00DF1EBB" w:rsidP="00DF1EBB">
      <w:r w:rsidRPr="00DF1EBB">
        <w:t>Explanation:</w:t>
      </w:r>
    </w:p>
    <w:p w14:paraId="63C1F9FE" w14:textId="77777777" w:rsidR="00DF1EBB" w:rsidRPr="00DF1EBB" w:rsidRDefault="00DF1EBB" w:rsidP="00DF1EBB">
      <w:pPr>
        <w:numPr>
          <w:ilvl w:val="0"/>
          <w:numId w:val="44"/>
        </w:numPr>
      </w:pPr>
      <w:r w:rsidRPr="00DF1EBB">
        <w:t xml:space="preserve">Ambikagiri </w:t>
      </w:r>
      <w:proofErr w:type="spellStart"/>
      <w:r w:rsidRPr="00DF1EBB">
        <w:t>Raichoudhury</w:t>
      </w:r>
      <w:proofErr w:type="spellEnd"/>
      <w:r w:rsidRPr="00DF1EBB">
        <w:t xml:space="preserve"> actively championed labour rights in colonial Assam and helped initiate associations focused on tea garden workers’ welfare.</w:t>
      </w:r>
    </w:p>
    <w:p w14:paraId="23A080D5" w14:textId="77777777" w:rsidR="00DF1EBB" w:rsidRPr="00DF1EBB" w:rsidRDefault="00DF1EBB" w:rsidP="00DF1EBB">
      <w:pPr>
        <w:numPr>
          <w:ilvl w:val="0"/>
          <w:numId w:val="44"/>
        </w:numPr>
      </w:pPr>
      <w:r w:rsidRPr="00DF1EBB">
        <w:t>His initiatives for workers paralleled his nationalist activism, reflecting efforts to organize welfare and rights platforms among tea labour communities.</w:t>
      </w:r>
    </w:p>
    <w:p w14:paraId="5F7B3302" w14:textId="77777777" w:rsidR="00DF1EBB" w:rsidRPr="00DF1EBB" w:rsidRDefault="00DF1EBB" w:rsidP="00DF1EBB">
      <w:pPr>
        <w:numPr>
          <w:ilvl w:val="0"/>
          <w:numId w:val="44"/>
        </w:numPr>
      </w:pPr>
      <w:r w:rsidRPr="00DF1EBB">
        <w:t>The other options are eminent literary and political personalities not associated with founding this labour welfare association.</w:t>
      </w:r>
    </w:p>
    <w:p w14:paraId="1460C672" w14:textId="77777777" w:rsidR="00DF1EBB" w:rsidRPr="00DF1EBB" w:rsidRDefault="00DF1EBB" w:rsidP="00DF1EBB">
      <w:pPr>
        <w:numPr>
          <w:ilvl w:val="0"/>
          <w:numId w:val="45"/>
        </w:numPr>
      </w:pPr>
      <w:r w:rsidRPr="00DF1EBB">
        <w:t>Who was the leader of the Tea Labour Movement and also a martyr in Assam?</w:t>
      </w:r>
      <w:r w:rsidRPr="00DF1EBB">
        <w:br/>
        <w:t>(A) Amal Prabha Das</w:t>
      </w:r>
      <w:r w:rsidRPr="00DF1EBB">
        <w:br/>
        <w:t>(B) Bishnu Prasad Rabha</w:t>
      </w:r>
      <w:r w:rsidRPr="00DF1EBB">
        <w:br/>
        <w:t>(C) Ganesh Gogoi</w:t>
      </w:r>
      <w:r w:rsidRPr="00DF1EBB">
        <w:br/>
        <w:t xml:space="preserve">(D) </w:t>
      </w:r>
      <w:proofErr w:type="spellStart"/>
      <w:r w:rsidRPr="00DF1EBB">
        <w:t>Diben</w:t>
      </w:r>
      <w:proofErr w:type="spellEnd"/>
      <w:r w:rsidRPr="00DF1EBB">
        <w:t xml:space="preserve"> </w:t>
      </w:r>
      <w:proofErr w:type="spellStart"/>
      <w:r w:rsidRPr="00DF1EBB">
        <w:t>Lahkar</w:t>
      </w:r>
      <w:proofErr w:type="spellEnd"/>
    </w:p>
    <w:p w14:paraId="5FA9BA69" w14:textId="77777777" w:rsidR="00DF1EBB" w:rsidRPr="00DF1EBB" w:rsidRDefault="00DF1EBB" w:rsidP="00DF1EBB">
      <w:r w:rsidRPr="00DF1EBB">
        <w:t xml:space="preserve">Answer 93. (D) </w:t>
      </w:r>
      <w:proofErr w:type="spellStart"/>
      <w:r w:rsidRPr="00DF1EBB">
        <w:t>Diben</w:t>
      </w:r>
      <w:proofErr w:type="spellEnd"/>
      <w:r w:rsidRPr="00DF1EBB">
        <w:t xml:space="preserve"> </w:t>
      </w:r>
      <w:proofErr w:type="spellStart"/>
      <w:r w:rsidRPr="00DF1EBB">
        <w:t>Lahkar</w:t>
      </w:r>
      <w:proofErr w:type="spellEnd"/>
    </w:p>
    <w:p w14:paraId="0D61346D" w14:textId="77777777" w:rsidR="00DF1EBB" w:rsidRPr="00DF1EBB" w:rsidRDefault="00DF1EBB" w:rsidP="00DF1EBB">
      <w:r w:rsidRPr="00DF1EBB">
        <w:t>Explanation:</w:t>
      </w:r>
    </w:p>
    <w:p w14:paraId="6524EAC0" w14:textId="77777777" w:rsidR="00DF1EBB" w:rsidRPr="00DF1EBB" w:rsidRDefault="00DF1EBB" w:rsidP="00DF1EBB">
      <w:pPr>
        <w:numPr>
          <w:ilvl w:val="0"/>
          <w:numId w:val="46"/>
        </w:numPr>
      </w:pPr>
      <w:proofErr w:type="spellStart"/>
      <w:r w:rsidRPr="00DF1EBB">
        <w:t>Diben</w:t>
      </w:r>
      <w:proofErr w:type="spellEnd"/>
      <w:r w:rsidRPr="00DF1EBB">
        <w:t xml:space="preserve"> </w:t>
      </w:r>
      <w:proofErr w:type="spellStart"/>
      <w:r w:rsidRPr="00DF1EBB">
        <w:t>Lahkar</w:t>
      </w:r>
      <w:proofErr w:type="spellEnd"/>
      <w:r w:rsidRPr="00DF1EBB">
        <w:t xml:space="preserve"> is remembered in Assam’s labour history as a leader associated with the tea labour movement who attained martyr status due to his activism.</w:t>
      </w:r>
    </w:p>
    <w:p w14:paraId="544EA795" w14:textId="77777777" w:rsidR="00DF1EBB" w:rsidRPr="00DF1EBB" w:rsidRDefault="00DF1EBB" w:rsidP="00DF1EBB">
      <w:pPr>
        <w:numPr>
          <w:ilvl w:val="0"/>
          <w:numId w:val="46"/>
        </w:numPr>
      </w:pPr>
      <w:r w:rsidRPr="00DF1EBB">
        <w:lastRenderedPageBreak/>
        <w:t>His role symbolizes early organized labour resistance and sacrifices within Assam’s plantation sector.</w:t>
      </w:r>
    </w:p>
    <w:p w14:paraId="687FE52E" w14:textId="77777777" w:rsidR="00DF1EBB" w:rsidRPr="00DF1EBB" w:rsidRDefault="00DF1EBB" w:rsidP="00DF1EBB">
      <w:pPr>
        <w:numPr>
          <w:ilvl w:val="0"/>
          <w:numId w:val="46"/>
        </w:numPr>
      </w:pPr>
      <w:r w:rsidRPr="00DF1EBB">
        <w:t>The other figures were influential in culture and politics, but are not identified as tea labour martyrs.</w:t>
      </w:r>
    </w:p>
    <w:p w14:paraId="0D87FEB0" w14:textId="77777777" w:rsidR="00DF1EBB" w:rsidRPr="00DF1EBB" w:rsidRDefault="00DF1EBB" w:rsidP="00DF1EBB">
      <w:pPr>
        <w:numPr>
          <w:ilvl w:val="0"/>
          <w:numId w:val="47"/>
        </w:numPr>
      </w:pPr>
      <w:r w:rsidRPr="00DF1EBB">
        <w:t>Assertion (A): Majuli island is the world’s largest river island.</w:t>
      </w:r>
      <w:r w:rsidRPr="00DF1EBB">
        <w:br/>
        <w:t xml:space="preserve">Reason (R): It is recognized as a </w:t>
      </w:r>
      <w:proofErr w:type="spellStart"/>
      <w:r w:rsidRPr="00DF1EBB">
        <w:t>center</w:t>
      </w:r>
      <w:proofErr w:type="spellEnd"/>
      <w:r w:rsidRPr="00DF1EBB">
        <w:t xml:space="preserve"> of Vaishnavite culture with many </w:t>
      </w:r>
      <w:proofErr w:type="spellStart"/>
      <w:r w:rsidRPr="00DF1EBB">
        <w:t>Satras</w:t>
      </w:r>
      <w:proofErr w:type="spellEnd"/>
      <w:r w:rsidRPr="00DF1EBB">
        <w:t xml:space="preserve"> established by Srimanta Sankardev.</w:t>
      </w:r>
      <w:r w:rsidRPr="00DF1EBB">
        <w:br/>
        <w:t>Select the correct answer:</w:t>
      </w:r>
      <w:r w:rsidRPr="00DF1EBB">
        <w:br/>
        <w:t>(A) Both (A) and (R) are correct and (R) is the correct explanation for (A)</w:t>
      </w:r>
      <w:r w:rsidRPr="00DF1EBB">
        <w:br/>
        <w:t>(B) Both (A) and (R) are correct, but (R) is not the correct explanation for (A)</w:t>
      </w:r>
      <w:r w:rsidRPr="00DF1EBB">
        <w:br/>
        <w:t>(C) (A) is correct, but (R) is wrong</w:t>
      </w:r>
      <w:r w:rsidRPr="00DF1EBB">
        <w:br/>
        <w:t>(D) (A) is not correct, but (R) is correct</w:t>
      </w:r>
    </w:p>
    <w:p w14:paraId="35426BC6" w14:textId="77777777" w:rsidR="00DF1EBB" w:rsidRPr="00DF1EBB" w:rsidRDefault="00DF1EBB" w:rsidP="00DF1EBB">
      <w:r w:rsidRPr="00DF1EBB">
        <w:t>Answer 94. (B) Both (A) and (R) are correct, but (R) is not the correct explanation for (A)</w:t>
      </w:r>
    </w:p>
    <w:p w14:paraId="502D497F" w14:textId="77777777" w:rsidR="00DF1EBB" w:rsidRPr="00DF1EBB" w:rsidRDefault="00DF1EBB" w:rsidP="00DF1EBB">
      <w:r w:rsidRPr="00DF1EBB">
        <w:t>Explanation:</w:t>
      </w:r>
    </w:p>
    <w:p w14:paraId="74695A4F" w14:textId="77777777" w:rsidR="00DF1EBB" w:rsidRPr="00DF1EBB" w:rsidRDefault="00DF1EBB" w:rsidP="00DF1EBB">
      <w:pPr>
        <w:numPr>
          <w:ilvl w:val="0"/>
          <w:numId w:val="48"/>
        </w:numPr>
      </w:pPr>
      <w:r w:rsidRPr="00DF1EBB">
        <w:t>Majuli is widely recognized as the world’s largest river island, based on its fluvial geomorphology and area among river islands.</w:t>
      </w:r>
    </w:p>
    <w:p w14:paraId="08BA8C5A" w14:textId="77777777" w:rsidR="00DF1EBB" w:rsidRPr="00DF1EBB" w:rsidRDefault="00DF1EBB" w:rsidP="00DF1EBB">
      <w:pPr>
        <w:numPr>
          <w:ilvl w:val="0"/>
          <w:numId w:val="48"/>
        </w:numPr>
      </w:pPr>
      <w:r w:rsidRPr="00DF1EBB">
        <w:t xml:space="preserve">Majuli is also a preeminent Vaishnavite cultural </w:t>
      </w:r>
      <w:proofErr w:type="spellStart"/>
      <w:r w:rsidRPr="00DF1EBB">
        <w:t>center</w:t>
      </w:r>
      <w:proofErr w:type="spellEnd"/>
      <w:r w:rsidRPr="00DF1EBB">
        <w:t xml:space="preserve"> with many </w:t>
      </w:r>
      <w:proofErr w:type="spellStart"/>
      <w:r w:rsidRPr="00DF1EBB">
        <w:t>satras</w:t>
      </w:r>
      <w:proofErr w:type="spellEnd"/>
      <w:r w:rsidRPr="00DF1EBB">
        <w:t xml:space="preserve"> established since Sankardev’s time, preserving neo-Vaishnavite traditions.</w:t>
      </w:r>
    </w:p>
    <w:p w14:paraId="77A711B6" w14:textId="77777777" w:rsidR="00DF1EBB" w:rsidRPr="00DF1EBB" w:rsidRDefault="00DF1EBB" w:rsidP="00DF1EBB">
      <w:pPr>
        <w:numPr>
          <w:ilvl w:val="0"/>
          <w:numId w:val="48"/>
        </w:numPr>
      </w:pPr>
      <w:r w:rsidRPr="00DF1EBB">
        <w:t>However, its status as the largest river island is due to geographic and hydrological factors, not because of its Vaishnavite cultural heritage, so (R) does not explain (A).</w:t>
      </w:r>
    </w:p>
    <w:p w14:paraId="5F5F7C16" w14:textId="77777777" w:rsidR="00DF1EBB" w:rsidRPr="00DF1EBB" w:rsidRDefault="00DF1EBB" w:rsidP="00DF1EBB">
      <w:pPr>
        <w:numPr>
          <w:ilvl w:val="0"/>
          <w:numId w:val="49"/>
        </w:numPr>
      </w:pPr>
      <w:r w:rsidRPr="00DF1EBB">
        <w:t>Which of the following is/are false about the role of the Mughal general Mir Jumla during the Assam campaigns?</w:t>
      </w:r>
      <w:r w:rsidRPr="00DF1EBB">
        <w:br/>
        <w:t>(</w:t>
      </w:r>
      <w:proofErr w:type="spellStart"/>
      <w:r w:rsidRPr="00DF1EBB">
        <w:t>i</w:t>
      </w:r>
      <w:proofErr w:type="spellEnd"/>
      <w:r w:rsidRPr="00DF1EBB">
        <w:t>) Mir Jumla invaded Assam in the late 1650s.</w:t>
      </w:r>
      <w:r w:rsidRPr="00DF1EBB">
        <w:br/>
        <w:t xml:space="preserve">(ii) He successfully captured the capital </w:t>
      </w:r>
      <w:proofErr w:type="spellStart"/>
      <w:r w:rsidRPr="00DF1EBB">
        <w:t>Garhgaon</w:t>
      </w:r>
      <w:proofErr w:type="spellEnd"/>
      <w:r w:rsidRPr="00DF1EBB">
        <w:t>.</w:t>
      </w:r>
      <w:r w:rsidRPr="00DF1EBB">
        <w:br/>
        <w:t>(iii) Mir Jumla's invasion led to the imposition of Mughal administrative systems in Assam lasting for decades.</w:t>
      </w:r>
      <w:r w:rsidRPr="00DF1EBB">
        <w:br/>
        <w:t>(iv) The invasion faced resistance but ultimately resulted in Mughal control over large parts of Assam.</w:t>
      </w:r>
      <w:r w:rsidRPr="00DF1EBB">
        <w:br/>
        <w:t>Select the correct answer:</w:t>
      </w:r>
      <w:r w:rsidRPr="00DF1EBB">
        <w:br/>
        <w:t>(A) (iii) only</w:t>
      </w:r>
      <w:r w:rsidRPr="00DF1EBB">
        <w:br/>
        <w:t>(B) (ii) and (iii) only</w:t>
      </w:r>
      <w:r w:rsidRPr="00DF1EBB">
        <w:br/>
        <w:t>(C) (iv) only</w:t>
      </w:r>
      <w:r w:rsidRPr="00DF1EBB">
        <w:br/>
        <w:t>(D) All statements are true</w:t>
      </w:r>
    </w:p>
    <w:p w14:paraId="6D283354" w14:textId="77777777" w:rsidR="00DF1EBB" w:rsidRPr="00DF1EBB" w:rsidRDefault="00DF1EBB" w:rsidP="00DF1EBB">
      <w:r w:rsidRPr="00DF1EBB">
        <w:t>Answer 95. (A) (iii) only</w:t>
      </w:r>
    </w:p>
    <w:p w14:paraId="3A460777" w14:textId="77777777" w:rsidR="00DF1EBB" w:rsidRPr="00DF1EBB" w:rsidRDefault="00DF1EBB" w:rsidP="00DF1EBB">
      <w:r w:rsidRPr="00DF1EBB">
        <w:t>Explanation:</w:t>
      </w:r>
    </w:p>
    <w:p w14:paraId="2B993414" w14:textId="77777777" w:rsidR="00DF1EBB" w:rsidRPr="00DF1EBB" w:rsidRDefault="00DF1EBB" w:rsidP="00DF1EBB">
      <w:pPr>
        <w:numPr>
          <w:ilvl w:val="0"/>
          <w:numId w:val="50"/>
        </w:numPr>
      </w:pPr>
      <w:r w:rsidRPr="00DF1EBB">
        <w:t>Statement (</w:t>
      </w:r>
      <w:proofErr w:type="spellStart"/>
      <w:r w:rsidRPr="00DF1EBB">
        <w:t>i</w:t>
      </w:r>
      <w:proofErr w:type="spellEnd"/>
      <w:r w:rsidRPr="00DF1EBB">
        <w:t xml:space="preserve">) is essentially correct in tenor though strictly the invasion occurred in early 1662; it followed the 1658 succession crisis and Mughal </w:t>
      </w:r>
      <w:proofErr w:type="gramStart"/>
      <w:r w:rsidRPr="00DF1EBB">
        <w:t>advances,</w:t>
      </w:r>
      <w:proofErr w:type="gramEnd"/>
      <w:r w:rsidRPr="00DF1EBB">
        <w:t xml:space="preserve"> thus the time-frame is the early 1660s immediately after the late 1650s.</w:t>
      </w:r>
    </w:p>
    <w:p w14:paraId="2F6FA08F" w14:textId="77777777" w:rsidR="00DF1EBB" w:rsidRPr="00DF1EBB" w:rsidRDefault="00DF1EBB" w:rsidP="00DF1EBB">
      <w:pPr>
        <w:numPr>
          <w:ilvl w:val="0"/>
          <w:numId w:val="50"/>
        </w:numPr>
      </w:pPr>
      <w:r w:rsidRPr="00DF1EBB">
        <w:t xml:space="preserve">Statement (ii) is correct: Mir Jumla captured the Ahom capital </w:t>
      </w:r>
      <w:proofErr w:type="spellStart"/>
      <w:r w:rsidRPr="00DF1EBB">
        <w:t>Garhgaon</w:t>
      </w:r>
      <w:proofErr w:type="spellEnd"/>
      <w:r w:rsidRPr="00DF1EBB">
        <w:t xml:space="preserve"> during the campaign.</w:t>
      </w:r>
    </w:p>
    <w:p w14:paraId="686F57C0" w14:textId="77777777" w:rsidR="00DF1EBB" w:rsidRPr="00DF1EBB" w:rsidRDefault="00DF1EBB" w:rsidP="00DF1EBB">
      <w:pPr>
        <w:numPr>
          <w:ilvl w:val="0"/>
          <w:numId w:val="50"/>
        </w:numPr>
      </w:pPr>
      <w:r w:rsidRPr="00DF1EBB">
        <w:lastRenderedPageBreak/>
        <w:t xml:space="preserve">Statement (iii) is false: Mughal administrative control did not last for decades; the occupation was brief, ending with the Treaty of </w:t>
      </w:r>
      <w:proofErr w:type="spellStart"/>
      <w:r w:rsidRPr="00DF1EBB">
        <w:t>Ghilajharighat</w:t>
      </w:r>
      <w:proofErr w:type="spellEnd"/>
      <w:r w:rsidRPr="00DF1EBB">
        <w:t xml:space="preserve"> (1663), and Mughal authority was soon rolled back by Ahom resistance culminating in later victories.</w:t>
      </w:r>
    </w:p>
    <w:p w14:paraId="12865DBC" w14:textId="77777777" w:rsidR="00DF1EBB" w:rsidRPr="00DF1EBB" w:rsidRDefault="00DF1EBB" w:rsidP="00DF1EBB">
      <w:pPr>
        <w:numPr>
          <w:ilvl w:val="0"/>
          <w:numId w:val="50"/>
        </w:numPr>
      </w:pPr>
      <w:r w:rsidRPr="00DF1EBB">
        <w:t xml:space="preserve">Statement (iv) is broadly correct: despite stiff resistance and environmental challenges, the Mughals temporarily controlled significant territory including </w:t>
      </w:r>
      <w:proofErr w:type="spellStart"/>
      <w:r w:rsidRPr="00DF1EBB">
        <w:t>Garhgaon</w:t>
      </w:r>
      <w:proofErr w:type="spellEnd"/>
      <w:r w:rsidRPr="00DF1EBB">
        <w:t xml:space="preserve"> before withdrawal.</w:t>
      </w:r>
    </w:p>
    <w:p w14:paraId="47C6A7E0" w14:textId="77777777" w:rsidR="00DF1EBB" w:rsidRPr="00DF1EBB" w:rsidRDefault="00DF1EBB" w:rsidP="00DF1EBB">
      <w:pPr>
        <w:numPr>
          <w:ilvl w:val="0"/>
          <w:numId w:val="51"/>
        </w:numPr>
      </w:pPr>
      <w:r w:rsidRPr="00DF1EBB">
        <w:t>Regarding the origin of Assamese cinema, which of the following statements is/are false?</w:t>
      </w:r>
      <w:r w:rsidRPr="00DF1EBB">
        <w:br/>
        <w:t>(</w:t>
      </w:r>
      <w:proofErr w:type="spellStart"/>
      <w:r w:rsidRPr="00DF1EBB">
        <w:t>i</w:t>
      </w:r>
      <w:proofErr w:type="spellEnd"/>
      <w:r w:rsidRPr="00DF1EBB">
        <w:t>) The first Assamese film was silent and made in the 1920s.</w:t>
      </w:r>
      <w:r w:rsidRPr="00DF1EBB">
        <w:br/>
        <w:t>(ii) The film “</w:t>
      </w:r>
      <w:proofErr w:type="spellStart"/>
      <w:r w:rsidRPr="00DF1EBB">
        <w:t>Joymoti</w:t>
      </w:r>
      <w:proofErr w:type="spellEnd"/>
      <w:r w:rsidRPr="00DF1EBB">
        <w:t>” was released in 1935.</w:t>
      </w:r>
      <w:r w:rsidRPr="00DF1EBB">
        <w:br/>
        <w:t>(iii) Jyoti Prasad Agarwala was instrumental in founding the Assamese film industry.</w:t>
      </w:r>
      <w:r w:rsidRPr="00DF1EBB">
        <w:br/>
        <w:t>(iv) The first talkie film in Assamese was made before 1940.</w:t>
      </w:r>
      <w:r w:rsidRPr="00DF1EBB">
        <w:br/>
        <w:t>Select the correct answer:</w:t>
      </w:r>
      <w:r w:rsidRPr="00DF1EBB">
        <w:br/>
        <w:t>(A) (</w:t>
      </w:r>
      <w:proofErr w:type="spellStart"/>
      <w:r w:rsidRPr="00DF1EBB">
        <w:t>i</w:t>
      </w:r>
      <w:proofErr w:type="spellEnd"/>
      <w:r w:rsidRPr="00DF1EBB">
        <w:t>) only</w:t>
      </w:r>
      <w:r w:rsidRPr="00DF1EBB">
        <w:br/>
        <w:t>(B) (ii) and (iv) only</w:t>
      </w:r>
      <w:r w:rsidRPr="00DF1EBB">
        <w:br/>
        <w:t>(C) (iii) only</w:t>
      </w:r>
      <w:r w:rsidRPr="00DF1EBB">
        <w:br/>
        <w:t>(D) (</w:t>
      </w:r>
      <w:proofErr w:type="spellStart"/>
      <w:r w:rsidRPr="00DF1EBB">
        <w:t>i</w:t>
      </w:r>
      <w:proofErr w:type="spellEnd"/>
      <w:r w:rsidRPr="00DF1EBB">
        <w:t>) and (ii) only</w:t>
      </w:r>
    </w:p>
    <w:p w14:paraId="2B230728" w14:textId="77777777" w:rsidR="00DF1EBB" w:rsidRPr="00DF1EBB" w:rsidRDefault="00DF1EBB" w:rsidP="00DF1EBB">
      <w:r w:rsidRPr="00DF1EBB">
        <w:t>Answer 96. (A) (</w:t>
      </w:r>
      <w:proofErr w:type="spellStart"/>
      <w:r w:rsidRPr="00DF1EBB">
        <w:t>i</w:t>
      </w:r>
      <w:proofErr w:type="spellEnd"/>
      <w:r w:rsidRPr="00DF1EBB">
        <w:t>) only</w:t>
      </w:r>
    </w:p>
    <w:p w14:paraId="79D647A5" w14:textId="77777777" w:rsidR="00DF1EBB" w:rsidRPr="00DF1EBB" w:rsidRDefault="00DF1EBB" w:rsidP="00DF1EBB">
      <w:r w:rsidRPr="00DF1EBB">
        <w:t>Explanation:</w:t>
      </w:r>
    </w:p>
    <w:p w14:paraId="2C877509" w14:textId="77777777" w:rsidR="00DF1EBB" w:rsidRPr="00DF1EBB" w:rsidRDefault="00DF1EBB" w:rsidP="00DF1EBB">
      <w:pPr>
        <w:numPr>
          <w:ilvl w:val="0"/>
          <w:numId w:val="52"/>
        </w:numPr>
      </w:pPr>
      <w:r w:rsidRPr="00DF1EBB">
        <w:t>Statement (</w:t>
      </w:r>
      <w:proofErr w:type="spellStart"/>
      <w:r w:rsidRPr="00DF1EBB">
        <w:t>i</w:t>
      </w:r>
      <w:proofErr w:type="spellEnd"/>
      <w:r w:rsidRPr="00DF1EBB">
        <w:t xml:space="preserve">) is false: the first Assamese film, </w:t>
      </w:r>
      <w:proofErr w:type="spellStart"/>
      <w:r w:rsidRPr="00DF1EBB">
        <w:t>Joymoti</w:t>
      </w:r>
      <w:proofErr w:type="spellEnd"/>
      <w:r w:rsidRPr="00DF1EBB">
        <w:t>, was a sound film released in 1935, not a silent film of the 1920s.</w:t>
      </w:r>
    </w:p>
    <w:p w14:paraId="63A1A9EB" w14:textId="77777777" w:rsidR="00DF1EBB" w:rsidRPr="00DF1EBB" w:rsidRDefault="00DF1EBB" w:rsidP="00DF1EBB">
      <w:pPr>
        <w:numPr>
          <w:ilvl w:val="0"/>
          <w:numId w:val="52"/>
        </w:numPr>
      </w:pPr>
      <w:r w:rsidRPr="00DF1EBB">
        <w:t xml:space="preserve">Statement (ii) is correct: </w:t>
      </w:r>
      <w:proofErr w:type="spellStart"/>
      <w:r w:rsidRPr="00DF1EBB">
        <w:t>Joymoti</w:t>
      </w:r>
      <w:proofErr w:type="spellEnd"/>
      <w:r w:rsidRPr="00DF1EBB">
        <w:t xml:space="preserve"> released in 1935, marking the beginning of Assamese cinema.</w:t>
      </w:r>
    </w:p>
    <w:p w14:paraId="4C00796E" w14:textId="77777777" w:rsidR="00DF1EBB" w:rsidRPr="00DF1EBB" w:rsidRDefault="00DF1EBB" w:rsidP="00DF1EBB">
      <w:pPr>
        <w:numPr>
          <w:ilvl w:val="0"/>
          <w:numId w:val="52"/>
        </w:numPr>
      </w:pPr>
      <w:r w:rsidRPr="00DF1EBB">
        <w:t xml:space="preserve">Statement (iii) is correct: Jyoti Prasad Agarwala produced and directed </w:t>
      </w:r>
      <w:proofErr w:type="spellStart"/>
      <w:r w:rsidRPr="00DF1EBB">
        <w:t>Joymoti</w:t>
      </w:r>
      <w:proofErr w:type="spellEnd"/>
      <w:r w:rsidRPr="00DF1EBB">
        <w:t xml:space="preserve"> and is regarded as the founding figure of Assamese cinema.</w:t>
      </w:r>
    </w:p>
    <w:p w14:paraId="493F61BA" w14:textId="77777777" w:rsidR="00DF1EBB" w:rsidRPr="00DF1EBB" w:rsidRDefault="00DF1EBB" w:rsidP="00DF1EBB">
      <w:pPr>
        <w:numPr>
          <w:ilvl w:val="0"/>
          <w:numId w:val="52"/>
        </w:numPr>
      </w:pPr>
      <w:r w:rsidRPr="00DF1EBB">
        <w:t xml:space="preserve">Statement (iv) is correct: </w:t>
      </w:r>
      <w:proofErr w:type="spellStart"/>
      <w:r w:rsidRPr="00DF1EBB">
        <w:t>Joymoti</w:t>
      </w:r>
      <w:proofErr w:type="spellEnd"/>
      <w:r w:rsidRPr="00DF1EBB">
        <w:t xml:space="preserve"> (1935) predates 1940, so the first Assamese talkie was indeed made before 1940.</w:t>
      </w:r>
    </w:p>
    <w:p w14:paraId="1F950493" w14:textId="77777777" w:rsidR="00DF1EBB" w:rsidRPr="00DF1EBB" w:rsidRDefault="00DF1EBB" w:rsidP="00DF1EBB">
      <w:pPr>
        <w:numPr>
          <w:ilvl w:val="0"/>
          <w:numId w:val="53"/>
        </w:numPr>
      </w:pPr>
      <w:r w:rsidRPr="00DF1EBB">
        <w:t>Match the following rivers of Assam (List-I) with their origin/source (List-II):</w:t>
      </w:r>
      <w:r w:rsidRPr="00DF1EBB">
        <w:br/>
        <w:t>List-I List-II</w:t>
      </w:r>
      <w:r w:rsidRPr="00DF1EBB">
        <w:br/>
        <w:t xml:space="preserve">a. </w:t>
      </w:r>
      <w:proofErr w:type="spellStart"/>
      <w:r w:rsidRPr="00DF1EBB">
        <w:t>Subansiri</w:t>
      </w:r>
      <w:proofErr w:type="spellEnd"/>
      <w:r w:rsidRPr="00DF1EBB">
        <w:t xml:space="preserve"> 1. Bhutan Himalayas</w:t>
      </w:r>
      <w:r w:rsidRPr="00DF1EBB">
        <w:br/>
        <w:t xml:space="preserve">b. </w:t>
      </w:r>
      <w:proofErr w:type="spellStart"/>
      <w:r w:rsidRPr="00DF1EBB">
        <w:t>Dhansiri</w:t>
      </w:r>
      <w:proofErr w:type="spellEnd"/>
      <w:r w:rsidRPr="00DF1EBB">
        <w:t xml:space="preserve"> 2. Nagaland hills</w:t>
      </w:r>
      <w:r w:rsidRPr="00DF1EBB">
        <w:br/>
        <w:t>c. Manas 3. Bhutan Himalayas</w:t>
      </w:r>
      <w:r w:rsidRPr="00DF1EBB">
        <w:br/>
        <w:t xml:space="preserve">d. </w:t>
      </w:r>
      <w:proofErr w:type="spellStart"/>
      <w:r w:rsidRPr="00DF1EBB">
        <w:t>Kopili</w:t>
      </w:r>
      <w:proofErr w:type="spellEnd"/>
      <w:r w:rsidRPr="00DF1EBB">
        <w:t xml:space="preserve"> 4. Meghalaya hills</w:t>
      </w:r>
      <w:r w:rsidRPr="00DF1EBB">
        <w:br/>
        <w:t>Select the correct answer:</w:t>
      </w:r>
      <w:r w:rsidRPr="00DF1EBB">
        <w:br/>
        <w:t xml:space="preserve">(A) </w:t>
      </w:r>
      <w:proofErr w:type="spellStart"/>
      <w:r w:rsidRPr="00DF1EBB">
        <w:t>abcd</w:t>
      </w:r>
      <w:proofErr w:type="spellEnd"/>
      <w:r w:rsidRPr="00DF1EBB">
        <w:t xml:space="preserve"> 1314</w:t>
      </w:r>
      <w:r w:rsidRPr="00DF1EBB">
        <w:br/>
        <w:t xml:space="preserve">(B) </w:t>
      </w:r>
      <w:proofErr w:type="spellStart"/>
      <w:r w:rsidRPr="00DF1EBB">
        <w:t>abcd</w:t>
      </w:r>
      <w:proofErr w:type="spellEnd"/>
      <w:r w:rsidRPr="00DF1EBB">
        <w:t xml:space="preserve"> 3124</w:t>
      </w:r>
      <w:r w:rsidRPr="00DF1EBB">
        <w:br/>
        <w:t xml:space="preserve">(C) </w:t>
      </w:r>
      <w:proofErr w:type="spellStart"/>
      <w:r w:rsidRPr="00DF1EBB">
        <w:t>abcd</w:t>
      </w:r>
      <w:proofErr w:type="spellEnd"/>
      <w:r w:rsidRPr="00DF1EBB">
        <w:t xml:space="preserve"> 1234</w:t>
      </w:r>
      <w:r w:rsidRPr="00DF1EBB">
        <w:br/>
        <w:t xml:space="preserve">(D) </w:t>
      </w:r>
      <w:proofErr w:type="spellStart"/>
      <w:r w:rsidRPr="00DF1EBB">
        <w:t>abcd</w:t>
      </w:r>
      <w:proofErr w:type="spellEnd"/>
      <w:r w:rsidRPr="00DF1EBB">
        <w:t xml:space="preserve"> 1423</w:t>
      </w:r>
    </w:p>
    <w:p w14:paraId="32DD3360" w14:textId="77777777" w:rsidR="00DF1EBB" w:rsidRPr="00DF1EBB" w:rsidRDefault="00DF1EBB" w:rsidP="00DF1EBB">
      <w:r w:rsidRPr="00DF1EBB">
        <w:t xml:space="preserve">Answer 97. (B) </w:t>
      </w:r>
      <w:proofErr w:type="spellStart"/>
      <w:r w:rsidRPr="00DF1EBB">
        <w:t>abcd</w:t>
      </w:r>
      <w:proofErr w:type="spellEnd"/>
      <w:r w:rsidRPr="00DF1EBB">
        <w:t xml:space="preserve"> 3124</w:t>
      </w:r>
    </w:p>
    <w:p w14:paraId="6B08B7A6" w14:textId="77777777" w:rsidR="00DF1EBB" w:rsidRPr="00DF1EBB" w:rsidRDefault="00DF1EBB" w:rsidP="00DF1EBB">
      <w:r w:rsidRPr="00DF1EBB">
        <w:t>Explanation:</w:t>
      </w:r>
    </w:p>
    <w:p w14:paraId="487A49F9" w14:textId="77777777" w:rsidR="00DF1EBB" w:rsidRPr="00DF1EBB" w:rsidRDefault="00DF1EBB" w:rsidP="00DF1EBB">
      <w:pPr>
        <w:numPr>
          <w:ilvl w:val="0"/>
          <w:numId w:val="54"/>
        </w:numPr>
      </w:pPr>
      <w:proofErr w:type="spellStart"/>
      <w:r w:rsidRPr="00DF1EBB">
        <w:t>Subansiri</w:t>
      </w:r>
      <w:proofErr w:type="spellEnd"/>
      <w:r w:rsidRPr="00DF1EBB">
        <w:t xml:space="preserve"> originates in the Tibet/Himalayan region and enters Arunachal, aligning with the Himalayan source coded as 3 in the given pairing.</w:t>
      </w:r>
    </w:p>
    <w:p w14:paraId="1674BA3D" w14:textId="77777777" w:rsidR="00DF1EBB" w:rsidRPr="00DF1EBB" w:rsidRDefault="00DF1EBB" w:rsidP="00DF1EBB">
      <w:pPr>
        <w:numPr>
          <w:ilvl w:val="0"/>
          <w:numId w:val="54"/>
        </w:numPr>
      </w:pPr>
      <w:proofErr w:type="spellStart"/>
      <w:r w:rsidRPr="00DF1EBB">
        <w:lastRenderedPageBreak/>
        <w:t>Dhansiri</w:t>
      </w:r>
      <w:proofErr w:type="spellEnd"/>
      <w:r w:rsidRPr="00DF1EBB">
        <w:t xml:space="preserve"> (South) arises in the hills of Nagaland, matching code 1→2 mapping for </w:t>
      </w:r>
      <w:proofErr w:type="spellStart"/>
      <w:r w:rsidRPr="00DF1EBB">
        <w:t>Dhansiri</w:t>
      </w:r>
      <w:proofErr w:type="spellEnd"/>
      <w:r w:rsidRPr="00DF1EBB">
        <w:t xml:space="preserve"> as 2.</w:t>
      </w:r>
    </w:p>
    <w:p w14:paraId="17197567" w14:textId="77777777" w:rsidR="00DF1EBB" w:rsidRPr="00DF1EBB" w:rsidRDefault="00DF1EBB" w:rsidP="00DF1EBB">
      <w:pPr>
        <w:numPr>
          <w:ilvl w:val="0"/>
          <w:numId w:val="54"/>
        </w:numPr>
      </w:pPr>
      <w:r w:rsidRPr="00DF1EBB">
        <w:t>Manas originates in the Bhutan Himalayas, pairing Manas with code 1.</w:t>
      </w:r>
    </w:p>
    <w:p w14:paraId="46B9AF95" w14:textId="77777777" w:rsidR="00DF1EBB" w:rsidRPr="00DF1EBB" w:rsidRDefault="00DF1EBB" w:rsidP="00DF1EBB">
      <w:pPr>
        <w:numPr>
          <w:ilvl w:val="0"/>
          <w:numId w:val="54"/>
        </w:numPr>
      </w:pPr>
      <w:proofErr w:type="spellStart"/>
      <w:r w:rsidRPr="00DF1EBB">
        <w:t>Kopili</w:t>
      </w:r>
      <w:proofErr w:type="spellEnd"/>
      <w:r w:rsidRPr="00DF1EBB">
        <w:t xml:space="preserve"> originates in the Meghalaya hills area, pairing </w:t>
      </w:r>
      <w:proofErr w:type="spellStart"/>
      <w:r w:rsidRPr="00DF1EBB">
        <w:t>Kopili</w:t>
      </w:r>
      <w:proofErr w:type="spellEnd"/>
      <w:r w:rsidRPr="00DF1EBB">
        <w:t xml:space="preserve"> with code 4.</w:t>
      </w:r>
    </w:p>
    <w:p w14:paraId="5C91C5B0" w14:textId="77777777" w:rsidR="00DF1EBB" w:rsidRPr="00DF1EBB" w:rsidRDefault="00DF1EBB" w:rsidP="00DF1EBB">
      <w:pPr>
        <w:numPr>
          <w:ilvl w:val="0"/>
          <w:numId w:val="55"/>
        </w:numPr>
      </w:pPr>
      <w:r w:rsidRPr="00DF1EBB">
        <w:t>Match the following newspapers/magazines with their editors or founders in Assam during the 1920s (List-I) and (List-II):</w:t>
      </w:r>
      <w:r w:rsidRPr="00DF1EBB">
        <w:br/>
        <w:t>List-I List-II</w:t>
      </w:r>
      <w:r w:rsidRPr="00DF1EBB">
        <w:br/>
        <w:t xml:space="preserve">a. Bijuli 1. Ambikagiri </w:t>
      </w:r>
      <w:proofErr w:type="spellStart"/>
      <w:r w:rsidRPr="00DF1EBB">
        <w:t>Raichoudhury</w:t>
      </w:r>
      <w:proofErr w:type="spellEnd"/>
      <w:r w:rsidRPr="00DF1EBB">
        <w:br/>
        <w:t>b. Banhi 2. Tarun Ram Phukan</w:t>
      </w:r>
      <w:r w:rsidRPr="00DF1EBB">
        <w:br/>
        <w:t>c. Assam Bandhu 3. Krishna Nath Sarmah</w:t>
      </w:r>
      <w:r w:rsidRPr="00DF1EBB">
        <w:br/>
        <w:t xml:space="preserve">d. Asom Bani 4. </w:t>
      </w:r>
      <w:proofErr w:type="spellStart"/>
      <w:r w:rsidRPr="00DF1EBB">
        <w:t>Rohinikanta</w:t>
      </w:r>
      <w:proofErr w:type="spellEnd"/>
      <w:r w:rsidRPr="00DF1EBB">
        <w:t xml:space="preserve"> Hati Baruah</w:t>
      </w:r>
      <w:r w:rsidRPr="00DF1EBB">
        <w:br/>
        <w:t>Select the correct answer:</w:t>
      </w:r>
      <w:r w:rsidRPr="00DF1EBB">
        <w:br/>
        <w:t xml:space="preserve">(A) </w:t>
      </w:r>
      <w:proofErr w:type="spellStart"/>
      <w:r w:rsidRPr="00DF1EBB">
        <w:t>abcd</w:t>
      </w:r>
      <w:proofErr w:type="spellEnd"/>
      <w:r w:rsidRPr="00DF1EBB">
        <w:t xml:space="preserve"> 1234</w:t>
      </w:r>
      <w:r w:rsidRPr="00DF1EBB">
        <w:br/>
        <w:t xml:space="preserve">(B) </w:t>
      </w:r>
      <w:proofErr w:type="spellStart"/>
      <w:r w:rsidRPr="00DF1EBB">
        <w:t>abcd</w:t>
      </w:r>
      <w:proofErr w:type="spellEnd"/>
      <w:r w:rsidRPr="00DF1EBB">
        <w:t xml:space="preserve"> 2143</w:t>
      </w:r>
      <w:r w:rsidRPr="00DF1EBB">
        <w:br/>
        <w:t xml:space="preserve">(C) </w:t>
      </w:r>
      <w:proofErr w:type="spellStart"/>
      <w:r w:rsidRPr="00DF1EBB">
        <w:t>abcd</w:t>
      </w:r>
      <w:proofErr w:type="spellEnd"/>
      <w:r w:rsidRPr="00DF1EBB">
        <w:t xml:space="preserve"> 4321</w:t>
      </w:r>
      <w:r w:rsidRPr="00DF1EBB">
        <w:br/>
        <w:t xml:space="preserve">(D) </w:t>
      </w:r>
      <w:proofErr w:type="spellStart"/>
      <w:r w:rsidRPr="00DF1EBB">
        <w:t>abcd</w:t>
      </w:r>
      <w:proofErr w:type="spellEnd"/>
      <w:r w:rsidRPr="00DF1EBB">
        <w:t xml:space="preserve"> 3412</w:t>
      </w:r>
    </w:p>
    <w:p w14:paraId="5F59D39E" w14:textId="77777777" w:rsidR="00DF1EBB" w:rsidRPr="00DF1EBB" w:rsidRDefault="00DF1EBB" w:rsidP="00DF1EBB">
      <w:r w:rsidRPr="00DF1EBB">
        <w:t xml:space="preserve">Answer 98. (A) </w:t>
      </w:r>
      <w:proofErr w:type="spellStart"/>
      <w:r w:rsidRPr="00DF1EBB">
        <w:t>abcd</w:t>
      </w:r>
      <w:proofErr w:type="spellEnd"/>
      <w:r w:rsidRPr="00DF1EBB">
        <w:t xml:space="preserve"> 1234</w:t>
      </w:r>
    </w:p>
    <w:p w14:paraId="141836B5" w14:textId="77777777" w:rsidR="00DF1EBB" w:rsidRPr="00DF1EBB" w:rsidRDefault="00DF1EBB" w:rsidP="00DF1EBB">
      <w:r w:rsidRPr="00DF1EBB">
        <w:t>Explanation:</w:t>
      </w:r>
    </w:p>
    <w:p w14:paraId="7FF77D37" w14:textId="77777777" w:rsidR="00DF1EBB" w:rsidRPr="00DF1EBB" w:rsidRDefault="00DF1EBB" w:rsidP="00DF1EBB">
      <w:pPr>
        <w:numPr>
          <w:ilvl w:val="0"/>
          <w:numId w:val="56"/>
        </w:numPr>
      </w:pPr>
      <w:r w:rsidRPr="00DF1EBB">
        <w:t>Bijuli is associated with Ambikagiri Raichoudhury’s editorial work and nationalist writings.</w:t>
      </w:r>
    </w:p>
    <w:p w14:paraId="548BA16A" w14:textId="77777777" w:rsidR="00DF1EBB" w:rsidRPr="00DF1EBB" w:rsidRDefault="00DF1EBB" w:rsidP="00DF1EBB">
      <w:pPr>
        <w:numPr>
          <w:ilvl w:val="0"/>
          <w:numId w:val="56"/>
        </w:numPr>
      </w:pPr>
      <w:r w:rsidRPr="00DF1EBB">
        <w:t>Banhi is linked with Tarun Ram Phukan as a publicist and political leader involved with Assamese periodicals.</w:t>
      </w:r>
    </w:p>
    <w:p w14:paraId="0BBC31DC" w14:textId="77777777" w:rsidR="00DF1EBB" w:rsidRPr="00DF1EBB" w:rsidRDefault="00DF1EBB" w:rsidP="00DF1EBB">
      <w:pPr>
        <w:numPr>
          <w:ilvl w:val="0"/>
          <w:numId w:val="56"/>
        </w:numPr>
      </w:pPr>
      <w:r w:rsidRPr="00DF1EBB">
        <w:t>Assam Bandhu’s early stewardship is credited to Krishna Nath Sarmah among Assamese reformers.</w:t>
      </w:r>
    </w:p>
    <w:p w14:paraId="4DD169F0" w14:textId="77777777" w:rsidR="00DF1EBB" w:rsidRPr="00DF1EBB" w:rsidRDefault="00DF1EBB" w:rsidP="00DF1EBB">
      <w:pPr>
        <w:numPr>
          <w:ilvl w:val="0"/>
          <w:numId w:val="56"/>
        </w:numPr>
      </w:pPr>
      <w:r w:rsidRPr="00DF1EBB">
        <w:t xml:space="preserve">Asom Bani is associated with </w:t>
      </w:r>
      <w:proofErr w:type="spellStart"/>
      <w:r w:rsidRPr="00DF1EBB">
        <w:t>Rohinikanta</w:t>
      </w:r>
      <w:proofErr w:type="spellEnd"/>
      <w:r w:rsidRPr="00DF1EBB">
        <w:t xml:space="preserve"> Hati Baruah in the early Assamese press landscape.</w:t>
      </w:r>
    </w:p>
    <w:p w14:paraId="75D9EBAF" w14:textId="77777777" w:rsidR="00DF1EBB" w:rsidRPr="00DF1EBB" w:rsidRDefault="00DF1EBB" w:rsidP="00DF1EBB">
      <w:pPr>
        <w:numPr>
          <w:ilvl w:val="0"/>
          <w:numId w:val="57"/>
        </w:numPr>
      </w:pPr>
      <w:r w:rsidRPr="00DF1EBB">
        <w:t>Which statements about the spread of Mahayana Buddhism in Assam are true?</w:t>
      </w:r>
      <w:r w:rsidRPr="00DF1EBB">
        <w:br/>
        <w:t>(</w:t>
      </w:r>
      <w:proofErr w:type="spellStart"/>
      <w:r w:rsidRPr="00DF1EBB">
        <w:t>i</w:t>
      </w:r>
      <w:proofErr w:type="spellEnd"/>
      <w:r w:rsidRPr="00DF1EBB">
        <w:t xml:space="preserve">) </w:t>
      </w:r>
      <w:proofErr w:type="spellStart"/>
      <w:r w:rsidRPr="00DF1EBB">
        <w:t>Asvabhava</w:t>
      </w:r>
      <w:proofErr w:type="spellEnd"/>
      <w:r w:rsidRPr="00DF1EBB">
        <w:t xml:space="preserve"> is credited with preaching Mahayana Buddhism.</w:t>
      </w:r>
      <w:r w:rsidRPr="00DF1EBB">
        <w:br/>
        <w:t>(ii) Mahayana Buddhism coexisted with Hinayana forms in different regions of Assam.</w:t>
      </w:r>
      <w:r w:rsidRPr="00DF1EBB">
        <w:br/>
        <w:t>(iii) Mahayana Buddhism completely replaced Hinayana Buddhism by 12th century.</w:t>
      </w:r>
      <w:r w:rsidRPr="00DF1EBB">
        <w:br/>
        <w:t>(iv) Many monasteries of Mahayana tradition were located near riverbanks.</w:t>
      </w:r>
      <w:r w:rsidRPr="00DF1EBB">
        <w:br/>
        <w:t>Select the correct answer:</w:t>
      </w:r>
      <w:r w:rsidRPr="00DF1EBB">
        <w:br/>
        <w:t>(A) (</w:t>
      </w:r>
      <w:proofErr w:type="spellStart"/>
      <w:r w:rsidRPr="00DF1EBB">
        <w:t>i</w:t>
      </w:r>
      <w:proofErr w:type="spellEnd"/>
      <w:r w:rsidRPr="00DF1EBB">
        <w:t>), (ii), and (iv) only</w:t>
      </w:r>
      <w:r w:rsidRPr="00DF1EBB">
        <w:br/>
        <w:t>(B) (ii) and (iii) only</w:t>
      </w:r>
      <w:r w:rsidRPr="00DF1EBB">
        <w:br/>
        <w:t>(C) (iii) only</w:t>
      </w:r>
      <w:r w:rsidRPr="00DF1EBB">
        <w:br/>
        <w:t>(D) (</w:t>
      </w:r>
      <w:proofErr w:type="spellStart"/>
      <w:r w:rsidRPr="00DF1EBB">
        <w:t>i</w:t>
      </w:r>
      <w:proofErr w:type="spellEnd"/>
      <w:r w:rsidRPr="00DF1EBB">
        <w:t>) and (iii) only</w:t>
      </w:r>
    </w:p>
    <w:p w14:paraId="44338E10" w14:textId="77777777" w:rsidR="00DF1EBB" w:rsidRPr="00DF1EBB" w:rsidRDefault="00DF1EBB" w:rsidP="00DF1EBB">
      <w:r w:rsidRPr="00DF1EBB">
        <w:t>Answer 99. (A) (</w:t>
      </w:r>
      <w:proofErr w:type="spellStart"/>
      <w:r w:rsidRPr="00DF1EBB">
        <w:t>i</w:t>
      </w:r>
      <w:proofErr w:type="spellEnd"/>
      <w:r w:rsidRPr="00DF1EBB">
        <w:t>), (ii), and (iv) only</w:t>
      </w:r>
    </w:p>
    <w:p w14:paraId="08DDCE76" w14:textId="77777777" w:rsidR="00DF1EBB" w:rsidRPr="00DF1EBB" w:rsidRDefault="00DF1EBB" w:rsidP="00DF1EBB">
      <w:r w:rsidRPr="00DF1EBB">
        <w:t>Explanation:</w:t>
      </w:r>
    </w:p>
    <w:p w14:paraId="404645C1" w14:textId="77777777" w:rsidR="00DF1EBB" w:rsidRPr="00DF1EBB" w:rsidRDefault="00DF1EBB" w:rsidP="00DF1EBB">
      <w:pPr>
        <w:numPr>
          <w:ilvl w:val="0"/>
          <w:numId w:val="58"/>
        </w:numPr>
      </w:pPr>
      <w:proofErr w:type="spellStart"/>
      <w:r w:rsidRPr="00DF1EBB">
        <w:t>Asvabhava</w:t>
      </w:r>
      <w:proofErr w:type="spellEnd"/>
      <w:r w:rsidRPr="00DF1EBB">
        <w:t xml:space="preserve"> (</w:t>
      </w:r>
      <w:proofErr w:type="spellStart"/>
      <w:r w:rsidRPr="00DF1EBB">
        <w:t>Asvaghosa</w:t>
      </w:r>
      <w:proofErr w:type="spellEnd"/>
      <w:r w:rsidRPr="00DF1EBB">
        <w:t>/</w:t>
      </w:r>
      <w:proofErr w:type="spellStart"/>
      <w:r w:rsidRPr="00DF1EBB">
        <w:t>Asvabhava</w:t>
      </w:r>
      <w:proofErr w:type="spellEnd"/>
      <w:r w:rsidRPr="00DF1EBB">
        <w:t xml:space="preserve"> in regional references) is cited in traditional accounts as a preacher of Mahayana Buddhism reaching Assam and adjoining regions.</w:t>
      </w:r>
    </w:p>
    <w:p w14:paraId="62EEE27D" w14:textId="77777777" w:rsidR="00DF1EBB" w:rsidRPr="00DF1EBB" w:rsidRDefault="00DF1EBB" w:rsidP="00DF1EBB">
      <w:pPr>
        <w:numPr>
          <w:ilvl w:val="0"/>
          <w:numId w:val="58"/>
        </w:numPr>
      </w:pPr>
      <w:r w:rsidRPr="00DF1EBB">
        <w:t>Historical patterns indicate coexistence of Mahayana with earlier Hinayana/</w:t>
      </w:r>
      <w:proofErr w:type="spellStart"/>
      <w:r w:rsidRPr="00DF1EBB">
        <w:t>theravada</w:t>
      </w:r>
      <w:proofErr w:type="spellEnd"/>
      <w:r w:rsidRPr="00DF1EBB">
        <w:t xml:space="preserve"> elements across Northeast frontiers rather than abrupt replacement.</w:t>
      </w:r>
    </w:p>
    <w:p w14:paraId="0173CC67" w14:textId="77777777" w:rsidR="00DF1EBB" w:rsidRPr="00DF1EBB" w:rsidRDefault="00DF1EBB" w:rsidP="00DF1EBB">
      <w:pPr>
        <w:numPr>
          <w:ilvl w:val="0"/>
          <w:numId w:val="58"/>
        </w:numPr>
      </w:pPr>
      <w:r w:rsidRPr="00DF1EBB">
        <w:lastRenderedPageBreak/>
        <w:t>The claim of complete replacement by the 12th century is not supported; multiple traditions persisted with regional variation.</w:t>
      </w:r>
    </w:p>
    <w:p w14:paraId="5275299D" w14:textId="77777777" w:rsidR="00DF1EBB" w:rsidRPr="00DF1EBB" w:rsidRDefault="00DF1EBB" w:rsidP="00DF1EBB">
      <w:pPr>
        <w:numPr>
          <w:ilvl w:val="0"/>
          <w:numId w:val="58"/>
        </w:numPr>
      </w:pPr>
      <w:r w:rsidRPr="00DF1EBB">
        <w:t>Monasteries and viharas commonly clustered along navigable rivers facilitating travel and patronage, making riverbank siting historically plausible.</w:t>
      </w:r>
    </w:p>
    <w:p w14:paraId="73CA4D97" w14:textId="77777777" w:rsidR="00DF1EBB" w:rsidRPr="00DF1EBB" w:rsidRDefault="00DF1EBB" w:rsidP="00DF1EBB">
      <w:pPr>
        <w:numPr>
          <w:ilvl w:val="0"/>
          <w:numId w:val="59"/>
        </w:numPr>
      </w:pPr>
      <w:r w:rsidRPr="00DF1EBB">
        <w:t xml:space="preserve">Arrange the following works of Srimanta </w:t>
      </w:r>
      <w:proofErr w:type="spellStart"/>
      <w:r w:rsidRPr="00DF1EBB">
        <w:t>Sankardev</w:t>
      </w:r>
      <w:proofErr w:type="spellEnd"/>
      <w:r w:rsidRPr="00DF1EBB">
        <w:t xml:space="preserve"> chronologically:</w:t>
      </w:r>
      <w:r w:rsidRPr="00DF1EBB">
        <w:br/>
        <w:t>(</w:t>
      </w:r>
      <w:proofErr w:type="spellStart"/>
      <w:r w:rsidRPr="00DF1EBB">
        <w:t>i</w:t>
      </w:r>
      <w:proofErr w:type="spellEnd"/>
      <w:r w:rsidRPr="00DF1EBB">
        <w:t>) Kirtan Ghosha</w:t>
      </w:r>
      <w:r w:rsidRPr="00DF1EBB">
        <w:br/>
        <w:t>(ii) Rama Charita</w:t>
      </w:r>
      <w:r w:rsidRPr="00DF1EBB">
        <w:br/>
        <w:t xml:space="preserve">(iii) Naam </w:t>
      </w:r>
      <w:proofErr w:type="spellStart"/>
      <w:r w:rsidRPr="00DF1EBB">
        <w:t>Ghosa</w:t>
      </w:r>
      <w:proofErr w:type="spellEnd"/>
      <w:r w:rsidRPr="00DF1EBB">
        <w:br/>
        <w:t>Select the correct answer:</w:t>
      </w:r>
      <w:r w:rsidRPr="00DF1EBB">
        <w:br/>
        <w:t>(A) (ii)-(</w:t>
      </w:r>
      <w:proofErr w:type="spellStart"/>
      <w:r w:rsidRPr="00DF1EBB">
        <w:t>i</w:t>
      </w:r>
      <w:proofErr w:type="spellEnd"/>
      <w:r w:rsidRPr="00DF1EBB">
        <w:t>)-(iii)</w:t>
      </w:r>
      <w:r w:rsidRPr="00DF1EBB">
        <w:br/>
        <w:t>(B) (</w:t>
      </w:r>
      <w:proofErr w:type="spellStart"/>
      <w:r w:rsidRPr="00DF1EBB">
        <w:t>i</w:t>
      </w:r>
      <w:proofErr w:type="spellEnd"/>
      <w:r w:rsidRPr="00DF1EBB">
        <w:t>)-(ii)-(iii)</w:t>
      </w:r>
      <w:r w:rsidRPr="00DF1EBB">
        <w:br/>
        <w:t>(C) (</w:t>
      </w:r>
      <w:proofErr w:type="spellStart"/>
      <w:r w:rsidRPr="00DF1EBB">
        <w:t>i</w:t>
      </w:r>
      <w:proofErr w:type="spellEnd"/>
      <w:r w:rsidRPr="00DF1EBB">
        <w:t>)-(iii)-(ii)</w:t>
      </w:r>
      <w:r w:rsidRPr="00DF1EBB">
        <w:br/>
        <w:t>(D) (iii)-(</w:t>
      </w:r>
      <w:proofErr w:type="spellStart"/>
      <w:r w:rsidRPr="00DF1EBB">
        <w:t>i</w:t>
      </w:r>
      <w:proofErr w:type="spellEnd"/>
      <w:r w:rsidRPr="00DF1EBB">
        <w:t>)-(ii)</w:t>
      </w:r>
    </w:p>
    <w:p w14:paraId="330F9231" w14:textId="77777777" w:rsidR="00DF1EBB" w:rsidRPr="00DF1EBB" w:rsidRDefault="00DF1EBB" w:rsidP="00DF1EBB">
      <w:r w:rsidRPr="00DF1EBB">
        <w:t>Answer 100. (A) (ii)-(</w:t>
      </w:r>
      <w:proofErr w:type="spellStart"/>
      <w:r w:rsidRPr="00DF1EBB">
        <w:t>i</w:t>
      </w:r>
      <w:proofErr w:type="spellEnd"/>
      <w:r w:rsidRPr="00DF1EBB">
        <w:t>)-(iii)</w:t>
      </w:r>
    </w:p>
    <w:p w14:paraId="776830D9" w14:textId="77777777" w:rsidR="00DF1EBB" w:rsidRPr="00DF1EBB" w:rsidRDefault="00DF1EBB" w:rsidP="00DF1EBB">
      <w:r w:rsidRPr="00DF1EBB">
        <w:t>Explanation:</w:t>
      </w:r>
    </w:p>
    <w:p w14:paraId="7326E6DF" w14:textId="77777777" w:rsidR="00DF1EBB" w:rsidRPr="00DF1EBB" w:rsidRDefault="00DF1EBB" w:rsidP="00DF1EBB">
      <w:pPr>
        <w:numPr>
          <w:ilvl w:val="0"/>
          <w:numId w:val="60"/>
        </w:numPr>
      </w:pPr>
      <w:r w:rsidRPr="00DF1EBB">
        <w:t xml:space="preserve">Rama Charita is among </w:t>
      </w:r>
      <w:proofErr w:type="spellStart"/>
      <w:r w:rsidRPr="00DF1EBB">
        <w:t>Sankardev’s</w:t>
      </w:r>
      <w:proofErr w:type="spellEnd"/>
      <w:r w:rsidRPr="00DF1EBB">
        <w:t xml:space="preserve"> earlier narrative compositions predating the compilation and expansion of Kirtan Ghosha.</w:t>
      </w:r>
    </w:p>
    <w:p w14:paraId="3673E489" w14:textId="77777777" w:rsidR="00DF1EBB" w:rsidRPr="00DF1EBB" w:rsidRDefault="00DF1EBB" w:rsidP="00DF1EBB">
      <w:pPr>
        <w:numPr>
          <w:ilvl w:val="0"/>
          <w:numId w:val="60"/>
        </w:numPr>
      </w:pPr>
      <w:r w:rsidRPr="00DF1EBB">
        <w:t xml:space="preserve">Kirtan Ghosha, compiled over time from </w:t>
      </w:r>
      <w:proofErr w:type="spellStart"/>
      <w:r w:rsidRPr="00DF1EBB">
        <w:t>Sankardev’s</w:t>
      </w:r>
      <w:proofErr w:type="spellEnd"/>
      <w:r w:rsidRPr="00DF1EBB">
        <w:t xml:space="preserve"> kirtans, follows Rama Charita in chronology within </w:t>
      </w:r>
      <w:proofErr w:type="spellStart"/>
      <w:r w:rsidRPr="00DF1EBB">
        <w:t>Sankardev’s</w:t>
      </w:r>
      <w:proofErr w:type="spellEnd"/>
      <w:r w:rsidRPr="00DF1EBB">
        <w:t xml:space="preserve"> oeuvre.</w:t>
      </w:r>
    </w:p>
    <w:p w14:paraId="24057514" w14:textId="0C7502E6" w:rsidR="00791C36" w:rsidRPr="00B73FFF" w:rsidRDefault="00DF1EBB" w:rsidP="00DF1EBB">
      <w:pPr>
        <w:numPr>
          <w:ilvl w:val="0"/>
          <w:numId w:val="60"/>
        </w:numPr>
      </w:pPr>
      <w:r w:rsidRPr="00DF1EBB">
        <w:t xml:space="preserve">Naam </w:t>
      </w:r>
      <w:proofErr w:type="spellStart"/>
      <w:r w:rsidRPr="00DF1EBB">
        <w:t>Ghosa</w:t>
      </w:r>
      <w:proofErr w:type="spellEnd"/>
      <w:r w:rsidRPr="00DF1EBB">
        <w:t xml:space="preserve"> is authored by Madhabdev, Sankardev’s principal disciple, and thus comes later chronologically than Sankardev’s own works.</w:t>
      </w:r>
    </w:p>
    <w:sectPr w:rsidR="00791C36" w:rsidRPr="00B73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F20E9"/>
    <w:multiLevelType w:val="multilevel"/>
    <w:tmpl w:val="8D88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74AB2"/>
    <w:multiLevelType w:val="multilevel"/>
    <w:tmpl w:val="C51A3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D0650"/>
    <w:multiLevelType w:val="multilevel"/>
    <w:tmpl w:val="C556E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4C1983"/>
    <w:multiLevelType w:val="multilevel"/>
    <w:tmpl w:val="E2D6B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C64FF6"/>
    <w:multiLevelType w:val="multilevel"/>
    <w:tmpl w:val="9B8CB8A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DE6E8E"/>
    <w:multiLevelType w:val="multilevel"/>
    <w:tmpl w:val="1BF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74003C"/>
    <w:multiLevelType w:val="multilevel"/>
    <w:tmpl w:val="34CCBD12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833DF9"/>
    <w:multiLevelType w:val="multilevel"/>
    <w:tmpl w:val="5F0CA6D6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273077"/>
    <w:multiLevelType w:val="multilevel"/>
    <w:tmpl w:val="E304D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F46BBA"/>
    <w:multiLevelType w:val="multilevel"/>
    <w:tmpl w:val="368AC578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D800FB"/>
    <w:multiLevelType w:val="multilevel"/>
    <w:tmpl w:val="790E6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B16C15"/>
    <w:multiLevelType w:val="multilevel"/>
    <w:tmpl w:val="40FC7A94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3B4AE1"/>
    <w:multiLevelType w:val="multilevel"/>
    <w:tmpl w:val="C420AC98"/>
    <w:lvl w:ilvl="0">
      <w:start w:val="9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7A7952"/>
    <w:multiLevelType w:val="multilevel"/>
    <w:tmpl w:val="29A61A3E"/>
    <w:lvl w:ilvl="0">
      <w:start w:val="9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B627DB"/>
    <w:multiLevelType w:val="multilevel"/>
    <w:tmpl w:val="6890B6E6"/>
    <w:lvl w:ilvl="0">
      <w:start w:val="9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83718F"/>
    <w:multiLevelType w:val="multilevel"/>
    <w:tmpl w:val="86644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A67D66"/>
    <w:multiLevelType w:val="multilevel"/>
    <w:tmpl w:val="F6A49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F54D9C"/>
    <w:multiLevelType w:val="multilevel"/>
    <w:tmpl w:val="5AEC9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C726B0"/>
    <w:multiLevelType w:val="multilevel"/>
    <w:tmpl w:val="EB969E40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DBA781E"/>
    <w:multiLevelType w:val="multilevel"/>
    <w:tmpl w:val="ED1E1968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F940969"/>
    <w:multiLevelType w:val="multilevel"/>
    <w:tmpl w:val="6452083C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FC1421B"/>
    <w:multiLevelType w:val="multilevel"/>
    <w:tmpl w:val="93301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37619C"/>
    <w:multiLevelType w:val="multilevel"/>
    <w:tmpl w:val="CDE67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E26067"/>
    <w:multiLevelType w:val="multilevel"/>
    <w:tmpl w:val="281AB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C87489"/>
    <w:multiLevelType w:val="multilevel"/>
    <w:tmpl w:val="E55E0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F649CF"/>
    <w:multiLevelType w:val="multilevel"/>
    <w:tmpl w:val="95D456F4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CE26181"/>
    <w:multiLevelType w:val="multilevel"/>
    <w:tmpl w:val="97286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FB221A"/>
    <w:multiLevelType w:val="multilevel"/>
    <w:tmpl w:val="D8FE089E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D4E079F"/>
    <w:multiLevelType w:val="multilevel"/>
    <w:tmpl w:val="0EC88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D995441"/>
    <w:multiLevelType w:val="multilevel"/>
    <w:tmpl w:val="16B2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DC44C2C"/>
    <w:multiLevelType w:val="multilevel"/>
    <w:tmpl w:val="0E5AF1EA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ED81C7C"/>
    <w:multiLevelType w:val="multilevel"/>
    <w:tmpl w:val="E93652FC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114653E"/>
    <w:multiLevelType w:val="multilevel"/>
    <w:tmpl w:val="7BFE6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1DB41F1"/>
    <w:multiLevelType w:val="multilevel"/>
    <w:tmpl w:val="0AD86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2C669A8"/>
    <w:multiLevelType w:val="multilevel"/>
    <w:tmpl w:val="60122D3C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35139B9"/>
    <w:multiLevelType w:val="multilevel"/>
    <w:tmpl w:val="413E64AC"/>
    <w:lvl w:ilvl="0">
      <w:start w:val="9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450036A"/>
    <w:multiLevelType w:val="multilevel"/>
    <w:tmpl w:val="338018C0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4E955F9"/>
    <w:multiLevelType w:val="multilevel"/>
    <w:tmpl w:val="E9666CFE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1D515BF"/>
    <w:multiLevelType w:val="multilevel"/>
    <w:tmpl w:val="00A889CC"/>
    <w:lvl w:ilvl="0">
      <w:start w:val="10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63B4F3A"/>
    <w:multiLevelType w:val="multilevel"/>
    <w:tmpl w:val="490A7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74D651D"/>
    <w:multiLevelType w:val="multilevel"/>
    <w:tmpl w:val="8FBC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BBE4DD4"/>
    <w:multiLevelType w:val="multilevel"/>
    <w:tmpl w:val="0C28B2B0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07521F6"/>
    <w:multiLevelType w:val="multilevel"/>
    <w:tmpl w:val="FF96D022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18A2E7F"/>
    <w:multiLevelType w:val="multilevel"/>
    <w:tmpl w:val="06123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3771E37"/>
    <w:multiLevelType w:val="multilevel"/>
    <w:tmpl w:val="94A60EC6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3A506C0"/>
    <w:multiLevelType w:val="multilevel"/>
    <w:tmpl w:val="63AAF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44D2FBE"/>
    <w:multiLevelType w:val="multilevel"/>
    <w:tmpl w:val="9DD6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6C90CEC"/>
    <w:multiLevelType w:val="multilevel"/>
    <w:tmpl w:val="D16CA4A4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7B30DEC"/>
    <w:multiLevelType w:val="multilevel"/>
    <w:tmpl w:val="A71EA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D1B799F"/>
    <w:multiLevelType w:val="multilevel"/>
    <w:tmpl w:val="2AF448DE"/>
    <w:lvl w:ilvl="0">
      <w:start w:val="9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E101CA1"/>
    <w:multiLevelType w:val="multilevel"/>
    <w:tmpl w:val="28140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F4026F9"/>
    <w:multiLevelType w:val="multilevel"/>
    <w:tmpl w:val="B700FE20"/>
    <w:lvl w:ilvl="0">
      <w:start w:val="9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2F564DD"/>
    <w:multiLevelType w:val="multilevel"/>
    <w:tmpl w:val="6A56F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3357C5F"/>
    <w:multiLevelType w:val="multilevel"/>
    <w:tmpl w:val="4D7C0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4AA5CAA"/>
    <w:multiLevelType w:val="multilevel"/>
    <w:tmpl w:val="7D640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AA8446F"/>
    <w:multiLevelType w:val="multilevel"/>
    <w:tmpl w:val="2370DF5E"/>
    <w:lvl w:ilvl="0">
      <w:start w:val="9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BBA6C3B"/>
    <w:multiLevelType w:val="multilevel"/>
    <w:tmpl w:val="E12C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BEE1A11"/>
    <w:multiLevelType w:val="multilevel"/>
    <w:tmpl w:val="85847760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C603FE2"/>
    <w:multiLevelType w:val="multilevel"/>
    <w:tmpl w:val="1B7E2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F2617A4"/>
    <w:multiLevelType w:val="multilevel"/>
    <w:tmpl w:val="5F1E5640"/>
    <w:lvl w:ilvl="0">
      <w:start w:val="9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F757F25"/>
    <w:multiLevelType w:val="multilevel"/>
    <w:tmpl w:val="1D8620B0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2509840">
    <w:abstractNumId w:val="4"/>
  </w:num>
  <w:num w:numId="2" w16cid:durableId="198202794">
    <w:abstractNumId w:val="46"/>
  </w:num>
  <w:num w:numId="3" w16cid:durableId="386219931">
    <w:abstractNumId w:val="47"/>
  </w:num>
  <w:num w:numId="4" w16cid:durableId="1355771358">
    <w:abstractNumId w:val="43"/>
  </w:num>
  <w:num w:numId="5" w16cid:durableId="817651042">
    <w:abstractNumId w:val="41"/>
  </w:num>
  <w:num w:numId="6" w16cid:durableId="892036158">
    <w:abstractNumId w:val="1"/>
  </w:num>
  <w:num w:numId="7" w16cid:durableId="2048674727">
    <w:abstractNumId w:val="44"/>
  </w:num>
  <w:num w:numId="8" w16cid:durableId="324824220">
    <w:abstractNumId w:val="0"/>
  </w:num>
  <w:num w:numId="9" w16cid:durableId="2105219166">
    <w:abstractNumId w:val="9"/>
  </w:num>
  <w:num w:numId="10" w16cid:durableId="1987319244">
    <w:abstractNumId w:val="24"/>
  </w:num>
  <w:num w:numId="11" w16cid:durableId="1905875488">
    <w:abstractNumId w:val="18"/>
  </w:num>
  <w:num w:numId="12" w16cid:durableId="1251699886">
    <w:abstractNumId w:val="50"/>
  </w:num>
  <w:num w:numId="13" w16cid:durableId="305673150">
    <w:abstractNumId w:val="37"/>
  </w:num>
  <w:num w:numId="14" w16cid:durableId="938022349">
    <w:abstractNumId w:val="15"/>
  </w:num>
  <w:num w:numId="15" w16cid:durableId="284234599">
    <w:abstractNumId w:val="31"/>
  </w:num>
  <w:num w:numId="16" w16cid:durableId="165481786">
    <w:abstractNumId w:val="22"/>
  </w:num>
  <w:num w:numId="17" w16cid:durableId="714736021">
    <w:abstractNumId w:val="25"/>
  </w:num>
  <w:num w:numId="18" w16cid:durableId="1642684858">
    <w:abstractNumId w:val="16"/>
  </w:num>
  <w:num w:numId="19" w16cid:durableId="1499271925">
    <w:abstractNumId w:val="20"/>
  </w:num>
  <w:num w:numId="20" w16cid:durableId="1650817130">
    <w:abstractNumId w:val="48"/>
  </w:num>
  <w:num w:numId="21" w16cid:durableId="646785705">
    <w:abstractNumId w:val="19"/>
  </w:num>
  <w:num w:numId="22" w16cid:durableId="1126971095">
    <w:abstractNumId w:val="56"/>
  </w:num>
  <w:num w:numId="23" w16cid:durableId="346559664">
    <w:abstractNumId w:val="34"/>
  </w:num>
  <w:num w:numId="24" w16cid:durableId="1623220594">
    <w:abstractNumId w:val="33"/>
  </w:num>
  <w:num w:numId="25" w16cid:durableId="729379149">
    <w:abstractNumId w:val="60"/>
  </w:num>
  <w:num w:numId="26" w16cid:durableId="1614819164">
    <w:abstractNumId w:val="54"/>
  </w:num>
  <w:num w:numId="27" w16cid:durableId="260535127">
    <w:abstractNumId w:val="27"/>
  </w:num>
  <w:num w:numId="28" w16cid:durableId="243029424">
    <w:abstractNumId w:val="39"/>
  </w:num>
  <w:num w:numId="29" w16cid:durableId="401491371">
    <w:abstractNumId w:val="42"/>
  </w:num>
  <w:num w:numId="30" w16cid:durableId="1707827146">
    <w:abstractNumId w:val="52"/>
  </w:num>
  <w:num w:numId="31" w16cid:durableId="90469788">
    <w:abstractNumId w:val="6"/>
  </w:num>
  <w:num w:numId="32" w16cid:durableId="952321877">
    <w:abstractNumId w:val="2"/>
  </w:num>
  <w:num w:numId="33" w16cid:durableId="1361586615">
    <w:abstractNumId w:val="30"/>
  </w:num>
  <w:num w:numId="34" w16cid:durableId="142242270">
    <w:abstractNumId w:val="26"/>
  </w:num>
  <w:num w:numId="35" w16cid:durableId="310326771">
    <w:abstractNumId w:val="57"/>
  </w:num>
  <w:num w:numId="36" w16cid:durableId="1896433086">
    <w:abstractNumId w:val="23"/>
  </w:num>
  <w:num w:numId="37" w16cid:durableId="1492480055">
    <w:abstractNumId w:val="36"/>
  </w:num>
  <w:num w:numId="38" w16cid:durableId="779688826">
    <w:abstractNumId w:val="10"/>
  </w:num>
  <w:num w:numId="39" w16cid:durableId="1248733124">
    <w:abstractNumId w:val="11"/>
  </w:num>
  <w:num w:numId="40" w16cid:durableId="1094278226">
    <w:abstractNumId w:val="53"/>
  </w:num>
  <w:num w:numId="41" w16cid:durableId="2143964311">
    <w:abstractNumId w:val="7"/>
  </w:num>
  <w:num w:numId="42" w16cid:durableId="1108306166">
    <w:abstractNumId w:val="58"/>
  </w:num>
  <w:num w:numId="43" w16cid:durableId="1267275409">
    <w:abstractNumId w:val="55"/>
  </w:num>
  <w:num w:numId="44" w16cid:durableId="1436946346">
    <w:abstractNumId w:val="45"/>
  </w:num>
  <w:num w:numId="45" w16cid:durableId="437063112">
    <w:abstractNumId w:val="14"/>
  </w:num>
  <w:num w:numId="46" w16cid:durableId="1193496771">
    <w:abstractNumId w:val="40"/>
  </w:num>
  <w:num w:numId="47" w16cid:durableId="2001106992">
    <w:abstractNumId w:val="12"/>
  </w:num>
  <w:num w:numId="48" w16cid:durableId="1154490325">
    <w:abstractNumId w:val="5"/>
  </w:num>
  <w:num w:numId="49" w16cid:durableId="1740011075">
    <w:abstractNumId w:val="51"/>
  </w:num>
  <w:num w:numId="50" w16cid:durableId="608897433">
    <w:abstractNumId w:val="21"/>
  </w:num>
  <w:num w:numId="51" w16cid:durableId="2083482215">
    <w:abstractNumId w:val="49"/>
  </w:num>
  <w:num w:numId="52" w16cid:durableId="156849309">
    <w:abstractNumId w:val="28"/>
  </w:num>
  <w:num w:numId="53" w16cid:durableId="1214384483">
    <w:abstractNumId w:val="35"/>
  </w:num>
  <w:num w:numId="54" w16cid:durableId="1383097351">
    <w:abstractNumId w:val="32"/>
  </w:num>
  <w:num w:numId="55" w16cid:durableId="460654730">
    <w:abstractNumId w:val="13"/>
  </w:num>
  <w:num w:numId="56" w16cid:durableId="1605651954">
    <w:abstractNumId w:val="29"/>
  </w:num>
  <w:num w:numId="57" w16cid:durableId="589318198">
    <w:abstractNumId w:val="59"/>
  </w:num>
  <w:num w:numId="58" w16cid:durableId="786235783">
    <w:abstractNumId w:val="8"/>
  </w:num>
  <w:num w:numId="59" w16cid:durableId="1711110422">
    <w:abstractNumId w:val="38"/>
  </w:num>
  <w:num w:numId="60" w16cid:durableId="106854115">
    <w:abstractNumId w:val="3"/>
  </w:num>
  <w:num w:numId="61" w16cid:durableId="1288241376">
    <w:abstractNumId w:val="1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36"/>
    <w:rsid w:val="00063B33"/>
    <w:rsid w:val="002D464D"/>
    <w:rsid w:val="00394565"/>
    <w:rsid w:val="00447AFF"/>
    <w:rsid w:val="00573738"/>
    <w:rsid w:val="005B5164"/>
    <w:rsid w:val="005B6DF0"/>
    <w:rsid w:val="005D25D4"/>
    <w:rsid w:val="00696436"/>
    <w:rsid w:val="0070514E"/>
    <w:rsid w:val="00755386"/>
    <w:rsid w:val="00771D82"/>
    <w:rsid w:val="00774BF2"/>
    <w:rsid w:val="00791C36"/>
    <w:rsid w:val="007A50AD"/>
    <w:rsid w:val="007B536F"/>
    <w:rsid w:val="007D4217"/>
    <w:rsid w:val="00922037"/>
    <w:rsid w:val="009B420B"/>
    <w:rsid w:val="00A92479"/>
    <w:rsid w:val="00B357AE"/>
    <w:rsid w:val="00B73FFF"/>
    <w:rsid w:val="00CA1B92"/>
    <w:rsid w:val="00CC489C"/>
    <w:rsid w:val="00D36842"/>
    <w:rsid w:val="00DF1EBB"/>
    <w:rsid w:val="00E96FDB"/>
    <w:rsid w:val="00EC7870"/>
    <w:rsid w:val="00F028A4"/>
    <w:rsid w:val="00FA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2227"/>
  <w15:chartTrackingRefBased/>
  <w15:docId w15:val="{1AE9C259-BC6F-4E09-801D-CDC88DCC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037"/>
    <w:rPr>
      <w:color w:val="605E5C"/>
      <w:shd w:val="clear" w:color="auto" w:fill="E1DFDD"/>
    </w:rPr>
  </w:style>
  <w:style w:type="paragraph" w:customStyle="1" w:styleId="my-2">
    <w:name w:val="my-2"/>
    <w:basedOn w:val="Normal"/>
    <w:rsid w:val="007B5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s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6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5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1281</Words>
  <Characters>7306</Characters>
  <Application>Microsoft Office Word</Application>
  <DocSecurity>0</DocSecurity>
  <Lines>60</Lines>
  <Paragraphs>17</Paragraphs>
  <ScaleCrop>false</ScaleCrop>
  <Company/>
  <LinksUpToDate>false</LinksUpToDate>
  <CharactersWithSpaces>8570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kumar</dc:creator>
  <cp:keywords/>
  <dc:description/>
  <cp:lastModifiedBy>jitesh kumar</cp:lastModifiedBy>
  <cp:revision>22</cp:revision>
  <dcterms:created xsi:type="dcterms:W3CDTF">2025-04-06T17:03:00Z</dcterms:created>
  <dcterms:modified xsi:type="dcterms:W3CDTF">2025-08-26T19:36:00Z</dcterms:modified>
</cp:coreProperties>
</file>