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5F28" w14:textId="287433CE" w:rsidR="00AA0616" w:rsidRPr="00E238E5" w:rsidRDefault="00E238E5">
      <w:pPr>
        <w:rPr>
          <w:lang w:val="en-US"/>
        </w:rPr>
      </w:pPr>
      <w:r>
        <w:rPr>
          <w:lang w:val="en-US"/>
        </w:rPr>
        <w:t>This is an alien named alina. Alien likes to eat macaroni during corona.</w:t>
      </w:r>
    </w:p>
    <w:sectPr w:rsidR="00AA0616" w:rsidRPr="00E2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16"/>
    <w:rsid w:val="00AA0616"/>
    <w:rsid w:val="00E238E5"/>
    <w:rsid w:val="00EB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A5A1"/>
  <w15:chartTrackingRefBased/>
  <w15:docId w15:val="{25EC592E-F414-4887-AA53-5CBC280C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Jyothi</dc:creator>
  <cp:keywords/>
  <dc:description/>
  <cp:lastModifiedBy>Jithin Jyothi</cp:lastModifiedBy>
  <cp:revision>2</cp:revision>
  <dcterms:created xsi:type="dcterms:W3CDTF">2026-10-26T09:31:00Z</dcterms:created>
  <dcterms:modified xsi:type="dcterms:W3CDTF">2026-10-26T09:32:00Z</dcterms:modified>
</cp:coreProperties>
</file>