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60" w:before="0"/>
      </w:pPr>
      <w:r>
        <w:rPr>
          <w:b/>
          <w:sz w:val="40"/>
        </w:rPr>
        <w:t>JITHIN GEORGE</w:t>
      </w:r>
    </w:p>
    <w:p>
      <w:pPr>
        <w:spacing w:after="0" w:before="0"/>
      </w:pPr>
      <w:r>
        <w:rPr>
          <w:b w:val="0"/>
        </w:rPr>
        <w:t>Wembley, London HA9 0TT</w:t>
      </w:r>
    </w:p>
    <w:p>
      <w:pPr>
        <w:spacing w:after="0" w:before="0"/>
      </w:pPr>
      <w:r>
        <w:rPr>
          <w:b w:val="0"/>
        </w:rPr>
        <w:t xml:space="preserve">+44 7721 960626  |  </w:t>
      </w:r>
      <w:hyperlink r:id="rId9">
        <w:r>
          <w:t>jithindavid.19@gmail.com</w:t>
        </w:r>
      </w:hyperlink>
      <w:r>
        <w:rPr>
          <w:b w:val="0"/>
        </w:rPr>
        <w:t xml:space="preserve">  |  </w:t>
      </w:r>
      <w:hyperlink r:id="rId10">
        <w:r>
          <w:t>linkedin.com/in/jithin-george-jj1999</w:t>
        </w:r>
      </w:hyperlink>
    </w:p>
    <w:p>
      <w:pPr>
        <w:spacing w:after="40" w:before="0"/>
      </w:pPr>
      <w:r>
        <w:rPr>
          <w:b w:val="0"/>
        </w:rPr>
        <w:t>Available for Full-Time and Part-Time Roles</w:t>
      </w:r>
    </w:p>
    <w:p>
      <w:pPr>
        <w:spacing w:after="120" w:before="300"/>
        <w:pBdr>
          <w:bottom w:val="single" w:sz="6" w:space="2" w:color="333333"/>
        </w:pBdr>
      </w:pPr>
      <w:r>
        <w:rPr>
          <w:b/>
          <w:sz w:val="23"/>
        </w:rPr>
        <w:t>PROFESSIONAL SUMMARY</w:t>
      </w:r>
    </w:p>
    <w:p>
      <w:pPr>
        <w:spacing w:after="0" w:before="0"/>
      </w:pPr>
      <w:r>
        <w:rPr>
          <w:b w:val="0"/>
        </w:rPr>
        <w:t>Front of house professional with 2.5 years in fast-paced street food, casual dining and restaurant settings, most recently as a Restaurant Supervisor. Friendly, upbeat and quick on the counter, with a real passion for fresh, high-quality food and making sure every guest leaves with a smile. Keen to keep learning across front of house and kitchen, and to grow towards Shift Leader in a busy, team-focused brand.</w:t>
      </w:r>
    </w:p>
    <w:p>
      <w:pPr>
        <w:spacing w:after="120" w:before="300"/>
        <w:pBdr>
          <w:bottom w:val="single" w:sz="6" w:space="2" w:color="333333"/>
        </w:pBdr>
      </w:pPr>
      <w:r>
        <w:rPr>
          <w:b/>
          <w:sz w:val="23"/>
        </w:rPr>
        <w:t>EMPLOYMENT HISTORY</w:t>
      </w:r>
    </w:p>
    <w:p>
      <w:pPr>
        <w:tabs>
          <w:tab w:pos="10091" w:val="right"/>
        </w:tabs>
        <w:spacing w:after="60" w:before="200"/>
      </w:pPr>
      <w:r>
        <w:rPr>
          <w:b/>
        </w:rPr>
        <w:t>Restaurant Supervisor</w:t>
      </w:r>
      <w:r>
        <w:rPr>
          <w:b w:val="0"/>
        </w:rPr>
        <w:t xml:space="preserve"> – Tru Street Food, UK</w:t>
      </w:r>
      <w:r>
        <w:rPr>
          <w:b w:val="0"/>
        </w:rPr>
        <w:tab/>
        <w:t>Mar 2025 – Sep 2026</w:t>
      </w:r>
    </w:p>
    <w:p>
      <w:pPr>
        <w:pStyle w:val="ListBullet"/>
        <w:spacing w:after="30"/>
      </w:pPr>
      <w:r>
        <w:rPr>
          <w:b w:val="0"/>
        </w:rPr>
        <w:t>Ran front of house across busy lunch and dinner services, keeping service fast, friendly and consistent.</w:t>
      </w:r>
    </w:p>
    <w:p>
      <w:pPr>
        <w:pStyle w:val="ListBullet"/>
        <w:spacing w:after="30"/>
      </w:pPr>
      <w:r>
        <w:rPr>
          <w:b w:val="0"/>
        </w:rPr>
        <w:t>Kept kitchen and counter in sync during peak hours so fresh food went out hot, accurate and on time.</w:t>
      </w:r>
    </w:p>
    <w:p>
      <w:pPr>
        <w:pStyle w:val="ListBullet"/>
        <w:spacing w:after="30"/>
      </w:pPr>
      <w:r>
        <w:rPr>
          <w:b w:val="0"/>
        </w:rPr>
        <w:t>Trained and supported new team members on service standards, the menu, allergens and the EPOS.</w:t>
      </w:r>
    </w:p>
    <w:p>
      <w:pPr>
        <w:pStyle w:val="ListBullet"/>
        <w:spacing w:after="30"/>
      </w:pPr>
      <w:r>
        <w:rPr>
          <w:b w:val="0"/>
        </w:rPr>
        <w:t>Led pre-shift briefings and allocated roles so the whole team knew their part before every rush.</w:t>
      </w:r>
    </w:p>
    <w:p>
      <w:pPr>
        <w:pStyle w:val="ListBullet"/>
        <w:spacing w:after="30"/>
      </w:pPr>
      <w:r>
        <w:rPr>
          <w:b w:val="0"/>
        </w:rPr>
        <w:t>Handled guest feedback and complaints professionally, escalating to management when appropriate.</w:t>
      </w:r>
    </w:p>
    <w:p>
      <w:pPr>
        <w:pStyle w:val="ListBullet"/>
        <w:spacing w:after="30"/>
      </w:pPr>
      <w:r>
        <w:rPr>
          <w:b w:val="0"/>
        </w:rPr>
        <w:t>Oversaw opening and closing, cashing up, stock checks and food safety compliance.</w:t>
      </w:r>
    </w:p>
    <w:p>
      <w:pPr>
        <w:tabs>
          <w:tab w:pos="10091" w:val="right"/>
        </w:tabs>
        <w:spacing w:after="60" w:before="200"/>
      </w:pPr>
      <w:r>
        <w:rPr>
          <w:b/>
        </w:rPr>
        <w:t>Shift Supervisor</w:t>
      </w:r>
      <w:r>
        <w:rPr>
          <w:b w:val="0"/>
        </w:rPr>
        <w:t xml:space="preserve"> – Bardez, UK</w:t>
      </w:r>
      <w:r>
        <w:rPr>
          <w:b w:val="0"/>
        </w:rPr>
        <w:tab/>
        <w:t>Aug 2024 – Mar 2025</w:t>
      </w:r>
    </w:p>
    <w:p>
      <w:pPr>
        <w:pStyle w:val="ListBullet"/>
        <w:spacing w:after="30"/>
      </w:pPr>
      <w:r>
        <w:rPr>
          <w:b w:val="0"/>
        </w:rPr>
        <w:t>Welcomed guests warmly, managed reservations and walk-ins, and kept table turnover smooth.</w:t>
      </w:r>
    </w:p>
    <w:p>
      <w:pPr>
        <w:pStyle w:val="ListBullet"/>
        <w:spacing w:after="30"/>
      </w:pPr>
      <w:r>
        <w:rPr>
          <w:b w:val="0"/>
        </w:rPr>
        <w:t>Explained dishes, ingredients and spice levels, helping guests choose with confidence.</w:t>
      </w:r>
    </w:p>
    <w:p>
      <w:pPr>
        <w:pStyle w:val="ListBullet"/>
        <w:spacing w:after="30"/>
      </w:pPr>
      <w:r>
        <w:rPr>
          <w:b w:val="0"/>
        </w:rPr>
        <w:t>Handled allergen and dietary requests (vegan, gluten-free, nut allergies) accurately with the kitchen.</w:t>
      </w:r>
    </w:p>
    <w:p>
      <w:pPr>
        <w:pStyle w:val="ListBullet"/>
        <w:spacing w:after="30"/>
      </w:pPr>
      <w:r>
        <w:rPr>
          <w:b w:val="0"/>
        </w:rPr>
        <w:t>Took orders and payments accurately on the EPOS, including split bills, card and cash.</w:t>
      </w:r>
    </w:p>
    <w:p>
      <w:pPr>
        <w:pStyle w:val="ListBullet"/>
        <w:spacing w:after="30"/>
      </w:pPr>
      <w:r>
        <w:rPr>
          <w:b w:val="0"/>
        </w:rPr>
        <w:t>Upsold sides, drinks and desserts to increase average spend per guest.</w:t>
      </w:r>
    </w:p>
    <w:p>
      <w:pPr>
        <w:pStyle w:val="ListBullet"/>
        <w:spacing w:after="30"/>
      </w:pPr>
      <w:r>
        <w:rPr>
          <w:b w:val="0"/>
        </w:rPr>
        <w:t>Completed side duties, cleaning and restocking so the restaurant was ready for every shift.</w:t>
      </w:r>
    </w:p>
    <w:p>
      <w:pPr>
        <w:pStyle w:val="ListBullet"/>
        <w:spacing w:after="30"/>
      </w:pPr>
      <w:r>
        <w:rPr>
          <w:b w:val="0"/>
        </w:rPr>
        <w:t>Built rapport with regular guests and resolved feedback calmly, encouraging repeat visits.</w:t>
      </w:r>
    </w:p>
    <w:p>
      <w:pPr>
        <w:tabs>
          <w:tab w:pos="10091" w:val="right"/>
        </w:tabs>
        <w:spacing w:after="60" w:before="200"/>
      </w:pPr>
      <w:r>
        <w:rPr>
          <w:b/>
        </w:rPr>
        <w:t>Front of House Staff</w:t>
      </w:r>
      <w:r>
        <w:rPr>
          <w:b w:val="0"/>
        </w:rPr>
        <w:t xml:space="preserve"> – Chit n Chaat, UK</w:t>
      </w:r>
      <w:r>
        <w:rPr>
          <w:b w:val="0"/>
        </w:rPr>
        <w:tab/>
        <w:t>Feb 2024 – Jul 2024</w:t>
      </w:r>
    </w:p>
    <w:p>
      <w:pPr>
        <w:pStyle w:val="ListBullet"/>
        <w:spacing w:after="30"/>
      </w:pPr>
      <w:r>
        <w:rPr>
          <w:b w:val="0"/>
        </w:rPr>
        <w:t>Served eat-in and takeaway guests during high-volume shifts with speed and a smile.</w:t>
      </w:r>
    </w:p>
    <w:p>
      <w:pPr>
        <w:pStyle w:val="ListBullet"/>
        <w:spacing w:after="30"/>
      </w:pPr>
      <w:r>
        <w:rPr>
          <w:b w:val="0"/>
        </w:rPr>
        <w:t>Guided guests through the menu and handled special requests, helping them order with confidence.</w:t>
      </w:r>
    </w:p>
    <w:p>
      <w:pPr>
        <w:pStyle w:val="ListBullet"/>
        <w:spacing w:after="30"/>
      </w:pPr>
      <w:r>
        <w:rPr>
          <w:b w:val="0"/>
        </w:rPr>
        <w:t>Passed orders clearly to the kitchen so food went out quickly and accurately at busy times.</w:t>
      </w:r>
    </w:p>
    <w:p>
      <w:pPr>
        <w:pStyle w:val="ListBullet"/>
        <w:spacing w:after="30"/>
      </w:pPr>
      <w:r>
        <w:rPr>
          <w:b w:val="0"/>
        </w:rPr>
        <w:t>Stepped in to support teammates in rush periods, cutting wait times and keeping service flowing.</w:t>
      </w:r>
    </w:p>
    <w:p>
      <w:pPr>
        <w:pStyle w:val="ListBullet"/>
        <w:spacing w:after="30"/>
      </w:pPr>
      <w:r>
        <w:rPr>
          <w:b w:val="0"/>
        </w:rPr>
        <w:t>Kept the counter clean, restocked and well presented in line with food safety standards.</w:t>
      </w:r>
    </w:p>
    <w:p>
      <w:pPr>
        <w:spacing w:after="120" w:before="300"/>
        <w:pBdr>
          <w:bottom w:val="single" w:sz="6" w:space="2" w:color="333333"/>
        </w:pBdr>
      </w:pPr>
      <w:r>
        <w:rPr>
          <w:b/>
          <w:sz w:val="23"/>
        </w:rPr>
        <w:t>EDUCATION</w:t>
      </w:r>
    </w:p>
    <w:p>
      <w:pPr>
        <w:spacing w:after="20" w:before="0"/>
      </w:pPr>
      <w:r>
        <w:rPr>
          <w:b/>
        </w:rPr>
        <w:t>MSc Digital Marketing</w:t>
      </w:r>
      <w:r>
        <w:rPr>
          <w:b w:val="0"/>
        </w:rPr>
        <w:t xml:space="preserve"> – University of Salford  |  2024 – 2025</w:t>
      </w:r>
    </w:p>
    <w:p>
      <w:pPr>
        <w:spacing w:after="80" w:before="0"/>
      </w:pPr>
      <w:r>
        <w:rPr>
          <w:b w:val="0"/>
        </w:rPr>
        <w:t>Dissertation: The Impact of Modern Influencer Strategies on Consumer Behaviour – Distinction (71.33%)</w:t>
      </w:r>
    </w:p>
    <w:p>
      <w:pPr>
        <w:spacing w:after="0" w:before="0"/>
      </w:pPr>
      <w:r>
        <w:rPr>
          <w:b/>
        </w:rPr>
        <w:t>BA Mass Media and Communication</w:t>
      </w:r>
      <w:r>
        <w:rPr>
          <w:b w:val="0"/>
        </w:rPr>
        <w:t xml:space="preserve"> – University of Mumbai, India  |  2018 – 2021</w:t>
      </w:r>
    </w:p>
    <w:p>
      <w:pPr>
        <w:spacing w:after="120" w:before="300"/>
        <w:pBdr>
          <w:bottom w:val="single" w:sz="6" w:space="2" w:color="333333"/>
        </w:pBdr>
      </w:pPr>
      <w:r>
        <w:rPr>
          <w:b/>
          <w:sz w:val="23"/>
        </w:rPr>
        <w:t>KEY SKILLS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046"/>
        <w:gridCol w:w="5046"/>
      </w:tblGrid>
      <w:tr>
        <w:tc>
          <w:tcPr>
            <w:tcW w:type="dxa" w:w="5046"/>
          </w:tcPr>
          <w:p>
            <w:pPr>
              <w:pStyle w:val="ListBullet"/>
            </w:pPr>
            <w:r>
              <w:rPr>
                <w:b w:val="0"/>
              </w:rPr>
              <w:t>Fast, friendly counter service</w:t>
            </w:r>
          </w:p>
        </w:tc>
        <w:tc>
          <w:tcPr>
            <w:tcW w:type="dxa" w:w="5046"/>
          </w:tcPr>
          <w:p>
            <w:pPr>
              <w:pStyle w:val="ListBullet"/>
            </w:pPr>
            <w:r>
              <w:rPr>
                <w:b w:val="0"/>
              </w:rPr>
              <w:t>Teamwork during peak hours</w:t>
            </w:r>
          </w:p>
        </w:tc>
      </w:tr>
      <w:tr>
        <w:tc>
          <w:tcPr>
            <w:tcW w:type="dxa" w:w="5046"/>
          </w:tcPr>
          <w:p>
            <w:pPr>
              <w:pStyle w:val="ListBullet"/>
            </w:pPr>
            <w:r>
              <w:rPr>
                <w:b w:val="0"/>
              </w:rPr>
              <w:t>Fresh food and food safety standards</w:t>
            </w:r>
          </w:p>
        </w:tc>
        <w:tc>
          <w:tcPr>
            <w:tcW w:type="dxa" w:w="5046"/>
          </w:tcPr>
          <w:p>
            <w:pPr>
              <w:pStyle w:val="ListBullet"/>
            </w:pPr>
            <w:r>
              <w:rPr>
                <w:b w:val="0"/>
              </w:rPr>
              <w:t>Training new team members</w:t>
            </w:r>
          </w:p>
        </w:tc>
      </w:tr>
      <w:tr>
        <w:tc>
          <w:tcPr>
            <w:tcW w:type="dxa" w:w="5046"/>
          </w:tcPr>
          <w:p>
            <w:pPr>
              <w:pStyle w:val="ListBullet"/>
            </w:pPr>
            <w:r>
              <w:rPr>
                <w:b w:val="0"/>
              </w:rPr>
              <w:t>Allergen and dietary awareness</w:t>
            </w:r>
          </w:p>
        </w:tc>
        <w:tc>
          <w:tcPr>
            <w:tcW w:type="dxa" w:w="5046"/>
          </w:tcPr>
          <w:p>
            <w:pPr>
              <w:pStyle w:val="ListBullet"/>
            </w:pPr>
            <w:r>
              <w:rPr>
                <w:b w:val="0"/>
              </w:rPr>
              <w:t>Opening, closing and cashing up</w:t>
            </w:r>
          </w:p>
        </w:tc>
      </w:tr>
      <w:tr>
        <w:tc>
          <w:tcPr>
            <w:tcW w:type="dxa" w:w="5046"/>
          </w:tcPr>
          <w:p>
            <w:pPr>
              <w:pStyle w:val="ListBullet"/>
            </w:pPr>
            <w:r>
              <w:rPr>
                <w:b w:val="0"/>
              </w:rPr>
              <w:t>Orders, payments and EPOS</w:t>
            </w:r>
          </w:p>
        </w:tc>
        <w:tc>
          <w:tcPr>
            <w:tcW w:type="dxa" w:w="5046"/>
          </w:tcPr>
          <w:p>
            <w:pPr>
              <w:pStyle w:val="ListBullet"/>
            </w:pPr>
            <w:r>
              <w:rPr>
                <w:b w:val="0"/>
              </w:rPr>
              <w:t>Keen to learn and cross-train</w:t>
            </w:r>
          </w:p>
        </w:tc>
      </w:tr>
    </w:tbl>
    <w:sectPr w:rsidR="00FC693F" w:rsidRPr="0006063C" w:rsidSect="00034616">
      <w:pgSz w:w="11906" w:h="16838"/>
      <w:pgMar w:top="680" w:right="907" w:bottom="680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288" w:lineRule="auto"/>
    </w:pPr>
    <w:rPr>
      <w:rFonts w:ascii="Arial" w:hAnsi="Arial" w:eastAsia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mailto:jithindavid.19@gmail.com" TargetMode="External"/><Relationship Id="rId10" Type="http://schemas.openxmlformats.org/officeDocument/2006/relationships/hyperlink" Target="https://www.linkedin.com/in/jithin-george-jj199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