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A2540"/>
          <w:sz w:val="44"/>
        </w:rPr>
        <w:t>Wazuh Rust Agent: Dual-Developer Porting &amp; Migration Guide</w:t>
      </w:r>
    </w:p>
    <w:p>
      <w:pPr>
        <w:spacing w:before="0" w:after="280"/>
      </w:pPr>
      <w:r>
        <w:rPr>
          <w:i/>
          <w:color w:val="556677"/>
          <w:sz w:val="22"/>
        </w:rPr>
        <w:t>Parallel Development Strategy: Windows Agent vs. Linux Agent | Zero-Conflict Architecture | Existing Linux Prototype Upgrade Plan</w:t>
      </w:r>
    </w:p>
    <w:tbl>
      <w:tblPr>
        <w:tblW w:type="auto" w:w="0"/>
        <w:jc w:val="center"/>
        <w:tblLook w:firstColumn="1" w:firstRow="1" w:lastColumn="0" w:lastRow="0" w:noHBand="0" w:noVBand="1" w:val="04A0"/>
      </w:tblPr>
      <w:tblGrid>
        <w:gridCol w:w="9936"/>
      </w:tblGrid>
      <w:tr>
        <w:tc>
          <w:tcPr>
            <w:tcW w:type="dxa" w:w="9936"/>
            <w:shd w:val="clear" w:color="auto" w:fill="F0F4F8"/>
            <w:tcMar>
              <w:top w:w="140" w:type="dxa"/>
              <w:bottom w:w="140" w:type="dxa"/>
              <w:left w:w="200" w:type="dxa"/>
              <w:right w:w="200" w:type="dxa"/>
            </w:tcMar>
            <w:tcBorders>
              <w:left w:val="single" w:sz="24" w:space="0" w:color="005A9C"/>
              <w:top w:val="none"/>
              <w:bottom w:val="none"/>
              <w:right w:val="none"/>
            </w:tcBorders>
          </w:tcPr>
          <w:p>
            <w:pPr>
              <w:spacing w:before="40" w:after="40"/>
            </w:pPr>
            <w:r>
              <w:rPr>
                <w:b/>
                <w:color w:val="005A9C"/>
                <w:sz w:val="20"/>
              </w:rPr>
              <w:t xml:space="preserve">[COLLABORATION PRINCIPLE] </w:t>
            </w:r>
            <w:r>
              <w:rPr>
                <w:sz w:val="19"/>
              </w:rPr>
              <w:t>This document defines the strict operational boundaries for two developers working concurrently. By enforcing crate isolation, conditional compilation, and explicit file ownership, neither developer will overwrite code, cause merge conflicts, or break existing working functionality.</w:t>
            </w:r>
          </w:p>
        </w:tc>
      </w:tr>
    </w:tbl>
    <w:p/>
    <w:p>
      <w:pPr>
        <w:keepNext/>
        <w:spacing w:before="320" w:after="120"/>
      </w:pPr>
      <w:r>
        <w:rPr>
          <w:b/>
          <w:color w:val="0A2540"/>
          <w:sz w:val="32"/>
        </w:rPr>
        <w:t>1. Executive Summary &amp; Team Distribution</w:t>
      </w:r>
    </w:p>
    <w:p>
      <w:r>
        <w:t>The project goal is to port the Wazuh 4.14.7 C Agent to Rust with byte-identical behavioral parity, verified differential testing against C oracles, and direct integration into the SIEM manager. To maximize development velocity without risking regressions or merge conflicts, responsibilities are split by target operating system:</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A2540"/>
            <w:tcMar>
              <w:top w:w="120" w:type="dxa"/>
              <w:bottom w:w="120" w:type="dxa"/>
              <w:left w:w="150" w:type="dxa"/>
              <w:right w:w="150" w:type="dxa"/>
            </w:tcMar>
          </w:tcPr>
          <w:p>
            <w:r>
              <w:rPr>
                <w:b/>
                <w:color w:val="FFFFFF"/>
              </w:rPr>
              <w:t>Role</w:t>
            </w:r>
          </w:p>
        </w:tc>
        <w:tc>
          <w:tcPr>
            <w:tcW w:type="dxa" w:w="3312"/>
            <w:shd w:val="clear" w:color="auto" w:fill="0A2540"/>
            <w:tcMar>
              <w:top w:w="120" w:type="dxa"/>
              <w:bottom w:w="120" w:type="dxa"/>
              <w:left w:w="150" w:type="dxa"/>
              <w:right w:w="150" w:type="dxa"/>
            </w:tcMar>
          </w:tcPr>
          <w:p>
            <w:r>
              <w:rPr>
                <w:b/>
                <w:color w:val="FFFFFF"/>
              </w:rPr>
              <w:t>Primary Operating System</w:t>
            </w:r>
          </w:p>
        </w:tc>
        <w:tc>
          <w:tcPr>
            <w:tcW w:type="dxa" w:w="3312"/>
            <w:shd w:val="clear" w:color="auto" w:fill="0A2540"/>
            <w:tcMar>
              <w:top w:w="120" w:type="dxa"/>
              <w:bottom w:w="120" w:type="dxa"/>
              <w:left w:w="150" w:type="dxa"/>
              <w:right w:w="150" w:type="dxa"/>
            </w:tcMar>
          </w:tcPr>
          <w:p>
            <w:r>
              <w:rPr>
                <w:b/>
                <w:color w:val="FFFFFF"/>
              </w:rPr>
              <w:t>Scope of Ownership</w:t>
            </w:r>
          </w:p>
        </w:tc>
      </w:tr>
      <w:tr>
        <w:tc>
          <w:tcPr>
            <w:tcW w:type="dxa" w:w="3312"/>
            <w:shd w:val="clear" w:color="auto" w:fill="FFFFFF"/>
            <w:tcMar>
              <w:top w:w="100" w:type="dxa"/>
              <w:bottom w:w="100" w:type="dxa"/>
              <w:left w:w="150" w:type="dxa"/>
              <w:right w:w="150" w:type="dxa"/>
            </w:tcMar>
          </w:tcPr>
          <w:p>
            <w:pPr>
              <w:spacing w:before="40" w:after="40"/>
            </w:pPr>
            <w:r>
              <w:rPr>
                <w:sz w:val="19"/>
              </w:rPr>
              <w:t>Developer 1 (You)</w:t>
            </w:r>
          </w:p>
        </w:tc>
        <w:tc>
          <w:tcPr>
            <w:tcW w:type="dxa" w:w="3312"/>
            <w:shd w:val="clear" w:color="auto" w:fill="FFFFFF"/>
            <w:tcMar>
              <w:top w:w="100" w:type="dxa"/>
              <w:bottom w:w="100" w:type="dxa"/>
              <w:left w:w="150" w:type="dxa"/>
              <w:right w:w="150" w:type="dxa"/>
            </w:tcMar>
          </w:tcPr>
          <w:p>
            <w:pPr>
              <w:spacing w:before="40" w:after="40"/>
            </w:pPr>
            <w:r>
              <w:rPr>
                <w:sz w:val="19"/>
              </w:rPr>
              <w:t>Windows</w:t>
            </w:r>
          </w:p>
        </w:tc>
        <w:tc>
          <w:tcPr>
            <w:tcW w:type="dxa" w:w="3312"/>
            <w:shd w:val="clear" w:color="auto" w:fill="FFFFFF"/>
            <w:tcMar>
              <w:top w:w="100" w:type="dxa"/>
              <w:bottom w:w="100" w:type="dxa"/>
              <w:left w:w="150" w:type="dxa"/>
              <w:right w:w="150" w:type="dxa"/>
            </w:tcMar>
          </w:tcPr>
          <w:p>
            <w:pPr>
              <w:spacing w:before="40" w:after="40"/>
            </w:pPr>
            <w:r>
              <w:rPr>
                <w:sz w:val="19"/>
              </w:rPr>
              <w:t>wazuh-agent.exe monolithic binary, SCM Service, Authenticode verification, Windows FIM (Registry &amp; SACL Who-Data), and syscollector integration.</w:t>
            </w:r>
          </w:p>
        </w:tc>
      </w:tr>
      <w:tr>
        <w:tc>
          <w:tcPr>
            <w:tcW w:type="dxa" w:w="3312"/>
            <w:shd w:val="clear" w:color="auto" w:fill="F9FAFB"/>
            <w:tcMar>
              <w:top w:w="100" w:type="dxa"/>
              <w:bottom w:w="100" w:type="dxa"/>
              <w:left w:w="150" w:type="dxa"/>
              <w:right w:w="150" w:type="dxa"/>
            </w:tcMar>
          </w:tcPr>
          <w:p>
            <w:pPr>
              <w:spacing w:before="40" w:after="40"/>
            </w:pPr>
            <w:r>
              <w:rPr>
                <w:sz w:val="19"/>
              </w:rPr>
              <w:t>Developer 2 (Peer)</w:t>
            </w:r>
          </w:p>
        </w:tc>
        <w:tc>
          <w:tcPr>
            <w:tcW w:type="dxa" w:w="3312"/>
            <w:shd w:val="clear" w:color="auto" w:fill="F9FAFB"/>
            <w:tcMar>
              <w:top w:w="100" w:type="dxa"/>
              <w:bottom w:w="100" w:type="dxa"/>
              <w:left w:w="150" w:type="dxa"/>
              <w:right w:w="150" w:type="dxa"/>
            </w:tcMar>
          </w:tcPr>
          <w:p>
            <w:pPr>
              <w:spacing w:before="40" w:after="40"/>
            </w:pPr>
            <w:r>
              <w:rPr>
                <w:sz w:val="19"/>
              </w:rPr>
              <w:t>Linux</w:t>
            </w:r>
          </w:p>
        </w:tc>
        <w:tc>
          <w:tcPr>
            <w:tcW w:type="dxa" w:w="3312"/>
            <w:shd w:val="clear" w:color="auto" w:fill="F9FAFB"/>
            <w:tcMar>
              <w:top w:w="100" w:type="dxa"/>
              <w:bottom w:w="100" w:type="dxa"/>
              <w:left w:w="150" w:type="dxa"/>
              <w:right w:w="150" w:type="dxa"/>
            </w:tcMar>
          </w:tcPr>
          <w:p>
            <w:pPr>
              <w:spacing w:before="40" w:after="40"/>
            </w:pPr>
            <w:r>
              <w:rPr>
                <w:sz w:val="19"/>
              </w:rPr>
              <w:t>wazuh-modulesd daemon, Linux sysinfo providers (/proc, netlink, packages), Linux FIM (inotify/fanotify), and upgrading the early prototype in siem-agent-linux.</w:t>
            </w:r>
          </w:p>
        </w:tc>
      </w:tr>
    </w:tbl>
    <w:p/>
    <w:p>
      <w:pPr>
        <w:keepNext/>
        <w:spacing w:before="320" w:after="120"/>
      </w:pPr>
      <w:r>
        <w:rPr>
          <w:b/>
          <w:color w:val="0A2540"/>
          <w:sz w:val="32"/>
        </w:rPr>
        <w:t>2. Understanding the Existing Linux Code &amp; The Upgrade Plan</w:t>
      </w:r>
    </w:p>
    <w:p>
      <w:r>
        <w:t>A common concern in dual-developer setups is whether existing code should be deleted or rewritten from scratch. The codebase already contains an early Linux prototype inside crates/siem-agent-linux. Here is the exact status of that code and how Developer 2 should upgrade it safely:</w:t>
      </w:r>
    </w:p>
    <w:p>
      <w:pPr>
        <w:keepNext/>
        <w:spacing w:before="240" w:after="80"/>
      </w:pPr>
      <w:r>
        <w:rPr>
          <w:b/>
          <w:color w:val="1F5B8C"/>
          <w:sz w:val="26"/>
        </w:rPr>
        <w:t>2.1 What Already Exists in crates/siem-agent-linux</w:t>
      </w:r>
    </w:p>
    <w:p>
      <w:r>
        <w:t>The prototype in crates/siem-agent-linux is a monolithic Tokio-based application containing functional logic:</w:t>
        <w:br/>
        <w:t>• src/syscollector.rs: Inventory collector using external shell commands (hostname, ps, ss, dpkg/rpm).</w:t>
        <w:br/>
        <w:t>• src/sca.rs: Security Configuration Assessment engine with hardcoded CIS rules (/etc/shadow, /etc/passwd, sshd_config).</w:t>
        <w:br/>
        <w:t>• src/syscheck.rs: Basic file integrity polling and SHA-256 hash comparison.</w:t>
        <w:br/>
        <w:t>• src/rootcheck.rs: System audit rules, trojan signature scans, and anomaly checks.</w:t>
        <w:br/>
        <w:t>• src/client_agent.rs &amp; src/buffer.rs: Early communication loop.</w:t>
      </w:r>
    </w:p>
    <w:p>
      <w:pPr>
        <w:keepNext/>
        <w:spacing w:before="240" w:after="80"/>
      </w:pPr>
      <w:r>
        <w:rPr>
          <w:b/>
          <w:color w:val="1F5B8C"/>
          <w:sz w:val="26"/>
        </w:rPr>
        <w:t>2.2 The Upgrade Strategy (Zero Code Loss)</w:t>
      </w:r>
    </w:p>
    <w:p>
      <w:r>
        <w:t>Developer 2 does NOT delete crates/siem-agent-linux. Instead, they follow an 'Extract and Graduate' strategy:</w:t>
      </w:r>
    </w:p>
    <w:p>
      <w:pPr>
        <w:pStyle w:val="ListBullet"/>
        <w:spacing w:before="40" w:after="40"/>
      </w:pPr>
      <w:r>
        <w:rPr>
          <w:b/>
          <w:sz w:val="19"/>
        </w:rPr>
        <w:t>Step 1 (Keep Intact):</w:t>
      </w:r>
      <w:r>
        <w:rPr>
          <w:sz w:val="19"/>
        </w:rPr>
        <w:t xml:space="preserve"> crates/siem-agent-linux remains untouched as a working reference and functional fallback.</w:t>
      </w:r>
    </w:p>
    <w:p>
      <w:pPr>
        <w:pStyle w:val="ListBullet"/>
        <w:spacing w:before="40" w:after="40"/>
      </w:pPr>
      <w:r>
        <w:rPr>
          <w:b/>
          <w:sz w:val="19"/>
        </w:rPr>
        <w:t>Step 2 (Graduate Sysinfo):</w:t>
      </w:r>
      <w:r>
        <w:rPr>
          <w:sz w:val="19"/>
        </w:rPr>
        <w:t xml:space="preserve"> The shell-command inventory logic in siem-agent-linux/src/syscollector.rs is upgraded into high-performance, native Linux file/socket parsing in crates/siem-sysinfo/src/linux/ (reading /proc/cpuinfo, /proc/meminfo, /var/lib/dpkg/status directly without spawning child shell processes).</w:t>
      </w:r>
    </w:p>
    <w:p>
      <w:pPr>
        <w:pStyle w:val="ListBullet"/>
        <w:spacing w:before="40" w:after="40"/>
      </w:pPr>
      <w:r>
        <w:rPr>
          <w:b/>
          <w:sz w:val="19"/>
        </w:rPr>
        <w:t>Step 3 (Graduate Modulesd):</w:t>
      </w:r>
      <w:r>
        <w:rPr>
          <w:sz w:val="19"/>
        </w:rPr>
        <w:t xml:space="preserve"> The SCA and scheduled execution loop are moved into crates/siem-modulesd/, conforming to Wazuh 4.14.7 daemon standards and talking over Unix domain sockets.</w:t>
      </w:r>
    </w:p>
    <w:p>
      <w:pPr>
        <w:pStyle w:val="ListBullet"/>
        <w:spacing w:before="40" w:after="40"/>
      </w:pPr>
      <w:r>
        <w:rPr>
          <w:b/>
          <w:sz w:val="19"/>
        </w:rPr>
        <w:t>Step 4 (Graduate FIM):</w:t>
      </w:r>
      <w:r>
        <w:rPr>
          <w:sz w:val="19"/>
        </w:rPr>
        <w:t xml:space="preserve"> The polling file checks in siem-agent-linux/src/syscheck.rs are upgraded to real Linux inotify/fanotify events in crates/siem-syscheckd/src/linux/.</w:t>
      </w:r>
    </w:p>
    <w:tbl>
      <w:tblPr>
        <w:tblW w:type="auto" w:w="0"/>
        <w:jc w:val="center"/>
        <w:tblLook w:firstColumn="1" w:firstRow="1" w:lastColumn="0" w:lastRow="0" w:noHBand="0" w:noVBand="1" w:val="04A0"/>
      </w:tblPr>
      <w:tblGrid>
        <w:gridCol w:w="9936"/>
      </w:tblGrid>
      <w:tr>
        <w:tc>
          <w:tcPr>
            <w:tcW w:type="dxa" w:w="9936"/>
            <w:shd w:val="clear" w:color="auto" w:fill="F0F4F8"/>
            <w:tcMar>
              <w:top w:w="140" w:type="dxa"/>
              <w:bottom w:w="140" w:type="dxa"/>
              <w:left w:w="200" w:type="dxa"/>
              <w:right w:w="200" w:type="dxa"/>
            </w:tcMar>
            <w:tcBorders>
              <w:left w:val="single" w:sz="24" w:space="0" w:color="005A9C"/>
              <w:top w:val="none"/>
              <w:bottom w:val="none"/>
              <w:right w:val="none"/>
            </w:tcBorders>
          </w:tcPr>
          <w:p>
            <w:pPr>
              <w:spacing w:before="40" w:after="40"/>
            </w:pPr>
            <w:r>
              <w:rPr>
                <w:b/>
                <w:color w:val="005A9C"/>
                <w:sz w:val="20"/>
              </w:rPr>
              <w:t xml:space="preserve">[SAFETY DIRECTIVE: PRESERVING THE PROTOTYPE] </w:t>
            </w:r>
            <w:r>
              <w:rPr>
                <w:sz w:val="19"/>
              </w:rPr>
              <w:t>By leaving crates/siem-agent-linux intact while developing crates/siem-sysinfo/src/linux, crates/siem-modulesd, and crates/siem-syscheckd, Developer 2 never loses working code, always has a reference for expected behavior, and never affects Developer 1.</w:t>
            </w:r>
          </w:p>
        </w:tc>
      </w:tr>
    </w:tbl>
    <w:p/>
    <w:p>
      <w:pPr>
        <w:keepNext/>
        <w:spacing w:before="320" w:after="120"/>
      </w:pPr>
      <w:r>
        <w:rPr>
          <w:b/>
          <w:color w:val="0A2540"/>
          <w:sz w:val="32"/>
        </w:rPr>
        <w:t>3. Strict Crate &amp; File Ownership Matrix (Zero Merge Conflicts)</w:t>
      </w:r>
    </w:p>
    <w:p>
      <w:r>
        <w:t>To ensure git merges remain 100% clean, each developer has strictly designated crates and subdirectories. Neither developer commits to the other's directories.</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1F5B8C"/>
            <w:tcMar>
              <w:top w:w="120" w:type="dxa"/>
              <w:bottom w:w="120" w:type="dxa"/>
              <w:left w:w="120" w:type="dxa"/>
              <w:right w:w="120" w:type="dxa"/>
            </w:tcMar>
          </w:tcPr>
          <w:p>
            <w:r>
              <w:rPr>
                <w:b/>
                <w:color w:val="FFFFFF"/>
              </w:rPr>
              <w:t>Crate / Directory</w:t>
            </w:r>
          </w:p>
        </w:tc>
        <w:tc>
          <w:tcPr>
            <w:tcW w:type="dxa" w:w="2484"/>
            <w:shd w:val="clear" w:color="auto" w:fill="1F5B8C"/>
            <w:tcMar>
              <w:top w:w="120" w:type="dxa"/>
              <w:bottom w:w="120" w:type="dxa"/>
              <w:left w:w="120" w:type="dxa"/>
              <w:right w:w="120" w:type="dxa"/>
            </w:tcMar>
          </w:tcPr>
          <w:p>
            <w:r>
              <w:rPr>
                <w:b/>
                <w:color w:val="FFFFFF"/>
              </w:rPr>
              <w:t>Owner</w:t>
            </w:r>
          </w:p>
        </w:tc>
        <w:tc>
          <w:tcPr>
            <w:tcW w:type="dxa" w:w="2484"/>
            <w:shd w:val="clear" w:color="auto" w:fill="1F5B8C"/>
            <w:tcMar>
              <w:top w:w="120" w:type="dxa"/>
              <w:bottom w:w="120" w:type="dxa"/>
              <w:left w:w="120" w:type="dxa"/>
              <w:right w:w="120" w:type="dxa"/>
            </w:tcMar>
          </w:tcPr>
          <w:p>
            <w:r>
              <w:rPr>
                <w:b/>
                <w:color w:val="FFFFFF"/>
              </w:rPr>
              <w:t>Operating System</w:t>
            </w:r>
          </w:p>
        </w:tc>
        <w:tc>
          <w:tcPr>
            <w:tcW w:type="dxa" w:w="2484"/>
            <w:shd w:val="clear" w:color="auto" w:fill="1F5B8C"/>
            <w:tcMar>
              <w:top w:w="120" w:type="dxa"/>
              <w:bottom w:w="120" w:type="dxa"/>
              <w:left w:w="120" w:type="dxa"/>
              <w:right w:w="120" w:type="dxa"/>
            </w:tcMar>
          </w:tcPr>
          <w:p>
            <w:r>
              <w:rPr>
                <w:b/>
                <w:color w:val="FFFFFF"/>
              </w:rPr>
              <w:t>Purpose &amp; Rules</w:t>
            </w:r>
          </w:p>
        </w:tc>
      </w:tr>
      <w:tr>
        <w:tc>
          <w:tcPr>
            <w:tcW w:type="dxa" w:w="2484"/>
            <w:shd w:val="clear" w:color="auto" w:fill="FFFFFF"/>
            <w:tcMar>
              <w:top w:w="80" w:type="dxa"/>
              <w:bottom w:w="80" w:type="dxa"/>
              <w:left w:w="120" w:type="dxa"/>
              <w:right w:w="120" w:type="dxa"/>
            </w:tcMar>
          </w:tcPr>
          <w:p>
            <w:pPr>
              <w:spacing w:before="40" w:after="40"/>
            </w:pPr>
            <w:r>
              <w:rPr>
                <w:sz w:val="18"/>
              </w:rPr>
              <w:t>crates/siem-winagent/</w:t>
            </w:r>
          </w:p>
        </w:tc>
        <w:tc>
          <w:tcPr>
            <w:tcW w:type="dxa" w:w="2484"/>
            <w:shd w:val="clear" w:color="auto" w:fill="FFFFFF"/>
            <w:tcMar>
              <w:top w:w="80" w:type="dxa"/>
              <w:bottom w:w="80" w:type="dxa"/>
              <w:left w:w="120" w:type="dxa"/>
              <w:right w:w="120" w:type="dxa"/>
            </w:tcMar>
          </w:tcPr>
          <w:p>
            <w:pPr>
              <w:spacing w:before="40" w:after="40"/>
            </w:pPr>
            <w:r>
              <w:rPr>
                <w:b/>
                <w:sz w:val="18"/>
              </w:rPr>
              <w:t>Developer 1</w:t>
            </w:r>
          </w:p>
        </w:tc>
        <w:tc>
          <w:tcPr>
            <w:tcW w:type="dxa" w:w="2484"/>
            <w:shd w:val="clear" w:color="auto" w:fill="FFFFFF"/>
            <w:tcMar>
              <w:top w:w="80" w:type="dxa"/>
              <w:bottom w:w="80" w:type="dxa"/>
              <w:left w:w="120" w:type="dxa"/>
              <w:right w:w="120" w:type="dxa"/>
            </w:tcMar>
          </w:tcPr>
          <w:p>
            <w:pPr>
              <w:spacing w:before="40" w:after="40"/>
            </w:pPr>
            <w:r>
              <w:rPr>
                <w:sz w:val="18"/>
              </w:rPr>
              <w:t>Windows Only</w:t>
            </w:r>
          </w:p>
        </w:tc>
        <w:tc>
          <w:tcPr>
            <w:tcW w:type="dxa" w:w="2484"/>
            <w:shd w:val="clear" w:color="auto" w:fill="FFFFFF"/>
            <w:tcMar>
              <w:top w:w="80" w:type="dxa"/>
              <w:bottom w:w="80" w:type="dxa"/>
              <w:left w:w="120" w:type="dxa"/>
              <w:right w:w="120" w:type="dxa"/>
            </w:tcMar>
          </w:tcPr>
          <w:p>
            <w:pPr>
              <w:spacing w:before="40" w:after="40"/>
            </w:pPr>
            <w:r>
              <w:rPr>
                <w:sz w:val="18"/>
              </w:rPr>
              <w:t>wazuh-agent.exe entrypoint, service.rs (SCM), components.rs, dll_verify.rs. EXCLUSIVE TO DEV 1.</w:t>
            </w:r>
          </w:p>
        </w:tc>
      </w:tr>
      <w:tr>
        <w:tc>
          <w:tcPr>
            <w:tcW w:type="dxa" w:w="2484"/>
            <w:shd w:val="clear" w:color="auto" w:fill="F9FAFB"/>
            <w:tcMar>
              <w:top w:w="80" w:type="dxa"/>
              <w:bottom w:w="80" w:type="dxa"/>
              <w:left w:w="120" w:type="dxa"/>
              <w:right w:w="120" w:type="dxa"/>
            </w:tcMar>
          </w:tcPr>
          <w:p>
            <w:pPr>
              <w:spacing w:before="40" w:after="40"/>
            </w:pPr>
            <w:r>
              <w:rPr>
                <w:sz w:val="18"/>
              </w:rPr>
              <w:t>crates/siem-sysinfo/src/win/</w:t>
            </w:r>
          </w:p>
        </w:tc>
        <w:tc>
          <w:tcPr>
            <w:tcW w:type="dxa" w:w="2484"/>
            <w:shd w:val="clear" w:color="auto" w:fill="F9FAFB"/>
            <w:tcMar>
              <w:top w:w="80" w:type="dxa"/>
              <w:bottom w:w="80" w:type="dxa"/>
              <w:left w:w="120" w:type="dxa"/>
              <w:right w:w="120" w:type="dxa"/>
            </w:tcMar>
          </w:tcPr>
          <w:p>
            <w:pPr>
              <w:spacing w:before="40" w:after="40"/>
            </w:pPr>
            <w:r>
              <w:rPr>
                <w:b/>
                <w:sz w:val="18"/>
              </w:rPr>
              <w:t>Developer 1</w:t>
            </w:r>
          </w:p>
        </w:tc>
        <w:tc>
          <w:tcPr>
            <w:tcW w:type="dxa" w:w="2484"/>
            <w:shd w:val="clear" w:color="auto" w:fill="F9FAFB"/>
            <w:tcMar>
              <w:top w:w="80" w:type="dxa"/>
              <w:bottom w:w="80" w:type="dxa"/>
              <w:left w:w="120" w:type="dxa"/>
              <w:right w:w="120" w:type="dxa"/>
            </w:tcMar>
          </w:tcPr>
          <w:p>
            <w:pPr>
              <w:spacing w:before="40" w:after="40"/>
            </w:pPr>
            <w:r>
              <w:rPr>
                <w:sz w:val="18"/>
              </w:rPr>
              <w:t>Windows Only</w:t>
            </w:r>
          </w:p>
        </w:tc>
        <w:tc>
          <w:tcPr>
            <w:tcW w:type="dxa" w:w="2484"/>
            <w:shd w:val="clear" w:color="auto" w:fill="F9FAFB"/>
            <w:tcMar>
              <w:top w:w="80" w:type="dxa"/>
              <w:bottom w:w="80" w:type="dxa"/>
              <w:left w:w="120" w:type="dxa"/>
              <w:right w:w="120" w:type="dxa"/>
            </w:tcMar>
          </w:tcPr>
          <w:p>
            <w:pPr>
              <w:spacing w:before="40" w:after="40"/>
            </w:pPr>
            <w:r>
              <w:rPr>
                <w:sz w:val="18"/>
              </w:rPr>
              <w:t>All 11 inventory providers (OS, HW, packages, ports, browser extensions). Completed.</w:t>
            </w:r>
          </w:p>
        </w:tc>
      </w:tr>
      <w:tr>
        <w:tc>
          <w:tcPr>
            <w:tcW w:type="dxa" w:w="2484"/>
            <w:shd w:val="clear" w:color="auto" w:fill="FFFFFF"/>
            <w:tcMar>
              <w:top w:w="80" w:type="dxa"/>
              <w:bottom w:w="80" w:type="dxa"/>
              <w:left w:w="120" w:type="dxa"/>
              <w:right w:w="120" w:type="dxa"/>
            </w:tcMar>
          </w:tcPr>
          <w:p>
            <w:pPr>
              <w:spacing w:before="40" w:after="40"/>
            </w:pPr>
            <w:r>
              <w:rPr>
                <w:sz w:val="18"/>
              </w:rPr>
              <w:t>crates/siem-syscheckd/src/win/</w:t>
            </w:r>
          </w:p>
        </w:tc>
        <w:tc>
          <w:tcPr>
            <w:tcW w:type="dxa" w:w="2484"/>
            <w:shd w:val="clear" w:color="auto" w:fill="FFFFFF"/>
            <w:tcMar>
              <w:top w:w="80" w:type="dxa"/>
              <w:bottom w:w="80" w:type="dxa"/>
              <w:left w:w="120" w:type="dxa"/>
              <w:right w:w="120" w:type="dxa"/>
            </w:tcMar>
          </w:tcPr>
          <w:p>
            <w:pPr>
              <w:spacing w:before="40" w:after="40"/>
            </w:pPr>
            <w:r>
              <w:rPr>
                <w:b/>
                <w:sz w:val="18"/>
              </w:rPr>
              <w:t>Developer 1</w:t>
            </w:r>
          </w:p>
        </w:tc>
        <w:tc>
          <w:tcPr>
            <w:tcW w:type="dxa" w:w="2484"/>
            <w:shd w:val="clear" w:color="auto" w:fill="FFFFFF"/>
            <w:tcMar>
              <w:top w:w="80" w:type="dxa"/>
              <w:bottom w:w="80" w:type="dxa"/>
              <w:left w:w="120" w:type="dxa"/>
              <w:right w:w="120" w:type="dxa"/>
            </w:tcMar>
          </w:tcPr>
          <w:p>
            <w:pPr>
              <w:spacing w:before="40" w:after="40"/>
            </w:pPr>
            <w:r>
              <w:rPr>
                <w:sz w:val="18"/>
              </w:rPr>
              <w:t>Windows Only</w:t>
            </w:r>
          </w:p>
        </w:tc>
        <w:tc>
          <w:tcPr>
            <w:tcW w:type="dxa" w:w="2484"/>
            <w:shd w:val="clear" w:color="auto" w:fill="FFFFFF"/>
            <w:tcMar>
              <w:top w:w="80" w:type="dxa"/>
              <w:bottom w:w="80" w:type="dxa"/>
              <w:left w:w="120" w:type="dxa"/>
              <w:right w:w="120" w:type="dxa"/>
            </w:tcMar>
          </w:tcPr>
          <w:p>
            <w:pPr>
              <w:spacing w:before="40" w:after="40"/>
            </w:pPr>
            <w:r>
              <w:rPr>
                <w:sz w:val="18"/>
              </w:rPr>
              <w:t>Windows Registry change notifications &amp; SACL Who-Data auditing.</w:t>
            </w:r>
          </w:p>
        </w:tc>
      </w:tr>
      <w:tr>
        <w:tc>
          <w:tcPr>
            <w:tcW w:type="dxa" w:w="2484"/>
            <w:shd w:val="clear" w:color="auto" w:fill="F9FAFB"/>
            <w:tcMar>
              <w:top w:w="80" w:type="dxa"/>
              <w:bottom w:w="80" w:type="dxa"/>
              <w:left w:w="120" w:type="dxa"/>
              <w:right w:w="120" w:type="dxa"/>
            </w:tcMar>
          </w:tcPr>
          <w:p>
            <w:pPr>
              <w:spacing w:before="40" w:after="40"/>
            </w:pPr>
            <w:r>
              <w:rPr>
                <w:sz w:val="18"/>
              </w:rPr>
              <w:t>crates/siem-modulesd/</w:t>
            </w:r>
          </w:p>
        </w:tc>
        <w:tc>
          <w:tcPr>
            <w:tcW w:type="dxa" w:w="2484"/>
            <w:shd w:val="clear" w:color="auto" w:fill="F9FAFB"/>
            <w:tcMar>
              <w:top w:w="80" w:type="dxa"/>
              <w:bottom w:w="80" w:type="dxa"/>
              <w:left w:w="120" w:type="dxa"/>
              <w:right w:w="120" w:type="dxa"/>
            </w:tcMar>
          </w:tcPr>
          <w:p>
            <w:pPr>
              <w:spacing w:before="40" w:after="40"/>
            </w:pPr>
            <w:r>
              <w:rPr>
                <w:b/>
                <w:sz w:val="18"/>
              </w:rPr>
              <w:t>Developer 2</w:t>
            </w:r>
          </w:p>
        </w:tc>
        <w:tc>
          <w:tcPr>
            <w:tcW w:type="dxa" w:w="2484"/>
            <w:shd w:val="clear" w:color="auto" w:fill="F9FAFB"/>
            <w:tcMar>
              <w:top w:w="80" w:type="dxa"/>
              <w:bottom w:w="80" w:type="dxa"/>
              <w:left w:w="120" w:type="dxa"/>
              <w:right w:w="120" w:type="dxa"/>
            </w:tcMar>
          </w:tcPr>
          <w:p>
            <w:pPr>
              <w:spacing w:before="40" w:after="40"/>
            </w:pPr>
            <w:r>
              <w:rPr>
                <w:sz w:val="18"/>
              </w:rPr>
              <w:t>Linux Only</w:t>
            </w:r>
          </w:p>
        </w:tc>
        <w:tc>
          <w:tcPr>
            <w:tcW w:type="dxa" w:w="2484"/>
            <w:shd w:val="clear" w:color="auto" w:fill="F9FAFB"/>
            <w:tcMar>
              <w:top w:w="80" w:type="dxa"/>
              <w:bottom w:w="80" w:type="dxa"/>
              <w:left w:w="120" w:type="dxa"/>
              <w:right w:w="120" w:type="dxa"/>
            </w:tcMar>
          </w:tcPr>
          <w:p>
            <w:pPr>
              <w:spacing w:before="40" w:after="40"/>
            </w:pPr>
            <w:r>
              <w:rPr>
                <w:sz w:val="18"/>
              </w:rPr>
              <w:t>wazuh-modulesd standalone daemon binary, task scheduler, Unix domain socket queue.</w:t>
            </w:r>
          </w:p>
        </w:tc>
      </w:tr>
      <w:tr>
        <w:tc>
          <w:tcPr>
            <w:tcW w:type="dxa" w:w="2484"/>
            <w:shd w:val="clear" w:color="auto" w:fill="FFFFFF"/>
            <w:tcMar>
              <w:top w:w="80" w:type="dxa"/>
              <w:bottom w:w="80" w:type="dxa"/>
              <w:left w:w="120" w:type="dxa"/>
              <w:right w:w="120" w:type="dxa"/>
            </w:tcMar>
          </w:tcPr>
          <w:p>
            <w:pPr>
              <w:spacing w:before="40" w:after="40"/>
            </w:pPr>
            <w:r>
              <w:rPr>
                <w:sz w:val="18"/>
              </w:rPr>
              <w:t>crates/siem-sysinfo/src/linux/</w:t>
            </w:r>
          </w:p>
        </w:tc>
        <w:tc>
          <w:tcPr>
            <w:tcW w:type="dxa" w:w="2484"/>
            <w:shd w:val="clear" w:color="auto" w:fill="FFFFFF"/>
            <w:tcMar>
              <w:top w:w="80" w:type="dxa"/>
              <w:bottom w:w="80" w:type="dxa"/>
              <w:left w:w="120" w:type="dxa"/>
              <w:right w:w="120" w:type="dxa"/>
            </w:tcMar>
          </w:tcPr>
          <w:p>
            <w:pPr>
              <w:spacing w:before="40" w:after="40"/>
            </w:pPr>
            <w:r>
              <w:rPr>
                <w:b/>
                <w:sz w:val="18"/>
              </w:rPr>
              <w:t>Developer 2</w:t>
            </w:r>
          </w:p>
        </w:tc>
        <w:tc>
          <w:tcPr>
            <w:tcW w:type="dxa" w:w="2484"/>
            <w:shd w:val="clear" w:color="auto" w:fill="FFFFFF"/>
            <w:tcMar>
              <w:top w:w="80" w:type="dxa"/>
              <w:bottom w:w="80" w:type="dxa"/>
              <w:left w:w="120" w:type="dxa"/>
              <w:right w:w="120" w:type="dxa"/>
            </w:tcMar>
          </w:tcPr>
          <w:p>
            <w:pPr>
              <w:spacing w:before="40" w:after="40"/>
            </w:pPr>
            <w:r>
              <w:rPr>
                <w:sz w:val="18"/>
              </w:rPr>
              <w:t>Linux Only</w:t>
            </w:r>
          </w:p>
        </w:tc>
        <w:tc>
          <w:tcPr>
            <w:tcW w:type="dxa" w:w="2484"/>
            <w:shd w:val="clear" w:color="auto" w:fill="FFFFFF"/>
            <w:tcMar>
              <w:top w:w="80" w:type="dxa"/>
              <w:bottom w:w="80" w:type="dxa"/>
              <w:left w:w="120" w:type="dxa"/>
              <w:right w:w="120" w:type="dxa"/>
            </w:tcMar>
          </w:tcPr>
          <w:p>
            <w:pPr>
              <w:spacing w:before="40" w:after="40"/>
            </w:pPr>
            <w:r>
              <w:rPr>
                <w:sz w:val="18"/>
              </w:rPr>
              <w:t>Linux native inventory providers (/proc, netlink, dpkg, rpm). EXCLUSIVE TO DEV 2.</w:t>
            </w:r>
          </w:p>
        </w:tc>
      </w:tr>
      <w:tr>
        <w:tc>
          <w:tcPr>
            <w:tcW w:type="dxa" w:w="2484"/>
            <w:shd w:val="clear" w:color="auto" w:fill="F9FAFB"/>
            <w:tcMar>
              <w:top w:w="80" w:type="dxa"/>
              <w:bottom w:w="80" w:type="dxa"/>
              <w:left w:w="120" w:type="dxa"/>
              <w:right w:w="120" w:type="dxa"/>
            </w:tcMar>
          </w:tcPr>
          <w:p>
            <w:pPr>
              <w:spacing w:before="40" w:after="40"/>
            </w:pPr>
            <w:r>
              <w:rPr>
                <w:sz w:val="18"/>
              </w:rPr>
              <w:t>crates/siem-syscheckd/src/linux/</w:t>
            </w:r>
          </w:p>
        </w:tc>
        <w:tc>
          <w:tcPr>
            <w:tcW w:type="dxa" w:w="2484"/>
            <w:shd w:val="clear" w:color="auto" w:fill="F9FAFB"/>
            <w:tcMar>
              <w:top w:w="80" w:type="dxa"/>
              <w:bottom w:w="80" w:type="dxa"/>
              <w:left w:w="120" w:type="dxa"/>
              <w:right w:w="120" w:type="dxa"/>
            </w:tcMar>
          </w:tcPr>
          <w:p>
            <w:pPr>
              <w:spacing w:before="40" w:after="40"/>
            </w:pPr>
            <w:r>
              <w:rPr>
                <w:b/>
                <w:sz w:val="18"/>
              </w:rPr>
              <w:t>Developer 2</w:t>
            </w:r>
          </w:p>
        </w:tc>
        <w:tc>
          <w:tcPr>
            <w:tcW w:type="dxa" w:w="2484"/>
            <w:shd w:val="clear" w:color="auto" w:fill="F9FAFB"/>
            <w:tcMar>
              <w:top w:w="80" w:type="dxa"/>
              <w:bottom w:w="80" w:type="dxa"/>
              <w:left w:w="120" w:type="dxa"/>
              <w:right w:w="120" w:type="dxa"/>
            </w:tcMar>
          </w:tcPr>
          <w:p>
            <w:pPr>
              <w:spacing w:before="40" w:after="40"/>
            </w:pPr>
            <w:r>
              <w:rPr>
                <w:sz w:val="18"/>
              </w:rPr>
              <w:t>Linux Only</w:t>
            </w:r>
          </w:p>
        </w:tc>
        <w:tc>
          <w:tcPr>
            <w:tcW w:type="dxa" w:w="2484"/>
            <w:shd w:val="clear" w:color="auto" w:fill="F9FAFB"/>
            <w:tcMar>
              <w:top w:w="80" w:type="dxa"/>
              <w:bottom w:w="80" w:type="dxa"/>
              <w:left w:w="120" w:type="dxa"/>
              <w:right w:w="120" w:type="dxa"/>
            </w:tcMar>
          </w:tcPr>
          <w:p>
            <w:pPr>
              <w:spacing w:before="40" w:after="40"/>
            </w:pPr>
            <w:r>
              <w:rPr>
                <w:sz w:val="18"/>
              </w:rPr>
              <w:t>Linux inotify / fanotify real-time filesystem change monitoring.</w:t>
            </w:r>
          </w:p>
        </w:tc>
      </w:tr>
      <w:tr>
        <w:tc>
          <w:tcPr>
            <w:tcW w:type="dxa" w:w="2484"/>
            <w:shd w:val="clear" w:color="auto" w:fill="FFFFFF"/>
            <w:tcMar>
              <w:top w:w="80" w:type="dxa"/>
              <w:bottom w:w="80" w:type="dxa"/>
              <w:left w:w="120" w:type="dxa"/>
              <w:right w:w="120" w:type="dxa"/>
            </w:tcMar>
          </w:tcPr>
          <w:p>
            <w:pPr>
              <w:spacing w:before="40" w:after="40"/>
            </w:pPr>
            <w:r>
              <w:rPr>
                <w:sz w:val="18"/>
              </w:rPr>
              <w:t>crates/siem-agentd/tests/oracle/</w:t>
            </w:r>
          </w:p>
        </w:tc>
        <w:tc>
          <w:tcPr>
            <w:tcW w:type="dxa" w:w="2484"/>
            <w:shd w:val="clear" w:color="auto" w:fill="FFFFFF"/>
            <w:tcMar>
              <w:top w:w="80" w:type="dxa"/>
              <w:bottom w:w="80" w:type="dxa"/>
              <w:left w:w="120" w:type="dxa"/>
              <w:right w:w="120" w:type="dxa"/>
            </w:tcMar>
          </w:tcPr>
          <w:p>
            <w:pPr>
              <w:spacing w:before="40" w:after="40"/>
            </w:pPr>
            <w:r>
              <w:rPr>
                <w:b/>
                <w:sz w:val="18"/>
              </w:rPr>
              <w:t>Developer 2</w:t>
            </w:r>
          </w:p>
        </w:tc>
        <w:tc>
          <w:tcPr>
            <w:tcW w:type="dxa" w:w="2484"/>
            <w:shd w:val="clear" w:color="auto" w:fill="FFFFFF"/>
            <w:tcMar>
              <w:top w:w="80" w:type="dxa"/>
              <w:bottom w:w="80" w:type="dxa"/>
              <w:left w:w="120" w:type="dxa"/>
              <w:right w:w="120" w:type="dxa"/>
            </w:tcMar>
          </w:tcPr>
          <w:p>
            <w:pPr>
              <w:spacing w:before="40" w:after="40"/>
            </w:pPr>
            <w:r>
              <w:rPr>
                <w:sz w:val="18"/>
              </w:rPr>
              <w:t>Linux (WSL)</w:t>
            </w:r>
          </w:p>
        </w:tc>
        <w:tc>
          <w:tcPr>
            <w:tcW w:type="dxa" w:w="2484"/>
            <w:shd w:val="clear" w:color="auto" w:fill="FFFFFF"/>
            <w:tcMar>
              <w:top w:w="80" w:type="dxa"/>
              <w:bottom w:w="80" w:type="dxa"/>
              <w:left w:w="120" w:type="dxa"/>
              <w:right w:w="120" w:type="dxa"/>
            </w:tcMar>
          </w:tcPr>
          <w:p>
            <w:pPr>
              <w:spacing w:before="40" w:after="40"/>
            </w:pPr>
            <w:r>
              <w:rPr>
                <w:sz w:val="18"/>
              </w:rPr>
              <w:t>WSL Ubuntu-20.04 C-differential oracle test harness.</w:t>
            </w:r>
          </w:p>
        </w:tc>
      </w:tr>
      <w:tr>
        <w:tc>
          <w:tcPr>
            <w:tcW w:type="dxa" w:w="2484"/>
            <w:shd w:val="clear" w:color="auto" w:fill="F9FAFB"/>
            <w:tcMar>
              <w:top w:w="80" w:type="dxa"/>
              <w:bottom w:w="80" w:type="dxa"/>
              <w:left w:w="120" w:type="dxa"/>
              <w:right w:w="120" w:type="dxa"/>
            </w:tcMar>
          </w:tcPr>
          <w:p>
            <w:pPr>
              <w:spacing w:before="40" w:after="40"/>
            </w:pPr>
            <w:r>
              <w:rPr>
                <w:sz w:val="18"/>
              </w:rPr>
              <w:t>crates/siem-core, siem-crypto, siem-njson, siem-ipc, siem-config, siem-dbsync</w:t>
            </w:r>
          </w:p>
        </w:tc>
        <w:tc>
          <w:tcPr>
            <w:tcW w:type="dxa" w:w="2484"/>
            <w:shd w:val="clear" w:color="auto" w:fill="F9FAFB"/>
            <w:tcMar>
              <w:top w:w="80" w:type="dxa"/>
              <w:bottom w:w="80" w:type="dxa"/>
              <w:left w:w="120" w:type="dxa"/>
              <w:right w:w="120" w:type="dxa"/>
            </w:tcMar>
          </w:tcPr>
          <w:p>
            <w:pPr>
              <w:spacing w:before="40" w:after="40"/>
            </w:pPr>
            <w:r>
              <w:rPr>
                <w:b/>
                <w:sz w:val="18"/>
              </w:rPr>
              <w:t>FROZEN (Shared)</w:t>
            </w:r>
          </w:p>
        </w:tc>
        <w:tc>
          <w:tcPr>
            <w:tcW w:type="dxa" w:w="2484"/>
            <w:shd w:val="clear" w:color="auto" w:fill="F9FAFB"/>
            <w:tcMar>
              <w:top w:w="80" w:type="dxa"/>
              <w:bottom w:w="80" w:type="dxa"/>
              <w:left w:w="120" w:type="dxa"/>
              <w:right w:w="120" w:type="dxa"/>
            </w:tcMar>
          </w:tcPr>
          <w:p>
            <w:pPr>
              <w:spacing w:before="40" w:after="40"/>
            </w:pPr>
            <w:r>
              <w:rPr>
                <w:sz w:val="18"/>
              </w:rPr>
              <w:t>Cross-Platform</w:t>
            </w:r>
          </w:p>
        </w:tc>
        <w:tc>
          <w:tcPr>
            <w:tcW w:type="dxa" w:w="2484"/>
            <w:shd w:val="clear" w:color="auto" w:fill="F9FAFB"/>
            <w:tcMar>
              <w:top w:w="80" w:type="dxa"/>
              <w:bottom w:w="80" w:type="dxa"/>
              <w:left w:w="120" w:type="dxa"/>
              <w:right w:w="120" w:type="dxa"/>
            </w:tcMar>
          </w:tcPr>
          <w:p>
            <w:pPr>
              <w:spacing w:before="40" w:after="40"/>
            </w:pPr>
            <w:r>
              <w:rPr>
                <w:sz w:val="18"/>
              </w:rPr>
              <w:t>SHARED CORE: Neither developer edits these directly. Any changes require mutual agreement.</w:t>
            </w:r>
          </w:p>
        </w:tc>
      </w:tr>
    </w:tbl>
    <w:p/>
    <w:p>
      <w:pPr>
        <w:keepNext/>
        <w:spacing w:before="320" w:after="120"/>
      </w:pPr>
      <w:r>
        <w:rPr>
          <w:b/>
          <w:color w:val="0A2540"/>
          <w:sz w:val="32"/>
        </w:rPr>
        <w:t>4. Code-Level Conflict Prevention Mechanisms</w:t>
      </w:r>
    </w:p>
    <w:p>
      <w:pPr>
        <w:keepNext/>
        <w:spacing w:before="240" w:after="80"/>
      </w:pPr>
      <w:r>
        <w:rPr>
          <w:b/>
          <w:color w:val="1F5B8C"/>
          <w:sz w:val="26"/>
        </w:rPr>
        <w:t>4.1 Platform Isolation via Conditional Compilation (#[cfg])</w:t>
      </w:r>
    </w:p>
    <w:p>
      <w:r>
        <w:t>In crates shared across platforms, such as crates/siem-sysinfo, isolation is guaranteed by Rust compiler attributes. The root file crates/siem-sysinfo/src/lib.rs delegates cleanly without overlapping lines:</w:t>
      </w:r>
    </w:p>
    <w:tbl>
      <w:tblPr>
        <w:tblW w:type="auto" w:w="0"/>
        <w:jc w:val="center"/>
        <w:tblLook w:firstColumn="1" w:firstRow="1" w:lastColumn="0" w:lastRow="0" w:noHBand="0" w:noVBand="1" w:val="04A0"/>
      </w:tblPr>
      <w:tblGrid>
        <w:gridCol w:w="9936"/>
      </w:tblGrid>
      <w:tr>
        <w:tc>
          <w:tcPr>
            <w:tcW w:type="dxa" w:w="9936"/>
            <w:shd w:val="clear" w:color="auto" w:fill="2D3748"/>
            <w:tcMar>
              <w:top w:w="100" w:type="dxa"/>
              <w:bottom w:w="100" w:type="dxa"/>
              <w:left w:w="150" w:type="dxa"/>
              <w:right w:w="150" w:type="dxa"/>
            </w:tcMar>
          </w:tcPr>
          <w:p>
            <w:r>
              <w:rPr>
                <w:rFonts w:ascii="Consolas" w:hAnsi="Consolas"/>
                <w:color w:val="EBF8FF"/>
                <w:sz w:val="18"/>
              </w:rPr>
              <w:t>// crates/siem-sysinfo/src/lib.rs</w:t>
              <w:br/>
              <w:t>pub mod json;</w:t>
              <w:br/>
              <w:t>pub mod strings;</w:t>
              <w:br/>
              <w:br/>
              <w:t>#[cfg(windows)]</w:t>
              <w:br/>
              <w:t>pub mod win;          // Developer 1 edits only inside src/win/</w:t>
              <w:br/>
              <w:t>#[cfg(windows)]</w:t>
              <w:br/>
              <w:t>pub use win::SysInfo;</w:t>
              <w:br/>
              <w:br/>
              <w:t>#[cfg(target_os = "linux")]</w:t>
              <w:br/>
              <w:t>pub mod linux;        // Developer 2 edits only inside src/linux/</w:t>
              <w:br/>
              <w:t>#[cfg(target_os = "linux")]</w:t>
              <w:br/>
              <w:t>pub use linux::SysInfo;</w:t>
              <w:br/>
            </w:r>
          </w:p>
        </w:tc>
      </w:tr>
    </w:tbl>
    <w:p/>
    <w:p>
      <w:r>
        <w:t>Under this structure, Developer 1 can compile and test on Windows without touching Linux files. Developer 2 can compile and test on Linux (WSL) without touching Windows files. Git never sees conflicting changes.</w:t>
      </w:r>
    </w:p>
    <w:p>
      <w:pPr>
        <w:keepNext/>
        <w:spacing w:before="240" w:after="80"/>
      </w:pPr>
      <w:r>
        <w:rPr>
          <w:b/>
          <w:color w:val="1F5B8C"/>
          <w:sz w:val="26"/>
        </w:rPr>
        <w:t>4.2 The Shared SysInfo Contract</w:t>
      </w:r>
    </w:p>
    <w:p>
      <w:r>
        <w:t>Both win::SysInfo and linux::SysInfo implement the exact same method signatures returning siem_njson::Value. This allows crates/siem-syscollector (the delta sync engine) to run completely unchanged across both platforms:</w:t>
      </w:r>
    </w:p>
    <w:tbl>
      <w:tblPr>
        <w:tblW w:type="auto" w:w="0"/>
        <w:jc w:val="center"/>
        <w:tblLook w:firstColumn="1" w:firstRow="1" w:lastColumn="0" w:lastRow="0" w:noHBand="0" w:noVBand="1" w:val="04A0"/>
      </w:tblPr>
      <w:tblGrid>
        <w:gridCol w:w="9936"/>
      </w:tblGrid>
      <w:tr>
        <w:tc>
          <w:tcPr>
            <w:tcW w:type="dxa" w:w="9936"/>
            <w:shd w:val="clear" w:color="auto" w:fill="2D3748"/>
            <w:tcMar>
              <w:top w:w="100" w:type="dxa"/>
              <w:bottom w:w="100" w:type="dxa"/>
              <w:left w:w="150" w:type="dxa"/>
              <w:right w:w="150" w:type="dxa"/>
            </w:tcMar>
          </w:tcPr>
          <w:p>
            <w:r>
              <w:rPr>
                <w:rFonts w:ascii="Consolas" w:hAnsi="Consolas"/>
                <w:color w:val="EBF8FF"/>
                <w:sz w:val="18"/>
              </w:rPr>
              <w:t>impl SysInfo {</w:t>
              <w:br/>
              <w:t xml:space="preserve">    pub fn new() -&gt; Self;</w:t>
              <w:br/>
              <w:t xml:space="preserve">    pub fn os(&amp;self) -&gt; Result&lt;siem_njson::Value, Error&gt;;</w:t>
              <w:br/>
              <w:t xml:space="preserve">    pub fn hardware(&amp;self) -&gt; Result&lt;siem_njson::Value, Error&gt;;</w:t>
              <w:br/>
              <w:t xml:space="preserve">    pub fn packages(&amp;self) -&gt; Result&lt;siem_njson::Value, Error&gt;;</w:t>
              <w:br/>
              <w:t xml:space="preserve">    pub fn processes(&amp;self) -&gt; Result&lt;siem_njson::Value, Error&gt;;</w:t>
              <w:br/>
              <w:t xml:space="preserve">    pub fn ports(&amp;self) -&gt; Result&lt;siem_njson::Value, Error&gt;;</w:t>
              <w:br/>
              <w:t xml:space="preserve">    pub fn networks(&amp;self) -&gt; Result&lt;siem_njson::Value, Error&gt;;</w:t>
              <w:br/>
              <w:t xml:space="preserve">    pub fn accounts(&amp;self) -&gt; Result&lt;siem_njson::Value, Error&gt;;</w:t>
              <w:br/>
              <w:t xml:space="preserve">    pub fn browser_extensions(&amp;self) -&gt; Result&lt;siem_njson::Value, Error&gt;;</w:t>
              <w:br/>
              <w:t>}</w:t>
              <w:br/>
            </w:r>
          </w:p>
        </w:tc>
      </w:tr>
    </w:tbl>
    <w:p/>
    <w:p>
      <w:pPr>
        <w:keepNext/>
        <w:spacing w:before="320" w:after="120"/>
      </w:pPr>
      <w:r>
        <w:rPr>
          <w:b/>
          <w:color w:val="0A2540"/>
          <w:sz w:val="32"/>
        </w:rPr>
        <w:t>5. Detailed Action Checklist for Developer 1 (Windows)</w:t>
      </w:r>
    </w:p>
    <w:p>
      <w:pPr>
        <w:pStyle w:val="ListBullet"/>
        <w:spacing w:before="60" w:after="60"/>
      </w:pPr>
      <w:r>
        <w:rPr>
          <w:b/>
          <w:sz w:val="19"/>
        </w:rPr>
        <w:t xml:space="preserve">W1: Deploy Windows Agent Service: </w:t>
      </w:r>
      <w:r>
        <w:rPr>
          <w:sz w:val="19"/>
        </w:rPr>
        <w:t>Open http://localhost:4200 -&gt; Deploy Agent -&gt; Windows. Copy command and run in an elevated Administrator PowerShell. Confirm agent status becomes Active in UI. Run eventcreate /L APPLICATION /T ERROR /SO Test /ID 1000 /D "test" to confirm alert ingestion.</w:t>
      </w:r>
    </w:p>
    <w:p>
      <w:pPr>
        <w:pStyle w:val="ListBullet"/>
        <w:spacing w:before="60" w:after="60"/>
      </w:pPr>
      <w:r>
        <w:rPr>
          <w:b/>
          <w:sz w:val="19"/>
        </w:rPr>
        <w:t xml:space="preserve">W2: Wire Syscollector into wazuh-agent.exe: </w:t>
      </w:r>
      <w:r>
        <w:rPr>
          <w:sz w:val="19"/>
        </w:rPr>
        <w:t>In crates/siem-winagent/src/components.rs, populate start_wmodules(). Spin up the syscollector thread that queries siem_sysinfo::win::SysInfo, passes items to siem_syscollector::SyscollectorEngine, and sends inventory diffs through the internal agentd queue.</w:t>
      </w:r>
    </w:p>
    <w:p>
      <w:pPr>
        <w:pStyle w:val="ListBullet"/>
        <w:spacing w:before="60" w:after="60"/>
      </w:pPr>
      <w:r>
        <w:rPr>
          <w:b/>
          <w:sz w:val="19"/>
        </w:rPr>
        <w:t xml:space="preserve">W3: Windows FIM (syscheckd): </w:t>
      </w:r>
      <w:r>
        <w:rPr>
          <w:sz w:val="19"/>
        </w:rPr>
        <w:t>In crates/siem-syscheckd/src/win/, implement registry monitoring on HKLM/HKU and connect the directory watcher with ReadDirectoryChangesW. Connect start_syscheck() in components.rs.</w:t>
      </w:r>
    </w:p>
    <w:p>
      <w:pPr>
        <w:pStyle w:val="ListBullet"/>
        <w:spacing w:before="60" w:after="60"/>
      </w:pPr>
      <w:r>
        <w:rPr>
          <w:b/>
          <w:sz w:val="19"/>
        </w:rPr>
        <w:t xml:space="preserve">W4: Service Teardown &amp; Graceful Exit: </w:t>
      </w:r>
      <w:r>
        <w:rPr>
          <w:sz w:val="19"/>
        </w:rPr>
        <w:t>In crates/siem-winagent/src/service.rs, ensure ServiceControlHandler receives SERVICE_CONTROL_STOP and cleanly executes wm_kill_children and fim_db_teardown.</w:t>
      </w:r>
    </w:p>
    <w:p/>
    <w:p>
      <w:pPr>
        <w:keepNext/>
        <w:spacing w:before="320" w:after="120"/>
      </w:pPr>
      <w:r>
        <w:rPr>
          <w:b/>
          <w:color w:val="0A2540"/>
          <w:sz w:val="32"/>
        </w:rPr>
        <w:t>6. Detailed Action Checklist for Developer 2 (Linux)</w:t>
      </w:r>
    </w:p>
    <w:p>
      <w:pPr>
        <w:pStyle w:val="ListBullet"/>
        <w:spacing w:before="60" w:after="60"/>
      </w:pPr>
      <w:r>
        <w:rPr>
          <w:b/>
          <w:sz w:val="19"/>
        </w:rPr>
        <w:t xml:space="preserve">L1: Create Linux SysInfo Providers: </w:t>
      </w:r>
      <w:r>
        <w:rPr>
          <w:sz w:val="19"/>
        </w:rPr>
        <w:t>In crates/siem-sysinfo/src/linux/, create os.rs, hardware.rs, packages.rs, network.rs, ports.rs, and processes.rs. Reference logic from crates/siem-agent-linux/src/syscollector.rs, but upgrade it from shell commands to native /proc and /var/lib/dpkg/status reads.</w:t>
      </w:r>
    </w:p>
    <w:p>
      <w:pPr>
        <w:pStyle w:val="ListBullet"/>
        <w:spacing w:before="60" w:after="60"/>
      </w:pPr>
      <w:r>
        <w:rPr>
          <w:b/>
          <w:sz w:val="19"/>
        </w:rPr>
        <w:t xml:space="preserve">L2: Complete wazuh-modulesd Daemon: </w:t>
      </w:r>
      <w:r>
        <w:rPr>
          <w:sz w:val="19"/>
        </w:rPr>
        <w:t>In crates/siem-modulesd/, implement main.rs to run as a background Linux daemon. Add periodic scheduler to trigger syscollector scans and SCA checks. Connect to /var/ossec/queue/sockets/queue to send data to wazuh-agentd.</w:t>
      </w:r>
    </w:p>
    <w:p>
      <w:pPr>
        <w:pStyle w:val="ListBullet"/>
        <w:spacing w:before="60" w:after="60"/>
      </w:pPr>
      <w:r>
        <w:rPr>
          <w:b/>
          <w:sz w:val="19"/>
        </w:rPr>
        <w:t xml:space="preserve">L3: Linux FIM with inotify: </w:t>
      </w:r>
      <w:r>
        <w:rPr>
          <w:sz w:val="19"/>
        </w:rPr>
        <w:t>In crates/siem-syscheckd/src/linux/, upgrade file change detection from polling to inotify watchers on configured directories (/etc, /bin, /sbin, /usr/bin).</w:t>
      </w:r>
    </w:p>
    <w:p>
      <w:pPr>
        <w:pStyle w:val="ListBullet"/>
        <w:spacing w:before="60" w:after="60"/>
      </w:pPr>
      <w:r>
        <w:rPr>
          <w:b/>
          <w:sz w:val="19"/>
        </w:rPr>
        <w:t xml:space="preserve">L4: Differential Oracle Testing in WSL: </w:t>
      </w:r>
      <w:r>
        <w:rPr>
          <w:sz w:val="19"/>
        </w:rPr>
        <w:t>Use the existing WSL test scripts (crates/siem-agentd/tests/oracle/run_diff.sh) in Ubuntu-20.04 to compare Linux daemon outputs byte-for-byte against C binaries.</w:t>
      </w:r>
    </w:p>
    <w:p/>
    <w:p>
      <w:pPr>
        <w:keepNext/>
        <w:spacing w:before="320" w:after="120"/>
      </w:pPr>
      <w:r>
        <w:rPr>
          <w:b/>
          <w:color w:val="0A2540"/>
          <w:sz w:val="32"/>
        </w:rPr>
        <w:t>7. Git Workflow &amp; Safety Rules (Zero Code Loss)</w:t>
      </w:r>
    </w:p>
    <w:p>
      <w:pPr>
        <w:pStyle w:val="ListBullet"/>
        <w:spacing w:before="60" w:after="60"/>
      </w:pPr>
      <w:r>
        <w:rPr>
          <w:b/>
          <w:sz w:val="19"/>
        </w:rPr>
        <w:t xml:space="preserve">Branching: </w:t>
      </w:r>
      <w:r>
        <w:rPr>
          <w:sz w:val="19"/>
        </w:rPr>
        <w:t>Developer 1 works on branch feature/agent-windows. Developer 2 works on branch feature/agent-linux. Neither developer commits directly to master.</w:t>
      </w:r>
    </w:p>
    <w:p>
      <w:pPr>
        <w:pStyle w:val="ListBullet"/>
        <w:spacing w:before="60" w:after="60"/>
      </w:pPr>
      <w:r>
        <w:rPr>
          <w:b/>
          <w:sz w:val="19"/>
        </w:rPr>
        <w:t xml:space="preserve">Pulling Changes: </w:t>
      </w:r>
      <w:r>
        <w:rPr>
          <w:sz w:val="19"/>
        </w:rPr>
        <w:t>Always use git pull --rebase origin master before pushing your branch to prevent merge commit pollution.</w:t>
      </w:r>
    </w:p>
    <w:p>
      <w:pPr>
        <w:pStyle w:val="ListBullet"/>
        <w:spacing w:before="60" w:after="60"/>
      </w:pPr>
      <w:r>
        <w:rPr>
          <w:b/>
          <w:sz w:val="19"/>
        </w:rPr>
        <w:t xml:space="preserve">No Deletions of Prototype Code: </w:t>
      </w:r>
      <w:r>
        <w:rPr>
          <w:sz w:val="19"/>
        </w:rPr>
        <w:t>Do not delete or run git rm on crates/siem-agent-linux or legacy directories until all production daemons pass oracle tests.</w:t>
      </w:r>
    </w:p>
    <w:p>
      <w:pPr>
        <w:pStyle w:val="ListBullet"/>
        <w:spacing w:before="60" w:after="60"/>
      </w:pPr>
      <w:r>
        <w:rPr>
          <w:b/>
          <w:sz w:val="19"/>
        </w:rPr>
        <w:t xml:space="preserve">Windows File Locks (Error 32): </w:t>
      </w:r>
      <w:r>
        <w:rPr>
          <w:sz w:val="19"/>
        </w:rPr>
        <w:t>On Windows, antivirus scanners or IDEs can temporarily lock target files. If cargo check fails with 'os error 32', wait 3 seconds or run check with -p on the specific crate.</w:t>
      </w:r>
    </w:p>
    <w:p>
      <w:pPr>
        <w:pStyle w:val="ListBullet"/>
        <w:spacing w:before="60" w:after="60"/>
      </w:pPr>
      <w:r>
        <w:rPr>
          <w:b/>
          <w:sz w:val="19"/>
        </w:rPr>
        <w:t xml:space="preserve">Pre-Commit Checks: </w:t>
      </w:r>
      <w:r>
        <w:rPr>
          <w:sz w:val="19"/>
        </w:rPr>
        <w:t>Developer 1 runs: cargo check -p siem-winagent</w:t>
        <w:br/>
        <w:t>Developer 2 runs (in WSL): cargo check -p siem-modulesd -p siem-sysinfo --target x86_64-unknown-linux-gnu</w:t>
      </w:r>
    </w:p>
    <w:p/>
    <w:p>
      <w:pPr>
        <w:spacing w:before="280"/>
      </w:pPr>
      <w:r>
        <w:rPr>
          <w:i/>
          <w:color w:val="8899AA"/>
          <w:sz w:val="17"/>
        </w:rPr>
        <w:t>Document generated automatically for Wazuh Rust Agent Architecture Team.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