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4332523"/>
        <w:docPartObj>
          <w:docPartGallery w:val="Cover Pages"/>
          <w:docPartUnique/>
        </w:docPartObj>
      </w:sdtPr>
      <w:sdtEndPr>
        <w:rPr>
          <w:caps/>
        </w:rPr>
      </w:sdtEndPr>
      <w:sdtContent>
        <w:p w14:paraId="0D5DF8A7" w14:textId="62951920" w:rsidR="006574A3" w:rsidRDefault="006574A3">
          <w:r>
            <w:rPr>
              <w:noProof/>
            </w:rPr>
            <mc:AlternateContent>
              <mc:Choice Requires="wpg">
                <w:drawing>
                  <wp:anchor distT="0" distB="0" distL="114300" distR="114300" simplePos="0" relativeHeight="251656704" behindDoc="1" locked="0" layoutInCell="1" allowOverlap="1" wp14:anchorId="6918D032" wp14:editId="255F411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94C12B" w14:textId="7E69D040" w:rsidR="006574A3" w:rsidRPr="002B3645" w:rsidRDefault="006574A3">
                                  <w:pPr>
                                    <w:pStyle w:val="NoSpacing"/>
                                    <w:spacing w:before="120"/>
                                    <w:jc w:val="center"/>
                                    <w:rPr>
                                      <w:rFonts w:ascii="Ubuntu Light" w:hAnsi="Ubuntu Light"/>
                                      <w:color w:val="FFFFFF" w:themeColor="background1"/>
                                      <w:sz w:val="32"/>
                                      <w:szCs w:val="32"/>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Ubuntu Light" w:eastAsiaTheme="majorEastAsia" w:hAnsi="Ubuntu Light"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C34C97" w14:textId="45A4DE95" w:rsidR="006574A3" w:rsidRPr="002B3645" w:rsidRDefault="006574A3">
                                      <w:pPr>
                                        <w:pStyle w:val="NoSpacing"/>
                                        <w:jc w:val="center"/>
                                        <w:rPr>
                                          <w:rFonts w:ascii="Ubuntu Light" w:eastAsiaTheme="majorEastAsia" w:hAnsi="Ubuntu Light" w:cstheme="majorBidi"/>
                                          <w:caps/>
                                          <w:color w:val="4472C4" w:themeColor="accent1"/>
                                          <w:sz w:val="72"/>
                                          <w:szCs w:val="72"/>
                                        </w:rPr>
                                      </w:pPr>
                                      <w:r w:rsidRPr="002B3645">
                                        <w:rPr>
                                          <w:rFonts w:ascii="Ubuntu Light" w:eastAsiaTheme="majorEastAsia" w:hAnsi="Ubuntu Light" w:cstheme="majorBidi"/>
                                          <w:caps/>
                                          <w:color w:val="4472C4" w:themeColor="accent1"/>
                                          <w:sz w:val="72"/>
                                          <w:szCs w:val="72"/>
                                        </w:rPr>
                                        <w:t>LeAD SCORE CASE STUDY SUBJECTIVE QUESTIONS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18D032" id="Group 193" o:spid="_x0000_s1026" style="position:absolute;margin-left:0;margin-top:0;width:540.55pt;height:718.4pt;z-index:-25165977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594C12B" w14:textId="7E69D040" w:rsidR="006574A3" w:rsidRPr="002B3645" w:rsidRDefault="006574A3">
                            <w:pPr>
                              <w:pStyle w:val="NoSpacing"/>
                              <w:spacing w:before="120"/>
                              <w:jc w:val="center"/>
                              <w:rPr>
                                <w:rFonts w:ascii="Ubuntu Light" w:hAnsi="Ubuntu Light"/>
                                <w:color w:val="FFFFFF" w:themeColor="background1"/>
                                <w:sz w:val="32"/>
                                <w:szCs w:val="32"/>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Ubuntu Light" w:eastAsiaTheme="majorEastAsia" w:hAnsi="Ubuntu Light"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C34C97" w14:textId="45A4DE95" w:rsidR="006574A3" w:rsidRPr="002B3645" w:rsidRDefault="006574A3">
                                <w:pPr>
                                  <w:pStyle w:val="NoSpacing"/>
                                  <w:jc w:val="center"/>
                                  <w:rPr>
                                    <w:rFonts w:ascii="Ubuntu Light" w:eastAsiaTheme="majorEastAsia" w:hAnsi="Ubuntu Light" w:cstheme="majorBidi"/>
                                    <w:caps/>
                                    <w:color w:val="4472C4" w:themeColor="accent1"/>
                                    <w:sz w:val="72"/>
                                    <w:szCs w:val="72"/>
                                  </w:rPr>
                                </w:pPr>
                                <w:r w:rsidRPr="002B3645">
                                  <w:rPr>
                                    <w:rFonts w:ascii="Ubuntu Light" w:eastAsiaTheme="majorEastAsia" w:hAnsi="Ubuntu Light" w:cstheme="majorBidi"/>
                                    <w:caps/>
                                    <w:color w:val="4472C4" w:themeColor="accent1"/>
                                    <w:sz w:val="72"/>
                                    <w:szCs w:val="72"/>
                                  </w:rPr>
                                  <w:t>LeAD SCORE CASE STUDY SUBJECTIVE QUESTIONS</w:t>
                                </w:r>
                              </w:p>
                            </w:sdtContent>
                          </w:sdt>
                        </w:txbxContent>
                      </v:textbox>
                    </v:shape>
                    <w10:wrap anchorx="page" anchory="page"/>
                  </v:group>
                </w:pict>
              </mc:Fallback>
            </mc:AlternateContent>
          </w:r>
        </w:p>
        <w:p w14:paraId="02E64D70" w14:textId="60A76C6D" w:rsidR="006574A3" w:rsidRDefault="002B3645">
          <w:r w:rsidRPr="002B3645">
            <w:rPr>
              <w:caps/>
              <w:noProof/>
            </w:rPr>
            <mc:AlternateContent>
              <mc:Choice Requires="wps">
                <w:drawing>
                  <wp:anchor distT="45720" distB="45720" distL="114300" distR="114300" simplePos="0" relativeHeight="251658752" behindDoc="0" locked="0" layoutInCell="1" allowOverlap="1" wp14:anchorId="11F771E2" wp14:editId="525048B3">
                    <wp:simplePos x="0" y="0"/>
                    <wp:positionH relativeFrom="column">
                      <wp:posOffset>4008120</wp:posOffset>
                    </wp:positionH>
                    <wp:positionV relativeFrom="paragraph">
                      <wp:posOffset>7592060</wp:posOffset>
                    </wp:positionV>
                    <wp:extent cx="2360930" cy="8172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7245"/>
                            </a:xfrm>
                            <a:prstGeom prst="rect">
                              <a:avLst/>
                            </a:prstGeom>
                            <a:noFill/>
                            <a:ln w="9525">
                              <a:noFill/>
                              <a:miter lim="800000"/>
                              <a:headEnd/>
                              <a:tailEnd/>
                            </a:ln>
                          </wps:spPr>
                          <wps:txbx>
                            <w:txbxContent>
                              <w:p w14:paraId="4E424D97" w14:textId="4123CD85" w:rsidR="002B3645" w:rsidRPr="002B3645" w:rsidRDefault="002B3645" w:rsidP="002B3645">
                                <w:pPr>
                                  <w:pStyle w:val="NoSpacing"/>
                                  <w:jc w:val="right"/>
                                  <w:rPr>
                                    <w:rFonts w:ascii="Ubuntu Light" w:hAnsi="Ubuntu Light"/>
                                    <w:color w:val="FFFFFF" w:themeColor="background1"/>
                                    <w:sz w:val="28"/>
                                    <w:szCs w:val="28"/>
                                  </w:rPr>
                                </w:pPr>
                                <w:r w:rsidRPr="002B3645">
                                  <w:rPr>
                                    <w:rFonts w:ascii="Ubuntu Light" w:hAnsi="Ubuntu Light"/>
                                    <w:color w:val="FFFFFF" w:themeColor="background1"/>
                                    <w:sz w:val="28"/>
                                    <w:szCs w:val="28"/>
                                  </w:rPr>
                                  <w:t>ABHISHEK BHATTACHARYA</w:t>
                                </w:r>
                              </w:p>
                              <w:p w14:paraId="15903731" w14:textId="1AD7E7D3" w:rsidR="002B3645" w:rsidRPr="002B3645" w:rsidRDefault="002B3645" w:rsidP="002B3645">
                                <w:pPr>
                                  <w:pStyle w:val="NoSpacing"/>
                                  <w:jc w:val="right"/>
                                  <w:rPr>
                                    <w:rFonts w:ascii="Ubuntu Light" w:hAnsi="Ubuntu Light"/>
                                    <w:color w:val="FFFFFF" w:themeColor="background1"/>
                                    <w:sz w:val="28"/>
                                    <w:szCs w:val="28"/>
                                  </w:rPr>
                                </w:pPr>
                                <w:r w:rsidRPr="002B3645">
                                  <w:rPr>
                                    <w:rFonts w:ascii="Ubuntu Light" w:hAnsi="Ubuntu Light"/>
                                    <w:color w:val="FFFFFF" w:themeColor="background1"/>
                                    <w:sz w:val="28"/>
                                    <w:szCs w:val="28"/>
                                  </w:rPr>
                                  <w:t>JITHIN PRAKASH K</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11F771E2" id="Text Box 2" o:spid="_x0000_s1030" type="#_x0000_t202" style="position:absolute;margin-left:315.6pt;margin-top:597.8pt;width:185.9pt;height:64.35pt;z-index:251658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" filled="f" stroked="f">
                    <v:textbox>
                      <w:txbxContent>
                        <w:p w14:paraId="4E424D97" w14:textId="4123CD85" w:rsidR="002B3645" w:rsidRPr="002B3645" w:rsidRDefault="002B3645" w:rsidP="002B3645">
                          <w:pPr>
                            <w:pStyle w:val="NoSpacing"/>
                            <w:jc w:val="right"/>
                            <w:rPr>
                              <w:rFonts w:ascii="Ubuntu Light" w:hAnsi="Ubuntu Light"/>
                              <w:color w:val="FFFFFF" w:themeColor="background1"/>
                              <w:sz w:val="28"/>
                              <w:szCs w:val="28"/>
                            </w:rPr>
                          </w:pPr>
                          <w:r w:rsidRPr="002B3645">
                            <w:rPr>
                              <w:rFonts w:ascii="Ubuntu Light" w:hAnsi="Ubuntu Light"/>
                              <w:color w:val="FFFFFF" w:themeColor="background1"/>
                              <w:sz w:val="28"/>
                              <w:szCs w:val="28"/>
                            </w:rPr>
                            <w:t>ABHISHEK BHATTACHARYA</w:t>
                          </w:r>
                        </w:p>
                        <w:p w14:paraId="15903731" w14:textId="1AD7E7D3" w:rsidR="002B3645" w:rsidRPr="002B3645" w:rsidRDefault="002B3645" w:rsidP="002B3645">
                          <w:pPr>
                            <w:pStyle w:val="NoSpacing"/>
                            <w:jc w:val="right"/>
                            <w:rPr>
                              <w:rFonts w:ascii="Ubuntu Light" w:hAnsi="Ubuntu Light"/>
                              <w:color w:val="FFFFFF" w:themeColor="background1"/>
                              <w:sz w:val="28"/>
                              <w:szCs w:val="28"/>
                            </w:rPr>
                          </w:pPr>
                          <w:r w:rsidRPr="002B3645">
                            <w:rPr>
                              <w:rFonts w:ascii="Ubuntu Light" w:hAnsi="Ubuntu Light"/>
                              <w:color w:val="FFFFFF" w:themeColor="background1"/>
                              <w:sz w:val="28"/>
                              <w:szCs w:val="28"/>
                            </w:rPr>
                            <w:t>JITHIN PRAKASH K</w:t>
                          </w:r>
                        </w:p>
                      </w:txbxContent>
                    </v:textbox>
                    <w10:wrap type="square"/>
                  </v:shape>
                </w:pict>
              </mc:Fallback>
            </mc:AlternateContent>
          </w:r>
          <w:r>
            <w:rPr>
              <w:noProof/>
            </w:rPr>
            <w:drawing>
              <wp:anchor distT="0" distB="0" distL="114300" distR="114300" simplePos="0" relativeHeight="251659264" behindDoc="0" locked="0" layoutInCell="1" allowOverlap="1" wp14:anchorId="58E646FA" wp14:editId="6D01C9D9">
                <wp:simplePos x="0" y="0"/>
                <wp:positionH relativeFrom="column">
                  <wp:posOffset>-43815</wp:posOffset>
                </wp:positionH>
                <wp:positionV relativeFrom="paragraph">
                  <wp:posOffset>7595870</wp:posOffset>
                </wp:positionV>
                <wp:extent cx="1830705" cy="817245"/>
                <wp:effectExtent l="0" t="0" r="0" b="1905"/>
                <wp:wrapNone/>
                <wp:docPr id="7" name="Picture 6">
                  <a:extLst xmlns:a="http://schemas.openxmlformats.org/drawingml/2006/main">
                    <a:ext uri="{FF2B5EF4-FFF2-40B4-BE49-F238E27FC236}">
                      <a16:creationId xmlns:a16="http://schemas.microsoft.com/office/drawing/2014/main" id="{58AC3B48-8B5E-4F82-9495-21A9D0AFD179}"/>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8AC3B48-8B5E-4F82-9495-21A9D0AFD179}"/>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1830705" cy="817245"/>
                        </a:xfrm>
                        <a:prstGeom prst="rect">
                          <a:avLst/>
                        </a:prstGeom>
                      </pic:spPr>
                    </pic:pic>
                  </a:graphicData>
                </a:graphic>
                <wp14:sizeRelH relativeFrom="page">
                  <wp14:pctWidth>0</wp14:pctWidth>
                </wp14:sizeRelH>
                <wp14:sizeRelV relativeFrom="page">
                  <wp14:pctHeight>0</wp14:pctHeight>
                </wp14:sizeRelV>
              </wp:anchor>
            </w:drawing>
          </w:r>
          <w:r w:rsidR="006574A3">
            <w:rPr>
              <w:caps/>
            </w:rPr>
            <w:br w:type="page"/>
          </w:r>
        </w:p>
      </w:sdtContent>
    </w:sdt>
    <w:p w14:paraId="35449FD6" w14:textId="0640E6E3" w:rsidR="000E7B3E" w:rsidRPr="00D2099F" w:rsidRDefault="000E7B3E" w:rsidP="008A3920">
      <w:pPr>
        <w:pStyle w:val="Heading1"/>
        <w:numPr>
          <w:ilvl w:val="0"/>
          <w:numId w:val="4"/>
        </w:numPr>
        <w:spacing w:line="240" w:lineRule="auto"/>
        <w:jc w:val="both"/>
        <w:rPr>
          <w:rFonts w:ascii="Ubuntu Light" w:hAnsi="Ubuntu Light"/>
        </w:rPr>
      </w:pPr>
      <w:r w:rsidRPr="00D2099F">
        <w:rPr>
          <w:rFonts w:ascii="Ubuntu Light" w:hAnsi="Ubuntu Light"/>
          <w:caps w:val="0"/>
        </w:rPr>
        <w:lastRenderedPageBreak/>
        <w:t>Which are the top three variables in your model which contribute most towards the probability of a lead getting converted?</w:t>
      </w:r>
    </w:p>
    <w:p w14:paraId="325E0266" w14:textId="77777777" w:rsidR="00D2099F" w:rsidRDefault="00D2099F" w:rsidP="00D2099F">
      <w:pPr>
        <w:spacing w:before="0" w:after="0" w:line="240" w:lineRule="auto"/>
        <w:ind w:left="709"/>
        <w:rPr>
          <w:rFonts w:ascii="Ubuntu Light" w:hAnsi="Ubuntu Light"/>
        </w:rPr>
      </w:pPr>
    </w:p>
    <w:p w14:paraId="2EE7C3CA" w14:textId="6A6362B5" w:rsidR="00D2099F" w:rsidRDefault="001B6673" w:rsidP="001B6673">
      <w:pPr>
        <w:spacing w:before="0" w:after="0" w:line="360" w:lineRule="auto"/>
        <w:ind w:left="709"/>
        <w:rPr>
          <w:rFonts w:ascii="Ubuntu Light" w:hAnsi="Ubuntu Light"/>
        </w:rPr>
      </w:pPr>
      <w:r>
        <w:rPr>
          <w:rFonts w:ascii="Ubuntu Light" w:hAnsi="Ubuntu Light"/>
        </w:rPr>
        <w:t>The variables with coefficients obtained are.</w:t>
      </w:r>
    </w:p>
    <w:p w14:paraId="6EDA2913" w14:textId="6F938D24" w:rsidR="001B6673" w:rsidRDefault="002B18EC" w:rsidP="002B18EC">
      <w:pPr>
        <w:spacing w:before="0" w:after="0" w:line="360" w:lineRule="auto"/>
        <w:ind w:left="142"/>
        <w:jc w:val="center"/>
        <w:rPr>
          <w:rFonts w:ascii="Ubuntu Light" w:hAnsi="Ubuntu Light"/>
        </w:rPr>
      </w:pPr>
      <w:r>
        <w:rPr>
          <w:rFonts w:ascii="Ubuntu Light" w:hAnsi="Ubuntu Light"/>
          <w:noProof/>
        </w:rPr>
        <w:drawing>
          <wp:inline distT="0" distB="0" distL="0" distR="0" wp14:anchorId="14024BC3" wp14:editId="1EF4C4F2">
            <wp:extent cx="3422650" cy="3210928"/>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8155" cy="3216093"/>
                    </a:xfrm>
                    <a:prstGeom prst="rect">
                      <a:avLst/>
                    </a:prstGeom>
                    <a:noFill/>
                    <a:ln>
                      <a:noFill/>
                    </a:ln>
                  </pic:spPr>
                </pic:pic>
              </a:graphicData>
            </a:graphic>
          </wp:inline>
        </w:drawing>
      </w:r>
    </w:p>
    <w:p w14:paraId="6FE19706" w14:textId="57B8C17F" w:rsidR="00D2099F" w:rsidRDefault="00D2099F" w:rsidP="00D2099F">
      <w:pPr>
        <w:spacing w:before="0" w:after="0"/>
        <w:ind w:left="709"/>
        <w:rPr>
          <w:rFonts w:ascii="Ubuntu Light" w:hAnsi="Ubuntu Light"/>
        </w:rPr>
      </w:pPr>
      <w:r>
        <w:rPr>
          <w:rFonts w:ascii="Ubuntu Light" w:hAnsi="Ubuntu Light"/>
        </w:rPr>
        <w:t>Top 3 variables that contribute most towards lead conversion are:</w:t>
      </w:r>
    </w:p>
    <w:p w14:paraId="64C770F7" w14:textId="18A43540" w:rsidR="00D2099F" w:rsidRPr="00D2099F" w:rsidRDefault="00D2099F" w:rsidP="00D2099F">
      <w:pPr>
        <w:pStyle w:val="ListParagraph"/>
        <w:numPr>
          <w:ilvl w:val="0"/>
          <w:numId w:val="8"/>
        </w:numPr>
        <w:spacing w:before="0" w:after="0"/>
        <w:rPr>
          <w:rFonts w:ascii="Ubuntu Light" w:hAnsi="Ubuntu Light"/>
        </w:rPr>
      </w:pPr>
      <w:r w:rsidRPr="00AF5AF3">
        <w:rPr>
          <w:rFonts w:ascii="Ubuntu Light" w:hAnsi="Ubuntu Light"/>
          <w:b/>
          <w:bCs/>
        </w:rPr>
        <w:t>Lead Source</w:t>
      </w:r>
    </w:p>
    <w:p w14:paraId="0EFA1A31" w14:textId="3C694717" w:rsidR="00D2099F" w:rsidRPr="001B6673" w:rsidRDefault="00D2099F" w:rsidP="00D2099F">
      <w:pPr>
        <w:pStyle w:val="ListParagraph"/>
        <w:numPr>
          <w:ilvl w:val="0"/>
          <w:numId w:val="8"/>
        </w:numPr>
        <w:spacing w:before="0" w:after="0"/>
        <w:rPr>
          <w:rFonts w:ascii="Ubuntu Light" w:hAnsi="Ubuntu Light"/>
        </w:rPr>
      </w:pPr>
      <w:r w:rsidRPr="00AF5AF3">
        <w:rPr>
          <w:rFonts w:ascii="Ubuntu Light" w:hAnsi="Ubuntu Light"/>
          <w:b/>
          <w:bCs/>
        </w:rPr>
        <w:t>Current occupation</w:t>
      </w:r>
    </w:p>
    <w:p w14:paraId="05AAB2A8" w14:textId="6E9B8953" w:rsidR="001B6673" w:rsidRPr="001B6673" w:rsidRDefault="001B6673" w:rsidP="00D2099F">
      <w:pPr>
        <w:pStyle w:val="ListParagraph"/>
        <w:numPr>
          <w:ilvl w:val="0"/>
          <w:numId w:val="8"/>
        </w:numPr>
        <w:spacing w:before="0" w:after="0"/>
        <w:rPr>
          <w:rFonts w:ascii="Ubuntu Light" w:hAnsi="Ubuntu Light"/>
          <w:b/>
          <w:bCs/>
        </w:rPr>
      </w:pPr>
      <w:r w:rsidRPr="001B6673">
        <w:rPr>
          <w:rFonts w:ascii="Ubuntu Light" w:hAnsi="Ubuntu Light"/>
          <w:b/>
          <w:bCs/>
        </w:rPr>
        <w:t>Last Activity</w:t>
      </w:r>
    </w:p>
    <w:p w14:paraId="28F3D221" w14:textId="77777777" w:rsidR="00D2099F" w:rsidRPr="00D2099F" w:rsidRDefault="00D2099F" w:rsidP="00D2099F">
      <w:pPr>
        <w:pStyle w:val="ListParagraph"/>
        <w:spacing w:before="0" w:after="0" w:line="240" w:lineRule="auto"/>
        <w:ind w:left="1800"/>
        <w:rPr>
          <w:rFonts w:ascii="Ubuntu Light" w:hAnsi="Ubuntu Light"/>
        </w:rPr>
      </w:pPr>
    </w:p>
    <w:p w14:paraId="4263D1CE" w14:textId="4BA7C912" w:rsidR="00243243" w:rsidRPr="00D2099F" w:rsidRDefault="000E7B3E" w:rsidP="00A07FB2">
      <w:pPr>
        <w:pStyle w:val="Heading1"/>
        <w:numPr>
          <w:ilvl w:val="0"/>
          <w:numId w:val="4"/>
        </w:numPr>
        <w:jc w:val="both"/>
        <w:rPr>
          <w:rFonts w:ascii="Ubuntu Light" w:hAnsi="Ubuntu Light"/>
        </w:rPr>
      </w:pPr>
      <w:r w:rsidRPr="00D2099F">
        <w:rPr>
          <w:rFonts w:ascii="Ubuntu Light" w:hAnsi="Ubuntu Light"/>
          <w:caps w:val="0"/>
        </w:rPr>
        <w:t>What are the top 3 categorical/dummy variables in the model which should be focused the most on in order to increase the probability of lead conversion?</w:t>
      </w:r>
    </w:p>
    <w:p w14:paraId="6BF181E0" w14:textId="77777777" w:rsidR="008A3920" w:rsidRDefault="008A3920" w:rsidP="008A3920">
      <w:pPr>
        <w:spacing w:before="0" w:after="0" w:line="240" w:lineRule="auto"/>
        <w:ind w:left="709"/>
        <w:rPr>
          <w:rFonts w:ascii="Ubuntu Light" w:hAnsi="Ubuntu Light"/>
        </w:rPr>
      </w:pPr>
    </w:p>
    <w:p w14:paraId="2B10594D" w14:textId="77777777" w:rsidR="008A3920" w:rsidRPr="00D2099F" w:rsidRDefault="008A3920" w:rsidP="001B6673">
      <w:pPr>
        <w:spacing w:before="0" w:after="0" w:line="360" w:lineRule="auto"/>
        <w:ind w:left="709"/>
        <w:rPr>
          <w:rFonts w:ascii="Ubuntu Light" w:hAnsi="Ubuntu Light"/>
        </w:rPr>
      </w:pPr>
      <w:r w:rsidRPr="00D2099F">
        <w:rPr>
          <w:rFonts w:ascii="Ubuntu Light" w:hAnsi="Ubuntu Light"/>
        </w:rPr>
        <w:t xml:space="preserve">Final formula obtained from the model is </w:t>
      </w:r>
    </w:p>
    <w:p w14:paraId="6478DF10" w14:textId="6C666A95" w:rsidR="008D37AA" w:rsidRPr="00D2099F" w:rsidRDefault="008D37AA" w:rsidP="008D37AA">
      <w:pPr>
        <w:spacing w:before="0" w:after="0" w:line="240" w:lineRule="auto"/>
        <w:ind w:left="709"/>
        <w:jc w:val="both"/>
        <w:rPr>
          <w:rFonts w:ascii="Ubuntu Light" w:hAnsi="Ubuntu Light"/>
        </w:rPr>
      </w:pPr>
      <m:oMathPara>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 log</m:t>
          </m:r>
          <m:d>
            <m:dPr>
              <m:ctrlPr>
                <w:rPr>
                  <w:rFonts w:ascii="Cambria Math" w:hAnsi="Cambria Math"/>
                  <w:i/>
                </w:rPr>
              </m:ctrlPr>
            </m:dPr>
            <m:e>
              <m:f>
                <m:fPr>
                  <m:ctrlPr>
                    <w:rPr>
                      <w:rFonts w:ascii="Cambria Math" w:hAnsi="Cambria Math"/>
                      <w:i/>
                      <w:spacing w:val="15"/>
                    </w:rPr>
                  </m:ctrlPr>
                </m:fPr>
                <m:num>
                  <m:r>
                    <w:rPr>
                      <w:rFonts w:ascii="Cambria Math" w:hAnsi="Cambria Math"/>
                    </w:rPr>
                    <m:t>p</m:t>
                  </m:r>
                </m:num>
                <m:den>
                  <m:r>
                    <w:rPr>
                      <w:rFonts w:ascii="Cambria Math" w:hAnsi="Cambria Math"/>
                    </w:rPr>
                    <m:t>1-p</m:t>
                  </m:r>
                </m:den>
              </m:f>
            </m:e>
          </m:d>
          <m:r>
            <w:rPr>
              <w:rFonts w:ascii="Cambria Math" w:hAnsi="Cambria Math"/>
            </w:rPr>
            <m:t>= (4.49 x LeadSource_Welingak Website) + (2.99 x LeadSource_Reference) +  (2.71 x CurrentOccupation_Working Professional) - (1.33 x LeadSource_Direct Traffic) - (1.32 x LastActivity_Email Bounced) + (1.24 x LastActivity_SMS Sent) - (1.16 x LeadSource_Organic Search) + (1.09 x TotalTimeSpent) - (1.03 x LastActivity_Olark Chat Conversation) - (1.01 x LeadSource_Referral Sites) - (0.88 x LastNotableActivity_Modified) - (0.88 x LeadSource_Google) - (0.06 x Intercept)</m:t>
          </m:r>
        </m:oMath>
      </m:oMathPara>
    </w:p>
    <w:p w14:paraId="3C0B1A9F" w14:textId="0C12523D" w:rsidR="008D37AA" w:rsidRPr="008D37AA" w:rsidRDefault="008D37AA" w:rsidP="008D37AA">
      <w:pPr>
        <w:spacing w:before="0" w:after="0" w:line="240" w:lineRule="auto"/>
        <w:ind w:left="709"/>
        <w:jc w:val="both"/>
        <w:rPr>
          <w:rFonts w:ascii="Cambria Math" w:hAnsi="Cambria Math"/>
          <w:oMath/>
        </w:rPr>
      </w:pPr>
    </w:p>
    <w:p w14:paraId="55B00A00" w14:textId="21EB8C7A" w:rsidR="008A3920" w:rsidRDefault="008A3920" w:rsidP="008D37AA">
      <w:pPr>
        <w:spacing w:before="0" w:after="0" w:line="240" w:lineRule="auto"/>
        <w:ind w:left="709"/>
        <w:jc w:val="both"/>
        <w:rPr>
          <w:rFonts w:ascii="Ubuntu Light" w:hAnsi="Ubuntu Light"/>
        </w:rPr>
      </w:pPr>
    </w:p>
    <w:p w14:paraId="5D7C74CB" w14:textId="77777777" w:rsidR="008A3920" w:rsidRDefault="008A3920" w:rsidP="008A3920">
      <w:pPr>
        <w:spacing w:before="0" w:after="0"/>
        <w:ind w:left="709"/>
        <w:rPr>
          <w:rFonts w:ascii="Ubuntu Light" w:hAnsi="Ubuntu Light"/>
        </w:rPr>
      </w:pPr>
      <w:r>
        <w:rPr>
          <w:rFonts w:ascii="Ubuntu Light" w:hAnsi="Ubuntu Light"/>
        </w:rPr>
        <w:t>Top 3 variables that contribute most towards lead conversion are:</w:t>
      </w:r>
    </w:p>
    <w:p w14:paraId="0A9984F0" w14:textId="77777777" w:rsidR="008A3920" w:rsidRPr="00D2099F" w:rsidRDefault="008A3920" w:rsidP="001C6844">
      <w:pPr>
        <w:pStyle w:val="ListParagraph"/>
        <w:numPr>
          <w:ilvl w:val="0"/>
          <w:numId w:val="8"/>
        </w:numPr>
        <w:spacing w:before="0" w:after="0"/>
        <w:jc w:val="both"/>
        <w:rPr>
          <w:rFonts w:ascii="Ubuntu Light" w:hAnsi="Ubuntu Light"/>
        </w:rPr>
      </w:pPr>
      <w:r w:rsidRPr="00AF5AF3">
        <w:rPr>
          <w:rFonts w:ascii="Ubuntu Light" w:hAnsi="Ubuntu Light"/>
          <w:b/>
          <w:bCs/>
        </w:rPr>
        <w:t>Lead Source: Welingak Website</w:t>
      </w:r>
      <w:r>
        <w:rPr>
          <w:rFonts w:ascii="Ubuntu Light" w:hAnsi="Ubuntu Light"/>
        </w:rPr>
        <w:t xml:space="preserve"> – </w:t>
      </w:r>
      <w:r w:rsidRPr="00D2099F">
        <w:rPr>
          <w:rFonts w:ascii="Ubuntu Light" w:hAnsi="Ubuntu Light"/>
          <w:sz w:val="18"/>
          <w:szCs w:val="18"/>
        </w:rPr>
        <w:t>Positively related. If lead source category is from welingak website, then likelihood of conversion is more.</w:t>
      </w:r>
    </w:p>
    <w:p w14:paraId="3E8DA1F6" w14:textId="77777777" w:rsidR="008A3920" w:rsidRPr="00D2099F" w:rsidRDefault="008A3920" w:rsidP="001C6844">
      <w:pPr>
        <w:pStyle w:val="ListParagraph"/>
        <w:numPr>
          <w:ilvl w:val="0"/>
          <w:numId w:val="8"/>
        </w:numPr>
        <w:spacing w:before="0" w:after="0"/>
        <w:jc w:val="both"/>
        <w:rPr>
          <w:rFonts w:ascii="Ubuntu Light" w:hAnsi="Ubuntu Light"/>
        </w:rPr>
      </w:pPr>
      <w:r w:rsidRPr="00AF5AF3">
        <w:rPr>
          <w:rFonts w:ascii="Ubuntu Light" w:hAnsi="Ubuntu Light"/>
          <w:b/>
          <w:bCs/>
        </w:rPr>
        <w:t>Lead Source: Reference</w:t>
      </w:r>
      <w:r>
        <w:rPr>
          <w:rFonts w:ascii="Ubuntu Light" w:hAnsi="Ubuntu Light"/>
        </w:rPr>
        <w:t xml:space="preserve"> - </w:t>
      </w:r>
      <w:r w:rsidRPr="00D2099F">
        <w:rPr>
          <w:rFonts w:ascii="Ubuntu Light" w:hAnsi="Ubuntu Light"/>
          <w:sz w:val="18"/>
          <w:szCs w:val="18"/>
        </w:rPr>
        <w:t>Positively related. If lead source category is from Reference, then likelihood of conversion is more.</w:t>
      </w:r>
    </w:p>
    <w:p w14:paraId="5CFA4F30" w14:textId="69FE351F" w:rsidR="001B6673" w:rsidRPr="008D37AA" w:rsidRDefault="008A3920" w:rsidP="001C6844">
      <w:pPr>
        <w:pStyle w:val="ListParagraph"/>
        <w:numPr>
          <w:ilvl w:val="0"/>
          <w:numId w:val="8"/>
        </w:numPr>
        <w:spacing w:before="0" w:after="0"/>
        <w:jc w:val="both"/>
        <w:rPr>
          <w:rFonts w:ascii="Ubuntu Light" w:hAnsi="Ubuntu Light"/>
          <w:sz w:val="18"/>
          <w:szCs w:val="18"/>
        </w:rPr>
      </w:pPr>
      <w:r w:rsidRPr="008D37AA">
        <w:rPr>
          <w:rFonts w:ascii="Ubuntu Light" w:hAnsi="Ubuntu Light"/>
          <w:b/>
          <w:bCs/>
        </w:rPr>
        <w:t>Current occupation: Working professional</w:t>
      </w:r>
      <w:r w:rsidRPr="008D37AA">
        <w:rPr>
          <w:rFonts w:ascii="Ubuntu Light" w:hAnsi="Ubuntu Light"/>
        </w:rPr>
        <w:t xml:space="preserve"> - </w:t>
      </w:r>
      <w:r w:rsidRPr="008D37AA">
        <w:rPr>
          <w:rFonts w:ascii="Ubuntu Light" w:hAnsi="Ubuntu Light"/>
          <w:sz w:val="18"/>
          <w:szCs w:val="18"/>
        </w:rPr>
        <w:t>Positively related. If Occupation category is from Working professional, then likelihood of conversion is more.</w:t>
      </w:r>
      <w:r w:rsidR="001B6673" w:rsidRPr="008D37AA">
        <w:rPr>
          <w:rFonts w:ascii="Ubuntu Light" w:hAnsi="Ubuntu Light"/>
          <w:sz w:val="18"/>
          <w:szCs w:val="18"/>
        </w:rPr>
        <w:br w:type="page"/>
      </w:r>
    </w:p>
    <w:p w14:paraId="3C914D2D" w14:textId="675B85EC" w:rsidR="001251C7" w:rsidRPr="00D2099F" w:rsidRDefault="000E7B3E" w:rsidP="00A07FB2">
      <w:pPr>
        <w:pStyle w:val="Heading1"/>
        <w:numPr>
          <w:ilvl w:val="0"/>
          <w:numId w:val="4"/>
        </w:numPr>
        <w:jc w:val="both"/>
        <w:rPr>
          <w:rFonts w:ascii="Ubuntu Light" w:hAnsi="Ubuntu Light"/>
        </w:rPr>
      </w:pPr>
      <w:r w:rsidRPr="00D2099F">
        <w:rPr>
          <w:rFonts w:ascii="Ubuntu Light" w:hAnsi="Ubuntu Light"/>
          <w:caps w:val="0"/>
        </w:rPr>
        <w:lastRenderedPageBreak/>
        <w:t xml:space="preserve">X </w:t>
      </w:r>
      <w:r w:rsidR="00F0337A" w:rsidRPr="00D2099F">
        <w:rPr>
          <w:rFonts w:ascii="Ubuntu Light" w:hAnsi="Ubuntu Light"/>
          <w:caps w:val="0"/>
        </w:rPr>
        <w:t xml:space="preserve">Education </w:t>
      </w:r>
      <w:r w:rsidRPr="00D2099F">
        <w:rPr>
          <w:rFonts w:ascii="Ubuntu Light" w:hAnsi="Ubuntu Light"/>
          <w:caps w:val="0"/>
        </w:rPr>
        <w:t xml:space="preserve">has a period of 2 months every year during which they hire some interns. The sales team, in particular, has around 10 interns allotted to them. </w:t>
      </w:r>
      <w:r w:rsidR="00D01085" w:rsidRPr="00D2099F">
        <w:rPr>
          <w:rFonts w:ascii="Ubuntu Light" w:hAnsi="Ubuntu Light"/>
          <w:caps w:val="0"/>
        </w:rPr>
        <w:t>So,</w:t>
      </w:r>
      <w:r w:rsidRPr="00D2099F">
        <w:rPr>
          <w:rFonts w:ascii="Ubuntu Light" w:hAnsi="Ubuntu Light"/>
          <w:caps w:val="0"/>
        </w:rPr>
        <w:t xml:space="preserve"> during this phase, they wish to make the lead conversion more aggressive. </w:t>
      </w:r>
      <w:r w:rsidR="00D01085" w:rsidRPr="00D2099F">
        <w:rPr>
          <w:rFonts w:ascii="Ubuntu Light" w:hAnsi="Ubuntu Light"/>
          <w:caps w:val="0"/>
        </w:rPr>
        <w:t>So,</w:t>
      </w:r>
      <w:r w:rsidRPr="00D2099F">
        <w:rPr>
          <w:rFonts w:ascii="Ubuntu Light" w:hAnsi="Ubuntu Light"/>
          <w:caps w:val="0"/>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881A3FE" w14:textId="77777777" w:rsidR="0082584F" w:rsidRDefault="0082584F" w:rsidP="0082584F">
      <w:pPr>
        <w:spacing w:before="0" w:after="0" w:line="360" w:lineRule="auto"/>
        <w:ind w:left="709"/>
        <w:rPr>
          <w:rFonts w:ascii="Ubuntu Light" w:hAnsi="Ubuntu Light"/>
        </w:rPr>
      </w:pPr>
    </w:p>
    <w:p w14:paraId="70E84EDA" w14:textId="77777777" w:rsidR="002B3645" w:rsidRDefault="002B3645" w:rsidP="001C6844">
      <w:pPr>
        <w:spacing w:before="0" w:after="0" w:line="360" w:lineRule="auto"/>
        <w:ind w:left="709"/>
        <w:jc w:val="both"/>
        <w:rPr>
          <w:rFonts w:ascii="Ubuntu Light" w:hAnsi="Ubuntu Light"/>
        </w:rPr>
      </w:pPr>
      <w:r>
        <w:rPr>
          <w:rFonts w:ascii="Ubuntu Light" w:hAnsi="Ubuntu Light"/>
          <w:b/>
          <w:bCs/>
        </w:rPr>
        <w:t xml:space="preserve">X Education </w:t>
      </w:r>
      <w:r>
        <w:rPr>
          <w:rFonts w:ascii="Ubuntu Light" w:hAnsi="Ubuntu Light"/>
        </w:rPr>
        <w:t>is planning to call as many people predicted by the model as 1, i.e. high probability of conversion, to increase the number of people with converted category as 1, we could reduce the optimum cut off value further down, from 0.33 to say 0.20 or lower, which would give much more results with predicted conversion and the interns can follow up with the additional leads that are shown as converted along with the originally existed leads. When the cut-off point is reduced, the prediction of number of converted lead increases, and the interns will have more people to contact.</w:t>
      </w:r>
    </w:p>
    <w:p w14:paraId="179B4B39" w14:textId="77777777" w:rsidR="002B3645" w:rsidRDefault="002B3645" w:rsidP="001C6844">
      <w:pPr>
        <w:spacing w:before="0" w:after="0" w:line="360" w:lineRule="auto"/>
        <w:ind w:left="709"/>
        <w:jc w:val="both"/>
        <w:rPr>
          <w:rFonts w:ascii="Ubuntu Light" w:hAnsi="Ubuntu Light"/>
        </w:rPr>
      </w:pPr>
    </w:p>
    <w:p w14:paraId="17D14935" w14:textId="1B25E3A7" w:rsidR="0001237C" w:rsidRDefault="001251C7" w:rsidP="001C6844">
      <w:pPr>
        <w:spacing w:before="0" w:after="0" w:line="360" w:lineRule="auto"/>
        <w:ind w:left="709"/>
        <w:jc w:val="both"/>
        <w:rPr>
          <w:rFonts w:ascii="Ubuntu Light" w:hAnsi="Ubuntu Light"/>
        </w:rPr>
      </w:pPr>
      <w:r w:rsidRPr="00D2099F">
        <w:rPr>
          <w:rFonts w:ascii="Ubuntu Light" w:hAnsi="Ubuntu Light"/>
        </w:rPr>
        <w:t xml:space="preserve">Since the X Education team already has the list of potential </w:t>
      </w:r>
      <w:r w:rsidR="0082584F" w:rsidRPr="00D2099F">
        <w:rPr>
          <w:rFonts w:ascii="Ubuntu Light" w:hAnsi="Ubuntu Light"/>
        </w:rPr>
        <w:t>lead,</w:t>
      </w:r>
      <w:r w:rsidRPr="00D2099F">
        <w:rPr>
          <w:rFonts w:ascii="Ubuntu Light" w:hAnsi="Ubuntu Light"/>
        </w:rPr>
        <w:t xml:space="preserve"> they have hired the</w:t>
      </w:r>
      <w:r w:rsidR="000E7B3E" w:rsidRPr="00D2099F">
        <w:rPr>
          <w:rFonts w:ascii="Ubuntu Light" w:hAnsi="Ubuntu Light"/>
        </w:rPr>
        <w:t xml:space="preserve"> </w:t>
      </w:r>
      <w:r w:rsidRPr="00D2099F">
        <w:rPr>
          <w:rFonts w:ascii="Ubuntu Light" w:hAnsi="Ubuntu Light"/>
        </w:rPr>
        <w:t xml:space="preserve">Interns so </w:t>
      </w:r>
      <w:r w:rsidR="0001237C">
        <w:rPr>
          <w:rFonts w:ascii="Ubuntu Light" w:hAnsi="Ubuntu Light"/>
        </w:rPr>
        <w:t>they need to concentrate on leads those have a higher probability to convert. Make prompt calls to such leads to attract them towards X Education. The main leads to concentrate are</w:t>
      </w:r>
    </w:p>
    <w:p w14:paraId="426C281E" w14:textId="05D9F4BE" w:rsidR="0001237C" w:rsidRPr="001C6844" w:rsidRDefault="0001237C" w:rsidP="00574599">
      <w:pPr>
        <w:pStyle w:val="ListParagraph"/>
        <w:numPr>
          <w:ilvl w:val="0"/>
          <w:numId w:val="11"/>
        </w:numPr>
        <w:spacing w:before="0" w:after="0" w:line="360" w:lineRule="auto"/>
        <w:rPr>
          <w:rFonts w:ascii="Ubuntu Light" w:hAnsi="Ubuntu Light"/>
          <w:b/>
          <w:bCs/>
        </w:rPr>
      </w:pPr>
      <w:r w:rsidRPr="001C6844">
        <w:rPr>
          <w:rFonts w:ascii="Ubuntu Light" w:hAnsi="Ubuntu Light"/>
          <w:b/>
          <w:bCs/>
        </w:rPr>
        <w:t>Lead Source – Welingak website (less leads), References</w:t>
      </w:r>
    </w:p>
    <w:p w14:paraId="788055F3" w14:textId="77777777" w:rsidR="0001237C" w:rsidRPr="001C6844" w:rsidRDefault="0001237C" w:rsidP="0001237C">
      <w:pPr>
        <w:pStyle w:val="ListParagraph"/>
        <w:numPr>
          <w:ilvl w:val="0"/>
          <w:numId w:val="11"/>
        </w:numPr>
        <w:spacing w:before="0" w:after="0" w:line="360" w:lineRule="auto"/>
        <w:rPr>
          <w:rFonts w:ascii="Ubuntu Light" w:hAnsi="Ubuntu Light"/>
          <w:b/>
          <w:bCs/>
        </w:rPr>
      </w:pPr>
      <w:r w:rsidRPr="001C6844">
        <w:rPr>
          <w:rFonts w:ascii="Ubuntu Light" w:hAnsi="Ubuntu Light"/>
          <w:b/>
          <w:bCs/>
        </w:rPr>
        <w:t>Lead Origin – Lead Add Form</w:t>
      </w:r>
    </w:p>
    <w:p w14:paraId="3E7C9B2A" w14:textId="0BED0AC7" w:rsidR="0001237C" w:rsidRPr="001C6844" w:rsidRDefault="0001237C" w:rsidP="0001237C">
      <w:pPr>
        <w:pStyle w:val="ListParagraph"/>
        <w:numPr>
          <w:ilvl w:val="0"/>
          <w:numId w:val="11"/>
        </w:numPr>
        <w:spacing w:before="0" w:after="0" w:line="360" w:lineRule="auto"/>
        <w:rPr>
          <w:rFonts w:ascii="Ubuntu Light" w:hAnsi="Ubuntu Light"/>
          <w:b/>
          <w:bCs/>
        </w:rPr>
      </w:pPr>
      <w:r w:rsidRPr="001C6844">
        <w:rPr>
          <w:rFonts w:ascii="Ubuntu Light" w:hAnsi="Ubuntu Light"/>
          <w:b/>
          <w:bCs/>
        </w:rPr>
        <w:t>Occupation – Working professional</w:t>
      </w:r>
    </w:p>
    <w:p w14:paraId="1FC33509" w14:textId="40F9824F" w:rsidR="0001237C" w:rsidRPr="001C6844" w:rsidRDefault="0001237C" w:rsidP="0001237C">
      <w:pPr>
        <w:pStyle w:val="ListParagraph"/>
        <w:numPr>
          <w:ilvl w:val="0"/>
          <w:numId w:val="11"/>
        </w:numPr>
        <w:spacing w:before="0" w:after="0" w:line="360" w:lineRule="auto"/>
        <w:rPr>
          <w:rFonts w:ascii="Ubuntu Light" w:hAnsi="Ubuntu Light"/>
          <w:b/>
          <w:bCs/>
        </w:rPr>
      </w:pPr>
      <w:r w:rsidRPr="001C6844">
        <w:rPr>
          <w:rFonts w:ascii="Ubuntu Light" w:hAnsi="Ubuntu Light"/>
          <w:b/>
          <w:bCs/>
        </w:rPr>
        <w:t>Last Activity – SMS Sent</w:t>
      </w:r>
    </w:p>
    <w:p w14:paraId="3F08DCD4" w14:textId="0773C19F" w:rsidR="001C6844" w:rsidRPr="001C6844" w:rsidRDefault="001C6844" w:rsidP="0001237C">
      <w:pPr>
        <w:pStyle w:val="ListParagraph"/>
        <w:numPr>
          <w:ilvl w:val="0"/>
          <w:numId w:val="11"/>
        </w:numPr>
        <w:spacing w:before="0" w:after="0" w:line="360" w:lineRule="auto"/>
        <w:rPr>
          <w:rFonts w:ascii="Ubuntu Light" w:hAnsi="Ubuntu Light"/>
          <w:b/>
          <w:bCs/>
        </w:rPr>
      </w:pPr>
      <w:r w:rsidRPr="001C6844">
        <w:rPr>
          <w:rFonts w:ascii="Ubuntu Light" w:hAnsi="Ubuntu Light"/>
          <w:b/>
          <w:bCs/>
        </w:rPr>
        <w:t>Total Time spent on website</w:t>
      </w:r>
    </w:p>
    <w:p w14:paraId="780241B4" w14:textId="3FBB7D04" w:rsidR="0001237C" w:rsidRDefault="0001237C" w:rsidP="0001237C">
      <w:pPr>
        <w:spacing w:before="0" w:after="0" w:line="360" w:lineRule="auto"/>
        <w:ind w:left="720"/>
        <w:rPr>
          <w:rFonts w:ascii="Ubuntu Light" w:hAnsi="Ubuntu Light"/>
        </w:rPr>
      </w:pPr>
      <w:r>
        <w:rPr>
          <w:rFonts w:ascii="Ubuntu Light" w:hAnsi="Ubuntu Light"/>
        </w:rPr>
        <w:t>The</w:t>
      </w:r>
      <w:r w:rsidR="001C6844">
        <w:rPr>
          <w:rFonts w:ascii="Ubuntu Light" w:hAnsi="Ubuntu Light"/>
        </w:rPr>
        <w:t>s</w:t>
      </w:r>
      <w:r>
        <w:rPr>
          <w:rFonts w:ascii="Ubuntu Light" w:hAnsi="Ubuntu Light"/>
        </w:rPr>
        <w:t xml:space="preserve">e leads show the highest probability to convert as per the model built, </w:t>
      </w:r>
    </w:p>
    <w:p w14:paraId="32A003B8" w14:textId="77777777" w:rsidR="001C6844" w:rsidRDefault="001C6844" w:rsidP="0001237C">
      <w:pPr>
        <w:spacing w:before="0" w:after="0" w:line="360" w:lineRule="auto"/>
        <w:ind w:left="720"/>
        <w:rPr>
          <w:rFonts w:ascii="Ubuntu Light" w:hAnsi="Ubuntu Light"/>
        </w:rPr>
      </w:pPr>
    </w:p>
    <w:p w14:paraId="38F3A69E" w14:textId="3154C494" w:rsidR="001C6844" w:rsidRPr="0001237C" w:rsidRDefault="001C6844" w:rsidP="0001237C">
      <w:pPr>
        <w:spacing w:before="0" w:after="0" w:line="360" w:lineRule="auto"/>
        <w:ind w:left="720"/>
        <w:rPr>
          <w:rFonts w:ascii="Ubuntu Light" w:hAnsi="Ubuntu Light"/>
        </w:rPr>
      </w:pPr>
      <w:r>
        <w:rPr>
          <w:rFonts w:ascii="Ubuntu Light" w:hAnsi="Ubuntu Light"/>
        </w:rPr>
        <w:t>Also, from the individual leads in the following categories show that,</w:t>
      </w:r>
    </w:p>
    <w:p w14:paraId="74C4A273" w14:textId="0AAA2DF1" w:rsidR="0001237C" w:rsidRDefault="0001237C" w:rsidP="001C6844">
      <w:pPr>
        <w:pStyle w:val="ListParagraph"/>
        <w:numPr>
          <w:ilvl w:val="0"/>
          <w:numId w:val="11"/>
        </w:numPr>
        <w:spacing w:before="0" w:after="0" w:line="360" w:lineRule="auto"/>
        <w:jc w:val="both"/>
        <w:rPr>
          <w:rFonts w:ascii="Ubuntu Light" w:hAnsi="Ubuntu Light"/>
        </w:rPr>
      </w:pPr>
      <w:r w:rsidRPr="001C6844">
        <w:rPr>
          <w:rFonts w:ascii="Ubuntu Light" w:hAnsi="Ubuntu Light"/>
          <w:b/>
          <w:bCs/>
        </w:rPr>
        <w:t xml:space="preserve">Specialization – Healthcare </w:t>
      </w:r>
      <w:r w:rsidR="001C6844" w:rsidRPr="001C6844">
        <w:rPr>
          <w:rFonts w:ascii="Ubuntu Light" w:hAnsi="Ubuntu Light"/>
          <w:b/>
          <w:bCs/>
        </w:rPr>
        <w:t>Management</w:t>
      </w:r>
      <w:r w:rsidR="001C6844">
        <w:rPr>
          <w:rFonts w:ascii="Ubuntu Light" w:hAnsi="Ubuntu Light"/>
        </w:rPr>
        <w:t>: Shows that the convert ratio is higher compared to non-convert ratio (Approx. 50%) however there are only few leads from this category, so the interns should concentrate to call more leads from such category so that X Education can convert much more leads in healthcare management specialization.</w:t>
      </w:r>
    </w:p>
    <w:p w14:paraId="45410306" w14:textId="570428BE" w:rsidR="0001237C" w:rsidRPr="001C6844" w:rsidRDefault="0001237C" w:rsidP="001C6844">
      <w:pPr>
        <w:pStyle w:val="ListParagraph"/>
        <w:numPr>
          <w:ilvl w:val="0"/>
          <w:numId w:val="11"/>
        </w:numPr>
        <w:spacing w:before="0" w:after="0" w:line="360" w:lineRule="auto"/>
        <w:jc w:val="both"/>
        <w:rPr>
          <w:rFonts w:ascii="Ubuntu Light" w:hAnsi="Ubuntu Light"/>
          <w:b/>
          <w:bCs/>
        </w:rPr>
      </w:pPr>
      <w:r w:rsidRPr="001C6844">
        <w:rPr>
          <w:rFonts w:ascii="Ubuntu Light" w:hAnsi="Ubuntu Light"/>
          <w:b/>
          <w:bCs/>
        </w:rPr>
        <w:t>How did you hear? – Email</w:t>
      </w:r>
      <w:r w:rsidR="001C6844">
        <w:rPr>
          <w:rFonts w:ascii="Ubuntu Light" w:hAnsi="Ubuntu Light"/>
          <w:b/>
          <w:bCs/>
        </w:rPr>
        <w:t xml:space="preserve">: </w:t>
      </w:r>
      <w:r w:rsidR="001C6844">
        <w:rPr>
          <w:rFonts w:ascii="Ubuntu Light" w:hAnsi="Ubuntu Light"/>
        </w:rPr>
        <w:t>Shows that the convert ratio is higher compared to non-convert ratio (around 50%), However there are only few leads from this category, so the interns should concentrate to call more leads from such category.</w:t>
      </w:r>
    </w:p>
    <w:p w14:paraId="7D912A5D" w14:textId="79630EE4" w:rsidR="0001237C" w:rsidRDefault="0001237C" w:rsidP="001C6844">
      <w:pPr>
        <w:pStyle w:val="ListParagraph"/>
        <w:numPr>
          <w:ilvl w:val="0"/>
          <w:numId w:val="11"/>
        </w:numPr>
        <w:spacing w:before="0" w:after="0" w:line="360" w:lineRule="auto"/>
        <w:jc w:val="both"/>
        <w:rPr>
          <w:rFonts w:ascii="Ubuntu Light" w:hAnsi="Ubuntu Light"/>
        </w:rPr>
      </w:pPr>
      <w:r w:rsidRPr="001C6844">
        <w:rPr>
          <w:rFonts w:ascii="Ubuntu Light" w:hAnsi="Ubuntu Light"/>
          <w:b/>
          <w:bCs/>
        </w:rPr>
        <w:t>Lead Profile – Potential lead</w:t>
      </w:r>
      <w:r w:rsidR="001C6844">
        <w:rPr>
          <w:rFonts w:ascii="Ubuntu Light" w:hAnsi="Ubuntu Light"/>
        </w:rPr>
        <w:t>: Potential leads have a highest conversion number and ratio. So</w:t>
      </w:r>
      <w:r w:rsidR="00703CEB">
        <w:rPr>
          <w:rFonts w:ascii="Ubuntu Light" w:hAnsi="Ubuntu Light"/>
        </w:rPr>
        <w:t>,</w:t>
      </w:r>
      <w:r w:rsidR="001C6844">
        <w:rPr>
          <w:rFonts w:ascii="Ubuntu Light" w:hAnsi="Ubuntu Light"/>
        </w:rPr>
        <w:t xml:space="preserve"> interns ha</w:t>
      </w:r>
      <w:r w:rsidR="00703CEB">
        <w:rPr>
          <w:rFonts w:ascii="Ubuntu Light" w:hAnsi="Ubuntu Light"/>
        </w:rPr>
        <w:t>ve</w:t>
      </w:r>
      <w:r w:rsidR="001C6844">
        <w:rPr>
          <w:rFonts w:ascii="Ubuntu Light" w:hAnsi="Ubuntu Light"/>
        </w:rPr>
        <w:t xml:space="preserve"> to concentrate calling potential leads as they results in higher lead conversion.</w:t>
      </w:r>
    </w:p>
    <w:p w14:paraId="7ACCD869" w14:textId="02744ABE" w:rsidR="0001237C" w:rsidRPr="001C6844" w:rsidRDefault="0001237C" w:rsidP="001C6844">
      <w:pPr>
        <w:pStyle w:val="ListParagraph"/>
        <w:numPr>
          <w:ilvl w:val="0"/>
          <w:numId w:val="11"/>
        </w:numPr>
        <w:spacing w:before="0" w:after="0" w:line="360" w:lineRule="auto"/>
        <w:jc w:val="both"/>
        <w:rPr>
          <w:rFonts w:ascii="Ubuntu Light" w:hAnsi="Ubuntu Light"/>
          <w:b/>
          <w:bCs/>
        </w:rPr>
      </w:pPr>
      <w:r w:rsidRPr="001C6844">
        <w:rPr>
          <w:rFonts w:ascii="Ubuntu Light" w:hAnsi="Ubuntu Light"/>
          <w:b/>
          <w:bCs/>
        </w:rPr>
        <w:t>Lead Profile – Lateral Student, Dual Specialization</w:t>
      </w:r>
      <w:r w:rsidR="001C6844">
        <w:rPr>
          <w:rFonts w:ascii="Ubuntu Light" w:hAnsi="Ubuntu Light"/>
          <w:b/>
          <w:bCs/>
        </w:rPr>
        <w:t xml:space="preserve">: </w:t>
      </w:r>
      <w:r w:rsidR="001C6844">
        <w:rPr>
          <w:rFonts w:ascii="Ubuntu Light" w:hAnsi="Ubuntu Light"/>
        </w:rPr>
        <w:t>In both the categories, the lead conversion ratio is much higher but the total number leads are far too low. Inters has to identify such leads and make as many calls so that it will result in obtaining much more conversion number.</w:t>
      </w:r>
    </w:p>
    <w:p w14:paraId="1F97213E" w14:textId="27D51794" w:rsidR="0001237C" w:rsidRPr="00665182" w:rsidRDefault="0001237C" w:rsidP="001C6844">
      <w:pPr>
        <w:pStyle w:val="ListParagraph"/>
        <w:numPr>
          <w:ilvl w:val="0"/>
          <w:numId w:val="11"/>
        </w:numPr>
        <w:spacing w:before="0" w:after="0" w:line="360" w:lineRule="auto"/>
        <w:jc w:val="both"/>
        <w:rPr>
          <w:rFonts w:ascii="Ubuntu Light" w:hAnsi="Ubuntu Light"/>
          <w:b/>
          <w:bCs/>
        </w:rPr>
      </w:pPr>
      <w:r w:rsidRPr="001C6844">
        <w:rPr>
          <w:rFonts w:ascii="Ubuntu Light" w:hAnsi="Ubuntu Light"/>
          <w:b/>
          <w:bCs/>
        </w:rPr>
        <w:t>Last Notable Activity – SMS Sent</w:t>
      </w:r>
      <w:r w:rsidR="001C6844">
        <w:rPr>
          <w:rFonts w:ascii="Ubuntu Light" w:hAnsi="Ubuntu Light"/>
          <w:b/>
          <w:bCs/>
        </w:rPr>
        <w:t xml:space="preserve">: </w:t>
      </w:r>
      <w:r w:rsidR="001C6844">
        <w:rPr>
          <w:rFonts w:ascii="Ubuntu Light" w:hAnsi="Ubuntu Light"/>
        </w:rPr>
        <w:t>This category has a highest correlation with the Last Activity SMS sent, as mentioned above. So, Interns have to concentrate on leads which are not intersecting with those leads, i.e. unique in the category to improve the lead conversion and business.</w:t>
      </w:r>
    </w:p>
    <w:p w14:paraId="40451649" w14:textId="44C4FA50" w:rsidR="00243243" w:rsidRPr="00D2099F" w:rsidRDefault="000E7B3E" w:rsidP="00A07FB2">
      <w:pPr>
        <w:pStyle w:val="Heading1"/>
        <w:numPr>
          <w:ilvl w:val="0"/>
          <w:numId w:val="4"/>
        </w:numPr>
        <w:jc w:val="both"/>
        <w:rPr>
          <w:rFonts w:ascii="Ubuntu Light" w:hAnsi="Ubuntu Light"/>
        </w:rPr>
      </w:pPr>
      <w:r w:rsidRPr="00D2099F">
        <w:rPr>
          <w:rFonts w:ascii="Ubuntu Light" w:hAnsi="Ubuntu Light"/>
          <w:caps w:val="0"/>
        </w:rPr>
        <w:lastRenderedPageBreak/>
        <w:t xml:space="preserve">Similarly, at times, the company reaches its target for a quarter before the deadline. During this time, the company wants the sales team to focus on some new work as well. </w:t>
      </w:r>
      <w:r w:rsidR="00D01085" w:rsidRPr="00D2099F">
        <w:rPr>
          <w:rFonts w:ascii="Ubuntu Light" w:hAnsi="Ubuntu Light"/>
          <w:caps w:val="0"/>
        </w:rPr>
        <w:t>So,</w:t>
      </w:r>
      <w:r w:rsidRPr="00D2099F">
        <w:rPr>
          <w:rFonts w:ascii="Ubuntu Light" w:hAnsi="Ubuntu Light"/>
          <w:caps w:val="0"/>
        </w:rPr>
        <w:t xml:space="preserve"> during this time, the company’s aim is to not make phone calls unless it’s extremely necessary, i.e. They want to minimize the rate of useless phone calls. Suggest a strategy they should employ at this stage.</w:t>
      </w:r>
    </w:p>
    <w:p w14:paraId="767F176C" w14:textId="77777777" w:rsidR="0082584F" w:rsidRDefault="0082584F" w:rsidP="0082584F">
      <w:pPr>
        <w:spacing w:before="0" w:after="0" w:line="360" w:lineRule="auto"/>
        <w:ind w:left="709"/>
        <w:rPr>
          <w:rFonts w:ascii="Ubuntu Light" w:hAnsi="Ubuntu Light"/>
        </w:rPr>
      </w:pPr>
    </w:p>
    <w:p w14:paraId="036F1261" w14:textId="675F1844" w:rsidR="00C73FF6" w:rsidRPr="0042212B" w:rsidRDefault="0042212B" w:rsidP="0042212B">
      <w:pPr>
        <w:spacing w:before="0" w:after="0" w:line="360" w:lineRule="auto"/>
        <w:ind w:left="720"/>
        <w:jc w:val="both"/>
        <w:rPr>
          <w:rFonts w:ascii="Ubuntu Light" w:hAnsi="Ubuntu Light"/>
        </w:rPr>
      </w:pPr>
      <w:r>
        <w:rPr>
          <w:rFonts w:ascii="Ubuntu Light" w:hAnsi="Ubuntu Light"/>
        </w:rPr>
        <w:t>When X Education’s target for the quarter is met for the quarter, intention would be to reduce the number of phone calls, which can be done by reducing the cut</w:t>
      </w:r>
      <w:r w:rsidR="00827EB4">
        <w:rPr>
          <w:rFonts w:ascii="Ubuntu Light" w:hAnsi="Ubuntu Light"/>
        </w:rPr>
        <w:t>-</w:t>
      </w:r>
      <w:r>
        <w:rPr>
          <w:rFonts w:ascii="Ubuntu Light" w:hAnsi="Ubuntu Light"/>
        </w:rPr>
        <w:t>off point</w:t>
      </w:r>
      <w:r w:rsidR="000E1028">
        <w:rPr>
          <w:rFonts w:ascii="Ubuntu Light" w:hAnsi="Ubuntu Light"/>
        </w:rPr>
        <w:t>,</w:t>
      </w:r>
      <w:r>
        <w:rPr>
          <w:rFonts w:ascii="Ubuntu Light" w:hAnsi="Ubuntu Light"/>
        </w:rPr>
        <w:t xml:space="preserve"> </w:t>
      </w:r>
      <w:r w:rsidR="00827EB4">
        <w:rPr>
          <w:rFonts w:ascii="Ubuntu Light" w:hAnsi="Ubuntu Light"/>
        </w:rPr>
        <w:t xml:space="preserve">say from </w:t>
      </w:r>
      <w:r w:rsidR="008B75C8">
        <w:rPr>
          <w:rFonts w:ascii="Ubuntu Light" w:hAnsi="Ubuntu Light"/>
        </w:rPr>
        <w:t>0</w:t>
      </w:r>
      <w:r w:rsidR="00827EB4">
        <w:rPr>
          <w:rFonts w:ascii="Ubuntu Light" w:hAnsi="Ubuntu Light"/>
        </w:rPr>
        <w:t xml:space="preserve">.33 to </w:t>
      </w:r>
      <w:r w:rsidR="008B75C8">
        <w:rPr>
          <w:rFonts w:ascii="Ubuntu Light" w:hAnsi="Ubuntu Light"/>
        </w:rPr>
        <w:t>0.70</w:t>
      </w:r>
      <w:r w:rsidR="00827EB4">
        <w:rPr>
          <w:rFonts w:ascii="Ubuntu Light" w:hAnsi="Ubuntu Light"/>
        </w:rPr>
        <w:t xml:space="preserve"> or higher, </w:t>
      </w:r>
      <w:r>
        <w:rPr>
          <w:rFonts w:ascii="Ubuntu Light" w:hAnsi="Ubuntu Light"/>
        </w:rPr>
        <w:t>so that we would have less number of predicted conversions and hence less number of leads to concentrate, which helps in making decision as to which lead is critical and required to make a call. This would effectively reduce the number of calls that need to be made for lead conversion to meet the target as needed.</w:t>
      </w:r>
      <w:r w:rsidR="007C1900">
        <w:rPr>
          <w:rFonts w:ascii="Ubuntu Light" w:hAnsi="Ubuntu Light"/>
        </w:rPr>
        <w:t xml:space="preserve"> Also concentrate more on </w:t>
      </w:r>
      <w:r w:rsidR="004D0DCD">
        <w:rPr>
          <w:rFonts w:ascii="Ubuntu Light" w:hAnsi="Ubuntu Light"/>
        </w:rPr>
        <w:t>Emails,</w:t>
      </w:r>
      <w:r w:rsidR="002B3645">
        <w:rPr>
          <w:rFonts w:ascii="Ubuntu Light" w:hAnsi="Ubuntu Light"/>
        </w:rPr>
        <w:t xml:space="preserve"> </w:t>
      </w:r>
      <w:r w:rsidR="007C1900">
        <w:rPr>
          <w:rFonts w:ascii="Ubuntu Light" w:hAnsi="Ubuntu Light"/>
        </w:rPr>
        <w:t>SMS</w:t>
      </w:r>
      <w:r w:rsidR="002B3645">
        <w:rPr>
          <w:rFonts w:ascii="Ubuntu Light" w:hAnsi="Ubuntu Light"/>
        </w:rPr>
        <w:t xml:space="preserve"> and Chat</w:t>
      </w:r>
      <w:r w:rsidR="007C1900">
        <w:rPr>
          <w:rFonts w:ascii="Ubuntu Light" w:hAnsi="Ubuntu Light"/>
        </w:rPr>
        <w:t xml:space="preserve"> to Working professionals and lead </w:t>
      </w:r>
      <w:r w:rsidR="002B3645">
        <w:rPr>
          <w:rFonts w:ascii="Ubuntu Light" w:hAnsi="Ubuntu Light"/>
        </w:rPr>
        <w:t>source:</w:t>
      </w:r>
      <w:r w:rsidR="007C1900">
        <w:rPr>
          <w:rFonts w:ascii="Ubuntu Light" w:hAnsi="Ubuntu Light"/>
        </w:rPr>
        <w:t xml:space="preserve"> References to convert the leads.</w:t>
      </w:r>
    </w:p>
    <w:sectPr w:rsidR="00C73FF6" w:rsidRPr="0042212B" w:rsidSect="006574A3">
      <w:pgSz w:w="12240" w:h="15840"/>
      <w:pgMar w:top="993" w:right="1041" w:bottom="993" w:left="993"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3292"/>
    <w:multiLevelType w:val="hybridMultilevel"/>
    <w:tmpl w:val="122683C2"/>
    <w:lvl w:ilvl="0" w:tplc="C4DEEC4E">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 w15:restartNumberingAfterBreak="0">
    <w:nsid w:val="0E8C3A64"/>
    <w:multiLevelType w:val="hybridMultilevel"/>
    <w:tmpl w:val="B550714C"/>
    <w:lvl w:ilvl="0" w:tplc="4E6E6A18">
      <w:numFmt w:val="bullet"/>
      <w:lvlText w:val="-"/>
      <w:lvlJc w:val="left"/>
      <w:pPr>
        <w:ind w:left="720" w:hanging="360"/>
      </w:pPr>
      <w:rPr>
        <w:rFonts w:ascii="Ubuntu Light" w:eastAsiaTheme="minorEastAsia" w:hAnsi="Ubuntu Light"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7038F"/>
    <w:multiLevelType w:val="hybridMultilevel"/>
    <w:tmpl w:val="8BFEF516"/>
    <w:lvl w:ilvl="0" w:tplc="656C7DEA">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EC37164"/>
    <w:multiLevelType w:val="hybridMultilevel"/>
    <w:tmpl w:val="BB3C755A"/>
    <w:lvl w:ilvl="0" w:tplc="08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F9D2545"/>
    <w:multiLevelType w:val="hybridMultilevel"/>
    <w:tmpl w:val="FDA08C28"/>
    <w:lvl w:ilvl="0" w:tplc="656C7DEA">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5" w15:restartNumberingAfterBreak="0">
    <w:nsid w:val="3F9E51FD"/>
    <w:multiLevelType w:val="hybridMultilevel"/>
    <w:tmpl w:val="2E0A9DA6"/>
    <w:lvl w:ilvl="0" w:tplc="656C7DEA">
      <w:start w:val="1"/>
      <w:numFmt w:val="lowerLetter"/>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58F57A85"/>
    <w:multiLevelType w:val="hybridMultilevel"/>
    <w:tmpl w:val="93FEFEE2"/>
    <w:lvl w:ilvl="0" w:tplc="4E6E6A18">
      <w:numFmt w:val="bullet"/>
      <w:lvlText w:val="-"/>
      <w:lvlJc w:val="left"/>
      <w:pPr>
        <w:ind w:left="1069" w:hanging="360"/>
      </w:pPr>
      <w:rPr>
        <w:rFonts w:ascii="Ubuntu Light" w:eastAsiaTheme="minorEastAsia" w:hAnsi="Ubuntu Light"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59F14447"/>
    <w:multiLevelType w:val="hybridMultilevel"/>
    <w:tmpl w:val="36224656"/>
    <w:lvl w:ilvl="0" w:tplc="08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FD249FC"/>
    <w:multiLevelType w:val="hybridMultilevel"/>
    <w:tmpl w:val="1748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C67076"/>
    <w:multiLevelType w:val="hybridMultilevel"/>
    <w:tmpl w:val="3790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4"/>
  </w:num>
  <w:num w:numId="3">
    <w:abstractNumId w:val="0"/>
  </w:num>
  <w:num w:numId="4">
    <w:abstractNumId w:val="8"/>
  </w:num>
  <w:num w:numId="5">
    <w:abstractNumId w:val="9"/>
  </w:num>
  <w:num w:numId="6">
    <w:abstractNumId w:val="6"/>
  </w:num>
  <w:num w:numId="7">
    <w:abstractNumId w:val="1"/>
  </w:num>
  <w:num w:numId="8">
    <w:abstractNumId w:val="7"/>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243243"/>
    <w:rsid w:val="0001237C"/>
    <w:rsid w:val="000C353D"/>
    <w:rsid w:val="000E1028"/>
    <w:rsid w:val="000E7B3E"/>
    <w:rsid w:val="001251C7"/>
    <w:rsid w:val="001B6673"/>
    <w:rsid w:val="001C6844"/>
    <w:rsid w:val="001F26A5"/>
    <w:rsid w:val="00243243"/>
    <w:rsid w:val="002B18EC"/>
    <w:rsid w:val="002B3645"/>
    <w:rsid w:val="003B02E5"/>
    <w:rsid w:val="0042212B"/>
    <w:rsid w:val="004D0DCD"/>
    <w:rsid w:val="006574A3"/>
    <w:rsid w:val="00665182"/>
    <w:rsid w:val="00703CEB"/>
    <w:rsid w:val="007A22AC"/>
    <w:rsid w:val="007C1900"/>
    <w:rsid w:val="0082584F"/>
    <w:rsid w:val="00827EB4"/>
    <w:rsid w:val="008A3920"/>
    <w:rsid w:val="008B75C8"/>
    <w:rsid w:val="008D37AA"/>
    <w:rsid w:val="00975291"/>
    <w:rsid w:val="00A07FB2"/>
    <w:rsid w:val="00AD1A6F"/>
    <w:rsid w:val="00AD271C"/>
    <w:rsid w:val="00AF5AF3"/>
    <w:rsid w:val="00B20894"/>
    <w:rsid w:val="00B65BE9"/>
    <w:rsid w:val="00BB19D9"/>
    <w:rsid w:val="00C73FF6"/>
    <w:rsid w:val="00CD48E6"/>
    <w:rsid w:val="00D01085"/>
    <w:rsid w:val="00D2099F"/>
    <w:rsid w:val="00D5295F"/>
    <w:rsid w:val="00EA5C38"/>
    <w:rsid w:val="00F0337A"/>
    <w:rsid w:val="00FB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B3E"/>
  </w:style>
  <w:style w:type="paragraph" w:styleId="Heading1">
    <w:name w:val="heading 1"/>
    <w:basedOn w:val="Normal"/>
    <w:next w:val="Normal"/>
    <w:link w:val="Heading1Char"/>
    <w:uiPriority w:val="9"/>
    <w:qFormat/>
    <w:rsid w:val="000E7B3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E7B3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E7B3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E7B3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E7B3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E7B3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E7B3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E7B3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7B3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B3E"/>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E7B3E"/>
    <w:pPr>
      <w:spacing w:before="0" w:after="500" w:line="240" w:lineRule="auto"/>
    </w:pPr>
    <w:rPr>
      <w:caps/>
      <w:color w:val="595959" w:themeColor="text1" w:themeTint="A6"/>
      <w:spacing w:val="10"/>
      <w:sz w:val="21"/>
      <w:szCs w:val="21"/>
    </w:rPr>
  </w:style>
  <w:style w:type="paragraph" w:styleId="ListParagraph">
    <w:name w:val="List Paragraph"/>
    <w:basedOn w:val="Normal"/>
    <w:uiPriority w:val="34"/>
    <w:qFormat/>
    <w:rsid w:val="001251C7"/>
    <w:pPr>
      <w:ind w:left="720"/>
      <w:contextualSpacing/>
    </w:pPr>
  </w:style>
  <w:style w:type="character" w:customStyle="1" w:styleId="Heading1Char">
    <w:name w:val="Heading 1 Char"/>
    <w:basedOn w:val="DefaultParagraphFont"/>
    <w:link w:val="Heading1"/>
    <w:uiPriority w:val="9"/>
    <w:rsid w:val="000E7B3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E7B3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E7B3E"/>
    <w:rPr>
      <w:caps/>
      <w:color w:val="1F3763" w:themeColor="accent1" w:themeShade="7F"/>
      <w:spacing w:val="15"/>
    </w:rPr>
  </w:style>
  <w:style w:type="character" w:customStyle="1" w:styleId="Heading4Char">
    <w:name w:val="Heading 4 Char"/>
    <w:basedOn w:val="DefaultParagraphFont"/>
    <w:link w:val="Heading4"/>
    <w:uiPriority w:val="9"/>
    <w:semiHidden/>
    <w:rsid w:val="000E7B3E"/>
    <w:rPr>
      <w:caps/>
      <w:color w:val="2F5496" w:themeColor="accent1" w:themeShade="BF"/>
      <w:spacing w:val="10"/>
    </w:rPr>
  </w:style>
  <w:style w:type="character" w:customStyle="1" w:styleId="Heading5Char">
    <w:name w:val="Heading 5 Char"/>
    <w:basedOn w:val="DefaultParagraphFont"/>
    <w:link w:val="Heading5"/>
    <w:uiPriority w:val="9"/>
    <w:semiHidden/>
    <w:rsid w:val="000E7B3E"/>
    <w:rPr>
      <w:caps/>
      <w:color w:val="2F5496" w:themeColor="accent1" w:themeShade="BF"/>
      <w:spacing w:val="10"/>
    </w:rPr>
  </w:style>
  <w:style w:type="character" w:customStyle="1" w:styleId="Heading6Char">
    <w:name w:val="Heading 6 Char"/>
    <w:basedOn w:val="DefaultParagraphFont"/>
    <w:link w:val="Heading6"/>
    <w:uiPriority w:val="9"/>
    <w:semiHidden/>
    <w:rsid w:val="000E7B3E"/>
    <w:rPr>
      <w:caps/>
      <w:color w:val="2F5496" w:themeColor="accent1" w:themeShade="BF"/>
      <w:spacing w:val="10"/>
    </w:rPr>
  </w:style>
  <w:style w:type="character" w:customStyle="1" w:styleId="Heading7Char">
    <w:name w:val="Heading 7 Char"/>
    <w:basedOn w:val="DefaultParagraphFont"/>
    <w:link w:val="Heading7"/>
    <w:uiPriority w:val="9"/>
    <w:semiHidden/>
    <w:rsid w:val="000E7B3E"/>
    <w:rPr>
      <w:caps/>
      <w:color w:val="2F5496" w:themeColor="accent1" w:themeShade="BF"/>
      <w:spacing w:val="10"/>
    </w:rPr>
  </w:style>
  <w:style w:type="character" w:customStyle="1" w:styleId="Heading8Char">
    <w:name w:val="Heading 8 Char"/>
    <w:basedOn w:val="DefaultParagraphFont"/>
    <w:link w:val="Heading8"/>
    <w:uiPriority w:val="9"/>
    <w:semiHidden/>
    <w:rsid w:val="000E7B3E"/>
    <w:rPr>
      <w:caps/>
      <w:spacing w:val="10"/>
      <w:sz w:val="18"/>
      <w:szCs w:val="18"/>
    </w:rPr>
  </w:style>
  <w:style w:type="character" w:customStyle="1" w:styleId="Heading9Char">
    <w:name w:val="Heading 9 Char"/>
    <w:basedOn w:val="DefaultParagraphFont"/>
    <w:link w:val="Heading9"/>
    <w:uiPriority w:val="9"/>
    <w:semiHidden/>
    <w:rsid w:val="000E7B3E"/>
    <w:rPr>
      <w:i/>
      <w:iCs/>
      <w:caps/>
      <w:spacing w:val="10"/>
      <w:sz w:val="18"/>
      <w:szCs w:val="18"/>
    </w:rPr>
  </w:style>
  <w:style w:type="paragraph" w:styleId="Caption">
    <w:name w:val="caption"/>
    <w:basedOn w:val="Normal"/>
    <w:next w:val="Normal"/>
    <w:uiPriority w:val="35"/>
    <w:semiHidden/>
    <w:unhideWhenUsed/>
    <w:qFormat/>
    <w:rsid w:val="000E7B3E"/>
    <w:rPr>
      <w:b/>
      <w:bCs/>
      <w:color w:val="2F5496" w:themeColor="accent1" w:themeShade="BF"/>
      <w:sz w:val="16"/>
      <w:szCs w:val="16"/>
    </w:rPr>
  </w:style>
  <w:style w:type="character" w:customStyle="1" w:styleId="TitleChar">
    <w:name w:val="Title Char"/>
    <w:basedOn w:val="DefaultParagraphFont"/>
    <w:link w:val="Title"/>
    <w:uiPriority w:val="10"/>
    <w:rsid w:val="000E7B3E"/>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0E7B3E"/>
    <w:rPr>
      <w:caps/>
      <w:color w:val="595959" w:themeColor="text1" w:themeTint="A6"/>
      <w:spacing w:val="10"/>
      <w:sz w:val="21"/>
      <w:szCs w:val="21"/>
    </w:rPr>
  </w:style>
  <w:style w:type="character" w:styleId="Strong">
    <w:name w:val="Strong"/>
    <w:uiPriority w:val="22"/>
    <w:qFormat/>
    <w:rsid w:val="000E7B3E"/>
    <w:rPr>
      <w:b/>
      <w:bCs/>
    </w:rPr>
  </w:style>
  <w:style w:type="character" w:styleId="Emphasis">
    <w:name w:val="Emphasis"/>
    <w:uiPriority w:val="20"/>
    <w:qFormat/>
    <w:rsid w:val="000E7B3E"/>
    <w:rPr>
      <w:caps/>
      <w:color w:val="1F3763" w:themeColor="accent1" w:themeShade="7F"/>
      <w:spacing w:val="5"/>
    </w:rPr>
  </w:style>
  <w:style w:type="paragraph" w:styleId="NoSpacing">
    <w:name w:val="No Spacing"/>
    <w:link w:val="NoSpacingChar"/>
    <w:uiPriority w:val="1"/>
    <w:qFormat/>
    <w:rsid w:val="000E7B3E"/>
    <w:pPr>
      <w:spacing w:after="0" w:line="240" w:lineRule="auto"/>
    </w:pPr>
  </w:style>
  <w:style w:type="paragraph" w:styleId="Quote">
    <w:name w:val="Quote"/>
    <w:basedOn w:val="Normal"/>
    <w:next w:val="Normal"/>
    <w:link w:val="QuoteChar"/>
    <w:uiPriority w:val="29"/>
    <w:qFormat/>
    <w:rsid w:val="000E7B3E"/>
    <w:rPr>
      <w:i/>
      <w:iCs/>
      <w:sz w:val="24"/>
      <w:szCs w:val="24"/>
    </w:rPr>
  </w:style>
  <w:style w:type="character" w:customStyle="1" w:styleId="QuoteChar">
    <w:name w:val="Quote Char"/>
    <w:basedOn w:val="DefaultParagraphFont"/>
    <w:link w:val="Quote"/>
    <w:uiPriority w:val="29"/>
    <w:rsid w:val="000E7B3E"/>
    <w:rPr>
      <w:i/>
      <w:iCs/>
      <w:sz w:val="24"/>
      <w:szCs w:val="24"/>
    </w:rPr>
  </w:style>
  <w:style w:type="paragraph" w:styleId="IntenseQuote">
    <w:name w:val="Intense Quote"/>
    <w:basedOn w:val="Normal"/>
    <w:next w:val="Normal"/>
    <w:link w:val="IntenseQuoteChar"/>
    <w:uiPriority w:val="30"/>
    <w:qFormat/>
    <w:rsid w:val="000E7B3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E7B3E"/>
    <w:rPr>
      <w:color w:val="4472C4" w:themeColor="accent1"/>
      <w:sz w:val="24"/>
      <w:szCs w:val="24"/>
    </w:rPr>
  </w:style>
  <w:style w:type="character" w:styleId="SubtleEmphasis">
    <w:name w:val="Subtle Emphasis"/>
    <w:uiPriority w:val="19"/>
    <w:qFormat/>
    <w:rsid w:val="000E7B3E"/>
    <w:rPr>
      <w:i/>
      <w:iCs/>
      <w:color w:val="1F3763" w:themeColor="accent1" w:themeShade="7F"/>
    </w:rPr>
  </w:style>
  <w:style w:type="character" w:styleId="IntenseEmphasis">
    <w:name w:val="Intense Emphasis"/>
    <w:uiPriority w:val="21"/>
    <w:qFormat/>
    <w:rsid w:val="000E7B3E"/>
    <w:rPr>
      <w:b/>
      <w:bCs/>
      <w:caps/>
      <w:color w:val="1F3763" w:themeColor="accent1" w:themeShade="7F"/>
      <w:spacing w:val="10"/>
    </w:rPr>
  </w:style>
  <w:style w:type="character" w:styleId="SubtleReference">
    <w:name w:val="Subtle Reference"/>
    <w:uiPriority w:val="31"/>
    <w:qFormat/>
    <w:rsid w:val="000E7B3E"/>
    <w:rPr>
      <w:b/>
      <w:bCs/>
      <w:color w:val="4472C4" w:themeColor="accent1"/>
    </w:rPr>
  </w:style>
  <w:style w:type="character" w:styleId="IntenseReference">
    <w:name w:val="Intense Reference"/>
    <w:uiPriority w:val="32"/>
    <w:qFormat/>
    <w:rsid w:val="000E7B3E"/>
    <w:rPr>
      <w:b/>
      <w:bCs/>
      <w:i/>
      <w:iCs/>
      <w:caps/>
      <w:color w:val="4472C4" w:themeColor="accent1"/>
    </w:rPr>
  </w:style>
  <w:style w:type="character" w:styleId="BookTitle">
    <w:name w:val="Book Title"/>
    <w:uiPriority w:val="33"/>
    <w:qFormat/>
    <w:rsid w:val="000E7B3E"/>
    <w:rPr>
      <w:b/>
      <w:bCs/>
      <w:i/>
      <w:iCs/>
      <w:spacing w:val="0"/>
    </w:rPr>
  </w:style>
  <w:style w:type="paragraph" w:styleId="TOCHeading">
    <w:name w:val="TOC Heading"/>
    <w:basedOn w:val="Heading1"/>
    <w:next w:val="Normal"/>
    <w:uiPriority w:val="39"/>
    <w:semiHidden/>
    <w:unhideWhenUsed/>
    <w:qFormat/>
    <w:rsid w:val="000E7B3E"/>
    <w:pPr>
      <w:outlineLvl w:val="9"/>
    </w:pPr>
  </w:style>
  <w:style w:type="character" w:customStyle="1" w:styleId="NoSpacingChar">
    <w:name w:val="No Spacing Char"/>
    <w:basedOn w:val="DefaultParagraphFont"/>
    <w:link w:val="NoSpacing"/>
    <w:uiPriority w:val="1"/>
    <w:rsid w:val="0065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738016">
      <w:bodyDiv w:val="1"/>
      <w:marLeft w:val="0"/>
      <w:marRight w:val="0"/>
      <w:marTop w:val="0"/>
      <w:marBottom w:val="0"/>
      <w:divBdr>
        <w:top w:val="none" w:sz="0" w:space="0" w:color="auto"/>
        <w:left w:val="none" w:sz="0" w:space="0" w:color="auto"/>
        <w:bottom w:val="none" w:sz="0" w:space="0" w:color="auto"/>
        <w:right w:val="none" w:sz="0" w:space="0" w:color="auto"/>
      </w:divBdr>
    </w:div>
    <w:div w:id="849636579">
      <w:bodyDiv w:val="1"/>
      <w:marLeft w:val="0"/>
      <w:marRight w:val="0"/>
      <w:marTop w:val="0"/>
      <w:marBottom w:val="0"/>
      <w:divBdr>
        <w:top w:val="none" w:sz="0" w:space="0" w:color="auto"/>
        <w:left w:val="none" w:sz="0" w:space="0" w:color="auto"/>
        <w:bottom w:val="none" w:sz="0" w:space="0" w:color="auto"/>
        <w:right w:val="none" w:sz="0" w:space="0" w:color="auto"/>
      </w:divBdr>
    </w:div>
    <w:div w:id="1821190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SCORE CASE STUDY SUBJECTIVE QUESTIONS</dc:title>
  <dc:creator>Abhishek Bhattacharya &amp; Jithin P</dc:creator>
  <cp:lastModifiedBy>Jithin Prakash</cp:lastModifiedBy>
  <cp:revision>29</cp:revision>
  <cp:lastPrinted>2020-11-22T10:57:00Z</cp:lastPrinted>
  <dcterms:created xsi:type="dcterms:W3CDTF">2019-01-07T08:33:00Z</dcterms:created>
  <dcterms:modified xsi:type="dcterms:W3CDTF">2020-11-22T13:03:00Z</dcterms:modified>
</cp:coreProperties>
</file>