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rFonts w:ascii="Verdana" w:hAnsi="Verdana"/>
          <w:sz w:val="20"/>
          <w:szCs w:val="20"/>
        </w:rPr>
      </w:pPr>
      <w:r>
        <w:rPr>
          <w:rFonts w:ascii="Verdana" w:hAnsi="Verdana"/>
          <w:sz w:val="20"/>
          <w:szCs w:val="20"/>
          <w:lang w:val="en-US"/>
        </w:rPr>
        <w:t>Intrebarea 1: Echipa va fi formata dintr-un numar de cinci peroane. Acestea vor avea urmatoarele profesii : un designer web, un programator, un manager de proiect, un manager pentru relatiile cu publicul, un editor de continut.</w:t>
      </w:r>
    </w:p>
    <w:p>
      <w:pPr>
        <w:rPr>
          <w:rFonts w:ascii="Verdana" w:hAnsi="Verdana"/>
          <w:sz w:val="20"/>
          <w:szCs w:val="20"/>
          <w:lang w:val="en-US"/>
        </w:rPr>
      </w:pPr>
      <w:r>
        <w:rPr>
          <w:rFonts w:ascii="Verdana" w:hAnsi="Verdana"/>
          <w:sz w:val="20"/>
          <w:szCs w:val="20"/>
          <w:lang w:val="en-US"/>
        </w:rPr>
        <w:t xml:space="preserve">Intrebarea 2: Titlul pagini web va fi :NewsIT. </w:t>
      </w:r>
    </w:p>
    <w:p>
      <w:pPr>
        <w:rPr>
          <w:rFonts w:ascii="Verdana" w:hAnsi="Verdana"/>
          <w:sz w:val="20"/>
          <w:szCs w:val="20"/>
        </w:rPr>
      </w:pPr>
      <w:r>
        <w:rPr>
          <w:rFonts w:ascii="Verdana" w:hAnsi="Verdana"/>
          <w:sz w:val="20"/>
          <w:szCs w:val="20"/>
          <w:lang w:val="en-US"/>
        </w:rPr>
        <w:t>Iar navigarea va avea urmatoarele catrgorii: Hardware, Software, Gadgets, VideoGames, Despre Noi, Pagina de contact si FAQ.</w:t>
      </w:r>
    </w:p>
    <w:p>
      <w:pPr>
        <w:rPr>
          <w:rFonts w:ascii="Verdana" w:hAnsi="Verdana"/>
          <w:sz w:val="20"/>
          <w:szCs w:val="20"/>
        </w:rPr>
      </w:pPr>
      <w:r>
        <w:rPr>
          <w:rFonts w:ascii="Verdana" w:hAnsi="Verdana"/>
          <w:sz w:val="20"/>
          <w:szCs w:val="20"/>
          <w:lang w:val="en-US"/>
        </w:rPr>
        <w:t>Intrebarea 3: Voi folosi marketingul in retelele sociale prin creearea cate unui cont cu numele NewsIT pentru fiecare retea sociala. Impreuna cu SEO. Voi plati pentru crearea unor reclame Google Ads. Si ca ultima metoda voi folosi marketingul prin email pentru a oferi posibilitatea vizitatorilor sa se aboneze la newsletter si sondaje pe baza formularelor transmise pentru a stii ramurile technologice care ii intereseaza mai mult .</w:t>
      </w:r>
    </w:p>
    <w:p>
      <w:pPr>
        <w:rPr>
          <w:rFonts w:ascii="Verdana" w:hAnsi="Verdana"/>
          <w:sz w:val="20"/>
          <w:szCs w:val="20"/>
          <w:lang w:val="en-US"/>
        </w:rPr>
      </w:pPr>
      <w:r>
        <w:rPr>
          <w:rFonts w:ascii="Verdana" w:hAnsi="Verdana"/>
          <w:sz w:val="20"/>
          <w:szCs w:val="20"/>
          <w:lang w:val="en-US"/>
        </w:rPr>
        <w:t xml:space="preserve">Intrebarea 4: </w:t>
      </w:r>
    </w:p>
    <w:p>
      <w:pPr>
        <w:numPr>
          <w:ilvl w:val="0"/>
          <w:numId w:val="1"/>
        </w:numPr>
        <w:rPr>
          <w:rFonts w:ascii="Verdana" w:hAnsi="Verdana"/>
          <w:sz w:val="20"/>
          <w:szCs w:val="20"/>
        </w:rPr>
      </w:pPr>
      <w:r>
        <w:rPr>
          <w:rFonts w:ascii="Verdana" w:hAnsi="Verdana"/>
          <w:sz w:val="20"/>
          <w:szCs w:val="20"/>
          <w:lang w:val="en-US"/>
        </w:rPr>
        <w:t>Analiza situatiei: Voi face o analiza SWOT pentru a defini punctele tari si punctele slabe ale proiectului de afacere pentru a ma putea pozitiona fata de concurenta. Fata de aceasta voi cunoaste tendintele actuale ale de pe internet pentru a putea oferi informatii relevante pentru utilizatori. Iar un punct slab va fi faptul ca este un site noua pe piata ce nu are utilizatori loaili.</w:t>
      </w:r>
    </w:p>
    <w:p>
      <w:pPr>
        <w:numPr>
          <w:ilvl w:val="0"/>
          <w:numId w:val="1"/>
        </w:numPr>
        <w:rPr>
          <w:rFonts w:ascii="Verdana" w:hAnsi="Verdana"/>
          <w:sz w:val="20"/>
          <w:szCs w:val="20"/>
        </w:rPr>
      </w:pPr>
      <w:r>
        <w:rPr>
          <w:rFonts w:ascii="Verdana" w:hAnsi="Verdana"/>
          <w:sz w:val="20"/>
          <w:szCs w:val="20"/>
          <w:lang w:val="en-US"/>
        </w:rPr>
        <w:t xml:space="preserve">Colectarea informatiilor: Informatiile necesare le voi colecta din diverse formulare de pe retelele sociale. </w:t>
      </w:r>
    </w:p>
    <w:p>
      <w:pPr>
        <w:numPr>
          <w:ilvl w:val="0"/>
          <w:numId w:val="1"/>
        </w:numPr>
        <w:rPr>
          <w:rFonts w:ascii="Verdana" w:hAnsi="Verdana"/>
          <w:sz w:val="20"/>
          <w:szCs w:val="20"/>
        </w:rPr>
      </w:pPr>
      <w:r>
        <w:rPr>
          <w:rFonts w:ascii="Verdana" w:hAnsi="Verdana"/>
          <w:sz w:val="20"/>
          <w:szCs w:val="20"/>
          <w:lang w:val="en-US"/>
        </w:rPr>
        <w:t xml:space="preserve">Definirea grupului tinta: In acest lucru ma vor ajuta si formuarele de care am vorbit mai sus pentru a colecta informatii legate de utilizatori. Varsta, locatia, prioritatile, de ce foloseste grupul nostru tinta retelele digital, ce fac acolo si cum isi petrec timpul. </w:t>
      </w:r>
    </w:p>
    <w:p>
      <w:pPr>
        <w:numPr>
          <w:ilvl w:val="0"/>
          <w:numId w:val="1"/>
        </w:numPr>
        <w:rPr>
          <w:rFonts w:ascii="Verdana" w:hAnsi="Verdana"/>
          <w:sz w:val="20"/>
          <w:szCs w:val="20"/>
        </w:rPr>
      </w:pPr>
      <w:r>
        <w:rPr>
          <w:rFonts w:ascii="Verdana" w:hAnsi="Verdana"/>
          <w:sz w:val="20"/>
          <w:szCs w:val="20"/>
          <w:lang w:val="en-US"/>
        </w:rPr>
        <w:t>Obiectivul nostru este sa satisfacem utilizatorii si astfel sa optinem loialitatea lor.</w:t>
      </w:r>
    </w:p>
    <w:p>
      <w:pPr>
        <w:numPr>
          <w:ilvl w:val="0"/>
          <w:numId w:val="1"/>
        </w:numPr>
        <w:rPr>
          <w:rFonts w:ascii="Verdana" w:hAnsi="Verdana"/>
          <w:sz w:val="20"/>
          <w:szCs w:val="20"/>
        </w:rPr>
      </w:pPr>
      <w:r>
        <w:rPr>
          <w:rFonts w:ascii="Verdana" w:hAnsi="Verdana"/>
          <w:sz w:val="20"/>
          <w:szCs w:val="20"/>
          <w:lang w:val="en-US"/>
        </w:rPr>
        <w:t xml:space="preserve">Instrumentele digitale folosite vor fi SEO, Social Media Marketing, Email Marketing, Content Marketing </w:t>
      </w:r>
    </w:p>
    <w:p>
      <w:pPr>
        <w:numPr>
          <w:ilvl w:val="0"/>
          <w:numId w:val="1"/>
        </w:numPr>
        <w:rPr>
          <w:rFonts w:ascii="Verdana" w:hAnsi="Verdana"/>
          <w:sz w:val="20"/>
          <w:szCs w:val="20"/>
        </w:rPr>
      </w:pPr>
      <w:r>
        <w:rPr>
          <w:rFonts w:ascii="Verdana" w:hAnsi="Verdana"/>
          <w:sz w:val="20"/>
          <w:szCs w:val="20"/>
          <w:lang w:val="en-US"/>
        </w:rPr>
        <w:t xml:space="preserve">Planurile de actiune pe care le voi folosi sunt cele specifice pentru SEO, E-mail marketing, Social Media Marketing si Display Marketing si toate actiunile vor fi realizate conform datelor din calendarul evenimentelor. </w:t>
      </w:r>
    </w:p>
    <w:p>
      <w:pPr>
        <w:numPr>
          <w:ilvl w:val="0"/>
          <w:numId w:val="1"/>
        </w:numPr>
        <w:rPr>
          <w:rFonts w:ascii="Verdana" w:hAnsi="Verdana"/>
          <w:sz w:val="20"/>
          <w:szCs w:val="20"/>
        </w:rPr>
      </w:pPr>
      <w:r>
        <w:rPr>
          <w:rFonts w:ascii="Verdana" w:hAnsi="Verdana"/>
          <w:sz w:val="20"/>
          <w:szCs w:val="20"/>
          <w:lang w:val="en-US"/>
        </w:rPr>
        <w:t xml:space="preserve">Bugetul va fi alocat pentru Google Ads, Website Development, content, salatiile oamenilor si sistemele de gazduire, Analytics care trebuie platite. </w:t>
      </w:r>
    </w:p>
    <w:p>
      <w:pPr>
        <w:numPr>
          <w:ilvl w:val="0"/>
          <w:numId w:val="1"/>
        </w:numPr>
        <w:rPr>
          <w:rFonts w:ascii="Verdana" w:hAnsi="Verdana"/>
          <w:sz w:val="20"/>
          <w:szCs w:val="20"/>
        </w:rPr>
      </w:pPr>
      <w:r>
        <w:rPr>
          <w:rFonts w:ascii="Verdana" w:hAnsi="Verdana"/>
          <w:sz w:val="20"/>
          <w:szCs w:val="20"/>
          <w:lang w:val="en-US"/>
        </w:rPr>
        <w:t>Pentru Masurare vom folosi Google Analytics pe care il vom configura corect pentru a vedea avantajele masurarii si analizei. Vom determinar un KPI pentru fiecare scop stabilit pe platformele sociale. Si vom analiza campaniile de succes cat si pe cele fara succes pentru a putea implementa mai bine viitoarea campanie.</w:t>
      </w:r>
    </w:p>
    <w:p>
      <w:pPr>
        <w:ind w:right="0"/>
        <w:rPr>
          <w:rFonts w:ascii="Verdana" w:hAnsi="Verdana"/>
          <w:sz w:val="20"/>
          <w:szCs w:val="20"/>
        </w:rPr>
      </w:pPr>
      <w:r>
        <w:rPr>
          <w:rFonts w:ascii="Verdana" w:hAnsi="Verdana"/>
          <w:sz w:val="20"/>
          <w:szCs w:val="20"/>
          <w:lang w:val="en-US"/>
        </w:rPr>
        <w:t xml:space="preserve">Companiile concurente pentru domeniul sunt zonait si arenait. </w:t>
      </w:r>
    </w:p>
    <w:p>
      <w:pPr>
        <w:ind w:right="0"/>
        <w:rPr>
          <w:rFonts w:ascii="Verdana" w:hAnsi="Verdana"/>
          <w:sz w:val="20"/>
          <w:szCs w:val="20"/>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jitianu stefan</dc:creator>
  <cp:lastModifiedBy>jitianu stefan</cp:lastModifiedBy>
</cp:coreProperties>
</file>