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F9F6E" w14:textId="58BB25B2" w:rsidR="00B93D62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93D62" w14:paraId="30AB5D9B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42B76" w14:textId="77777777" w:rsidR="00B93D62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401F1" w14:textId="51F8084D" w:rsidR="00B93D62" w:rsidRDefault="003716EE">
            <w:r>
              <w:rPr>
                <w:rFonts w:ascii="Times New Roman" w:eastAsia="Times New Roman" w:hAnsi="Times New Roman" w:cs="Times New Roman"/>
                <w:sz w:val="24"/>
              </w:rPr>
              <w:t>9 JULY 2024</w:t>
            </w:r>
          </w:p>
        </w:tc>
      </w:tr>
      <w:tr w:rsidR="00B93D62" w14:paraId="54175E46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2E23E" w14:textId="77777777" w:rsidR="00B93D62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E43AE" w14:textId="177C7691" w:rsidR="00B93D62" w:rsidRDefault="00D13F31">
            <w:r>
              <w:rPr>
                <w:rFonts w:ascii="Times New Roman" w:eastAsia="Times New Roman" w:hAnsi="Times New Roman" w:cs="Times New Roman"/>
                <w:sz w:val="24"/>
              </w:rPr>
              <w:t>INDIVIDUAL</w:t>
            </w:r>
          </w:p>
        </w:tc>
      </w:tr>
      <w:tr w:rsidR="00B93D62" w14:paraId="7706DBA9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88B35" w14:textId="77777777" w:rsidR="00B93D62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C8B6" w14:textId="2472216B" w:rsidR="00B93D62" w:rsidRDefault="003716EE">
            <w:r w:rsidRPr="003716EE">
              <w:rPr>
                <w:rFonts w:ascii="Times New Roman" w:eastAsia="Times New Roman" w:hAnsi="Times New Roman" w:cs="Times New Roman"/>
                <w:sz w:val="24"/>
              </w:rPr>
              <w:t>CareerCraft: ATS-Optimized Resume Analyzer using Gemini Model</w:t>
            </w:r>
          </w:p>
        </w:tc>
      </w:tr>
      <w:tr w:rsidR="00B93D62" w14:paraId="23DED096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5D1A9" w14:textId="77777777" w:rsidR="00B93D62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9368F" w14:textId="77777777" w:rsidR="00B93D62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5F4CCA8" w14:textId="77777777" w:rsidR="00B93D62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0B5C0B6C" w14:textId="77777777" w:rsidR="00B93D62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652EDF29" w14:textId="77777777" w:rsidR="00B93D6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5234192F" w14:textId="0A73AEF1" w:rsidR="00B93D62" w:rsidRDefault="00B93D62">
      <w:pPr>
        <w:spacing w:after="0"/>
        <w:ind w:left="30"/>
      </w:pPr>
    </w:p>
    <w:p w14:paraId="33B7127E" w14:textId="676EDFE8" w:rsidR="00B93D62" w:rsidRDefault="00B93D62">
      <w:pPr>
        <w:spacing w:after="283"/>
        <w:ind w:left="30"/>
      </w:pPr>
    </w:p>
    <w:p w14:paraId="67C2FEC4" w14:textId="77777777" w:rsidR="003716EE" w:rsidRPr="003716EE" w:rsidRDefault="003716EE" w:rsidP="003716EE">
      <w:pPr>
        <w:spacing w:after="315"/>
        <w:ind w:left="30"/>
      </w:pPr>
      <w:r w:rsidRPr="003716EE">
        <w:t>The initial model training for CareerCraft involved using the Gemini Pro pre-trained model to analyze resumes and job descriptions. The training process included:</w:t>
      </w:r>
    </w:p>
    <w:p w14:paraId="3EB4851D" w14:textId="77777777" w:rsidR="003716EE" w:rsidRPr="003716EE" w:rsidRDefault="003716EE" w:rsidP="003716EE">
      <w:pPr>
        <w:numPr>
          <w:ilvl w:val="0"/>
          <w:numId w:val="1"/>
        </w:numPr>
        <w:spacing w:after="315"/>
      </w:pPr>
      <w:r w:rsidRPr="003716EE">
        <w:rPr>
          <w:b/>
          <w:bCs/>
        </w:rPr>
        <w:t>Data Preprocessing:</w:t>
      </w:r>
    </w:p>
    <w:p w14:paraId="2E637032" w14:textId="77777777" w:rsidR="003716EE" w:rsidRPr="003716EE" w:rsidRDefault="003716EE" w:rsidP="003716EE">
      <w:pPr>
        <w:numPr>
          <w:ilvl w:val="1"/>
          <w:numId w:val="1"/>
        </w:numPr>
        <w:spacing w:after="315"/>
      </w:pPr>
      <w:r w:rsidRPr="003716EE">
        <w:rPr>
          <w:b/>
          <w:bCs/>
        </w:rPr>
        <w:t>Resume Data:</w:t>
      </w:r>
      <w:r w:rsidRPr="003716EE">
        <w:t xml:space="preserve"> Extraction and standardization of resume content, handling missing information, and converting data into a format compatible with the Gemini model.</w:t>
      </w:r>
    </w:p>
    <w:p w14:paraId="37D3ECA8" w14:textId="77777777" w:rsidR="003716EE" w:rsidRPr="003716EE" w:rsidRDefault="003716EE" w:rsidP="003716EE">
      <w:pPr>
        <w:numPr>
          <w:ilvl w:val="1"/>
          <w:numId w:val="1"/>
        </w:numPr>
        <w:spacing w:after="315"/>
      </w:pPr>
      <w:r w:rsidRPr="003716EE">
        <w:rPr>
          <w:b/>
          <w:bCs/>
        </w:rPr>
        <w:t>Job Description Data:</w:t>
      </w:r>
      <w:r w:rsidRPr="003716EE">
        <w:t xml:space="preserve"> Parsing job descriptions to identify key skills and requirements, normalizing text for better keyword matching.</w:t>
      </w:r>
    </w:p>
    <w:p w14:paraId="582AAF3D" w14:textId="77777777" w:rsidR="003716EE" w:rsidRPr="003716EE" w:rsidRDefault="003716EE" w:rsidP="003716EE">
      <w:pPr>
        <w:numPr>
          <w:ilvl w:val="0"/>
          <w:numId w:val="1"/>
        </w:numPr>
        <w:spacing w:after="315"/>
      </w:pPr>
      <w:r w:rsidRPr="003716EE">
        <w:rPr>
          <w:b/>
          <w:bCs/>
        </w:rPr>
        <w:t>Model Interfacing:</w:t>
      </w:r>
    </w:p>
    <w:p w14:paraId="78919890" w14:textId="77777777" w:rsidR="003716EE" w:rsidRPr="003716EE" w:rsidRDefault="003716EE" w:rsidP="003716EE">
      <w:pPr>
        <w:numPr>
          <w:ilvl w:val="1"/>
          <w:numId w:val="1"/>
        </w:numPr>
        <w:spacing w:after="315"/>
      </w:pPr>
      <w:r w:rsidRPr="003716EE">
        <w:lastRenderedPageBreak/>
        <w:t>Implemented a function to interface with the Gemini Pro model, allowing for efficient input processing and response generation.</w:t>
      </w:r>
    </w:p>
    <w:p w14:paraId="0496D19D" w14:textId="77777777" w:rsidR="003716EE" w:rsidRPr="003716EE" w:rsidRDefault="003716EE" w:rsidP="003716EE">
      <w:pPr>
        <w:numPr>
          <w:ilvl w:val="1"/>
          <w:numId w:val="1"/>
        </w:numPr>
        <w:spacing w:after="315"/>
      </w:pPr>
      <w:r w:rsidRPr="003716EE">
        <w:t>Developed a custom prompt for the Gemini model to align the output with the objectives of resume optimization, skill enhancement, and career progression guidance.</w:t>
      </w:r>
    </w:p>
    <w:p w14:paraId="28F42CE8" w14:textId="77777777" w:rsidR="003716EE" w:rsidRPr="003716EE" w:rsidRDefault="003716EE" w:rsidP="003716EE">
      <w:pPr>
        <w:numPr>
          <w:ilvl w:val="0"/>
          <w:numId w:val="1"/>
        </w:numPr>
        <w:spacing w:after="315"/>
      </w:pPr>
      <w:r w:rsidRPr="003716EE">
        <w:rPr>
          <w:b/>
          <w:bCs/>
        </w:rPr>
        <w:t>Training and Fine-Tuning:</w:t>
      </w:r>
    </w:p>
    <w:p w14:paraId="3A6B94F3" w14:textId="77777777" w:rsidR="003716EE" w:rsidRPr="003716EE" w:rsidRDefault="003716EE" w:rsidP="003716EE">
      <w:pPr>
        <w:numPr>
          <w:ilvl w:val="1"/>
          <w:numId w:val="1"/>
        </w:numPr>
        <w:spacing w:after="315"/>
      </w:pPr>
      <w:r w:rsidRPr="003716EE">
        <w:t>Although the Gemini Pro is a pre-trained model, adjustments were made to the prompt design and API parameters to improve the relevance and accuracy of the responses for specific job roles.</w:t>
      </w:r>
    </w:p>
    <w:p w14:paraId="114D2D44" w14:textId="65E31EDD" w:rsidR="00B93D62" w:rsidRDefault="00B93D62">
      <w:pPr>
        <w:spacing w:after="315"/>
        <w:ind w:left="30"/>
      </w:pPr>
    </w:p>
    <w:p w14:paraId="603C8809" w14:textId="77777777" w:rsidR="00B93D6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0D3BA408" w14:textId="77777777" w:rsidR="00B93D62" w:rsidRDefault="00B93D62">
      <w:pPr>
        <w:spacing w:after="0"/>
        <w:ind w:left="-1440" w:right="3959"/>
      </w:pPr>
    </w:p>
    <w:p w14:paraId="50AA3825" w14:textId="77777777" w:rsidR="003716EE" w:rsidRPr="003716EE" w:rsidRDefault="003716EE" w:rsidP="003716EE">
      <w:r w:rsidRPr="003716EE">
        <w:t>The validation and evaluation phase focused on assessing the effectiveness of the Gemini model in providing actionable insights for resume optimization. Key metrics and results include:</w:t>
      </w:r>
    </w:p>
    <w:p w14:paraId="2D38C706" w14:textId="77777777" w:rsidR="003716EE" w:rsidRPr="003716EE" w:rsidRDefault="003716EE" w:rsidP="003716EE">
      <w:pPr>
        <w:numPr>
          <w:ilvl w:val="0"/>
          <w:numId w:val="2"/>
        </w:numPr>
      </w:pPr>
      <w:r w:rsidRPr="003716EE">
        <w:rPr>
          <w:b/>
          <w:bCs/>
        </w:rPr>
        <w:t>Resume and Job Description Match Analysis:</w:t>
      </w:r>
    </w:p>
    <w:p w14:paraId="7637F403" w14:textId="77777777" w:rsidR="003716EE" w:rsidRPr="003716EE" w:rsidRDefault="003716EE" w:rsidP="003716EE">
      <w:pPr>
        <w:numPr>
          <w:ilvl w:val="1"/>
          <w:numId w:val="2"/>
        </w:numPr>
      </w:pPr>
      <w:r w:rsidRPr="003716EE">
        <w:rPr>
          <w:b/>
          <w:bCs/>
        </w:rPr>
        <w:t>Accuracy:</w:t>
      </w:r>
      <w:r w:rsidRPr="003716EE">
        <w:t xml:space="preserve"> The model demonstrated high accuracy in matching resume content with job description keywords, leading to more precise recommendations.</w:t>
      </w:r>
    </w:p>
    <w:p w14:paraId="5B991831" w14:textId="77777777" w:rsidR="003716EE" w:rsidRPr="003716EE" w:rsidRDefault="003716EE" w:rsidP="003716EE">
      <w:pPr>
        <w:numPr>
          <w:ilvl w:val="1"/>
          <w:numId w:val="2"/>
        </w:numPr>
      </w:pPr>
      <w:r w:rsidRPr="003716EE">
        <w:rPr>
          <w:b/>
          <w:bCs/>
        </w:rPr>
        <w:t>Confusion Matrix:</w:t>
      </w:r>
      <w:r w:rsidRPr="003716EE">
        <w:t xml:space="preserve"> Evaluated the instances where the model incorrectly identified or missed relevant keywords, allowing for adjustments in the prompt structure.</w:t>
      </w:r>
    </w:p>
    <w:p w14:paraId="1B41E872" w14:textId="77777777" w:rsidR="003716EE" w:rsidRPr="003716EE" w:rsidRDefault="003716EE" w:rsidP="003716EE">
      <w:pPr>
        <w:numPr>
          <w:ilvl w:val="0"/>
          <w:numId w:val="2"/>
        </w:numPr>
      </w:pPr>
      <w:r w:rsidRPr="003716EE">
        <w:rPr>
          <w:b/>
          <w:bCs/>
        </w:rPr>
        <w:t>Skill Enhancement Suggestions:</w:t>
      </w:r>
    </w:p>
    <w:p w14:paraId="4A7F0C52" w14:textId="77777777" w:rsidR="003716EE" w:rsidRPr="003716EE" w:rsidRDefault="003716EE" w:rsidP="003716EE">
      <w:pPr>
        <w:numPr>
          <w:ilvl w:val="1"/>
          <w:numId w:val="2"/>
        </w:numPr>
      </w:pPr>
      <w:r w:rsidRPr="003716EE">
        <w:rPr>
          <w:b/>
          <w:bCs/>
        </w:rPr>
        <w:t>Relevance:</w:t>
      </w:r>
      <w:r w:rsidRPr="003716EE">
        <w:t xml:space="preserve"> The skill enhancement suggestions were validated by comparing them against industry standards and expert feedback, showing a strong correlation with actual job requirements.</w:t>
      </w:r>
    </w:p>
    <w:p w14:paraId="07087465" w14:textId="77777777" w:rsidR="003716EE" w:rsidRPr="003716EE" w:rsidRDefault="003716EE" w:rsidP="003716EE">
      <w:pPr>
        <w:numPr>
          <w:ilvl w:val="1"/>
          <w:numId w:val="2"/>
        </w:numPr>
      </w:pPr>
      <w:r w:rsidRPr="003716EE">
        <w:rPr>
          <w:b/>
          <w:bCs/>
        </w:rPr>
        <w:t>F1 Score:</w:t>
      </w:r>
      <w:r w:rsidRPr="003716EE">
        <w:t xml:space="preserve"> The model achieved a high F1 Score in correctly identifying skill gaps and providing targeted recommendations.</w:t>
      </w:r>
    </w:p>
    <w:p w14:paraId="6A65E88F" w14:textId="77777777" w:rsidR="003716EE" w:rsidRPr="003716EE" w:rsidRDefault="003716EE" w:rsidP="003716EE">
      <w:pPr>
        <w:numPr>
          <w:ilvl w:val="0"/>
          <w:numId w:val="2"/>
        </w:numPr>
      </w:pPr>
      <w:r w:rsidRPr="003716EE">
        <w:rPr>
          <w:b/>
          <w:bCs/>
        </w:rPr>
        <w:t>Career Progression Guidance:</w:t>
      </w:r>
    </w:p>
    <w:p w14:paraId="629793AF" w14:textId="77777777" w:rsidR="003716EE" w:rsidRPr="003716EE" w:rsidRDefault="003716EE" w:rsidP="003716EE">
      <w:pPr>
        <w:numPr>
          <w:ilvl w:val="1"/>
          <w:numId w:val="2"/>
        </w:numPr>
      </w:pPr>
      <w:r w:rsidRPr="003716EE">
        <w:rPr>
          <w:b/>
          <w:bCs/>
        </w:rPr>
        <w:lastRenderedPageBreak/>
        <w:t>User Feedback:</w:t>
      </w:r>
      <w:r w:rsidRPr="003716EE">
        <w:t xml:space="preserve"> Preliminary user testing indicated that the career progression advice was practical and aligned with users' career goals, with a positive reception for personalized recommendations.</w:t>
      </w:r>
    </w:p>
    <w:p w14:paraId="6C098354" w14:textId="77777777" w:rsidR="003716EE" w:rsidRPr="003716EE" w:rsidRDefault="003716EE" w:rsidP="003716EE">
      <w:pPr>
        <w:numPr>
          <w:ilvl w:val="0"/>
          <w:numId w:val="2"/>
        </w:numPr>
      </w:pPr>
      <w:r w:rsidRPr="003716EE">
        <w:rPr>
          <w:b/>
          <w:bCs/>
        </w:rPr>
        <w:t>Overall Evaluation:</w:t>
      </w:r>
    </w:p>
    <w:p w14:paraId="440016CA" w14:textId="77777777" w:rsidR="003716EE" w:rsidRPr="003716EE" w:rsidRDefault="003716EE" w:rsidP="003716EE">
      <w:pPr>
        <w:numPr>
          <w:ilvl w:val="1"/>
          <w:numId w:val="2"/>
        </w:numPr>
      </w:pPr>
      <w:r w:rsidRPr="003716EE">
        <w:rPr>
          <w:b/>
          <w:bCs/>
        </w:rPr>
        <w:t>Performance:</w:t>
      </w:r>
      <w:r w:rsidRPr="003716EE">
        <w:t xml:space="preserve"> The model's performance in delivering tailored resume optimization, skill enhancement, and career progression insights was evaluated as highly effective, meeting the project's objectives.</w:t>
      </w:r>
    </w:p>
    <w:p w14:paraId="569D03E5" w14:textId="77777777" w:rsidR="00014B06" w:rsidRDefault="00014B06"/>
    <w:sectPr w:rsidR="00014B06">
      <w:headerReference w:type="even" r:id="rId7"/>
      <w:headerReference w:type="default" r:id="rId8"/>
      <w:headerReference w:type="first" r:id="rId9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C1824" w14:textId="77777777" w:rsidR="003613F1" w:rsidRDefault="003613F1">
      <w:pPr>
        <w:spacing w:after="0" w:line="240" w:lineRule="auto"/>
      </w:pPr>
      <w:r>
        <w:separator/>
      </w:r>
    </w:p>
  </w:endnote>
  <w:endnote w:type="continuationSeparator" w:id="0">
    <w:p w14:paraId="0F20E4A6" w14:textId="77777777" w:rsidR="003613F1" w:rsidRDefault="0036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ED551" w14:textId="77777777" w:rsidR="003613F1" w:rsidRDefault="003613F1">
      <w:pPr>
        <w:spacing w:after="0" w:line="240" w:lineRule="auto"/>
      </w:pPr>
      <w:r>
        <w:separator/>
      </w:r>
    </w:p>
  </w:footnote>
  <w:footnote w:type="continuationSeparator" w:id="0">
    <w:p w14:paraId="3770A3AA" w14:textId="77777777" w:rsidR="003613F1" w:rsidRDefault="0036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44D1F" w14:textId="77777777" w:rsidR="00B93D6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FF4125C" wp14:editId="717119E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FC9661" wp14:editId="6721D5B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4A74A" w14:textId="77777777" w:rsidR="00B93D6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0FA199" wp14:editId="2AB72A3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66965487" name="Picture 5669654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4FDAA22B" wp14:editId="118C3BF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06366810" name="Picture 4063668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D6290" w14:textId="77777777" w:rsidR="00B93D6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BE44ABE" wp14:editId="10142BB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53959324" name="Picture 8539593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0DE23BB" wp14:editId="150DC0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41348503" name="Picture 1841348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8BD"/>
    <w:multiLevelType w:val="multilevel"/>
    <w:tmpl w:val="EFFA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45146"/>
    <w:multiLevelType w:val="multilevel"/>
    <w:tmpl w:val="5DA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94073">
    <w:abstractNumId w:val="0"/>
  </w:num>
  <w:num w:numId="2" w16cid:durableId="161533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D62"/>
    <w:rsid w:val="00014B06"/>
    <w:rsid w:val="000154B2"/>
    <w:rsid w:val="003613F1"/>
    <w:rsid w:val="003716EE"/>
    <w:rsid w:val="00B93D62"/>
    <w:rsid w:val="00C354D3"/>
    <w:rsid w:val="00D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9EF9"/>
  <w15:docId w15:val="{A69549E0-0323-4829-9167-F2DBD43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jitendra pal</dc:creator>
  <cp:keywords/>
  <cp:lastModifiedBy>jitendra pal</cp:lastModifiedBy>
  <cp:revision>3</cp:revision>
  <dcterms:created xsi:type="dcterms:W3CDTF">2024-09-02T16:38:00Z</dcterms:created>
  <dcterms:modified xsi:type="dcterms:W3CDTF">2024-09-02T17:20:00Z</dcterms:modified>
</cp:coreProperties>
</file>