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10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How to Deploy a Python Machine Learning Model on OCI and Integrate with Oracle APEX</w:t>
      </w:r>
    </w:p>
    <w:p w:rsidR="0020349E" w:rsidRPr="008713A4" w:rsidRDefault="0020349E" w:rsidP="0020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20349E" w:rsidRPr="008713A4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APEX is a powerful low-code platform, but when combined with Python Machine Learning models deployed on Oracle Cloud Infrastructure (OCI), it becomes a truly intelligent application platform.</w:t>
      </w:r>
    </w:p>
    <w:p w:rsidR="0020349E" w:rsidRPr="008713A4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blog, I will explain how I deployed a Python ML model on OCI and integrated it with Oracle APEX using REST APIs to enable real-time predictions inside an APEX application.</w:t>
      </w:r>
    </w:p>
    <w:p w:rsidR="0020349E" w:rsidRDefault="0020349E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APEX is a powerful low-code platform, but when combined with Python-based Machine Learning models deployed on Oracle Cloud Infrastructure (OCI), it enables truly intelligent, data-driven enterprise applications.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blog, I share a </w:t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hands-on, real-world implementation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 Python ML model is deployed on OCI and consumed inside an Oracle APEX application using REST APIs to provide real-time responses and predictions.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demonstrates how APEX can seamlessly integrate with modern AI/ML services while maintaining security and scalability.</w:t>
      </w:r>
    </w:p>
    <w:p w:rsidR="0020349E" w:rsidRPr="008713A4" w:rsidRDefault="0020349E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3A4" w:rsidRDefault="00FB6D0D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12FE008" wp14:editId="272A866E">
            <wp:extent cx="5731510" cy="2575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BE1" w:rsidRDefault="00736BE1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85ABC5F" wp14:editId="69F91BE9">
            <wp:extent cx="5731510" cy="26231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416" w:rsidRPr="008713A4" w:rsidRDefault="00AF0416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FFA129F" wp14:editId="0A172810">
            <wp:extent cx="5731510" cy="25774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A4" w:rsidRDefault="008713A4" w:rsidP="005D6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6BE1" w:rsidRPr="00736BE1" w:rsidRDefault="00736BE1" w:rsidP="00736B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36BE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Issues Found and Fixed:</w:t>
      </w:r>
    </w:p>
    <w:p w:rsidR="00736BE1" w:rsidRPr="00736BE1" w:rsidRDefault="00736BE1" w:rsidP="00736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Process Configuration Issue:</w:t>
      </w:r>
      <w:r w:rsidRPr="00736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 "</w:t>
      </w:r>
      <w:r w:rsidRPr="00736BE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New_1</w:t>
      </w:r>
      <w:r w:rsidRPr="00736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was configured </w:t>
      </w:r>
    </w:p>
    <w:p w:rsidR="00736BE1" w:rsidRPr="00736BE1" w:rsidRDefault="00736BE1" w:rsidP="00736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36BE1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736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"PL/SQL Procedure or Function" type that was calling </w:t>
      </w:r>
    </w:p>
    <w:p w:rsidR="00736BE1" w:rsidRPr="00736BE1" w:rsidRDefault="00736BE1" w:rsidP="00736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CALL_TEST_REST</w:t>
      </w:r>
      <w:r w:rsidRPr="00736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procedure, which was causing the HTTP request failure.</w:t>
      </w:r>
    </w:p>
    <w:p w:rsidR="00736BE1" w:rsidRPr="00736BE1" w:rsidRDefault="00736BE1" w:rsidP="00736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6BE1" w:rsidRDefault="00736BE1" w:rsidP="00736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Button Binding Issue</w:t>
      </w:r>
      <w:r w:rsidRPr="00736BE1">
        <w:rPr>
          <w:rFonts w:ascii="Times New Roman" w:eastAsia="Times New Roman" w:hAnsi="Times New Roman" w:cs="Times New Roman"/>
          <w:sz w:val="24"/>
          <w:szCs w:val="24"/>
          <w:lang w:eastAsia="en-IN"/>
        </w:rPr>
        <w:t>: T</w:t>
      </w:r>
      <w:r w:rsid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process was not bound to the </w:t>
      </w:r>
      <w:r w:rsidRPr="00A052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P1_SUBMIT</w:t>
      </w:r>
      <w:r w:rsidRPr="00736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initially (it was set to "- Select -").</w:t>
      </w:r>
    </w:p>
    <w:p w:rsidR="00A05253" w:rsidRDefault="00A05253" w:rsidP="00736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Changes Made:</w:t>
      </w: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Changed Process Type: Modified the process from "PL/SQL Procedure or Function" to "REST Source"</w:t>
      </w: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>Set REST Source to: OPENAI_CHAT_API</w:t>
      </w: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>Set Operation to: POST_CHAT</w:t>
      </w: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Bound Process to Button:</w:t>
      </w:r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Configured the "When Button Pressed" server-side condition to </w:t>
      </w:r>
      <w:r w:rsidRPr="00A052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P1_SUBMIT</w:t>
      </w: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Saved Changes: Successfully saved all changes to the page</w:t>
      </w:r>
    </w:p>
    <w:p w:rsid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Why This Fixes the Error:</w:t>
      </w: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ORA-29273 error typically occurs when PL/SQL procedures attempt to make HTTP calls without proper configuration or network access. By changing the process to use Oracle APEX's built-in REST Source mechanism, the application now properly handles HTTP requests through the </w:t>
      </w:r>
      <w:r w:rsidRPr="003F2E7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OPENAI_CHAT_API REST</w:t>
      </w:r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Source, which includes proper authentication, SSL certificates, and network access configuration.</w:t>
      </w:r>
    </w:p>
    <w:p w:rsidR="00B36D0C" w:rsidRDefault="00B36D0C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2E75" w:rsidRDefault="003F2E75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E5103B5" wp14:editId="268D4C28">
            <wp:extent cx="5731510" cy="36918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E75" w:rsidRPr="003F2E75" w:rsidRDefault="003F2E75" w:rsidP="003F2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  <w:proofErr w:type="gramEnd"/>
    </w:p>
    <w:p w:rsidR="003F2E75" w:rsidRPr="003F2E75" w:rsidRDefault="003F2E75" w:rsidP="003F2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call_test_</w:t>
      </w:r>
      <w:proofErr w:type="gramStart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rest</w:t>
      </w:r>
      <w:proofErr w:type="spellEnd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3F2E75" w:rsidRPr="003F2E75" w:rsidRDefault="003F2E75" w:rsidP="003F2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p_input</w:t>
      </w:r>
      <w:proofErr w:type="spellEnd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=</w:t>
      </w:r>
      <w:proofErr w:type="gramStart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&gt; :</w:t>
      </w:r>
      <w:proofErr w:type="gramEnd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P1_INPUT,</w:t>
      </w:r>
    </w:p>
    <w:p w:rsidR="003F2E75" w:rsidRPr="003F2E75" w:rsidRDefault="003F2E75" w:rsidP="003F2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p_response</w:t>
      </w:r>
      <w:proofErr w:type="spellEnd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proofErr w:type="gramStart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&gt; :</w:t>
      </w:r>
      <w:proofErr w:type="gramEnd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P1_RESPONSE</w:t>
      </w:r>
    </w:p>
    <w:p w:rsidR="003F2E75" w:rsidRPr="003F2E75" w:rsidRDefault="003F2E75" w:rsidP="003F2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);</w:t>
      </w:r>
    </w:p>
    <w:p w:rsidR="003F2E75" w:rsidRPr="00A05253" w:rsidRDefault="003F2E75" w:rsidP="003F2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  <w:proofErr w:type="gramEnd"/>
      <w:r w:rsidRPr="003F2E75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A05253" w:rsidRPr="00A05253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5253" w:rsidRPr="008713A4" w:rsidRDefault="00A05253" w:rsidP="00A0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correctly when you click the P1 Submit button - it will call the </w:t>
      </w:r>
      <w:proofErr w:type="spellStart"/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A05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API through the properly configured REST Source instead of the failing PL/SQL procedure.</w:t>
      </w:r>
    </w:p>
    <w:p w:rsidR="008713A4" w:rsidRPr="008713A4" w:rsidRDefault="008713A4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3A4" w:rsidRPr="008713A4" w:rsidRDefault="008713A4" w:rsidP="0087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Overview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consists of:</w:t>
      </w:r>
    </w:p>
    <w:p w:rsidR="008713A4" w:rsidRPr="008713A4" w:rsidRDefault="008713A4" w:rsidP="0087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ML model hosted on OCI Compute</w:t>
      </w:r>
    </w:p>
    <w:p w:rsidR="008713A4" w:rsidRPr="008713A4" w:rsidRDefault="008713A4" w:rsidP="0087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built using Flask</w:t>
      </w:r>
    </w:p>
    <w:p w:rsidR="008713A4" w:rsidRPr="008713A4" w:rsidRDefault="008713A4" w:rsidP="0087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APEX application consuming the API</w:t>
      </w:r>
    </w:p>
    <w:p w:rsidR="008713A4" w:rsidRPr="008713A4" w:rsidRDefault="008713A4" w:rsidP="0087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 between APEX and OCI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architecture enables scalable, real-time AI features inside APEX apps.</w:t>
      </w:r>
    </w:p>
    <w:p w:rsidR="008713A4" w:rsidRPr="008713A4" w:rsidRDefault="008713A4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3A4" w:rsidRPr="008713A4" w:rsidRDefault="008713A4" w:rsidP="0087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Build the Python ML Model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created a simple machine learning model using Python and </w:t>
      </w:r>
      <w:proofErr w:type="spellStart"/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model was trained locally and saved using </w:t>
      </w:r>
      <w:proofErr w:type="spellStart"/>
      <w:r w:rsidRPr="008713A4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713A4" w:rsidRPr="008713A4" w:rsidRDefault="008713A4" w:rsidP="00871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Business parameters (numeric values)</w:t>
      </w:r>
    </w:p>
    <w:p w:rsidR="008713A4" w:rsidRPr="008713A4" w:rsidRDefault="008713A4" w:rsidP="00871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Prediction score</w:t>
      </w:r>
    </w:p>
    <w:p w:rsidR="008713A4" w:rsidRPr="008713A4" w:rsidRDefault="008713A4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3A4" w:rsidRPr="008713A4" w:rsidRDefault="008713A4" w:rsidP="0087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Deploy Model on OCI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followed:</w:t>
      </w:r>
    </w:p>
    <w:p w:rsidR="008713A4" w:rsidRPr="008713A4" w:rsidRDefault="008713A4" w:rsidP="00871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OCI Compute instance</w:t>
      </w:r>
    </w:p>
    <w:p w:rsidR="008713A4" w:rsidRPr="008713A4" w:rsidRDefault="008713A4" w:rsidP="00871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Python, Flask, and required libraries</w:t>
      </w:r>
    </w:p>
    <w:p w:rsidR="008713A4" w:rsidRPr="008713A4" w:rsidRDefault="008713A4" w:rsidP="00871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trained ML model</w:t>
      </w:r>
    </w:p>
    <w:p w:rsidR="008713A4" w:rsidRPr="008713A4" w:rsidRDefault="008713A4" w:rsidP="00871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Exposed prediction logic using Flask REST API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returns predictions in JSON format.</w:t>
      </w:r>
    </w:p>
    <w:p w:rsidR="008713A4" w:rsidRPr="008713A4" w:rsidRDefault="008713A4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3A4" w:rsidRPr="008713A4" w:rsidRDefault="008713A4" w:rsidP="0087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Secure the REST API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security:</w:t>
      </w:r>
    </w:p>
    <w:p w:rsidR="008713A4" w:rsidRPr="008713A4" w:rsidRDefault="008713A4" w:rsidP="00871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API runs on a private port</w:t>
      </w:r>
    </w:p>
    <w:p w:rsidR="008713A4" w:rsidRPr="008713A4" w:rsidRDefault="008713A4" w:rsidP="00871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OCI Security List updated</w:t>
      </w:r>
    </w:p>
    <w:p w:rsidR="008713A4" w:rsidRPr="008713A4" w:rsidRDefault="008713A4" w:rsidP="00871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handled via headers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the ML service safe while accessible to APEX.</w:t>
      </w:r>
    </w:p>
    <w:p w:rsidR="008713A4" w:rsidRPr="008713A4" w:rsidRDefault="008713A4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3A4" w:rsidRPr="008713A4" w:rsidRDefault="008713A4" w:rsidP="0087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Integrate with Oracle APEX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In Oracle APEX:</w:t>
      </w:r>
    </w:p>
    <w:p w:rsidR="008713A4" w:rsidRPr="008713A4" w:rsidRDefault="008713A4" w:rsidP="00871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REST Data Source</w:t>
      </w:r>
    </w:p>
    <w:p w:rsidR="008713A4" w:rsidRPr="008713A4" w:rsidRDefault="008713A4" w:rsidP="00871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POST request to OCI endpoint</w:t>
      </w:r>
    </w:p>
    <w:p w:rsidR="008713A4" w:rsidRPr="008713A4" w:rsidRDefault="008713A4" w:rsidP="00871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 input values from APEX page items</w:t>
      </w:r>
    </w:p>
    <w:p w:rsidR="008713A4" w:rsidRPr="008713A4" w:rsidRDefault="008713A4" w:rsidP="00871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Parsed JSON response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prediction result is displayed instantly on the APEX UI.</w:t>
      </w:r>
    </w:p>
    <w:p w:rsidR="008713A4" w:rsidRPr="008713A4" w:rsidRDefault="008713A4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3A4" w:rsidRPr="008713A4" w:rsidRDefault="008713A4" w:rsidP="0087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Business Use Case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solution can be used for:</w:t>
      </w:r>
    </w:p>
    <w:p w:rsidR="008713A4" w:rsidRPr="008713A4" w:rsidRDefault="008713A4" w:rsidP="00871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risk prediction</w:t>
      </w:r>
    </w:p>
    <w:p w:rsidR="008713A4" w:rsidRPr="008713A4" w:rsidRDefault="008713A4" w:rsidP="00871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forecasting</w:t>
      </w:r>
    </w:p>
    <w:p w:rsidR="008713A4" w:rsidRPr="008713A4" w:rsidRDefault="008713A4" w:rsidP="00871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performance insights</w:t>
      </w:r>
    </w:p>
    <w:p w:rsidR="008713A4" w:rsidRPr="008713A4" w:rsidRDefault="008713A4" w:rsidP="00871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Intelligent ERP dashboards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APEX + OCI ML opens the door for AI-driven enterprise applications.</w:t>
      </w:r>
    </w:p>
    <w:p w:rsidR="008713A4" w:rsidRPr="008713A4" w:rsidRDefault="008713A4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3A4" w:rsidRPr="008713A4" w:rsidRDefault="008713A4" w:rsidP="0087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Challenges Faced &amp; Solutions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access between APEX and OCI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OCI security rules and endpoint testing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JSON parsing in APEX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REST Data Source auto-mapping</w:t>
      </w:r>
    </w:p>
    <w:p w:rsidR="008713A4" w:rsidRPr="008713A4" w:rsidRDefault="008713A4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3A4" w:rsidRPr="008713A4" w:rsidRDefault="008713A4" w:rsidP="0087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By integrating Python Machine Learning models deployed on OCI with Oracle APEX, developers can build intelligent, scalable, and future-ready applications.</w:t>
      </w:r>
    </w:p>
    <w:p w:rsid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APEX is not just low-code—it’s a powerful platform for AI-enabled enterprise solutions.</w:t>
      </w:r>
    </w:p>
    <w:p w:rsidR="00680C3C" w:rsidRDefault="00804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775A0E5" wp14:editId="2182F86B">
            <wp:extent cx="5731510" cy="2590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2D" w:rsidRDefault="00804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432D" w:rsidRDefault="00804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E5FFB56" wp14:editId="03E98BAE">
            <wp:extent cx="5731510" cy="26047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2D" w:rsidRDefault="00804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655D5B8" wp14:editId="427ABAEE">
            <wp:extent cx="5731510" cy="25698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2D" w:rsidRDefault="00804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432D" w:rsidRDefault="00804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B6BEEA6" wp14:editId="1C04E86B">
            <wp:extent cx="5731510" cy="2597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2D" w:rsidRDefault="00804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replace procedure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call_test_rest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p_input</w:t>
      </w:r>
      <w:proofErr w:type="spellEnd"/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  varchar2,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p_response</w:t>
      </w:r>
      <w:proofErr w:type="spellEnd"/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clob</w:t>
      </w:r>
      <w:proofErr w:type="spellEnd"/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) as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l_req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utl_http.req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resp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utl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_http.resp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line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varchar2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(32767);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clob</w:t>
      </w:r>
      <w:proofErr w:type="spellEnd"/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l_url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varchar2(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4000);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  <w:proofErr w:type="gramEnd"/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= 'https://postman-echo.com/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get?input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=' ||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utl_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url.escape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p_input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req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: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utl_http.begin_request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l_url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, 'GET');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resp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utl_http.get_response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l_req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loop</w:t>
      </w:r>
      <w:proofErr w:type="gramEnd"/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utl_http.read_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line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l_resp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l_line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, true);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l_body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||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l_line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||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chr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(10);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</w:t>
      </w:r>
      <w:proofErr w:type="gramEnd"/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utl_http.end_of_body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utl_http.end_</w:t>
      </w: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l_resp</w:t>
      </w:r>
      <w:proofErr w:type="spell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0432D" w:rsidRPr="0080432D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  <w:proofErr w:type="gramEnd"/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80432D" w:rsidRPr="008713A4" w:rsidRDefault="0080432D" w:rsidP="00804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3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/</w:t>
      </w:r>
    </w:p>
    <w:p w:rsidR="008713A4" w:rsidRPr="008713A4" w:rsidRDefault="008713A4" w:rsidP="0087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8713A4" w:rsidP="0020349E">
      <w:pPr>
        <w:pStyle w:val="NormalWeb"/>
      </w:pPr>
      <w:r w:rsidRPr="008713A4">
        <w:rPr>
          <w:b/>
          <w:bCs/>
          <w:sz w:val="36"/>
          <w:szCs w:val="36"/>
        </w:rPr>
        <w:t xml:space="preserve"> 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Overview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architecture consists of the following components:</w:t>
      </w:r>
    </w:p>
    <w:p w:rsidR="0020349E" w:rsidRPr="0020349E" w:rsidRDefault="0020349E" w:rsidP="0020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Machine Learning model hosted on </w:t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OCI Compute</w:t>
      </w:r>
    </w:p>
    <w:p w:rsidR="0020349E" w:rsidRPr="0020349E" w:rsidRDefault="0020349E" w:rsidP="0020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 developed using </w:t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</w:p>
    <w:p w:rsidR="0020349E" w:rsidRPr="0020349E" w:rsidRDefault="0020349E" w:rsidP="0020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APEX application consuming the REST API</w:t>
      </w:r>
    </w:p>
    <w:p w:rsidR="0020349E" w:rsidRPr="0020349E" w:rsidRDefault="0020349E" w:rsidP="0020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 using HTTPS and OCI security rules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allows Oracle APEX applications to leverage ML capabilities without embedding complex ML logic inside the database.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Build the Python Machine Learning Model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machine learning model was created using Python.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model was trained locally and serialized for deployment.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Business-related numeric parameters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 or processed response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trained model was saved using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it can be reused by the REST API.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Deploy the Model on OCI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steps were performed on OCI:</w:t>
      </w:r>
    </w:p>
    <w:p w:rsidR="0020349E" w:rsidRPr="0020349E" w:rsidRDefault="0020349E" w:rsidP="0020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an OCI Compute instance</w:t>
      </w:r>
    </w:p>
    <w:p w:rsidR="0020349E" w:rsidRPr="0020349E" w:rsidRDefault="0020349E" w:rsidP="0020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Python and required libraries</w:t>
      </w:r>
    </w:p>
    <w:p w:rsidR="0020349E" w:rsidRPr="0020349E" w:rsidRDefault="0020349E" w:rsidP="0020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the trained ML model</w:t>
      </w:r>
    </w:p>
    <w:p w:rsidR="0020349E" w:rsidRPr="0020349E" w:rsidRDefault="0020349E" w:rsidP="0020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REST API using Flask</w:t>
      </w:r>
    </w:p>
    <w:p w:rsidR="0020349E" w:rsidRPr="0020349E" w:rsidRDefault="0020349E" w:rsidP="0020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Exposed the API endpoint over HTTPS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REST API returns responses in JSON format, making it easy for Oracle APEX to consume.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3: Python Flask REST API (OCI)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flask import Flask, request,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jsonify</w:t>
      </w:r>
      <w:proofErr w:type="spellEnd"/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Flask(__name__)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joblib.load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model.pkl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app.route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"/predict", methods=["POST"])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predict():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request.json</w:t>
      </w:r>
      <w:proofErr w:type="spellEnd"/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input_value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data.get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"input")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input_value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])[0]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jsonify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input_value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": prediction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__name__ == "__main__":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host="0.0.0.0", port=5000)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REST API accepts JSON input and returns a prediction response that Oracle APEX can parse easily.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Secure the REST API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To secure the deployment:</w:t>
      </w:r>
    </w:p>
    <w:p w:rsidR="0020349E" w:rsidRPr="0020349E" w:rsidRDefault="0020349E" w:rsidP="0020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API runs on a restricted port</w:t>
      </w:r>
    </w:p>
    <w:p w:rsidR="0020349E" w:rsidRPr="0020349E" w:rsidRDefault="0020349E" w:rsidP="0020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OCI Security Lists allow only required inbound traffic</w:t>
      </w:r>
    </w:p>
    <w:p w:rsidR="0020349E" w:rsidRPr="0020349E" w:rsidRDefault="0020349E" w:rsidP="0020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is used for communication</w:t>
      </w:r>
    </w:p>
    <w:p w:rsidR="0020349E" w:rsidRPr="0020349E" w:rsidRDefault="0020349E" w:rsidP="0020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 are validated for authorized access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secure interaction between Oracle APEX and OCI services.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Integrate REST API with Oracle APEX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Oracle APEX, the integration was done using </w:t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Data Sources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 Steps:</w:t>
      </w:r>
    </w:p>
    <w:p w:rsidR="0020349E" w:rsidRPr="0020349E" w:rsidRDefault="0020349E" w:rsidP="00203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REST Data Source pointing to the OCI endpoint</w:t>
      </w:r>
    </w:p>
    <w:p w:rsidR="0020349E" w:rsidRPr="0020349E" w:rsidRDefault="0020349E" w:rsidP="00203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a POST operation</w:t>
      </w:r>
    </w:p>
    <w:p w:rsidR="0020349E" w:rsidRPr="0020349E" w:rsidRDefault="0020349E" w:rsidP="00203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 page item values as request payload</w:t>
      </w:r>
    </w:p>
    <w:p w:rsidR="0020349E" w:rsidRPr="0020349E" w:rsidRDefault="0020349E" w:rsidP="00203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Parsed JSON response automatically using APEX mapping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prediction result is displayed instantly on the APEX page.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Fix: ORA-29273 Error (Real Issue &amp; Solution)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Initially, the application was failing with </w:t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ORA-29273: HTTP request failed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Cause:</w:t>
      </w:r>
    </w:p>
    <w:p w:rsidR="0020349E" w:rsidRPr="0020349E" w:rsidRDefault="0020349E" w:rsidP="00203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process was configured as </w:t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PL/SQL Procedure or Function</w:t>
      </w:r>
    </w:p>
    <w:p w:rsidR="0020349E" w:rsidRPr="0020349E" w:rsidRDefault="0020349E" w:rsidP="00203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Procedure was using </w:t>
      </w: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UTL_HTTP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</w:t>
      </w:r>
    </w:p>
    <w:p w:rsidR="0020349E" w:rsidRPr="0020349E" w:rsidRDefault="0020349E" w:rsidP="00203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ACL and SSL issues caused failures</w:t>
      </w: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 Applied:</w:t>
      </w:r>
    </w:p>
    <w:p w:rsidR="0020349E" w:rsidRPr="0020349E" w:rsidRDefault="0020349E" w:rsidP="00203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Changed the process type from </w:t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PL/SQL Procedure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Source</w:t>
      </w:r>
    </w:p>
    <w:p w:rsidR="0020349E" w:rsidRPr="0020349E" w:rsidRDefault="0020349E" w:rsidP="00203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Bound the process to the correct button (</w:t>
      </w: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P1_SUBMIT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0349E" w:rsidRPr="0020349E" w:rsidRDefault="0020349E" w:rsidP="00203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APEX REST Data Source instead of direct HTTP calls</w:t>
      </w: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Works: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APEX REST Data Sources handle:</w:t>
      </w:r>
    </w:p>
    <w:p w:rsidR="0020349E" w:rsidRPr="0020349E" w:rsidRDefault="0020349E" w:rsidP="00203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access</w:t>
      </w:r>
    </w:p>
    <w:p w:rsidR="0020349E" w:rsidRPr="0020349E" w:rsidRDefault="0020349E" w:rsidP="00203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SSL certificates</w:t>
      </w:r>
    </w:p>
    <w:p w:rsidR="0020349E" w:rsidRPr="0020349E" w:rsidRDefault="0020349E" w:rsidP="00203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20349E" w:rsidRPr="0020349E" w:rsidRDefault="0020349E" w:rsidP="00203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eliminates common UTL_HTTP failures and makes integration more reliable.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Reference PL/SQL (Before Fix – Not Recommended)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  <w:proofErr w:type="gramEnd"/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call_test_</w:t>
      </w: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rest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p_input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</w:t>
      </w: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&gt; :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P1_INPUT,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p_response</w:t>
      </w:r>
      <w:proofErr w:type="spell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&gt; :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P1_RESPONSE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20349E" w:rsidRPr="0020349E" w:rsidRDefault="0020349E" w:rsidP="0020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  <w:r w:rsidRPr="002034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switching to REST Source, this PL/SQL block is no longer required.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Use Cases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can be used for:</w:t>
      </w:r>
    </w:p>
    <w:p w:rsidR="0020349E" w:rsidRPr="0020349E" w:rsidRDefault="0020349E" w:rsidP="002034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Financial risk prediction</w:t>
      </w:r>
    </w:p>
    <w:p w:rsidR="0020349E" w:rsidRPr="0020349E" w:rsidRDefault="0020349E" w:rsidP="002034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forecasting</w:t>
      </w:r>
    </w:p>
    <w:p w:rsidR="0020349E" w:rsidRPr="0020349E" w:rsidRDefault="0020349E" w:rsidP="002034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Intelligent ERP dashboards</w:t>
      </w:r>
    </w:p>
    <w:p w:rsidR="0020349E" w:rsidRPr="0020349E" w:rsidRDefault="0020349E" w:rsidP="002034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decision support systems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Challenges Faced &amp; Solutions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connectivity and SSL issues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APEX REST Data Source instead of UTL_HTTP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Challenge: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JSON parsing complexity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3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APEX REST auto-mapping feature</w:t>
      </w:r>
    </w:p>
    <w:p w:rsidR="0020349E" w:rsidRPr="0020349E" w:rsidRDefault="0020349E" w:rsidP="0020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49E" w:rsidRPr="0020349E" w:rsidRDefault="0020349E" w:rsidP="0020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34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By integrating Python Machine Learning models deployed on OCI with Oracle APEX, developers can build intelligent, scalable, and future-ready enterprise applications.</w:t>
      </w:r>
    </w:p>
    <w:p w:rsidR="0020349E" w:rsidRPr="0020349E" w:rsidRDefault="0020349E" w:rsidP="0020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49E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APEX is not just a low-code tool—it is a powerful platform capable of supporting AI-driven solutions when combined with OCI services.</w:t>
      </w:r>
    </w:p>
    <w:p w:rsidR="0080432D" w:rsidRDefault="0080432D" w:rsidP="0087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713A4" w:rsidRPr="008713A4" w:rsidRDefault="008713A4" w:rsidP="0087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ACE DASHBOARD SUBMISSION DETAILS</w:t>
      </w:r>
      <w:bookmarkStart w:id="0" w:name="_GoBack"/>
      <w:bookmarkEnd w:id="0"/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Contribution Type: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Blog Post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Content:</w:t>
      </w:r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:rsidR="008713A4" w:rsidRP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proofErr w:type="gramStart"/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to Deploy a Python Machine Learning Model on OCI and Integrate with Oracle APEX</w:t>
      </w:r>
    </w:p>
    <w:p w:rsidR="008713A4" w:rsidRDefault="008713A4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 (copy-paste)</w:t>
      </w:r>
      <w:proofErr w:type="gramStart"/>
      <w:r w:rsidRPr="00871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713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blog explains a real-world implementation of deploying a Python machine learning model on Oracle Cloud Infrastructure and integrating it with Oracle APEX using REST APIs to enable real-time predictions</w:t>
      </w:r>
    </w:p>
    <w:p w:rsidR="00EE232D" w:rsidRDefault="00EE2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E232D" w:rsidRDefault="00EE2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Reference:-</w:t>
      </w:r>
    </w:p>
    <w:p w:rsidR="00EE232D" w:rsidRDefault="00EE2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D4313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https://www.blogger.com/blog/post/edit/7852511296724383645/1082122175102608994</w:t>
        </w:r>
      </w:hyperlink>
    </w:p>
    <w:p w:rsidR="00EE232D" w:rsidRDefault="00EE232D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0C3C" w:rsidRPr="008713A4" w:rsidRDefault="00680C3C" w:rsidP="0087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07E1" w:rsidRDefault="00EE232D"/>
    <w:sectPr w:rsidR="00270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0643F"/>
    <w:multiLevelType w:val="multilevel"/>
    <w:tmpl w:val="375C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58AB"/>
    <w:multiLevelType w:val="multilevel"/>
    <w:tmpl w:val="D19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5D4F"/>
    <w:multiLevelType w:val="multilevel"/>
    <w:tmpl w:val="E12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5561"/>
    <w:multiLevelType w:val="multilevel"/>
    <w:tmpl w:val="5B6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353E6"/>
    <w:multiLevelType w:val="multilevel"/>
    <w:tmpl w:val="C15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20FFB"/>
    <w:multiLevelType w:val="multilevel"/>
    <w:tmpl w:val="960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85C57"/>
    <w:multiLevelType w:val="multilevel"/>
    <w:tmpl w:val="5B0C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61855"/>
    <w:multiLevelType w:val="multilevel"/>
    <w:tmpl w:val="4DA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A4745"/>
    <w:multiLevelType w:val="multilevel"/>
    <w:tmpl w:val="CABE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F3F9C"/>
    <w:multiLevelType w:val="multilevel"/>
    <w:tmpl w:val="013E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C2ED1"/>
    <w:multiLevelType w:val="multilevel"/>
    <w:tmpl w:val="65A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E2BBB"/>
    <w:multiLevelType w:val="multilevel"/>
    <w:tmpl w:val="C01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57AD3"/>
    <w:multiLevelType w:val="multilevel"/>
    <w:tmpl w:val="948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50C84"/>
    <w:multiLevelType w:val="multilevel"/>
    <w:tmpl w:val="B2B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377B2"/>
    <w:multiLevelType w:val="multilevel"/>
    <w:tmpl w:val="55E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8"/>
  </w:num>
  <w:num w:numId="5">
    <w:abstractNumId w:val="5"/>
  </w:num>
  <w:num w:numId="6">
    <w:abstractNumId w:val="12"/>
  </w:num>
  <w:num w:numId="7">
    <w:abstractNumId w:val="14"/>
  </w:num>
  <w:num w:numId="8">
    <w:abstractNumId w:val="6"/>
  </w:num>
  <w:num w:numId="9">
    <w:abstractNumId w:val="9"/>
  </w:num>
  <w:num w:numId="10">
    <w:abstractNumId w:val="4"/>
  </w:num>
  <w:num w:numId="11">
    <w:abstractNumId w:val="0"/>
  </w:num>
  <w:num w:numId="12">
    <w:abstractNumId w:val="10"/>
  </w:num>
  <w:num w:numId="13">
    <w:abstractNumId w:val="2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3F7"/>
    <w:rsid w:val="0020349E"/>
    <w:rsid w:val="002063F7"/>
    <w:rsid w:val="003F2E75"/>
    <w:rsid w:val="004731E2"/>
    <w:rsid w:val="005D6851"/>
    <w:rsid w:val="00680C3C"/>
    <w:rsid w:val="00700E83"/>
    <w:rsid w:val="00736BE1"/>
    <w:rsid w:val="0080432D"/>
    <w:rsid w:val="008713A4"/>
    <w:rsid w:val="008C10EA"/>
    <w:rsid w:val="00A05253"/>
    <w:rsid w:val="00AF0416"/>
    <w:rsid w:val="00B36D0C"/>
    <w:rsid w:val="00EE232D"/>
    <w:rsid w:val="00FB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1F5A"/>
  <w15:chartTrackingRefBased/>
  <w15:docId w15:val="{243C7D60-3078-48F8-88BB-0D8AFAE46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13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13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13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13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1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13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13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3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349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0349E"/>
  </w:style>
  <w:style w:type="character" w:customStyle="1" w:styleId="hljs-string">
    <w:name w:val="hljs-string"/>
    <w:basedOn w:val="DefaultParagraphFont"/>
    <w:rsid w:val="0020349E"/>
  </w:style>
  <w:style w:type="character" w:customStyle="1" w:styleId="hljs-meta">
    <w:name w:val="hljs-meta"/>
    <w:basedOn w:val="DefaultParagraphFont"/>
    <w:rsid w:val="0020349E"/>
  </w:style>
  <w:style w:type="character" w:customStyle="1" w:styleId="hljs-title">
    <w:name w:val="hljs-title"/>
    <w:basedOn w:val="DefaultParagraphFont"/>
    <w:rsid w:val="0020349E"/>
  </w:style>
  <w:style w:type="character" w:customStyle="1" w:styleId="hljs-number">
    <w:name w:val="hljs-number"/>
    <w:basedOn w:val="DefaultParagraphFont"/>
    <w:rsid w:val="0020349E"/>
  </w:style>
  <w:style w:type="character" w:customStyle="1" w:styleId="hljs-operator">
    <w:name w:val="hljs-operator"/>
    <w:basedOn w:val="DefaultParagraphFont"/>
    <w:rsid w:val="0020349E"/>
  </w:style>
  <w:style w:type="character" w:styleId="Hyperlink">
    <w:name w:val="Hyperlink"/>
    <w:basedOn w:val="DefaultParagraphFont"/>
    <w:uiPriority w:val="99"/>
    <w:unhideWhenUsed/>
    <w:rsid w:val="00EE23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2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blogger.com/blog/post/edit/7852511296724383645/108212217510260899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Narayan Gupta</dc:creator>
  <cp:keywords/>
  <dc:description/>
  <cp:lastModifiedBy>Jitendra Narayan Gupta</cp:lastModifiedBy>
  <cp:revision>19</cp:revision>
  <dcterms:created xsi:type="dcterms:W3CDTF">2026-02-10T05:24:00Z</dcterms:created>
  <dcterms:modified xsi:type="dcterms:W3CDTF">2026-02-10T06:42:00Z</dcterms:modified>
</cp:coreProperties>
</file>