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我们组主要实现了对教育网中清华IP段的多方面的分析，并实现了多功能的P检索系统。</w:t>
      </w:r>
    </w:p>
    <w:p>
      <w:pPr>
        <w:rPr>
          <w:rFonts w:hint="eastAsia"/>
          <w:lang w:val="en-US" w:eastAsia="zh-CN"/>
        </w:rPr>
      </w:pPr>
    </w:p>
    <w:p>
      <w:pPr>
        <w:rPr>
          <w:rFonts w:hint="eastAsia"/>
          <w:lang w:val="en-US" w:eastAsia="zh-CN"/>
        </w:rPr>
      </w:pPr>
      <w:r>
        <w:rPr>
          <w:rFonts w:hint="eastAsia"/>
          <w:lang w:val="en-US" w:eastAsia="zh-CN"/>
        </w:rPr>
        <w:t>我们将分为四个部分展示：数据测量，数据分析，并将展示我们的网站DEMO，最后是Qand A环节。</w:t>
      </w:r>
    </w:p>
    <w:p>
      <w:pPr>
        <w:rPr>
          <w:rFonts w:hint="eastAsia"/>
          <w:lang w:val="en-US" w:eastAsia="zh-CN"/>
        </w:rPr>
      </w:pPr>
    </w:p>
    <w:p>
      <w:pPr>
        <w:rPr>
          <w:rFonts w:hint="eastAsia"/>
          <w:lang w:val="en-US" w:eastAsia="zh-CN"/>
        </w:rPr>
      </w:pPr>
      <w:r>
        <w:rPr>
          <w:rFonts w:hint="eastAsia"/>
          <w:lang w:val="en-US" w:eastAsia="zh-CN"/>
        </w:rPr>
        <w:t>首先是数据测量，数据测量花费时间很多：我们采用多来源的数据</w:t>
      </w:r>
    </w:p>
    <w:p>
      <w:pPr>
        <w:rPr>
          <w:rFonts w:hint="eastAsia"/>
          <w:lang w:val="en-US" w:eastAsia="zh-CN"/>
        </w:rPr>
      </w:pPr>
      <w:r>
        <w:rPr>
          <w:rFonts w:hint="eastAsia"/>
          <w:lang w:val="en-US" w:eastAsia="zh-CN"/>
        </w:rPr>
        <w:t>一个是通过nmap工具测量，将timeout设置为了60s</w:t>
      </w:r>
    </w:p>
    <w:p>
      <w:pPr>
        <w:rPr>
          <w:rFonts w:hint="eastAsia"/>
          <w:lang w:val="en-US" w:eastAsia="zh-CN"/>
        </w:rPr>
      </w:pPr>
      <w:r>
        <w:rPr>
          <w:rFonts w:hint="eastAsia"/>
          <w:lang w:val="en-US" w:eastAsia="zh-CN"/>
        </w:rPr>
        <w:t>另外我们还综合了censys的开放API</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接着我们将展示我们的数据分析部分：</w:t>
      </w:r>
    </w:p>
    <w:p>
      <w:pPr>
        <w:rPr>
          <w:rFonts w:hint="eastAsia"/>
          <w:lang w:val="en-US" w:eastAsia="zh-CN"/>
        </w:rPr>
      </w:pPr>
      <w:r>
        <w:rPr>
          <w:rFonts w:hint="eastAsia"/>
          <w:lang w:val="en-US" w:eastAsia="zh-CN"/>
        </w:rPr>
        <w:t>基于端口状态，网络资源位置，网络设备的端口空闲程度，网络设备的服务名称，</w:t>
      </w:r>
    </w:p>
    <w:p>
      <w:pPr>
        <w:rPr>
          <w:rFonts w:hint="eastAsia"/>
          <w:lang w:val="en-US" w:eastAsia="zh-CN"/>
        </w:rPr>
      </w:pPr>
    </w:p>
    <w:p>
      <w:pPr>
        <w:numPr>
          <w:ilvl w:val="0"/>
          <w:numId w:val="1"/>
        </w:numPr>
        <w:rPr>
          <w:rFonts w:hint="eastAsia"/>
          <w:lang w:val="en-US" w:eastAsia="zh-CN"/>
        </w:rPr>
      </w:pPr>
      <w:r>
        <w:rPr>
          <w:rFonts w:hint="eastAsia"/>
          <w:lang w:val="en-US" w:eastAsia="zh-CN"/>
        </w:rPr>
        <w:t>基于端口状态，我们将获取的端口状态根据返回信息分为open,closed,filtered三类，覆盖全部端口的状态情况</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端口服务：过滤掉出现次数不超过50次的服务</w:t>
      </w:r>
    </w:p>
    <w:p>
      <w:pPr>
        <w:numPr>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p>
    <w:p>
      <w:pPr>
        <w:pStyle w:val="2"/>
        <w:rPr>
          <w:rFonts w:hint="default" w:ascii="宋体" w:hAnsi="宋体" w:eastAsia="宋体" w:cs="宋体"/>
        </w:rPr>
      </w:pPr>
      <w:r>
        <w:rPr>
          <w:rFonts w:ascii="宋体" w:hAnsi="宋体" w:eastAsia="宋体" w:cs="宋体"/>
          <w:lang w:val="zh-CN"/>
        </w:rPr>
        <w:t>在校内活跃着很多主机，他们为不同范围的用户提供者各种各样的服务。比如为实验室提供</w:t>
      </w:r>
      <w:r>
        <w:rPr>
          <w:rFonts w:ascii="宋体" w:hAnsi="宋体" w:eastAsia="宋体" w:cs="宋体"/>
        </w:rPr>
        <w:t>Gitlab</w:t>
      </w:r>
      <w:r>
        <w:rPr>
          <w:rFonts w:ascii="宋体" w:hAnsi="宋体" w:eastAsia="宋体" w:cs="宋体"/>
          <w:lang w:val="zh-CN"/>
        </w:rPr>
        <w:t>，wiki等http服务，提供数据库服务，提供远程ssh连接服务，或者提供网络打印服务；或者比如为系内甚至全校提供报名，审批等http服务。通过这些服务我们可以推测出主机的运营者是如何通过网络服务用户的工作和生活的。所以，我们希望通过扫描全校的在线主机，得到在不同端口开放的网络服务，最终对全校的网络服务使用情况得到一个总体的认识。</w:t>
      </w:r>
    </w:p>
    <w:p>
      <w:pPr>
        <w:numPr>
          <w:numId w:val="0"/>
        </w:numPr>
        <w:ind w:leftChars="0"/>
        <w:rPr>
          <w:rFonts w:hint="eastAsia"/>
          <w:lang w:val="en-US" w:eastAsia="zh-CN"/>
        </w:rPr>
      </w:pP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（3）HTTP类：图中明显可以看出，http服务占比超过了一半，再加上其他的http类的服务，总数远高于安全性比较高、现在普遍比较提倡使用的https。</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（4）FTP类：ftp和ftp-data加起来超过了90%，而采用加密传输的ftps、rsftp则只有零星的一点。</w:t>
      </w:r>
    </w:p>
    <w:p>
      <w:pPr>
        <w:numPr>
          <w:numId w:val="0"/>
        </w:numPr>
        <w:rPr>
          <w:rFonts w:hint="eastAsia"/>
          <w:lang w:val="en-US" w:eastAsia="zh-CN"/>
        </w:rPr>
      </w:pPr>
      <w:r>
        <w:rPr>
          <w:rFonts w:hint="eastAsia"/>
          <w:lang w:val="en-US" w:eastAsia="zh-CN"/>
        </w:rPr>
        <w:t>由此可见，尽管服务种类非常丰富，但存在比较多的问题，比如http、ftp的服务种类大多比较陈旧，可能带来潜在的安全问题。</w:t>
      </w:r>
    </w:p>
    <w:p>
      <w:pPr>
        <w:numPr>
          <w:numId w:val="0"/>
        </w:numPr>
        <w:rPr>
          <w:rFonts w:hint="eastAsia"/>
          <w:lang w:val="en-US" w:eastAsia="zh-CN"/>
        </w:rPr>
      </w:pPr>
    </w:p>
    <w:p>
      <w:pPr>
        <w:pStyle w:val="2"/>
        <w:numPr>
          <w:ilvl w:val="0"/>
          <w:numId w:val="2"/>
        </w:numPr>
        <w:rPr>
          <w:rFonts w:hint="eastAsia"/>
          <w:lang w:val="en-US" w:eastAsia="zh-CN"/>
        </w:rPr>
      </w:pPr>
      <w:r>
        <w:rPr>
          <w:rFonts w:hint="eastAsia"/>
          <w:lang w:val="en-US" w:eastAsia="zh-CN"/>
        </w:rPr>
        <w:t>SSH服务：（</w:t>
      </w:r>
      <w:r>
        <w:rPr>
          <w:rFonts w:ascii="宋体" w:hAnsi="宋体" w:eastAsia="宋体" w:cs="宋体"/>
        </w:rPr>
        <w:t>openssh</w:t>
      </w:r>
      <w:r>
        <w:rPr>
          <w:rFonts w:ascii="宋体" w:hAnsi="宋体" w:eastAsia="宋体" w:cs="宋体"/>
          <w:lang w:val="zh-CN"/>
        </w:rPr>
        <w:t>占据了完全的统治地位。但是我们可以看到大部分</w:t>
      </w:r>
      <w:r>
        <w:rPr>
          <w:rFonts w:ascii="宋体" w:hAnsi="宋体" w:eastAsia="宋体" w:cs="宋体"/>
        </w:rPr>
        <w:t>openssh</w:t>
      </w:r>
      <w:r>
        <w:rPr>
          <w:rFonts w:ascii="宋体" w:hAnsi="宋体" w:eastAsia="宋体" w:cs="宋体"/>
          <w:lang w:val="zh-CN"/>
        </w:rPr>
        <w:t>版本都比较旧</w:t>
      </w:r>
      <w:r>
        <w:rPr>
          <w:rFonts w:ascii="宋体" w:hAnsi="宋体" w:eastAsia="宋体" w:cs="宋体"/>
        </w:rPr>
        <w:t>，</w:t>
      </w:r>
      <w:r>
        <w:rPr>
          <w:rFonts w:ascii="宋体" w:hAnsi="宋体" w:eastAsia="宋体" w:cs="宋体"/>
          <w:lang w:val="zh-CN"/>
        </w:rPr>
        <w:t>几乎没有使用最新的</w:t>
      </w:r>
      <w:r>
        <w:rPr>
          <w:rFonts w:ascii="宋体" w:hAnsi="宋体" w:eastAsia="宋体" w:cs="宋体"/>
        </w:rPr>
        <w:t>openssh 7.6</w:t>
      </w:r>
      <w:r>
        <w:rPr>
          <w:rFonts w:ascii="宋体" w:hAnsi="宋体" w:eastAsia="宋体" w:cs="宋体"/>
          <w:lang w:val="zh-CN"/>
        </w:rPr>
        <w:t>的。这可能带来一些安全隐患。</w:t>
      </w:r>
      <w:r>
        <w:rPr>
          <w:rFonts w:hint="eastAsia"/>
          <w:lang w:val="en-US" w:eastAsia="zh-CN"/>
        </w:rPr>
        <w:t>）</w:t>
      </w:r>
    </w:p>
    <w:p>
      <w:pPr>
        <w:pStyle w:val="2"/>
        <w:numPr>
          <w:ilvl w:val="0"/>
          <w:numId w:val="2"/>
        </w:numPr>
        <w:rPr>
          <w:rFonts w:hint="eastAsia"/>
          <w:lang w:val="en-US" w:eastAsia="zh-CN"/>
        </w:rPr>
      </w:pPr>
      <w:bookmarkStart w:id="0" w:name="_GoBack"/>
      <w:bookmarkEnd w:id="0"/>
    </w:p>
    <w:p>
      <w:pPr>
        <w:pStyle w:val="2"/>
        <w:rPr>
          <w:rFonts w:hint="default" w:ascii="宋体" w:hAnsi="宋体" w:eastAsia="宋体" w:cs="宋体"/>
        </w:rPr>
      </w:pPr>
      <w:r>
        <w:rPr>
          <w:rFonts w:ascii="宋体" w:hAnsi="宋体" w:eastAsia="宋体" w:cs="宋体"/>
          <w:lang w:val="zh-CN"/>
        </w:rPr>
        <w:t>我们可以看出校内活跃着五花八门的网络服务。但是其中存在很多问题，比如说Https的数量远远不如Http，比如大多数SSH服务的版本都很陈旧，这都会带来潜在的安全问题。</w:t>
      </w:r>
    </w:p>
    <w:p>
      <w:pPr>
        <w:pStyle w:val="2"/>
        <w:numPr>
          <w:numId w:val="0"/>
        </w:numPr>
        <w:rPr>
          <w:rFonts w:hint="eastAsia"/>
          <w:lang w:val="en-US" w:eastAsia="zh-CN"/>
        </w:rPr>
      </w:pP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59.66.109.9、59.66.200.76均有1000个端口（端口数超过30的只有这两个i）</w:t>
      </w:r>
    </w:p>
    <w:p>
      <w:pPr>
        <w:numPr>
          <w:numId w:val="0"/>
        </w:numPr>
        <w:rPr>
          <w:rFonts w:hint="eastAsia"/>
          <w:lang w:val="en-US" w:eastAsia="zh-CN"/>
        </w:rPr>
      </w:pPr>
      <w:r>
        <w:rPr>
          <w:rFonts w:hint="eastAsia"/>
          <w:lang w:val="en-US" w:eastAsia="zh-CN"/>
        </w:rPr>
        <w:t>（6）网络设备空闲程度：图中是去掉了两个有1000多个端口的异常ip之后，ip的端口数的柱状图。</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（7）网络设备空闲程度：由此可见，清华校内的资源比较富足，从端口的角度看，空闲比例相当高。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这一段对应分布在号数大于等于14的紫荆公寓。那一片是W楼博士生宿舍。我们推测，可能是博士生时常需要在实验室远程登录放在宿舍的台式机，所以telnet和snmp格外地多。</w:t>
      </w:r>
    </w:p>
    <w:p>
      <w:pPr>
        <w:numPr>
          <w:numId w:val="0"/>
        </w:numPr>
        <w:rPr>
          <w:rFonts w:hint="eastAsia"/>
          <w:lang w:val="en-US" w:eastAsia="zh-CN"/>
        </w:rPr>
      </w:pPr>
    </w:p>
    <w:p>
      <w:pPr>
        <w:numPr>
          <w:numId w:val="0"/>
        </w:numPr>
        <w:rPr>
          <w:rFonts w:hint="eastAsia"/>
          <w:lang w:val="en-US" w:eastAsia="zh-CN"/>
        </w:rPr>
      </w:pPr>
    </w:p>
    <w:p>
      <w:pPr>
        <w:rPr>
          <w:rFonts w:hint="eastAsia"/>
          <w:lang w:val="en-US" w:eastAsia="zh-CN"/>
        </w:rPr>
      </w:pPr>
      <w:r>
        <w:rPr>
          <w:rFonts w:hint="eastAsia"/>
          <w:lang w:val="en-US" w:eastAsia="zh-CN"/>
        </w:rPr>
        <w:t>DEMO演示：如何高效的获得类似的信息？解决方案！</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A6E865"/>
    <w:multiLevelType w:val="singleLevel"/>
    <w:tmpl w:val="AEA6E865"/>
    <w:lvl w:ilvl="0" w:tentative="0">
      <w:start w:val="1"/>
      <w:numFmt w:val="decimal"/>
      <w:suff w:val="nothing"/>
      <w:lvlText w:val="（%1）"/>
      <w:lvlJc w:val="left"/>
    </w:lvl>
  </w:abstractNum>
  <w:abstractNum w:abstractNumId="1">
    <w:nsid w:val="15505F71"/>
    <w:multiLevelType w:val="singleLevel"/>
    <w:tmpl w:val="15505F71"/>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05A53"/>
    <w:rsid w:val="3FED73AA"/>
    <w:rsid w:val="5BEE31C5"/>
    <w:rsid w:val="71D0726C"/>
    <w:rsid w:val="7C60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qFormat/>
    <w:uiPriority w:val="0"/>
    <w:pPr>
      <w:widowControl w:val="0"/>
      <w:pBdr>
        <w:top w:val="none" w:color="auto" w:sz="0" w:space="0"/>
        <w:left w:val="none" w:color="auto" w:sz="0" w:space="0"/>
        <w:bottom w:val="none" w:color="auto" w:sz="0" w:space="0"/>
        <w:right w:val="none" w:color="auto" w:sz="0" w:space="0"/>
        <w:between w:val="none" w:color="auto" w:sz="0" w:space="0"/>
      </w:pBdr>
      <w:tabs>
        <w:tab w:val="left" w:pos="357"/>
      </w:tabs>
      <w:ind w:firstLine="200"/>
      <w:jc w:val="both"/>
    </w:pPr>
    <w:rPr>
      <w:rFonts w:hint="eastAsia" w:ascii="Arial Unicode MS" w:hAnsi="Arial Unicode MS" w:eastAsia="Times New Roman" w:cs="Arial Unicode MS"/>
      <w:color w:val="000000"/>
      <w:kern w:val="2"/>
      <w:sz w:val="18"/>
      <w:szCs w:val="18"/>
      <w:u w:color="00000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2018-12-25T05:37:00Z</dcterms:created>
  <dc:creator>朝阳宝宝</dc:creator>
  <cp:lastModifiedBy>朝阳宝宝</cp:lastModifiedBy>
  <dcterms:modified xsi:type="dcterms:W3CDTF">2018-12-25T06:04:08Z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