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99" w:rsidRPr="00F70EA2" w:rsidRDefault="00FD0999" w:rsidP="0017138F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F70EA2">
        <w:rPr>
          <w:rFonts w:ascii="Times New Roman" w:hAnsi="Times New Roman"/>
          <w:b/>
          <w:sz w:val="32"/>
          <w:szCs w:val="32"/>
          <w:lang w:val="bg-BG"/>
        </w:rPr>
        <w:t>У К А З А Н И Я</w:t>
      </w:r>
    </w:p>
    <w:p w:rsidR="00FD0999" w:rsidRPr="00F70EA2" w:rsidRDefault="00FD0999" w:rsidP="0017138F">
      <w:pPr>
        <w:jc w:val="center"/>
        <w:rPr>
          <w:rFonts w:ascii="Times New Roman" w:hAnsi="Times New Roman"/>
          <w:sz w:val="28"/>
          <w:szCs w:val="28"/>
          <w:lang w:val="bg-BG"/>
        </w:rPr>
      </w:pPr>
      <w:r w:rsidRPr="00F70EA2">
        <w:rPr>
          <w:rFonts w:ascii="Times New Roman" w:hAnsi="Times New Roman"/>
          <w:sz w:val="28"/>
          <w:szCs w:val="28"/>
          <w:lang w:val="bg-BG"/>
        </w:rPr>
        <w:t>за изпълнение на заданието от втората част на проекта по дисциплината „</w:t>
      </w:r>
      <w:r w:rsidRPr="00AB4AAC">
        <w:rPr>
          <w:rFonts w:ascii="Times New Roman" w:hAnsi="Times New Roman"/>
          <w:sz w:val="28"/>
          <w:szCs w:val="28"/>
          <w:lang w:val="bg-BG"/>
        </w:rPr>
        <w:t>Мобилни и</w:t>
      </w:r>
      <w:r>
        <w:rPr>
          <w:rFonts w:ascii="Times New Roman" w:hAnsi="Times New Roman"/>
          <w:sz w:val="28"/>
          <w:szCs w:val="28"/>
          <w:lang w:val="bg-BG"/>
        </w:rPr>
        <w:t xml:space="preserve"> б</w:t>
      </w:r>
      <w:r w:rsidRPr="00F70EA2">
        <w:rPr>
          <w:rFonts w:ascii="Times New Roman" w:hAnsi="Times New Roman"/>
          <w:sz w:val="28"/>
          <w:szCs w:val="28"/>
          <w:lang w:val="bg-BG"/>
        </w:rPr>
        <w:t>езжични комуникации“</w:t>
      </w:r>
    </w:p>
    <w:p w:rsidR="00FD0999" w:rsidRDefault="00FD0999" w:rsidP="00D75261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 w:rsidRPr="00F70EA2">
        <w:rPr>
          <w:rFonts w:ascii="Times New Roman" w:hAnsi="Times New Roman"/>
          <w:sz w:val="24"/>
          <w:szCs w:val="24"/>
          <w:lang w:val="bg-BG"/>
        </w:rPr>
        <w:tab/>
        <w:t>В съответствие с поставените задачи в първата част на проекта по дисциплината „</w:t>
      </w:r>
      <w:r>
        <w:rPr>
          <w:rFonts w:ascii="Times New Roman" w:hAnsi="Times New Roman"/>
          <w:sz w:val="24"/>
          <w:szCs w:val="24"/>
          <w:lang w:val="bg-BG"/>
        </w:rPr>
        <w:t>Мобилни б</w:t>
      </w:r>
      <w:r w:rsidRPr="00F70EA2">
        <w:rPr>
          <w:rFonts w:ascii="Times New Roman" w:hAnsi="Times New Roman"/>
          <w:sz w:val="24"/>
          <w:szCs w:val="24"/>
          <w:lang w:val="bg-BG"/>
        </w:rPr>
        <w:t>езжични комуникации“</w:t>
      </w:r>
      <w:r>
        <w:rPr>
          <w:rFonts w:ascii="Times New Roman" w:hAnsi="Times New Roman"/>
          <w:sz w:val="24"/>
          <w:szCs w:val="24"/>
          <w:lang w:val="bg-BG"/>
        </w:rPr>
        <w:t xml:space="preserve"> всеки студент разработва симулационен модел на комуникационна система</w:t>
      </w:r>
      <w:r w:rsidRPr="00D72C0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със зададен тип на цифровата модулация, определени параметри на канала за връзка и зададен вид на цифровата информация  за предаване. Целта на втората част на проекта по МБК е да се разшири създадения симулационен модел и студентите да придобият познания и умения, изпълнявайки следните задачи във втората част на проекта:</w:t>
      </w: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 w:rsidRPr="0033319A">
        <w:rPr>
          <w:rFonts w:ascii="Times New Roman" w:hAnsi="Times New Roman"/>
          <w:b/>
          <w:sz w:val="24"/>
          <w:szCs w:val="24"/>
          <w:lang w:val="bg-BG"/>
        </w:rPr>
        <w:t>Задача № 1.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FD0999" w:rsidRDefault="00FD0999" w:rsidP="00AB4AA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Д</w:t>
      </w:r>
      <w:r w:rsidRPr="0033319A">
        <w:rPr>
          <w:rFonts w:ascii="Times New Roman" w:hAnsi="Times New Roman"/>
          <w:sz w:val="24"/>
          <w:szCs w:val="24"/>
          <w:lang w:val="bg-BG"/>
        </w:rPr>
        <w:t xml:space="preserve">а се добавят в симулационния модел </w:t>
      </w:r>
      <w:r>
        <w:rPr>
          <w:rFonts w:ascii="Times New Roman" w:hAnsi="Times New Roman"/>
          <w:sz w:val="24"/>
          <w:szCs w:val="24"/>
          <w:lang w:val="bg-BG"/>
        </w:rPr>
        <w:t xml:space="preserve">(от първата част на проекта) </w:t>
      </w:r>
      <w:r w:rsidRPr="0033319A">
        <w:rPr>
          <w:rFonts w:ascii="Times New Roman" w:hAnsi="Times New Roman"/>
          <w:sz w:val="24"/>
          <w:szCs w:val="24"/>
          <w:lang w:val="bg-BG"/>
        </w:rPr>
        <w:t>при разработката на втората част на заданието симулационни блокове за кодиране и декодиране на канала с цел за откриване и корекция на грешки</w:t>
      </w:r>
      <w:r>
        <w:rPr>
          <w:rFonts w:ascii="Times New Roman" w:hAnsi="Times New Roman"/>
          <w:sz w:val="24"/>
          <w:szCs w:val="24"/>
          <w:lang w:val="bg-BG"/>
        </w:rPr>
        <w:t>. Д</w:t>
      </w:r>
      <w:r w:rsidRPr="0033319A">
        <w:rPr>
          <w:rFonts w:ascii="Times New Roman" w:hAnsi="Times New Roman"/>
          <w:sz w:val="24"/>
          <w:szCs w:val="24"/>
          <w:lang w:val="bg-BG"/>
        </w:rPr>
        <w:t>а се изследва влиянието на добавените блокове за намаляване на грешките в приемната част на симулирания вид комуникационна система при запазване на същия по вид цифрова информация - случайна двоична последователност от данни, като резултатите се сравнят с тези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Pr="0033319A">
        <w:rPr>
          <w:rFonts w:ascii="Times New Roman" w:hAnsi="Times New Roman"/>
          <w:sz w:val="24"/>
          <w:szCs w:val="24"/>
          <w:lang w:val="bg-BG"/>
        </w:rPr>
        <w:t xml:space="preserve"> получени в първата част на проекта</w:t>
      </w:r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>Задача</w:t>
      </w:r>
      <w:r w:rsidRPr="001300FA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33319A">
        <w:rPr>
          <w:rFonts w:ascii="Times New Roman" w:hAnsi="Times New Roman"/>
          <w:b/>
          <w:sz w:val="24"/>
          <w:szCs w:val="24"/>
          <w:lang w:val="bg-BG"/>
        </w:rPr>
        <w:t>№ 2.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FD0999" w:rsidRPr="0033319A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Д</w:t>
      </w:r>
      <w:r w:rsidRPr="0033319A">
        <w:rPr>
          <w:rFonts w:ascii="Times New Roman" w:hAnsi="Times New Roman"/>
          <w:sz w:val="24"/>
          <w:szCs w:val="24"/>
          <w:lang w:val="bg-BG"/>
        </w:rPr>
        <w:t>а се промени вида на предаваната цифрова информация от използваната в първата част на проекта случайна двоична последователност от данни в предаване на реален поток от избрани тестови аудио сигнали или тестови изображения</w:t>
      </w:r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>Задача № 3</w:t>
      </w:r>
      <w:r w:rsidRPr="0033319A">
        <w:rPr>
          <w:rFonts w:ascii="Times New Roman" w:hAnsi="Times New Roman"/>
          <w:b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FD0999" w:rsidRPr="009857AD" w:rsidRDefault="00FD0999" w:rsidP="00AB4AA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</w:t>
      </w:r>
      <w:r w:rsidRPr="0033319A">
        <w:rPr>
          <w:rFonts w:ascii="Times New Roman" w:hAnsi="Times New Roman"/>
          <w:sz w:val="24"/>
          <w:szCs w:val="24"/>
          <w:lang w:val="bg-BG"/>
        </w:rPr>
        <w:t>редаването на реален поток от избрани тестови аудио сигнали или тестови изображения да се извърши без и с наличие на блокове за кодиране и декодиране на канала с цел откриване и корекция на грешки, като се сравнят резултатите за грешките в приемната част на симулирания вид комуникационна система, без и с наличие на блокове за кодиране и декодиране на канала с цел откриване и корекция на грешки</w:t>
      </w:r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>Задача № 4</w:t>
      </w:r>
      <w:r w:rsidRPr="0033319A">
        <w:rPr>
          <w:rFonts w:ascii="Times New Roman" w:hAnsi="Times New Roman"/>
          <w:b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FD0999" w:rsidRPr="00E01551" w:rsidRDefault="00FD0999" w:rsidP="00AB4AA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Д</w:t>
      </w:r>
      <w:r w:rsidRPr="00E01551">
        <w:rPr>
          <w:rFonts w:ascii="Times New Roman" w:hAnsi="Times New Roman"/>
          <w:sz w:val="24"/>
          <w:szCs w:val="24"/>
          <w:lang w:val="bg-BG"/>
        </w:rPr>
        <w:t>а се изследва предаването на реален поток от избрани тестови аудио сигнали или тестови изображения без и с наличие на блокове за кодиране и декодиране на канала с цел откриване и корекция на грешки, относно  подобряване на качеството на приетите аудио сигнали или изображения</w:t>
      </w:r>
      <w:r>
        <w:rPr>
          <w:rFonts w:ascii="Times New Roman" w:hAnsi="Times New Roman"/>
          <w:sz w:val="24"/>
          <w:szCs w:val="24"/>
          <w:lang w:val="bg-BG"/>
        </w:rPr>
        <w:t xml:space="preserve">. За целта </w:t>
      </w:r>
      <w:r w:rsidRPr="00E01551">
        <w:rPr>
          <w:rFonts w:ascii="Times New Roman" w:hAnsi="Times New Roman"/>
          <w:sz w:val="24"/>
          <w:szCs w:val="24"/>
          <w:lang w:val="bg-BG"/>
        </w:rPr>
        <w:t xml:space="preserve">в симулационния модел </w:t>
      </w:r>
      <w:r>
        <w:rPr>
          <w:rFonts w:ascii="Times New Roman" w:hAnsi="Times New Roman"/>
          <w:sz w:val="24"/>
          <w:szCs w:val="24"/>
          <w:lang w:val="bg-BG"/>
        </w:rPr>
        <w:t xml:space="preserve">да се включат </w:t>
      </w:r>
      <w:r w:rsidRPr="00E01551">
        <w:rPr>
          <w:rFonts w:ascii="Times New Roman" w:hAnsi="Times New Roman"/>
          <w:sz w:val="24"/>
          <w:szCs w:val="24"/>
          <w:lang w:val="bg-BG"/>
        </w:rPr>
        <w:t>съответни симулационни блокове на възпроизвеждащи устройства</w:t>
      </w:r>
      <w:r>
        <w:rPr>
          <w:rFonts w:ascii="Times New Roman" w:hAnsi="Times New Roman"/>
          <w:sz w:val="24"/>
          <w:szCs w:val="24"/>
          <w:lang w:val="bg-BG"/>
        </w:rPr>
        <w:t xml:space="preserve"> - </w:t>
      </w:r>
      <w:r w:rsidRPr="00E01551">
        <w:rPr>
          <w:rFonts w:ascii="Times New Roman" w:hAnsi="Times New Roman"/>
          <w:sz w:val="24"/>
          <w:szCs w:val="24"/>
          <w:lang w:val="bg-BG"/>
        </w:rPr>
        <w:t xml:space="preserve"> високоговорител или видео екран, чрез които слухово или съответно визуално да се оцени качеството на приетите тестове аудио сигнали или изображения.</w:t>
      </w:r>
    </w:p>
    <w:p w:rsidR="00FD0999" w:rsidRDefault="00FD0999" w:rsidP="00AB4AA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Основната цел във втората част на проекта по МБК е да се симулира кодиране на канала с цел откриване и корекция на грешки, възникнали в комуникационния канал чрез  добавяне в предаващата част блок за кодиране на канала</w:t>
      </w:r>
      <w:r w:rsidRPr="005C3AC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след блока за генериране на </w:t>
      </w:r>
      <w:r w:rsidRPr="0033319A">
        <w:rPr>
          <w:rFonts w:ascii="Times New Roman" w:hAnsi="Times New Roman"/>
          <w:sz w:val="24"/>
          <w:szCs w:val="24"/>
          <w:lang w:val="bg-BG"/>
        </w:rPr>
        <w:t>случайна двоична последователност от данни</w:t>
      </w:r>
      <w:r>
        <w:rPr>
          <w:rFonts w:ascii="Times New Roman" w:hAnsi="Times New Roman"/>
          <w:sz w:val="24"/>
          <w:szCs w:val="24"/>
          <w:lang w:val="bg-BG"/>
        </w:rPr>
        <w:t xml:space="preserve"> и преди блока за модулация.  Откриването и корекцията на грешките, възникнали при предаване на информацията по канала, се извършва чрез добавянето в приемната част на блок за декодиране на канала след блока за демодулация, например както това е показано на фиг.1.</w:t>
      </w: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Необходимо е да се подчертае, че в зависимост от зададения вид на блока за кодиране на канала с цел откриване на грешки следва да се променят неговите параметри, а също така и параметрите на блока за</w:t>
      </w:r>
      <w:r w:rsidRPr="00F130A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генериране на </w:t>
      </w:r>
      <w:r w:rsidRPr="0033319A">
        <w:rPr>
          <w:rFonts w:ascii="Times New Roman" w:hAnsi="Times New Roman"/>
          <w:sz w:val="24"/>
          <w:szCs w:val="24"/>
          <w:lang w:val="bg-BG"/>
        </w:rPr>
        <w:t>случайна двоична последователност от данни</w:t>
      </w:r>
      <w:r>
        <w:rPr>
          <w:rFonts w:ascii="Times New Roman" w:hAnsi="Times New Roman"/>
          <w:sz w:val="24"/>
          <w:szCs w:val="24"/>
          <w:lang w:val="bg-BG"/>
        </w:rPr>
        <w:t xml:space="preserve">. </w:t>
      </w:r>
    </w:p>
    <w:p w:rsidR="00FD0999" w:rsidRDefault="00FD0999" w:rsidP="0017138F">
      <w:pPr>
        <w:spacing w:after="0"/>
        <w:jc w:val="center"/>
        <w:rPr>
          <w:rFonts w:ascii="Times New Roman" w:hAnsi="Times New Roman"/>
          <w:sz w:val="24"/>
          <w:szCs w:val="24"/>
          <w:lang w:val="bg-BG"/>
        </w:rPr>
      </w:pPr>
      <w:r w:rsidRPr="000637FB"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style="width:465pt;height:96pt;visibility:visible">
            <v:imagedata r:id="rId4" o:title=""/>
          </v:shape>
        </w:pict>
      </w:r>
    </w:p>
    <w:p w:rsidR="00FD0999" w:rsidRDefault="00FD0999" w:rsidP="00AB4AAC">
      <w:pPr>
        <w:spacing w:after="0"/>
        <w:ind w:firstLine="72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Фиг.1.</w:t>
      </w: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При изпълнението на втората част на проекта, съгласно на посочените по-горе изисквания, следва да се съблюдават следните по-важни указания:</w:t>
      </w: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  <w:lang w:val="bg-BG"/>
        </w:rPr>
      </w:pPr>
    </w:p>
    <w:p w:rsidR="00FD0999" w:rsidRDefault="00FD0999" w:rsidP="0017138F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>Указания при изпълнение на задача № 1</w:t>
      </w:r>
      <w:r w:rsidRPr="0033319A">
        <w:rPr>
          <w:rFonts w:ascii="Times New Roman" w:hAnsi="Times New Roman"/>
          <w:b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FD0999" w:rsidRPr="00C3359B" w:rsidRDefault="00FD0999" w:rsidP="00AB4AAC">
      <w:pPr>
        <w:spacing w:after="0"/>
        <w:ind w:firstLine="720"/>
        <w:jc w:val="both"/>
        <w:rPr>
          <w:noProof/>
          <w:lang w:val="bg-BG" w:eastAsia="en-GB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1. </w:t>
      </w:r>
      <w:r w:rsidRPr="00FF6D34">
        <w:rPr>
          <w:rFonts w:ascii="Times New Roman" w:hAnsi="Times New Roman"/>
          <w:sz w:val="24"/>
          <w:szCs w:val="24"/>
          <w:lang w:val="bg-BG"/>
        </w:rPr>
        <w:t>Създаденият симулационен модел в първата част на курсовия проект</w:t>
      </w:r>
      <w:r w:rsidRPr="00DB075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(фиг. 2)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, проверен че работи правилно, се записва с ново име. Например, ако името на курсовия проект от първата част е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1.</w:t>
      </w:r>
      <w:r w:rsidRPr="00FF6D34">
        <w:rPr>
          <w:rFonts w:ascii="Times New Roman" w:hAnsi="Times New Roman"/>
          <w:sz w:val="24"/>
          <w:szCs w:val="24"/>
        </w:rPr>
        <w:t>mdl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, се записва като друг файл с име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2.</w:t>
      </w:r>
      <w:r w:rsidRPr="00FF6D34">
        <w:rPr>
          <w:rFonts w:ascii="Times New Roman" w:hAnsi="Times New Roman"/>
          <w:sz w:val="24"/>
          <w:szCs w:val="24"/>
        </w:rPr>
        <w:t>mdl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FD0999" w:rsidRDefault="00FD0999" w:rsidP="0017138F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 w:rsidRPr="000637FB">
        <w:rPr>
          <w:rFonts w:ascii="Times New Roman" w:hAnsi="Times New Roman"/>
          <w:noProof/>
          <w:sz w:val="24"/>
          <w:szCs w:val="24"/>
        </w:rPr>
        <w:pict>
          <v:shape id="Picture 2" o:spid="_x0000_i1026" type="#_x0000_t75" style="width:462pt;height:250.5pt;visibility:visible">
            <v:imagedata r:id="rId5" o:title=""/>
          </v:shape>
        </w:pict>
      </w:r>
    </w:p>
    <w:p w:rsidR="00FD0999" w:rsidRDefault="00FD0999" w:rsidP="0017138F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17138F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Фиг.2. Примерен вид</w:t>
      </w:r>
      <w:r w:rsidRPr="0037208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на правилно работещият модел от първата част на курсовия проект</w:t>
      </w:r>
      <w:r w:rsidRPr="0037208C">
        <w:rPr>
          <w:rFonts w:ascii="Times New Roman" w:hAnsi="Times New Roman"/>
          <w:sz w:val="24"/>
          <w:szCs w:val="24"/>
          <w:lang w:val="bg-BG"/>
        </w:rPr>
        <w:t xml:space="preserve"> (зависи от конкретното задание за първата част на курсовия проект)</w:t>
      </w:r>
    </w:p>
    <w:p w:rsidR="00FD0999" w:rsidRDefault="00FD0999" w:rsidP="0017138F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Pr="00AB4AAC" w:rsidRDefault="00FD0999" w:rsidP="00D75261">
      <w:pPr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2. Отваря се в </w:t>
      </w:r>
      <w:r>
        <w:rPr>
          <w:rFonts w:ascii="Times New Roman" w:hAnsi="Times New Roman"/>
          <w:sz w:val="24"/>
          <w:szCs w:val="24"/>
        </w:rPr>
        <w:t>Simulink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записания с ново име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2.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sz w:val="24"/>
          <w:szCs w:val="24"/>
          <w:lang w:val="bg-BG"/>
        </w:rPr>
        <w:t xml:space="preserve"> модел. Независимо от различията, в зависимост от конкретното задание, във видът на модела от първата част на курсовия проект, първият блок в </w:t>
      </w:r>
      <w:r>
        <w:rPr>
          <w:rFonts w:ascii="Times New Roman" w:hAnsi="Times New Roman"/>
          <w:sz w:val="24"/>
          <w:szCs w:val="24"/>
        </w:rPr>
        <w:t>Simulink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модела във всички варианти е от вида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 xml:space="preserve">. Затова, винаги първото действие при изпълнение на задача №1 от втората част на проекта, е да се прибави, в зависимост от конкретното задание за втората част на курсовия проект, след блока 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 xml:space="preserve"> съответния блок от библиотеката на </w:t>
      </w:r>
      <w:r>
        <w:rPr>
          <w:rFonts w:ascii="Times New Roman" w:hAnsi="Times New Roman"/>
          <w:sz w:val="24"/>
          <w:szCs w:val="24"/>
        </w:rPr>
        <w:t>Simulink</w:t>
      </w:r>
      <w:r>
        <w:rPr>
          <w:rFonts w:ascii="Times New Roman" w:hAnsi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/>
          <w:sz w:val="24"/>
          <w:szCs w:val="24"/>
        </w:rPr>
        <w:t>Simulink</w:t>
      </w:r>
      <w:r w:rsidRPr="00957A9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Library</w:t>
      </w:r>
      <w:r w:rsidRPr="00957A9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Browser</w:t>
      </w:r>
      <w:r>
        <w:rPr>
          <w:rFonts w:ascii="Times New Roman" w:hAnsi="Times New Roman"/>
          <w:sz w:val="24"/>
          <w:szCs w:val="24"/>
          <w:lang w:val="bg-BG"/>
        </w:rPr>
        <w:t xml:space="preserve">), например: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 Encoder,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Linear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Integer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-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Input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RS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 </w:t>
      </w:r>
      <w:r w:rsidRPr="0087525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ли др.</w:t>
      </w:r>
      <w:r w:rsidRPr="00875256"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Входът на прибавения блок кодер се свързва с първия блок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 w:rsidRPr="00AB4AAC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 xml:space="preserve">например, както е показано на Фиг. 3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Encoder.</w:t>
      </w:r>
    </w:p>
    <w:p w:rsidR="00FD0999" w:rsidRDefault="00FD0999" w:rsidP="0017138F">
      <w:pPr>
        <w:jc w:val="both"/>
        <w:rPr>
          <w:rFonts w:ascii="Times New Roman" w:hAnsi="Times New Roman"/>
          <w:sz w:val="24"/>
          <w:szCs w:val="24"/>
        </w:rPr>
      </w:pPr>
      <w:r w:rsidRPr="000637FB">
        <w:rPr>
          <w:rFonts w:ascii="Times New Roman" w:hAnsi="Times New Roman"/>
          <w:noProof/>
          <w:sz w:val="24"/>
          <w:szCs w:val="24"/>
        </w:rPr>
        <w:pict>
          <v:shape id="Picture 4" o:spid="_x0000_i1027" type="#_x0000_t75" style="width:456pt;height:219.75pt;visibility:visible">
            <v:imagedata r:id="rId6" o:title=""/>
          </v:shape>
        </w:pict>
      </w:r>
    </w:p>
    <w:p w:rsidR="00FD0999" w:rsidRPr="00325728" w:rsidRDefault="00FD0999" w:rsidP="00AB4AAC">
      <w:pPr>
        <w:ind w:firstLine="72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Фиг.3.</w:t>
      </w:r>
    </w:p>
    <w:p w:rsidR="00FD0999" w:rsidRPr="00830500" w:rsidRDefault="00FD0999" w:rsidP="0017138F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3. Съгласуване на параметрите на първия блок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 xml:space="preserve"> с параметрите на прибавения блок на кодер: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 Encoder,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Linear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Integer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-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Input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RS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 </w:t>
      </w:r>
      <w:r w:rsidRPr="0087525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ли др., в зависимост от конкретното задание. За целта се изпълнява следното:</w:t>
      </w:r>
    </w:p>
    <w:p w:rsidR="00FD0999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Fonts w:ascii="Times New Roman" w:hAnsi="Times New Roman"/>
          <w:sz w:val="24"/>
          <w:szCs w:val="24"/>
          <w:lang w:val="bg-BG"/>
        </w:rPr>
        <w:t xml:space="preserve"> с двукратно кликване с мишката върху блока кодер: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 Encoder,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Linear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Integer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-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Input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RS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 </w:t>
      </w:r>
      <w:r w:rsidRPr="0087525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ли др., в зависимост от конкретното задание, се отваря прозорец с параметрите на </w:t>
      </w:r>
      <w:r>
        <w:rPr>
          <w:rFonts w:ascii="Times New Roman" w:hAnsi="Times New Roman"/>
          <w:sz w:val="24"/>
          <w:szCs w:val="24"/>
          <w:lang w:val="bg-BG"/>
        </w:rPr>
        <w:t xml:space="preserve">блока кодер (например, както е показано на Фиг. 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>);</w:t>
      </w:r>
    </w:p>
    <w:p w:rsidR="00FD0999" w:rsidRDefault="00FD0999" w:rsidP="00D7526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- параметрите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(в конкретния пример на фиг.4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bg-BG"/>
        </w:rPr>
        <w:t xml:space="preserve">=7) и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(в конкретния пример на фиг.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A6E29">
        <w:rPr>
          <w:rFonts w:ascii="Times New Roman" w:hAnsi="Times New Roman"/>
          <w:sz w:val="24"/>
          <w:szCs w:val="24"/>
          <w:lang w:val="bg-BG"/>
        </w:rPr>
        <w:t>=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>)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са съответно зададените стойности на дължината на кодовата дума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Pr="004A6E29">
        <w:rPr>
          <w:rFonts w:ascii="Times New Roman" w:hAnsi="Times New Roman"/>
          <w:noProof/>
          <w:sz w:val="24"/>
          <w:szCs w:val="24"/>
          <w:lang w:val="bg-BG" w:eastAsia="en-GB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bg-BG" w:eastAsia="en-GB"/>
        </w:rPr>
        <w:t xml:space="preserve">на изхода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на </w:t>
      </w:r>
      <w:r>
        <w:rPr>
          <w:rFonts w:ascii="Times New Roman" w:hAnsi="Times New Roman"/>
          <w:sz w:val="24"/>
          <w:szCs w:val="24"/>
          <w:lang w:val="bg-BG"/>
        </w:rPr>
        <w:t xml:space="preserve">блока кодер (на Фиг. 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) и дължината на съобщението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bg-BG"/>
        </w:rPr>
        <w:t xml:space="preserve"> на входа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на </w:t>
      </w:r>
      <w:r>
        <w:rPr>
          <w:rFonts w:ascii="Times New Roman" w:hAnsi="Times New Roman"/>
          <w:sz w:val="24"/>
          <w:szCs w:val="24"/>
          <w:lang w:val="bg-BG"/>
        </w:rPr>
        <w:t xml:space="preserve">блока кодер (на Фиг. 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), т.е. на изхода на блока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>;</w:t>
      </w:r>
    </w:p>
    <w:p w:rsidR="00FD0999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17138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 w:rsidRPr="000637FB">
        <w:rPr>
          <w:rFonts w:ascii="Times New Roman" w:hAnsi="Times New Roman"/>
          <w:noProof/>
          <w:sz w:val="24"/>
          <w:szCs w:val="24"/>
        </w:rPr>
        <w:pict>
          <v:shape id="Picture 18" o:spid="_x0000_i1028" type="#_x0000_t75" style="width:318pt;height:277.5pt;visibility:visible">
            <v:imagedata r:id="rId7" o:title=""/>
          </v:shape>
        </w:pict>
      </w:r>
    </w:p>
    <w:p w:rsidR="00FD0999" w:rsidRDefault="00FD0999" w:rsidP="0017138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17138F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Фиг. 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Отваряне </w:t>
      </w:r>
      <w:r>
        <w:rPr>
          <w:rFonts w:ascii="Times New Roman" w:hAnsi="Times New Roman"/>
          <w:sz w:val="24"/>
          <w:szCs w:val="24"/>
          <w:lang w:val="bg-BG"/>
        </w:rPr>
        <w:t xml:space="preserve">с двукратно кликване с мишката върху блока кодер на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прозорец с параметрите на </w:t>
      </w:r>
      <w:r>
        <w:rPr>
          <w:rFonts w:ascii="Times New Roman" w:hAnsi="Times New Roman"/>
          <w:sz w:val="24"/>
          <w:szCs w:val="24"/>
          <w:lang w:val="bg-BG"/>
        </w:rPr>
        <w:t xml:space="preserve">блока кодер, например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</w:p>
    <w:p w:rsidR="00FD0999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AB4AA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- дължината на съобщението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bg-BG"/>
        </w:rPr>
        <w:t xml:space="preserve"> (в конкретния пример на фиг.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A6E29">
        <w:rPr>
          <w:rFonts w:ascii="Times New Roman" w:hAnsi="Times New Roman"/>
          <w:sz w:val="24"/>
          <w:szCs w:val="24"/>
          <w:lang w:val="bg-BG"/>
        </w:rPr>
        <w:t>=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) на входа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на </w:t>
      </w:r>
      <w:r>
        <w:rPr>
          <w:rFonts w:ascii="Times New Roman" w:hAnsi="Times New Roman"/>
          <w:sz w:val="24"/>
          <w:szCs w:val="24"/>
          <w:lang w:val="bg-BG"/>
        </w:rPr>
        <w:t xml:space="preserve">блока кодер (на Фиг. 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), следва да се съгласува с изходните параметри на предшестващия блок блока 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 xml:space="preserve">, т.е. да се зададе като изходен параметър на блока 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 xml:space="preserve"> дължина на съобщението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A6E29">
        <w:rPr>
          <w:rFonts w:ascii="Times New Roman" w:hAnsi="Times New Roman"/>
          <w:sz w:val="24"/>
          <w:szCs w:val="24"/>
          <w:lang w:val="bg-BG"/>
        </w:rPr>
        <w:t>=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(за конкретния пример на фиг. 4), като за целта с двукратно кликване с мишката върху блока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се отваря прозорец с параметрите на този </w:t>
      </w:r>
      <w:r>
        <w:rPr>
          <w:rFonts w:ascii="Times New Roman" w:hAnsi="Times New Roman"/>
          <w:sz w:val="24"/>
          <w:szCs w:val="24"/>
          <w:lang w:val="bg-BG"/>
        </w:rPr>
        <w:t xml:space="preserve">блок, както е показано за пример на фиг.5, а в този прозорец следва да се променят, спрямо първата част на курсовия проект параметрите, както следва: активира се параметъра </w:t>
      </w:r>
      <w:r>
        <w:rPr>
          <w:rFonts w:ascii="Times New Roman" w:hAnsi="Times New Roman"/>
          <w:sz w:val="24"/>
          <w:szCs w:val="24"/>
        </w:rPr>
        <w:t>Frame</w:t>
      </w:r>
      <w:r w:rsidRPr="00D50AC5">
        <w:rPr>
          <w:rFonts w:ascii="Times New Roman" w:hAnsi="Times New Roman"/>
          <w:sz w:val="24"/>
          <w:szCs w:val="24"/>
          <w:lang w:val="bg-BG"/>
        </w:rPr>
        <w:t>-</w:t>
      </w:r>
      <w:r>
        <w:rPr>
          <w:rFonts w:ascii="Times New Roman" w:hAnsi="Times New Roman"/>
          <w:sz w:val="24"/>
          <w:szCs w:val="24"/>
        </w:rPr>
        <w:t>based</w:t>
      </w:r>
      <w:r w:rsidRPr="00D50AC5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outputs</w:t>
      </w:r>
      <w:r w:rsidRPr="00D50AC5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(изходният цифров поток е структуриран не по един бит, а в кадър „</w:t>
      </w:r>
      <w:r>
        <w:rPr>
          <w:rFonts w:ascii="Times New Roman" w:hAnsi="Times New Roman"/>
          <w:sz w:val="24"/>
          <w:szCs w:val="24"/>
          <w:lang w:val="en-GB"/>
        </w:rPr>
        <w:t>Frame</w:t>
      </w:r>
      <w:r>
        <w:rPr>
          <w:rFonts w:ascii="Times New Roman" w:hAnsi="Times New Roman"/>
          <w:sz w:val="24"/>
          <w:szCs w:val="24"/>
          <w:lang w:val="bg-BG"/>
        </w:rPr>
        <w:t>“</w:t>
      </w:r>
      <w:r w:rsidRPr="00D50AC5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по четири бита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A6E29">
        <w:rPr>
          <w:rFonts w:ascii="Times New Roman" w:hAnsi="Times New Roman"/>
          <w:sz w:val="24"/>
          <w:szCs w:val="24"/>
          <w:lang w:val="bg-BG"/>
        </w:rPr>
        <w:t>=</w:t>
      </w:r>
      <w:r>
        <w:rPr>
          <w:rFonts w:ascii="Times New Roman" w:hAnsi="Times New Roman"/>
          <w:sz w:val="24"/>
          <w:szCs w:val="24"/>
          <w:lang w:val="bg-BG"/>
        </w:rPr>
        <w:t xml:space="preserve">4), а след това се променя стойността </w:t>
      </w:r>
      <w:r>
        <w:rPr>
          <w:rFonts w:ascii="Times New Roman" w:hAnsi="Times New Roman"/>
          <w:sz w:val="24"/>
          <w:szCs w:val="24"/>
          <w:lang w:val="fr-FR"/>
        </w:rPr>
        <w:t>Samples</w:t>
      </w:r>
      <w:r w:rsidRPr="001A4BDD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per</w:t>
      </w:r>
      <w:r w:rsidRPr="001A4BDD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frame</w:t>
      </w:r>
      <w:r w:rsidRPr="001A4BDD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от 1 на 4, за конкретния пример на фиг.5.</w:t>
      </w:r>
    </w:p>
    <w:p w:rsidR="00FD0999" w:rsidRDefault="00FD0999" w:rsidP="0017138F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4. Необходимо е да се извърши съгласуване на изходните параметри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 прибавения блок на кодер: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 Encoder,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Linear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Integer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-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Input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RS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 </w:t>
      </w:r>
      <w:r w:rsidRPr="0087525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ли др., в зависимост от конкретното задание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,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с входните параметри на следващия, съществуващ и в </w:t>
      </w:r>
      <w:r w:rsidRPr="00FF6D34">
        <w:rPr>
          <w:rFonts w:ascii="Times New Roman" w:hAnsi="Times New Roman"/>
          <w:sz w:val="24"/>
          <w:szCs w:val="24"/>
          <w:lang w:val="bg-BG"/>
        </w:rPr>
        <w:t>модел</w:t>
      </w:r>
      <w:r>
        <w:rPr>
          <w:rFonts w:ascii="Times New Roman" w:hAnsi="Times New Roman"/>
          <w:sz w:val="24"/>
          <w:szCs w:val="24"/>
          <w:lang w:val="bg-BG"/>
        </w:rPr>
        <w:t xml:space="preserve">а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1.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sz w:val="24"/>
          <w:szCs w:val="24"/>
          <w:lang w:val="bg-BG"/>
        </w:rPr>
        <w:t xml:space="preserve"> от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първата част на курсовия проект</w:t>
      </w:r>
      <w:r w:rsidRPr="00DB075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(фиг. 2)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, блок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Table. Например, за </w:t>
      </w:r>
      <w:r>
        <w:rPr>
          <w:rFonts w:ascii="Times New Roman" w:hAnsi="Times New Roman"/>
          <w:sz w:val="24"/>
          <w:szCs w:val="24"/>
          <w:lang w:val="bg-BG"/>
        </w:rPr>
        <w:t xml:space="preserve">конкретния примерен случай от фиг.4 се вижда, че изходните параметри на избрания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 са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bg-BG"/>
        </w:rPr>
        <w:t xml:space="preserve">=7, 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входната</w:t>
      </w:r>
      <w:r>
        <w:rPr>
          <w:rFonts w:ascii="Times New Roman" w:hAnsi="Times New Roman"/>
          <w:sz w:val="24"/>
          <w:szCs w:val="24"/>
          <w:lang w:val="bg-BG"/>
        </w:rPr>
        <w:t xml:space="preserve"> информация или входните параметри на следващия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блок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 </w:t>
      </w:r>
      <w:r>
        <w:rPr>
          <w:rFonts w:ascii="Times New Roman" w:hAnsi="Times New Roman"/>
          <w:sz w:val="24"/>
          <w:szCs w:val="24"/>
          <w:lang w:val="bg-BG"/>
        </w:rPr>
        <w:t xml:space="preserve">следва да бъдат 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1 </w:t>
      </w:r>
      <w:r>
        <w:rPr>
          <w:rFonts w:ascii="Times New Roman" w:hAnsi="Times New Roman"/>
          <w:sz w:val="24"/>
          <w:szCs w:val="24"/>
        </w:rPr>
        <w:t>bit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Vector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input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values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 [0 1]</w:t>
      </w:r>
      <w:r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За </w:t>
      </w:r>
      <w:r>
        <w:rPr>
          <w:rFonts w:ascii="Times New Roman" w:hAnsi="Times New Roman"/>
          <w:sz w:val="24"/>
          <w:szCs w:val="24"/>
          <w:lang w:val="bg-BG"/>
        </w:rPr>
        <w:t xml:space="preserve">конкретния примерен случай от фиг.4  тези входни параметри на 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 </w:t>
      </w:r>
      <w:r>
        <w:rPr>
          <w:rFonts w:ascii="Times New Roman" w:hAnsi="Times New Roman"/>
          <w:sz w:val="24"/>
          <w:szCs w:val="24"/>
          <w:lang w:val="bg-BG"/>
        </w:rPr>
        <w:t xml:space="preserve">могат да се установят чрез двукратно кликване с мишката върху 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 (виж на фиг. 6).</w:t>
      </w:r>
    </w:p>
    <w:p w:rsidR="00FD0999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17138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 w:rsidRPr="000637FB">
        <w:rPr>
          <w:rFonts w:ascii="Times New Roman" w:hAnsi="Times New Roman"/>
          <w:noProof/>
          <w:sz w:val="24"/>
          <w:szCs w:val="24"/>
        </w:rPr>
        <w:pict>
          <v:shape id="Picture 19" o:spid="_x0000_i1029" type="#_x0000_t75" style="width:319.5pt;height:360.75pt;visibility:visible">
            <v:imagedata r:id="rId8" o:title=""/>
          </v:shape>
        </w:pict>
      </w:r>
    </w:p>
    <w:p w:rsidR="00FD0999" w:rsidRDefault="00FD0999" w:rsidP="0017138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17138F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Фиг. 5.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Отваряне </w:t>
      </w:r>
      <w:r>
        <w:rPr>
          <w:rFonts w:ascii="Times New Roman" w:hAnsi="Times New Roman"/>
          <w:sz w:val="24"/>
          <w:szCs w:val="24"/>
          <w:lang w:val="bg-BG"/>
        </w:rPr>
        <w:t xml:space="preserve">с двукратно кликване с мишката върху блока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 xml:space="preserve"> на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прозорец за </w:t>
      </w:r>
      <w:r>
        <w:rPr>
          <w:rFonts w:ascii="Times New Roman" w:hAnsi="Times New Roman"/>
          <w:sz w:val="24"/>
          <w:szCs w:val="24"/>
          <w:lang w:val="bg-BG"/>
        </w:rPr>
        <w:t>съгласуване (промяна) на неговите изходни параметри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с входните параметри на </w:t>
      </w:r>
      <w:r>
        <w:rPr>
          <w:rFonts w:ascii="Times New Roman" w:hAnsi="Times New Roman"/>
          <w:sz w:val="24"/>
          <w:szCs w:val="24"/>
          <w:lang w:val="bg-BG"/>
        </w:rPr>
        <w:t xml:space="preserve">блока кодер, например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</w:p>
    <w:p w:rsidR="00FD0999" w:rsidRDefault="00FD0999" w:rsidP="0017138F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</w:pPr>
    </w:p>
    <w:p w:rsidR="00FD0999" w:rsidRDefault="00FD0999" w:rsidP="00D7526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5. За да се осъществи описаното по-горе </w:t>
      </w:r>
      <w:r>
        <w:rPr>
          <w:rFonts w:ascii="Times New Roman" w:hAnsi="Times New Roman"/>
          <w:sz w:val="24"/>
          <w:szCs w:val="24"/>
          <w:lang w:val="bg-BG"/>
        </w:rPr>
        <w:t xml:space="preserve">съгласуване, следва в модела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>
        <w:rPr>
          <w:rFonts w:ascii="Times New Roman" w:hAnsi="Times New Roman"/>
          <w:sz w:val="24"/>
          <w:szCs w:val="24"/>
          <w:lang w:val="bg-BG"/>
        </w:rPr>
        <w:t xml:space="preserve"> 2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sz w:val="24"/>
          <w:szCs w:val="24"/>
          <w:lang w:val="bg-BG"/>
        </w:rPr>
        <w:t xml:space="preserve">  след кодера (на фиг. 3 след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>) да се прибави блок от типа</w:t>
      </w:r>
      <w:r w:rsidRPr="00C07211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Unbuffer</w:t>
      </w:r>
      <w:r>
        <w:rPr>
          <w:rFonts w:ascii="Times New Roman" w:hAnsi="Times New Roman"/>
          <w:sz w:val="24"/>
          <w:szCs w:val="24"/>
          <w:lang w:val="bg-BG"/>
        </w:rPr>
        <w:t xml:space="preserve">, който да се свърже с входа на 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Table. Чрез блокът </w:t>
      </w:r>
      <w:r>
        <w:rPr>
          <w:rFonts w:ascii="Times New Roman" w:hAnsi="Times New Roman"/>
          <w:sz w:val="24"/>
          <w:szCs w:val="24"/>
        </w:rPr>
        <w:t>Unbuffer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дължината на кодовата дума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>
        <w:rPr>
          <w:rFonts w:ascii="Times New Roman" w:hAnsi="Times New Roman"/>
          <w:sz w:val="24"/>
          <w:szCs w:val="24"/>
          <w:lang w:val="bg-BG"/>
        </w:rPr>
        <w:t xml:space="preserve"> от </w:t>
      </w:r>
      <w:r>
        <w:rPr>
          <w:rFonts w:ascii="Times New Roman" w:hAnsi="Times New Roman"/>
          <w:sz w:val="24"/>
          <w:szCs w:val="24"/>
        </w:rPr>
        <w:t>N</w:t>
      </w:r>
      <w:r w:rsidRPr="002C634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bits</w:t>
      </w:r>
      <w:r w:rsidRPr="002C634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в изхода на кодера</w:t>
      </w:r>
      <w:r w:rsidRPr="002C634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се преобразува в </w:t>
      </w:r>
      <w:r w:rsidRPr="002C634E">
        <w:rPr>
          <w:rFonts w:ascii="Times New Roman" w:hAnsi="Times New Roman"/>
          <w:sz w:val="24"/>
          <w:szCs w:val="24"/>
          <w:lang w:val="bg-BG"/>
        </w:rPr>
        <w:t xml:space="preserve">1 </w:t>
      </w:r>
      <w:r>
        <w:rPr>
          <w:rFonts w:ascii="Times New Roman" w:hAnsi="Times New Roman"/>
          <w:sz w:val="24"/>
          <w:szCs w:val="24"/>
        </w:rPr>
        <w:t>bit</w:t>
      </w:r>
      <w:r>
        <w:rPr>
          <w:rFonts w:ascii="Times New Roman" w:hAnsi="Times New Roman"/>
          <w:sz w:val="24"/>
          <w:szCs w:val="24"/>
          <w:lang w:val="bg-BG"/>
        </w:rPr>
        <w:t xml:space="preserve">. За примера дължината на кодовата дума в изхода на избрания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 е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bg-BG"/>
        </w:rPr>
        <w:t xml:space="preserve">=7 </w:t>
      </w:r>
      <w:r>
        <w:rPr>
          <w:rFonts w:ascii="Times New Roman" w:hAnsi="Times New Roman"/>
          <w:sz w:val="24"/>
          <w:szCs w:val="24"/>
        </w:rPr>
        <w:t>bits</w:t>
      </w:r>
      <w:r>
        <w:rPr>
          <w:rFonts w:ascii="Times New Roman" w:hAnsi="Times New Roman"/>
          <w:sz w:val="24"/>
          <w:szCs w:val="24"/>
          <w:lang w:val="bg-BG"/>
        </w:rPr>
        <w:t xml:space="preserve"> и се преобразува от блока </w:t>
      </w:r>
      <w:r>
        <w:rPr>
          <w:rFonts w:ascii="Times New Roman" w:hAnsi="Times New Roman"/>
          <w:sz w:val="24"/>
          <w:szCs w:val="24"/>
        </w:rPr>
        <w:t>Unbuffer</w:t>
      </w:r>
      <w:r>
        <w:rPr>
          <w:rFonts w:ascii="Times New Roman" w:hAnsi="Times New Roman"/>
          <w:sz w:val="24"/>
          <w:szCs w:val="24"/>
          <w:lang w:val="bg-BG"/>
        </w:rPr>
        <w:t xml:space="preserve"> в един </w:t>
      </w:r>
      <w:r>
        <w:rPr>
          <w:rFonts w:ascii="Times New Roman" w:hAnsi="Times New Roman"/>
          <w:sz w:val="24"/>
          <w:szCs w:val="24"/>
        </w:rPr>
        <w:t>bit</w:t>
      </w:r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FD0999" w:rsidRDefault="00FD0999" w:rsidP="0017138F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</w:pPr>
      <w:r w:rsidRPr="00BA3539">
        <w:rPr>
          <w:rFonts w:ascii="Times New Roman" w:hAnsi="Times New Roman"/>
          <w:sz w:val="24"/>
          <w:szCs w:val="24"/>
          <w:lang w:val="bg-BG"/>
        </w:rPr>
        <w:t xml:space="preserve">6. </w:t>
      </w:r>
      <w:r>
        <w:rPr>
          <w:rFonts w:ascii="Times New Roman" w:hAnsi="Times New Roman"/>
          <w:sz w:val="24"/>
          <w:szCs w:val="24"/>
          <w:lang w:val="bg-BG"/>
        </w:rPr>
        <w:t xml:space="preserve">След прибавянето на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блока </w:t>
      </w:r>
      <w:r>
        <w:rPr>
          <w:rFonts w:ascii="Times New Roman" w:hAnsi="Times New Roman"/>
          <w:sz w:val="24"/>
          <w:szCs w:val="24"/>
        </w:rPr>
        <w:t>Unbuffer</w:t>
      </w:r>
      <w:r>
        <w:rPr>
          <w:rFonts w:ascii="Times New Roman" w:hAnsi="Times New Roman"/>
          <w:sz w:val="24"/>
          <w:szCs w:val="24"/>
          <w:lang w:val="bg-BG"/>
        </w:rPr>
        <w:t xml:space="preserve">, между кодера (за примера на фиг.3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) и 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Table, е необходимо да се промени връзката към блоковете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Repeat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 w:rsidRPr="00BA3539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Error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Rate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Calculation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(към входа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Tx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). Тази връзка, в модела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от първата част </w:t>
      </w:r>
      <w:r>
        <w:rPr>
          <w:rFonts w:ascii="Times New Roman" w:hAnsi="Times New Roman"/>
          <w:sz w:val="24"/>
          <w:szCs w:val="24"/>
          <w:lang w:val="bg-BG"/>
        </w:rPr>
        <w:t xml:space="preserve">на 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курсовия проект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1.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(за примера на фиг.2), е от изхода на блока </w:t>
      </w:r>
      <w:r w:rsidRPr="001B74D3">
        <w:rPr>
          <w:rFonts w:ascii="Times New Roman" w:hAnsi="Times New Roman"/>
          <w:sz w:val="24"/>
          <w:szCs w:val="24"/>
        </w:rPr>
        <w:t>Random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1B74D3">
        <w:rPr>
          <w:rFonts w:ascii="Times New Roman" w:hAnsi="Times New Roman"/>
          <w:sz w:val="24"/>
          <w:szCs w:val="24"/>
        </w:rPr>
        <w:t>Generator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, а в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модела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bg-BG"/>
        </w:rPr>
        <w:t>втората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част </w:t>
      </w:r>
      <w:r>
        <w:rPr>
          <w:rFonts w:ascii="Times New Roman" w:hAnsi="Times New Roman"/>
          <w:sz w:val="24"/>
          <w:szCs w:val="24"/>
          <w:lang w:val="bg-BG"/>
        </w:rPr>
        <w:t xml:space="preserve">на 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курсовия проект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>
        <w:rPr>
          <w:rFonts w:ascii="Times New Roman" w:hAnsi="Times New Roman"/>
          <w:sz w:val="24"/>
          <w:szCs w:val="24"/>
          <w:lang w:val="bg-BG"/>
        </w:rPr>
        <w:t xml:space="preserve"> 2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(за примера на фиг.3) следва да се промени и да бъде от изхода на 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Table.</w:t>
      </w:r>
    </w:p>
    <w:p w:rsidR="00FD0999" w:rsidRDefault="00FD0999" w:rsidP="0017138F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 </w:t>
      </w:r>
    </w:p>
    <w:p w:rsidR="00FD0999" w:rsidRPr="000F0B47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 w:rsidRPr="000637FB">
        <w:rPr>
          <w:rFonts w:ascii="Times New Roman" w:hAnsi="Times New Roman"/>
          <w:noProof/>
          <w:sz w:val="24"/>
          <w:szCs w:val="24"/>
        </w:rPr>
        <w:pict>
          <v:shape id="Picture 13" o:spid="_x0000_i1030" type="#_x0000_t75" style="width:350.25pt;height:261.75pt;visibility:visible">
            <v:imagedata r:id="rId9" o:title=""/>
          </v:shape>
        </w:pict>
      </w:r>
    </w:p>
    <w:p w:rsidR="00FD0999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217F5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Фиг.6.  Входната</w:t>
      </w:r>
      <w:r>
        <w:rPr>
          <w:rFonts w:ascii="Times New Roman" w:hAnsi="Times New Roman"/>
          <w:sz w:val="24"/>
          <w:szCs w:val="24"/>
          <w:lang w:val="bg-BG"/>
        </w:rPr>
        <w:t xml:space="preserve"> информация или входните параметри на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 </w:t>
      </w:r>
      <w:r>
        <w:rPr>
          <w:rFonts w:ascii="Times New Roman" w:hAnsi="Times New Roman"/>
          <w:sz w:val="24"/>
          <w:szCs w:val="24"/>
          <w:lang w:val="bg-BG"/>
        </w:rPr>
        <w:t xml:space="preserve">могат да се установят чрез двукратно кликване с мишката върху 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Look</w:t>
      </w:r>
      <w:r w:rsidRPr="0051476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up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Table и за </w:t>
      </w:r>
      <w:r>
        <w:rPr>
          <w:rFonts w:ascii="Times New Roman" w:hAnsi="Times New Roman"/>
          <w:sz w:val="24"/>
          <w:szCs w:val="24"/>
          <w:lang w:val="bg-BG"/>
        </w:rPr>
        <w:t xml:space="preserve">конкретния примерен случай от фиг.4 са 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1 </w:t>
      </w:r>
      <w:r>
        <w:rPr>
          <w:rFonts w:ascii="Times New Roman" w:hAnsi="Times New Roman"/>
          <w:sz w:val="24"/>
          <w:szCs w:val="24"/>
        </w:rPr>
        <w:t>bit</w:t>
      </w:r>
      <w:r>
        <w:rPr>
          <w:rFonts w:ascii="Times New Roman" w:hAnsi="Times New Roman"/>
          <w:sz w:val="24"/>
          <w:szCs w:val="24"/>
          <w:lang w:val="bg-BG"/>
        </w:rPr>
        <w:t xml:space="preserve"> и се определят от стойностите в полето </w:t>
      </w:r>
      <w:r>
        <w:rPr>
          <w:rFonts w:ascii="Times New Roman" w:hAnsi="Times New Roman"/>
          <w:sz w:val="24"/>
          <w:szCs w:val="24"/>
        </w:rPr>
        <w:t>Vector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input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values</w:t>
      </w:r>
      <w:r>
        <w:rPr>
          <w:rFonts w:ascii="Times New Roman" w:hAnsi="Times New Roman"/>
          <w:sz w:val="24"/>
          <w:szCs w:val="24"/>
          <w:lang w:val="bg-BG"/>
        </w:rPr>
        <w:t>, в случая</w:t>
      </w:r>
      <w:r w:rsidRPr="000F0B47">
        <w:rPr>
          <w:rFonts w:ascii="Times New Roman" w:hAnsi="Times New Roman"/>
          <w:sz w:val="24"/>
          <w:szCs w:val="24"/>
          <w:lang w:val="bg-BG"/>
        </w:rPr>
        <w:t xml:space="preserve"> [0 1]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FD0999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217F5C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</w:pPr>
      <w:r w:rsidRPr="005D0E39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7.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Описаните по-горе действия, </w:t>
      </w:r>
      <w:r>
        <w:rPr>
          <w:rFonts w:ascii="Times New Roman" w:hAnsi="Times New Roman"/>
          <w:sz w:val="24"/>
          <w:szCs w:val="24"/>
          <w:lang w:val="bg-BG"/>
        </w:rPr>
        <w:t>при изпълнение на задача №1 от втората част на проекта,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се отнасят до предаващата (кодираща) част в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модела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bg-BG"/>
        </w:rPr>
        <w:t>втората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част </w:t>
      </w:r>
      <w:r>
        <w:rPr>
          <w:rFonts w:ascii="Times New Roman" w:hAnsi="Times New Roman"/>
          <w:sz w:val="24"/>
          <w:szCs w:val="24"/>
          <w:lang w:val="bg-BG"/>
        </w:rPr>
        <w:t xml:space="preserve">на 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курсовия проект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>
        <w:rPr>
          <w:rFonts w:ascii="Times New Roman" w:hAnsi="Times New Roman"/>
          <w:sz w:val="24"/>
          <w:szCs w:val="24"/>
          <w:lang w:val="bg-BG"/>
        </w:rPr>
        <w:t xml:space="preserve"> 2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(за примера на фиг.3). Така формираното кодирано съобщение или кодираната информация се предава по канала за връзка (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AWGN</w:t>
      </w:r>
      <w:r w:rsidRPr="009F073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Channel</w:t>
      </w:r>
      <w:r w:rsidRPr="009F073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за примера на фиг.3). След приемането на кодирано съобщение или кодираната информация следва да се извършат подобни действия и в приемната (декодираща) част в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модела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bg-BG"/>
        </w:rPr>
        <w:t>втората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част </w:t>
      </w:r>
      <w:r>
        <w:rPr>
          <w:rFonts w:ascii="Times New Roman" w:hAnsi="Times New Roman"/>
          <w:sz w:val="24"/>
          <w:szCs w:val="24"/>
          <w:lang w:val="bg-BG"/>
        </w:rPr>
        <w:t xml:space="preserve">на 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курсовия проект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>
        <w:rPr>
          <w:rFonts w:ascii="Times New Roman" w:hAnsi="Times New Roman"/>
          <w:sz w:val="24"/>
          <w:szCs w:val="24"/>
          <w:lang w:val="bg-BG"/>
        </w:rPr>
        <w:t xml:space="preserve"> 2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(за примера на фиг.3). Пъ</w:t>
      </w:r>
      <w:r>
        <w:rPr>
          <w:rFonts w:ascii="Times New Roman" w:hAnsi="Times New Roman"/>
          <w:sz w:val="24"/>
          <w:szCs w:val="24"/>
          <w:lang w:val="bg-BG"/>
        </w:rPr>
        <w:t xml:space="preserve">рвото действие в този случай е да се прибави след блока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блок на декодер, който в зависимост от конкретното задание за втората част на курсовия проект може да бъде,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например: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coder,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Linear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De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Integer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-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Input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RS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 </w:t>
      </w:r>
      <w:r w:rsidRPr="0087525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ли др.</w:t>
      </w:r>
      <w:r w:rsidRPr="00875256"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С</w:t>
      </w:r>
      <w:r>
        <w:rPr>
          <w:rFonts w:ascii="Times New Roman" w:hAnsi="Times New Roman"/>
          <w:sz w:val="24"/>
          <w:szCs w:val="24"/>
          <w:lang w:val="bg-BG"/>
        </w:rPr>
        <w:t xml:space="preserve">ъответния блок на декодер следва да се потърси от библиотеката на </w:t>
      </w:r>
      <w:r>
        <w:rPr>
          <w:rFonts w:ascii="Times New Roman" w:hAnsi="Times New Roman"/>
          <w:sz w:val="24"/>
          <w:szCs w:val="24"/>
        </w:rPr>
        <w:t>Simulink</w:t>
      </w:r>
      <w:r>
        <w:rPr>
          <w:rFonts w:ascii="Times New Roman" w:hAnsi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/>
          <w:sz w:val="24"/>
          <w:szCs w:val="24"/>
        </w:rPr>
        <w:t>Simulink</w:t>
      </w:r>
      <w:r w:rsidRPr="00957A9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Library</w:t>
      </w:r>
      <w:r w:rsidRPr="00957A9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Browser</w:t>
      </w:r>
      <w:r>
        <w:rPr>
          <w:rFonts w:ascii="Times New Roman" w:hAnsi="Times New Roman"/>
          <w:sz w:val="24"/>
          <w:szCs w:val="24"/>
          <w:lang w:val="bg-BG"/>
        </w:rPr>
        <w:t xml:space="preserve">), например: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coder,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Linear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De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Integer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-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Input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RS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De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 </w:t>
      </w:r>
      <w:r w:rsidRPr="0087525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ли др.</w:t>
      </w:r>
      <w:r w:rsidRPr="00875256"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Входът на прибавения блок</w:t>
      </w:r>
      <w:r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на декодер се свързва с изхода на </w:t>
      </w:r>
      <w:r>
        <w:rPr>
          <w:rFonts w:ascii="Times New Roman" w:hAnsi="Times New Roman"/>
          <w:sz w:val="24"/>
          <w:szCs w:val="24"/>
          <w:lang w:val="bg-BG"/>
        </w:rPr>
        <w:t xml:space="preserve">блока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Conversion, </w:t>
      </w:r>
      <w:r>
        <w:rPr>
          <w:rFonts w:ascii="Times New Roman" w:hAnsi="Times New Roman"/>
          <w:sz w:val="24"/>
          <w:szCs w:val="24"/>
          <w:lang w:val="bg-BG"/>
        </w:rPr>
        <w:t xml:space="preserve">например, както е показано на Фиг.3 за случай на задание с блок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coder, а изходът на декодера (за примера от фиг. 3</w:t>
      </w:r>
      <w:r w:rsidRPr="009B1224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coder) да се свърже към входа 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Rx 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на 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Error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Rate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Calculation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.</w:t>
      </w:r>
    </w:p>
    <w:p w:rsidR="00FD0999" w:rsidRDefault="00FD0999" w:rsidP="00217F5C">
      <w:pPr>
        <w:spacing w:after="0" w:line="240" w:lineRule="auto"/>
        <w:ind w:firstLine="72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8. Прибавянето само на блок декодер (</w:t>
      </w:r>
      <w:r>
        <w:rPr>
          <w:rFonts w:ascii="Times New Roman" w:hAnsi="Times New Roman"/>
          <w:sz w:val="24"/>
          <w:szCs w:val="24"/>
          <w:lang w:val="bg-BG"/>
        </w:rPr>
        <w:t xml:space="preserve">както е показано на Фиг.3 за случай на задание с блок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) </w:t>
      </w:r>
      <w:r>
        <w:rPr>
          <w:rFonts w:ascii="Times New Roman" w:hAnsi="Times New Roman"/>
          <w:sz w:val="24"/>
          <w:szCs w:val="24"/>
          <w:lang w:val="bg-BG"/>
        </w:rPr>
        <w:t xml:space="preserve">след блока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>
        <w:rPr>
          <w:rFonts w:ascii="Times New Roman" w:hAnsi="Times New Roman"/>
          <w:sz w:val="24"/>
          <w:szCs w:val="24"/>
          <w:lang w:val="bg-BG"/>
        </w:rPr>
        <w:t xml:space="preserve"> не е достатъчно и би довело до грешки при стартиране на модела, тъй като форматът на данните на изхода на блока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>
        <w:rPr>
          <w:rFonts w:ascii="Times New Roman" w:hAnsi="Times New Roman"/>
          <w:sz w:val="24"/>
          <w:szCs w:val="24"/>
          <w:lang w:val="bg-BG"/>
        </w:rPr>
        <w:t xml:space="preserve"> и форматът на данните на входа на блока декодер (на Фиг. 3 за случай на задание с блок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Fonts w:ascii="Times New Roman" w:hAnsi="Times New Roman"/>
          <w:sz w:val="24"/>
          <w:szCs w:val="24"/>
          <w:lang w:val="bg-BG"/>
        </w:rPr>
        <w:t>) не е еднакъв. За целта е необходимо да се извърши допълнително следното съгласуване на 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 xml:space="preserve">та на данните между тези два блока в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модела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bg-BG"/>
        </w:rPr>
        <w:t>втората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част </w:t>
      </w:r>
      <w:r>
        <w:rPr>
          <w:rFonts w:ascii="Times New Roman" w:hAnsi="Times New Roman"/>
          <w:sz w:val="24"/>
          <w:szCs w:val="24"/>
          <w:lang w:val="bg-BG"/>
        </w:rPr>
        <w:t xml:space="preserve">на 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курсовия проект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>
        <w:rPr>
          <w:rFonts w:ascii="Times New Roman" w:hAnsi="Times New Roman"/>
          <w:sz w:val="24"/>
          <w:szCs w:val="24"/>
          <w:lang w:val="bg-BG"/>
        </w:rPr>
        <w:t xml:space="preserve"> 2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(за примера на фиг.3):</w:t>
      </w:r>
    </w:p>
    <w:p w:rsidR="00FD0999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- между изхода на блока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>
        <w:rPr>
          <w:rFonts w:ascii="Times New Roman" w:hAnsi="Times New Roman"/>
          <w:sz w:val="24"/>
          <w:szCs w:val="24"/>
          <w:lang w:val="bg-BG"/>
        </w:rPr>
        <w:t xml:space="preserve"> и входа на блока декодер (на Фиг. 3 за случай на задание с блок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Fonts w:ascii="Times New Roman" w:hAnsi="Times New Roman"/>
          <w:sz w:val="24"/>
          <w:szCs w:val="24"/>
          <w:lang w:val="bg-BG"/>
        </w:rPr>
        <w:t>) следва да се прибави блок с</w:t>
      </w:r>
      <w:r w:rsidRPr="00830500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наименование </w:t>
      </w:r>
      <w:r>
        <w:rPr>
          <w:rFonts w:ascii="Times New Roman" w:hAnsi="Times New Roman"/>
          <w:sz w:val="24"/>
          <w:szCs w:val="24"/>
        </w:rPr>
        <w:t>Buffer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, който трябва да се потърси в</w:t>
      </w:r>
      <w:r>
        <w:rPr>
          <w:rFonts w:ascii="Times New Roman" w:hAnsi="Times New Roman"/>
          <w:sz w:val="24"/>
          <w:szCs w:val="24"/>
          <w:lang w:val="bg-BG"/>
        </w:rPr>
        <w:t xml:space="preserve"> библиотеката на </w:t>
      </w:r>
      <w:r>
        <w:rPr>
          <w:rFonts w:ascii="Times New Roman" w:hAnsi="Times New Roman"/>
          <w:sz w:val="24"/>
          <w:szCs w:val="24"/>
        </w:rPr>
        <w:t>Simulink</w:t>
      </w:r>
      <w:r>
        <w:rPr>
          <w:rFonts w:ascii="Times New Roman" w:hAnsi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/>
          <w:sz w:val="24"/>
          <w:szCs w:val="24"/>
        </w:rPr>
        <w:t>Simulink</w:t>
      </w:r>
      <w:r w:rsidRPr="00957A9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Library</w:t>
      </w:r>
      <w:r w:rsidRPr="00957A9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Browser</w:t>
      </w:r>
      <w:r>
        <w:rPr>
          <w:rFonts w:ascii="Times New Roman" w:hAnsi="Times New Roman"/>
          <w:sz w:val="24"/>
          <w:szCs w:val="24"/>
          <w:lang w:val="bg-BG"/>
        </w:rPr>
        <w:t>);</w:t>
      </w:r>
      <w:r w:rsidRPr="00830500"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FD0999" w:rsidRPr="00BB41D0" w:rsidRDefault="00FD0999" w:rsidP="0010784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 w:rsidRPr="00830500">
        <w:rPr>
          <w:rFonts w:ascii="Times New Roman" w:hAnsi="Times New Roman"/>
          <w:sz w:val="24"/>
          <w:szCs w:val="24"/>
          <w:lang w:val="bg-BG"/>
        </w:rPr>
        <w:t>-</w:t>
      </w:r>
      <w:r>
        <w:rPr>
          <w:rFonts w:ascii="Times New Roman" w:hAnsi="Times New Roman"/>
          <w:sz w:val="24"/>
          <w:szCs w:val="24"/>
          <w:lang w:val="bg-BG"/>
        </w:rPr>
        <w:t xml:space="preserve"> параметрите на прибавения блок</w:t>
      </w:r>
      <w:r w:rsidRPr="004D658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Buffer</w:t>
      </w:r>
      <w:r>
        <w:rPr>
          <w:rFonts w:ascii="Times New Roman" w:hAnsi="Times New Roman"/>
          <w:sz w:val="24"/>
          <w:szCs w:val="24"/>
          <w:lang w:val="bg-BG"/>
        </w:rPr>
        <w:t xml:space="preserve"> следва да се зададат, както е показано на фиг.7, за разглеждания случай на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модел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bg-BG"/>
        </w:rPr>
        <w:t>втората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част </w:t>
      </w:r>
      <w:r>
        <w:rPr>
          <w:rFonts w:ascii="Times New Roman" w:hAnsi="Times New Roman"/>
          <w:sz w:val="24"/>
          <w:szCs w:val="24"/>
          <w:lang w:val="bg-BG"/>
        </w:rPr>
        <w:t xml:space="preserve">на 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курсовия проект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>
        <w:rPr>
          <w:rFonts w:ascii="Times New Roman" w:hAnsi="Times New Roman"/>
          <w:sz w:val="24"/>
          <w:szCs w:val="24"/>
          <w:lang w:val="bg-BG"/>
        </w:rPr>
        <w:t xml:space="preserve"> 2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показан на фиг.3. Д</w:t>
      </w:r>
      <w:r>
        <w:rPr>
          <w:rFonts w:ascii="Times New Roman" w:hAnsi="Times New Roman"/>
          <w:sz w:val="24"/>
          <w:szCs w:val="24"/>
          <w:lang w:val="bg-BG"/>
        </w:rPr>
        <w:t xml:space="preserve">ължината на кодовата дума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>
        <w:rPr>
          <w:rFonts w:ascii="Times New Roman" w:hAnsi="Times New Roman"/>
          <w:sz w:val="24"/>
          <w:szCs w:val="24"/>
          <w:lang w:val="bg-BG"/>
        </w:rPr>
        <w:t xml:space="preserve"> от </w:t>
      </w:r>
      <w:r>
        <w:rPr>
          <w:rFonts w:ascii="Times New Roman" w:hAnsi="Times New Roman"/>
          <w:sz w:val="24"/>
          <w:szCs w:val="24"/>
        </w:rPr>
        <w:t>N</w:t>
      </w:r>
      <w:r w:rsidRPr="002C634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bits</w:t>
      </w:r>
      <w:r>
        <w:rPr>
          <w:rFonts w:ascii="Times New Roman" w:hAnsi="Times New Roman"/>
          <w:sz w:val="24"/>
          <w:szCs w:val="24"/>
          <w:lang w:val="bg-BG"/>
        </w:rPr>
        <w:t xml:space="preserve"> на входа на блока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 w:rsidRPr="00BB41D0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се задава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bg-BG"/>
        </w:rPr>
        <w:t xml:space="preserve">=7. Така  съответства на дължината на кодовата дума в изхода на избрания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 -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bg-BG"/>
        </w:rPr>
        <w:t xml:space="preserve">=7; </w:t>
      </w:r>
    </w:p>
    <w:p w:rsidR="00FD0999" w:rsidRPr="00830500" w:rsidRDefault="00FD0999" w:rsidP="0017138F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bg-BG" w:eastAsia="en-GB"/>
        </w:rPr>
      </w:pPr>
    </w:p>
    <w:p w:rsidR="00FD0999" w:rsidRPr="00193C40" w:rsidRDefault="00FD0999" w:rsidP="001713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37FB">
        <w:rPr>
          <w:rFonts w:ascii="Times New Roman" w:hAnsi="Times New Roman"/>
          <w:noProof/>
          <w:sz w:val="24"/>
          <w:szCs w:val="24"/>
        </w:rPr>
        <w:pict>
          <v:shape id="Picture 3" o:spid="_x0000_i1031" type="#_x0000_t75" style="width:465.75pt;height:250.5pt;visibility:visible">
            <v:imagedata r:id="rId10" o:title=""/>
          </v:shape>
        </w:pict>
      </w:r>
    </w:p>
    <w:p w:rsidR="00FD0999" w:rsidRPr="009B1224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Default="00FD0999" w:rsidP="00D7526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Фиг.7. Задаване на параметрите на прибавения блок</w:t>
      </w:r>
      <w:r w:rsidRPr="004D658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Buffer</w:t>
      </w:r>
      <w:r>
        <w:rPr>
          <w:rFonts w:ascii="Times New Roman" w:hAnsi="Times New Roman"/>
          <w:sz w:val="24"/>
          <w:szCs w:val="24"/>
          <w:lang w:val="bg-BG"/>
        </w:rPr>
        <w:t xml:space="preserve">, например за разглеждания случай на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модел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bg-BG"/>
        </w:rPr>
        <w:t>втората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част </w:t>
      </w:r>
      <w:r>
        <w:rPr>
          <w:rFonts w:ascii="Times New Roman" w:hAnsi="Times New Roman"/>
          <w:sz w:val="24"/>
          <w:szCs w:val="24"/>
          <w:lang w:val="bg-BG"/>
        </w:rPr>
        <w:t xml:space="preserve">на 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курсовия проект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>
        <w:rPr>
          <w:rFonts w:ascii="Times New Roman" w:hAnsi="Times New Roman"/>
          <w:sz w:val="24"/>
          <w:szCs w:val="24"/>
          <w:lang w:val="bg-BG"/>
        </w:rPr>
        <w:t xml:space="preserve"> 2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показан на фиг.3, съответната </w:t>
      </w:r>
      <w:r>
        <w:rPr>
          <w:rFonts w:ascii="Times New Roman" w:hAnsi="Times New Roman"/>
          <w:sz w:val="24"/>
          <w:szCs w:val="24"/>
          <w:lang w:val="bg-BG"/>
        </w:rPr>
        <w:t xml:space="preserve">дължина на кодовата дума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>
        <w:rPr>
          <w:rFonts w:ascii="Times New Roman" w:hAnsi="Times New Roman"/>
          <w:sz w:val="24"/>
          <w:szCs w:val="24"/>
          <w:lang w:val="bg-BG"/>
        </w:rPr>
        <w:t xml:space="preserve"> от </w:t>
      </w:r>
      <w:r>
        <w:rPr>
          <w:rFonts w:ascii="Times New Roman" w:hAnsi="Times New Roman"/>
          <w:sz w:val="24"/>
          <w:szCs w:val="24"/>
        </w:rPr>
        <w:t>N</w:t>
      </w:r>
      <w:r w:rsidRPr="002C634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bits</w:t>
      </w:r>
      <w:r>
        <w:rPr>
          <w:rFonts w:ascii="Times New Roman" w:hAnsi="Times New Roman"/>
          <w:sz w:val="24"/>
          <w:szCs w:val="24"/>
          <w:lang w:val="bg-BG"/>
        </w:rPr>
        <w:t xml:space="preserve"> на входа на блока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 w:rsidRPr="00BB41D0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трябва да се зададе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bg-BG"/>
        </w:rPr>
        <w:t xml:space="preserve">=7 и да отговаря на дължината на кодовата дума в изхода на избрания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 - </w:t>
      </w:r>
      <w:r>
        <w:rPr>
          <w:rFonts w:ascii="Times New Roman" w:hAnsi="Times New Roman"/>
          <w:sz w:val="24"/>
          <w:szCs w:val="24"/>
        </w:rPr>
        <w:t>Codeword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bg-BG"/>
        </w:rPr>
        <w:t>=7</w:t>
      </w:r>
    </w:p>
    <w:p w:rsidR="00FD0999" w:rsidRDefault="00FD0999" w:rsidP="001713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FD0999" w:rsidRPr="00586712" w:rsidRDefault="00FD0999" w:rsidP="00D7526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 w:rsidRPr="00D538D9">
        <w:rPr>
          <w:rFonts w:ascii="Times New Roman" w:hAnsi="Times New Roman"/>
          <w:sz w:val="24"/>
          <w:szCs w:val="24"/>
          <w:lang w:val="bg-BG"/>
        </w:rPr>
        <w:t xml:space="preserve">9. </w:t>
      </w:r>
      <w:r>
        <w:rPr>
          <w:rFonts w:ascii="Times New Roman" w:hAnsi="Times New Roman"/>
          <w:sz w:val="24"/>
          <w:szCs w:val="24"/>
          <w:lang w:val="bg-BG"/>
        </w:rPr>
        <w:t>След извършване на описаното  по-горе съгласуване на 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 xml:space="preserve">та на данните между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изхода на блока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>
        <w:rPr>
          <w:rFonts w:ascii="Times New Roman" w:hAnsi="Times New Roman"/>
          <w:sz w:val="24"/>
          <w:szCs w:val="24"/>
          <w:lang w:val="bg-BG"/>
        </w:rPr>
        <w:t xml:space="preserve"> и входа на блока декодер (на Фиг. 3 за случай на задание с блок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Fonts w:ascii="Times New Roman" w:hAnsi="Times New Roman"/>
          <w:sz w:val="24"/>
          <w:szCs w:val="24"/>
          <w:lang w:val="bg-BG"/>
        </w:rPr>
        <w:t xml:space="preserve">) чрез прибавяне на блок </w:t>
      </w:r>
      <w:r>
        <w:rPr>
          <w:rFonts w:ascii="Times New Roman" w:hAnsi="Times New Roman"/>
          <w:sz w:val="24"/>
          <w:szCs w:val="24"/>
        </w:rPr>
        <w:t>Buffer</w:t>
      </w:r>
      <w:r>
        <w:rPr>
          <w:rFonts w:ascii="Times New Roman" w:hAnsi="Times New Roman"/>
          <w:sz w:val="24"/>
          <w:szCs w:val="24"/>
          <w:lang w:val="bg-BG"/>
        </w:rPr>
        <w:t xml:space="preserve"> между тях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, в изхода на </w:t>
      </w:r>
      <w:r>
        <w:rPr>
          <w:rFonts w:ascii="Times New Roman" w:hAnsi="Times New Roman"/>
          <w:sz w:val="24"/>
          <w:szCs w:val="24"/>
          <w:lang w:val="bg-BG"/>
        </w:rPr>
        <w:t>блока декодер 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 xml:space="preserve">тът на данните е с дължина на декодираното съобщение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bg-BG"/>
        </w:rPr>
        <w:t xml:space="preserve">, т.е съответства на дължината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bg-BG"/>
        </w:rPr>
        <w:t xml:space="preserve"> (в конкретния пример на фиг.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A6E29">
        <w:rPr>
          <w:rFonts w:ascii="Times New Roman" w:hAnsi="Times New Roman"/>
          <w:sz w:val="24"/>
          <w:szCs w:val="24"/>
          <w:lang w:val="bg-BG"/>
        </w:rPr>
        <w:t>=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>) на</w:t>
      </w:r>
      <w:r w:rsidRPr="009F073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съобщението или информация</w:t>
      </w:r>
      <w:r w:rsidRPr="00E93BD5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преди кодиране в блока кодер (на Фиг. 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>).</w:t>
      </w:r>
      <w:r w:rsidRPr="0017374D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Освен с дължина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bg-BG"/>
        </w:rPr>
        <w:t xml:space="preserve">, декодираното съобщение в изхода на блока декодер (на Фиг. 3 за случай на задание с блок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Fonts w:ascii="Times New Roman" w:hAnsi="Times New Roman"/>
          <w:sz w:val="24"/>
          <w:szCs w:val="24"/>
          <w:lang w:val="bg-BG"/>
        </w:rPr>
        <w:t>) се характеризира и с точност на 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 xml:space="preserve">та на данните, който в </w:t>
      </w:r>
      <w:r>
        <w:rPr>
          <w:rFonts w:ascii="Times New Roman" w:hAnsi="Times New Roman"/>
          <w:sz w:val="24"/>
          <w:szCs w:val="24"/>
        </w:rPr>
        <w:t>Matlab</w:t>
      </w:r>
      <w:r w:rsidRPr="0017374D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за блок декодер (в случая за примера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Fonts w:ascii="Times New Roman" w:hAnsi="Times New Roman"/>
          <w:sz w:val="24"/>
          <w:szCs w:val="24"/>
          <w:lang w:val="bg-BG"/>
        </w:rPr>
        <w:t>) е формат с двойна точност (</w:t>
      </w:r>
      <w:r>
        <w:rPr>
          <w:rFonts w:ascii="Times New Roman" w:hAnsi="Times New Roman"/>
          <w:sz w:val="24"/>
          <w:szCs w:val="24"/>
        </w:rPr>
        <w:t>double</w:t>
      </w:r>
      <w:r w:rsidRPr="0017374D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precision</w:t>
      </w:r>
      <w:r>
        <w:rPr>
          <w:rFonts w:ascii="Times New Roman" w:hAnsi="Times New Roman"/>
          <w:sz w:val="24"/>
          <w:szCs w:val="24"/>
          <w:lang w:val="bg-BG"/>
        </w:rPr>
        <w:t>)</w:t>
      </w:r>
      <w:r w:rsidRPr="0017374D">
        <w:rPr>
          <w:rFonts w:ascii="Times New Roman" w:hAnsi="Times New Roman"/>
          <w:sz w:val="24"/>
          <w:szCs w:val="24"/>
          <w:lang w:val="bg-BG"/>
        </w:rPr>
        <w:t>.</w:t>
      </w:r>
      <w:r w:rsidRPr="00A02AD8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Затова е необходимо към изхода на блока кодер (на Фиг. 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 xml:space="preserve">) да се прибави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блок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>
        <w:rPr>
          <w:rFonts w:ascii="Times New Roman" w:hAnsi="Times New Roman"/>
          <w:sz w:val="24"/>
          <w:szCs w:val="24"/>
          <w:lang w:val="bg-BG"/>
        </w:rPr>
        <w:t>, както е показано на фиг.3</w:t>
      </w:r>
      <w:r>
        <w:rPr>
          <w:rFonts w:ascii="Times New Roman" w:hAnsi="Times New Roman"/>
          <w:sz w:val="24"/>
          <w:szCs w:val="24"/>
          <w:lang w:val="ru-RU"/>
        </w:rPr>
        <w:t>. Ч</w:t>
      </w:r>
      <w:r>
        <w:rPr>
          <w:rFonts w:ascii="Times New Roman" w:hAnsi="Times New Roman"/>
          <w:sz w:val="24"/>
          <w:szCs w:val="24"/>
          <w:lang w:val="bg-BG"/>
        </w:rPr>
        <w:t>рез него 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>тът на данните с двойна точност (</w:t>
      </w:r>
      <w:r>
        <w:rPr>
          <w:rFonts w:ascii="Times New Roman" w:hAnsi="Times New Roman"/>
          <w:sz w:val="24"/>
          <w:szCs w:val="24"/>
        </w:rPr>
        <w:t>double</w:t>
      </w:r>
      <w:r w:rsidRPr="0017374D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precision</w:t>
      </w:r>
      <w:r>
        <w:rPr>
          <w:rFonts w:ascii="Times New Roman" w:hAnsi="Times New Roman"/>
          <w:sz w:val="24"/>
          <w:szCs w:val="24"/>
          <w:lang w:val="bg-BG"/>
        </w:rPr>
        <w:t xml:space="preserve">) в изхода на блока кодер (на Фиг. 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за случай на задание с блок 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Fonts w:ascii="Times New Roman" w:hAnsi="Times New Roman"/>
          <w:sz w:val="24"/>
          <w:szCs w:val="24"/>
          <w:lang w:val="bg-BG"/>
        </w:rPr>
        <w:t>) се преобразува във 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 xml:space="preserve">т на цели числа без знак за плюс и минус (в </w:t>
      </w:r>
      <w:r>
        <w:rPr>
          <w:rFonts w:ascii="Times New Roman" w:hAnsi="Times New Roman"/>
          <w:sz w:val="24"/>
          <w:szCs w:val="24"/>
        </w:rPr>
        <w:t>Matlab</w:t>
      </w:r>
      <w:r w:rsidRPr="0031598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се означава като </w:t>
      </w:r>
      <w:r>
        <w:rPr>
          <w:rFonts w:ascii="Times New Roman" w:hAnsi="Times New Roman"/>
          <w:sz w:val="24"/>
          <w:szCs w:val="24"/>
        </w:rPr>
        <w:t>uint</w:t>
      </w:r>
      <w:r w:rsidRPr="00315987">
        <w:rPr>
          <w:rFonts w:ascii="Times New Roman" w:hAnsi="Times New Roman"/>
          <w:sz w:val="24"/>
          <w:szCs w:val="24"/>
          <w:lang w:val="bg-BG"/>
        </w:rPr>
        <w:t>8</w:t>
      </w:r>
      <w:r>
        <w:rPr>
          <w:rFonts w:ascii="Times New Roman" w:hAnsi="Times New Roman"/>
          <w:sz w:val="24"/>
          <w:szCs w:val="24"/>
          <w:lang w:val="bg-BG"/>
        </w:rPr>
        <w:t xml:space="preserve"> или </w:t>
      </w:r>
      <w:r w:rsidRPr="00315987">
        <w:rPr>
          <w:rFonts w:ascii="Times New Roman" w:hAnsi="Times New Roman"/>
          <w:sz w:val="24"/>
          <w:szCs w:val="24"/>
          <w:lang w:val="bg-BG"/>
        </w:rPr>
        <w:t>8-</w:t>
      </w:r>
      <w:r w:rsidRPr="00315987">
        <w:rPr>
          <w:rFonts w:ascii="Times New Roman" w:hAnsi="Times New Roman"/>
          <w:sz w:val="24"/>
          <w:szCs w:val="24"/>
        </w:rPr>
        <w:t>bit</w:t>
      </w:r>
      <w:r w:rsidRPr="00315987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15987">
        <w:rPr>
          <w:rFonts w:ascii="Times New Roman" w:hAnsi="Times New Roman"/>
          <w:sz w:val="24"/>
          <w:szCs w:val="24"/>
        </w:rPr>
        <w:t>unsigned</w:t>
      </w:r>
      <w:r w:rsidRPr="00315987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15987">
        <w:rPr>
          <w:rFonts w:ascii="Times New Roman" w:hAnsi="Times New Roman"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  <w:lang w:val="bg-BG"/>
        </w:rPr>
        <w:t>). След преобразуването на 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 xml:space="preserve">та на данните като </w:t>
      </w:r>
      <w:r>
        <w:rPr>
          <w:rFonts w:ascii="Times New Roman" w:hAnsi="Times New Roman"/>
          <w:sz w:val="24"/>
          <w:szCs w:val="24"/>
        </w:rPr>
        <w:t>uint</w:t>
      </w:r>
      <w:r w:rsidRPr="00315987">
        <w:rPr>
          <w:rFonts w:ascii="Times New Roman" w:hAnsi="Times New Roman"/>
          <w:sz w:val="24"/>
          <w:szCs w:val="24"/>
          <w:lang w:val="bg-BG"/>
        </w:rPr>
        <w:t>8</w:t>
      </w:r>
      <w:r>
        <w:rPr>
          <w:rFonts w:ascii="Times New Roman" w:hAnsi="Times New Roman"/>
          <w:sz w:val="24"/>
          <w:szCs w:val="24"/>
          <w:lang w:val="bg-BG"/>
        </w:rPr>
        <w:t xml:space="preserve">, чрез прибавения блок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>
        <w:rPr>
          <w:rFonts w:ascii="Times New Roman" w:hAnsi="Times New Roman"/>
          <w:sz w:val="24"/>
          <w:szCs w:val="24"/>
          <w:lang w:val="bg-BG"/>
        </w:rPr>
        <w:t xml:space="preserve">, дължината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bg-BG"/>
        </w:rPr>
        <w:t xml:space="preserve"> остава същата (в конкретния пример на фиг.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Message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4A6E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A6E29">
        <w:rPr>
          <w:rFonts w:ascii="Times New Roman" w:hAnsi="Times New Roman"/>
          <w:sz w:val="24"/>
          <w:szCs w:val="24"/>
          <w:lang w:val="bg-BG"/>
        </w:rPr>
        <w:t>=</w:t>
      </w:r>
      <w:r w:rsidRPr="00EA3711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), както е на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изхода на </w:t>
      </w:r>
      <w:r>
        <w:rPr>
          <w:rFonts w:ascii="Times New Roman" w:hAnsi="Times New Roman"/>
          <w:sz w:val="24"/>
          <w:szCs w:val="24"/>
          <w:lang w:val="bg-BG"/>
        </w:rPr>
        <w:t xml:space="preserve">блока декодер (на Фиг. 3 за случай на задание с блок декодер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coder</w:t>
      </w:r>
      <w:r>
        <w:rPr>
          <w:rFonts w:ascii="Times New Roman" w:hAnsi="Times New Roman"/>
          <w:sz w:val="24"/>
          <w:szCs w:val="24"/>
          <w:lang w:val="bg-BG"/>
        </w:rPr>
        <w:t xml:space="preserve">). Следва да се извърши преобразуване на тази дължина чрез прибавяне след блока </w:t>
      </w:r>
      <w:r>
        <w:rPr>
          <w:rFonts w:ascii="Times New Roman" w:hAnsi="Times New Roman"/>
          <w:sz w:val="24"/>
          <w:szCs w:val="24"/>
        </w:rPr>
        <w:t>Data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34628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>
        <w:rPr>
          <w:rFonts w:ascii="Times New Roman" w:hAnsi="Times New Roman"/>
          <w:sz w:val="24"/>
          <w:szCs w:val="24"/>
          <w:lang w:val="bg-BG"/>
        </w:rPr>
        <w:t xml:space="preserve"> на блок </w:t>
      </w:r>
      <w:r>
        <w:rPr>
          <w:rFonts w:ascii="Times New Roman" w:hAnsi="Times New Roman"/>
          <w:sz w:val="24"/>
          <w:szCs w:val="24"/>
        </w:rPr>
        <w:t>Unbuffer</w:t>
      </w:r>
      <w:r>
        <w:rPr>
          <w:rFonts w:ascii="Times New Roman" w:hAnsi="Times New Roman"/>
          <w:sz w:val="24"/>
          <w:szCs w:val="24"/>
          <w:lang w:val="bg-BG"/>
        </w:rPr>
        <w:t xml:space="preserve"> и изхода на този блок да се свърже към входа </w:t>
      </w:r>
      <w:r>
        <w:rPr>
          <w:rFonts w:ascii="Times New Roman" w:hAnsi="Times New Roman"/>
          <w:sz w:val="24"/>
          <w:szCs w:val="24"/>
        </w:rPr>
        <w:t>Rx</w:t>
      </w:r>
      <w:r>
        <w:rPr>
          <w:rFonts w:ascii="Times New Roman" w:hAnsi="Times New Roman"/>
          <w:sz w:val="24"/>
          <w:szCs w:val="24"/>
          <w:lang w:val="bg-BG"/>
        </w:rPr>
        <w:t xml:space="preserve"> на блока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Error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Rate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Calculation</w:t>
      </w:r>
      <w:r>
        <w:rPr>
          <w:rFonts w:ascii="Times New Roman" w:hAnsi="Times New Roman"/>
          <w:sz w:val="24"/>
          <w:szCs w:val="24"/>
          <w:lang w:val="bg-BG"/>
        </w:rPr>
        <w:t>, чрез което се осъществява съгласуване с 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>та на данните</w:t>
      </w:r>
      <w:r w:rsidRPr="00586712">
        <w:rPr>
          <w:rFonts w:ascii="Times New Roman" w:hAnsi="Times New Roman"/>
          <w:sz w:val="24"/>
          <w:szCs w:val="24"/>
          <w:lang w:val="bg-BG"/>
        </w:rPr>
        <w:t xml:space="preserve"> (1 </w:t>
      </w:r>
      <w:r>
        <w:rPr>
          <w:rFonts w:ascii="Times New Roman" w:hAnsi="Times New Roman"/>
          <w:sz w:val="24"/>
          <w:szCs w:val="24"/>
        </w:rPr>
        <w:t>bit</w:t>
      </w:r>
      <w:r w:rsidRPr="00586712">
        <w:rPr>
          <w:rFonts w:ascii="Times New Roman" w:hAnsi="Times New Roman"/>
          <w:sz w:val="24"/>
          <w:szCs w:val="24"/>
          <w:lang w:val="bg-BG"/>
        </w:rPr>
        <w:t>)</w:t>
      </w:r>
      <w:r>
        <w:rPr>
          <w:rFonts w:ascii="Times New Roman" w:hAnsi="Times New Roman"/>
          <w:sz w:val="24"/>
          <w:szCs w:val="24"/>
          <w:lang w:val="bg-BG"/>
        </w:rPr>
        <w:t xml:space="preserve"> на входа </w:t>
      </w:r>
      <w:r>
        <w:rPr>
          <w:rFonts w:ascii="Times New Roman" w:hAnsi="Times New Roman"/>
          <w:sz w:val="24"/>
          <w:szCs w:val="24"/>
        </w:rPr>
        <w:t>Rx</w:t>
      </w:r>
      <w:r w:rsidRPr="0058671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на блока</w:t>
      </w:r>
      <w:r w:rsidRPr="0058671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Error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Rate</w:t>
      </w:r>
      <w:r w:rsidRPr="00AE3F53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Calculation</w:t>
      </w:r>
      <w:r w:rsidRPr="00013AD8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с </w:t>
      </w:r>
      <w:r>
        <w:rPr>
          <w:rFonts w:ascii="Times New Roman" w:hAnsi="Times New Roman"/>
          <w:sz w:val="24"/>
          <w:szCs w:val="24"/>
          <w:lang w:val="bg-BG"/>
        </w:rPr>
        <w:t>форм</w:t>
      </w:r>
      <w:r w:rsidRPr="001B0F71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>та на данните</w:t>
      </w:r>
      <w:r w:rsidRPr="00586712">
        <w:rPr>
          <w:rFonts w:ascii="Times New Roman" w:hAnsi="Times New Roman"/>
          <w:sz w:val="24"/>
          <w:szCs w:val="24"/>
          <w:lang w:val="bg-BG"/>
        </w:rPr>
        <w:t xml:space="preserve"> (1 </w:t>
      </w:r>
      <w:r>
        <w:rPr>
          <w:rFonts w:ascii="Times New Roman" w:hAnsi="Times New Roman"/>
          <w:sz w:val="24"/>
          <w:szCs w:val="24"/>
        </w:rPr>
        <w:t>bit</w:t>
      </w:r>
      <w:r w:rsidRPr="00586712">
        <w:rPr>
          <w:rFonts w:ascii="Times New Roman" w:hAnsi="Times New Roman"/>
          <w:sz w:val="24"/>
          <w:szCs w:val="24"/>
          <w:lang w:val="bg-BG"/>
        </w:rPr>
        <w:t>)</w:t>
      </w:r>
      <w:r>
        <w:rPr>
          <w:rFonts w:ascii="Times New Roman" w:hAnsi="Times New Roman"/>
          <w:sz w:val="24"/>
          <w:szCs w:val="24"/>
          <w:lang w:val="bg-BG"/>
        </w:rPr>
        <w:t xml:space="preserve"> на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входа 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Tx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 xml:space="preserve"> на същия блок.</w:t>
      </w:r>
    </w:p>
    <w:p w:rsidR="00FD0999" w:rsidRPr="002E6271" w:rsidRDefault="00FD0999" w:rsidP="00D75261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 w:rsidRPr="001D580B">
        <w:rPr>
          <w:rFonts w:ascii="Times New Roman" w:hAnsi="Times New Roman"/>
          <w:b/>
          <w:sz w:val="24"/>
          <w:szCs w:val="24"/>
          <w:lang w:val="bg-BG"/>
        </w:rPr>
        <w:t>Забележка</w:t>
      </w:r>
      <w:r>
        <w:rPr>
          <w:rFonts w:ascii="Times New Roman" w:hAnsi="Times New Roman"/>
          <w:sz w:val="24"/>
          <w:szCs w:val="24"/>
          <w:lang w:val="bg-BG"/>
        </w:rPr>
        <w:t>: Изпълнението на описаните по-горе действие (указания за изпълнение на задача № 1 от втората част на курсовия проект), зависят от конкретното задание за курсовия проект (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 w:rsidRPr="00AC0B3F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/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Linear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 w:rsidRPr="00AC0B3F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/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Integer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-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Input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RS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 w:rsidRPr="00AC0B3F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/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Decoder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ли др.</w:t>
      </w:r>
      <w:r w:rsidRPr="00AC0B3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)</w:t>
      </w:r>
      <w:r>
        <w:rPr>
          <w:rFonts w:ascii="Times New Roman" w:hAnsi="Times New Roman"/>
          <w:sz w:val="24"/>
          <w:szCs w:val="24"/>
          <w:lang w:val="bg-BG"/>
        </w:rPr>
        <w:t xml:space="preserve">. Възможно е, при съответните конкретни случаи, някои от описаните действия да не са необходими или да се наложи включване на подобни на описаните по-горе допълнителни блокове, например допълнителни блокове: блок </w:t>
      </w:r>
      <w:r>
        <w:rPr>
          <w:rFonts w:ascii="Times New Roman" w:hAnsi="Times New Roman"/>
          <w:sz w:val="24"/>
          <w:szCs w:val="24"/>
        </w:rPr>
        <w:t>Unbuffer</w:t>
      </w:r>
      <w:r>
        <w:rPr>
          <w:rFonts w:ascii="Times New Roman" w:hAnsi="Times New Roman"/>
          <w:sz w:val="24"/>
          <w:szCs w:val="24"/>
          <w:lang w:val="bg-BG"/>
        </w:rPr>
        <w:t xml:space="preserve">, блок </w:t>
      </w:r>
      <w:r>
        <w:rPr>
          <w:rFonts w:ascii="Times New Roman" w:hAnsi="Times New Roman"/>
          <w:sz w:val="24"/>
          <w:szCs w:val="24"/>
        </w:rPr>
        <w:t>Buffer</w:t>
      </w:r>
      <w:r>
        <w:rPr>
          <w:rFonts w:ascii="Times New Roman" w:hAnsi="Times New Roman"/>
          <w:sz w:val="24"/>
          <w:szCs w:val="24"/>
          <w:lang w:val="bg-BG"/>
        </w:rPr>
        <w:t xml:space="preserve">, блок </w:t>
      </w:r>
      <w:r w:rsidRPr="00F57B64">
        <w:rPr>
          <w:rFonts w:ascii="Times New Roman" w:hAnsi="Times New Roman"/>
          <w:sz w:val="24"/>
          <w:szCs w:val="24"/>
          <w:lang w:val="bg-BG"/>
        </w:rPr>
        <w:t>(</w:t>
      </w:r>
      <w:r>
        <w:rPr>
          <w:rFonts w:ascii="Times New Roman" w:hAnsi="Times New Roman"/>
          <w:sz w:val="24"/>
          <w:szCs w:val="24"/>
        </w:rPr>
        <w:t>Data</w:t>
      </w:r>
      <w:r w:rsidRPr="00F57B6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Type</w:t>
      </w:r>
      <w:r w:rsidRPr="00F57B6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Conversion</w:t>
      </w:r>
      <w:r w:rsidRPr="00F57B64">
        <w:rPr>
          <w:rFonts w:ascii="Times New Roman" w:hAnsi="Times New Roman"/>
          <w:sz w:val="24"/>
          <w:szCs w:val="24"/>
          <w:lang w:val="bg-BG"/>
        </w:rPr>
        <w:t xml:space="preserve">) </w:t>
      </w:r>
      <w:r>
        <w:rPr>
          <w:rFonts w:ascii="Times New Roman" w:hAnsi="Times New Roman"/>
          <w:sz w:val="24"/>
          <w:szCs w:val="24"/>
          <w:lang w:val="bg-BG"/>
        </w:rPr>
        <w:t>или други подобни блокове, главно за съгласуване на форм</w:t>
      </w:r>
      <w:r w:rsidRPr="00384153">
        <w:rPr>
          <w:rFonts w:ascii="Times New Roman" w:hAnsi="Times New Roman"/>
          <w:sz w:val="24"/>
          <w:szCs w:val="24"/>
          <w:lang w:val="bg-BG"/>
        </w:rPr>
        <w:t>à</w:t>
      </w:r>
      <w:r>
        <w:rPr>
          <w:rFonts w:ascii="Times New Roman" w:hAnsi="Times New Roman"/>
          <w:sz w:val="24"/>
          <w:szCs w:val="24"/>
          <w:lang w:val="bg-BG"/>
        </w:rPr>
        <w:t xml:space="preserve">та на данните между съществуващите блокове в модела от </w:t>
      </w:r>
      <w:r w:rsidRPr="00FF6D34">
        <w:rPr>
          <w:rFonts w:ascii="Times New Roman" w:hAnsi="Times New Roman"/>
          <w:sz w:val="24"/>
          <w:szCs w:val="24"/>
          <w:lang w:val="bg-BG"/>
        </w:rPr>
        <w:t>първата част</w:t>
      </w:r>
      <w:r>
        <w:rPr>
          <w:rFonts w:ascii="Times New Roman" w:hAnsi="Times New Roman"/>
          <w:sz w:val="24"/>
          <w:szCs w:val="24"/>
          <w:lang w:val="bg-BG"/>
        </w:rPr>
        <w:t xml:space="preserve"> на курсовия проект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1.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sz w:val="24"/>
          <w:szCs w:val="24"/>
          <w:lang w:val="bg-BG"/>
        </w:rPr>
        <w:t xml:space="preserve"> и добавяните в модела от втората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част</w:t>
      </w:r>
      <w:r>
        <w:rPr>
          <w:rFonts w:ascii="Times New Roman" w:hAnsi="Times New Roman"/>
          <w:sz w:val="24"/>
          <w:szCs w:val="24"/>
          <w:lang w:val="bg-BG"/>
        </w:rPr>
        <w:t xml:space="preserve"> на курсовия проект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2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sz w:val="24"/>
          <w:szCs w:val="24"/>
          <w:lang w:val="bg-BG"/>
        </w:rPr>
        <w:t xml:space="preserve"> (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Hamming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 Encoder </w:t>
      </w:r>
      <w:r w:rsidRPr="00AC0B3F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/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Linear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 </w:t>
      </w:r>
      <w:r w:rsidRPr="00AC0B3F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/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, 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Integer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-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Input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RS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Encoder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 </w:t>
      </w:r>
      <w:r w:rsidRPr="00AC0B3F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/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Decoder</w:t>
      </w:r>
      <w:r w:rsidRPr="00875256">
        <w:rPr>
          <w:rStyle w:val="normaltextrun"/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bg-BG"/>
        </w:rPr>
        <w:t> </w:t>
      </w:r>
      <w:r w:rsidRPr="0087525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и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ли др.</w:t>
      </w:r>
      <w:r w:rsidRPr="00AC0B3F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bg-BG"/>
        </w:rPr>
        <w:t>)</w:t>
      </w:r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FD0999" w:rsidRPr="0017138F" w:rsidRDefault="00FD0999">
      <w:pPr>
        <w:rPr>
          <w:lang w:val="bg-BG"/>
        </w:rPr>
      </w:pPr>
      <w:bookmarkStart w:id="0" w:name="_GoBack"/>
      <w:bookmarkEnd w:id="0"/>
    </w:p>
    <w:sectPr w:rsidR="00FD0999" w:rsidRPr="0017138F" w:rsidSect="0000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138F"/>
    <w:rsid w:val="00002EF5"/>
    <w:rsid w:val="00013AD8"/>
    <w:rsid w:val="000637FB"/>
    <w:rsid w:val="00096370"/>
    <w:rsid w:val="000F0B47"/>
    <w:rsid w:val="0010784D"/>
    <w:rsid w:val="001300FA"/>
    <w:rsid w:val="0017138F"/>
    <w:rsid w:val="0017374D"/>
    <w:rsid w:val="00193C40"/>
    <w:rsid w:val="001A4BDD"/>
    <w:rsid w:val="001B0F71"/>
    <w:rsid w:val="001B74D3"/>
    <w:rsid w:val="001D580B"/>
    <w:rsid w:val="00217F5C"/>
    <w:rsid w:val="002C634E"/>
    <w:rsid w:val="002E6271"/>
    <w:rsid w:val="00315987"/>
    <w:rsid w:val="00325728"/>
    <w:rsid w:val="0033319A"/>
    <w:rsid w:val="00346282"/>
    <w:rsid w:val="0037208C"/>
    <w:rsid w:val="00384153"/>
    <w:rsid w:val="004A6E29"/>
    <w:rsid w:val="004D658F"/>
    <w:rsid w:val="0051476F"/>
    <w:rsid w:val="00586712"/>
    <w:rsid w:val="005C3ACA"/>
    <w:rsid w:val="005D0E39"/>
    <w:rsid w:val="00735DC3"/>
    <w:rsid w:val="00830500"/>
    <w:rsid w:val="00875256"/>
    <w:rsid w:val="00957A92"/>
    <w:rsid w:val="009857AD"/>
    <w:rsid w:val="009B1224"/>
    <w:rsid w:val="009F073C"/>
    <w:rsid w:val="00A02AD8"/>
    <w:rsid w:val="00A87826"/>
    <w:rsid w:val="00AB4AAC"/>
    <w:rsid w:val="00AC0B3F"/>
    <w:rsid w:val="00AE3F53"/>
    <w:rsid w:val="00BA3539"/>
    <w:rsid w:val="00BB41D0"/>
    <w:rsid w:val="00C07211"/>
    <w:rsid w:val="00C3359B"/>
    <w:rsid w:val="00D50AC5"/>
    <w:rsid w:val="00D538D9"/>
    <w:rsid w:val="00D72C0C"/>
    <w:rsid w:val="00D75261"/>
    <w:rsid w:val="00DB0757"/>
    <w:rsid w:val="00E01551"/>
    <w:rsid w:val="00E93BD5"/>
    <w:rsid w:val="00EA3711"/>
    <w:rsid w:val="00F130AA"/>
    <w:rsid w:val="00F57B64"/>
    <w:rsid w:val="00F70EA2"/>
    <w:rsid w:val="00FD0999"/>
    <w:rsid w:val="00FF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38F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99"/>
    <w:rsid w:val="0017138F"/>
    <w:rPr>
      <w:rFonts w:cs="Times New Roman"/>
    </w:rPr>
  </w:style>
  <w:style w:type="character" w:customStyle="1" w:styleId="eop">
    <w:name w:val="eop"/>
    <w:basedOn w:val="DefaultParagraphFont"/>
    <w:uiPriority w:val="99"/>
    <w:rsid w:val="001713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8</Pages>
  <Words>2264</Words>
  <Characters>12907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Snejana Pleshkova</cp:lastModifiedBy>
  <cp:revision>3</cp:revision>
  <dcterms:created xsi:type="dcterms:W3CDTF">2021-11-03T09:03:00Z</dcterms:created>
  <dcterms:modified xsi:type="dcterms:W3CDTF">2021-11-03T14:00:00Z</dcterms:modified>
</cp:coreProperties>
</file>