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23B5" w14:textId="490544DC" w:rsidR="00690D28" w:rsidRPr="00690D28" w:rsidRDefault="00690D28" w:rsidP="00690D28">
      <w:pPr>
        <w:rPr>
          <w:rFonts w:ascii="微软雅黑" w:eastAsia="微软雅黑" w:hAnsi="微软雅黑"/>
          <w:sz w:val="28"/>
        </w:rPr>
      </w:pPr>
      <w:bookmarkStart w:id="0" w:name="_GoBack"/>
      <w:r w:rsidRPr="00690D28">
        <w:rPr>
          <w:rFonts w:ascii="微软雅黑" w:eastAsia="微软雅黑" w:hAnsi="微软雅黑" w:hint="eastAsia"/>
          <w:sz w:val="28"/>
        </w:rPr>
        <w:t>校园网现在还限量和计费吗？</w:t>
      </w:r>
    </w:p>
    <w:bookmarkEnd w:id="0"/>
    <w:p w14:paraId="4DC49675" w14:textId="5897FBA1" w:rsidR="00A56220" w:rsidRPr="00690D28" w:rsidRDefault="00A56220" w:rsidP="00690D28">
      <w:pPr>
        <w:ind w:firstLine="420"/>
        <w:rPr>
          <w:rFonts w:ascii="微软雅黑" w:eastAsia="微软雅黑" w:hAnsi="微软雅黑"/>
          <w:sz w:val="28"/>
        </w:rPr>
      </w:pPr>
      <w:r w:rsidRPr="00690D28">
        <w:rPr>
          <w:rFonts w:ascii="微软雅黑" w:eastAsia="微软雅黑" w:hAnsi="微软雅黑" w:hint="eastAsia"/>
          <w:sz w:val="28"/>
        </w:rPr>
        <w:t>现在无论是mobile还是portal</w:t>
      </w:r>
      <w:r w:rsidR="00C61F61" w:rsidRPr="00690D28">
        <w:rPr>
          <w:rFonts w:ascii="微软雅黑" w:eastAsia="微软雅黑" w:hAnsi="微软雅黑" w:hint="eastAsia"/>
          <w:sz w:val="28"/>
        </w:rPr>
        <w:t>已经改为流量</w:t>
      </w:r>
      <w:proofErr w:type="gramStart"/>
      <w:r w:rsidR="00C61F61" w:rsidRPr="00690D28">
        <w:rPr>
          <w:rFonts w:ascii="微软雅黑" w:eastAsia="微软雅黑" w:hAnsi="微软雅黑" w:hint="eastAsia"/>
          <w:sz w:val="28"/>
        </w:rPr>
        <w:t>不</w:t>
      </w:r>
      <w:proofErr w:type="gramEnd"/>
      <w:r w:rsidR="00C61F61" w:rsidRPr="00690D28">
        <w:rPr>
          <w:rFonts w:ascii="微软雅黑" w:eastAsia="微软雅黑" w:hAnsi="微软雅黑" w:hint="eastAsia"/>
          <w:sz w:val="28"/>
        </w:rPr>
        <w:t>计费和无限量了。</w:t>
      </w:r>
      <w:r w:rsidRPr="00690D28">
        <w:rPr>
          <w:rFonts w:ascii="微软雅黑" w:eastAsia="微软雅黑" w:hAnsi="微软雅黑" w:hint="eastAsia"/>
          <w:sz w:val="28"/>
        </w:rPr>
        <w:t>统统</w:t>
      </w:r>
      <w:proofErr w:type="gramStart"/>
      <w:r w:rsidRPr="00690D28">
        <w:rPr>
          <w:rFonts w:ascii="微软雅黑" w:eastAsia="微软雅黑" w:hAnsi="微软雅黑" w:hint="eastAsia"/>
          <w:sz w:val="28"/>
        </w:rPr>
        <w:t>不</w:t>
      </w:r>
      <w:proofErr w:type="gramEnd"/>
      <w:r w:rsidRPr="00690D28">
        <w:rPr>
          <w:rFonts w:ascii="微软雅黑" w:eastAsia="微软雅黑" w:hAnsi="微软雅黑" w:hint="eastAsia"/>
          <w:sz w:val="28"/>
        </w:rPr>
        <w:t>计费了，新改的暂时还是测试</w:t>
      </w:r>
      <w:proofErr w:type="gramStart"/>
      <w:r w:rsidRPr="00690D28">
        <w:rPr>
          <w:rFonts w:ascii="微软雅黑" w:eastAsia="微软雅黑" w:hAnsi="微软雅黑" w:hint="eastAsia"/>
          <w:sz w:val="28"/>
        </w:rPr>
        <w:t>期所以</w:t>
      </w:r>
      <w:proofErr w:type="gramEnd"/>
      <w:r w:rsidRPr="00690D28">
        <w:rPr>
          <w:rFonts w:ascii="微软雅黑" w:eastAsia="微软雅黑" w:hAnsi="微软雅黑" w:hint="eastAsia"/>
          <w:sz w:val="28"/>
        </w:rPr>
        <w:t>没改通知</w:t>
      </w:r>
      <w:r w:rsidR="00C61F61" w:rsidRPr="00690D28">
        <w:rPr>
          <w:rFonts w:ascii="微软雅黑" w:eastAsia="微软雅黑" w:hAnsi="微软雅黑" w:hint="eastAsia"/>
          <w:sz w:val="28"/>
        </w:rPr>
        <w:t>，所以也不在提供流量使用情况查询。</w:t>
      </w:r>
    </w:p>
    <w:sectPr w:rsidR="00A56220" w:rsidRPr="0069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D3"/>
    <w:rsid w:val="00170BD3"/>
    <w:rsid w:val="00183213"/>
    <w:rsid w:val="00690D28"/>
    <w:rsid w:val="00A56220"/>
    <w:rsid w:val="00C61F61"/>
    <w:rsid w:val="00DE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1BFF"/>
  <w15:chartTrackingRefBased/>
  <w15:docId w15:val="{D9326616-6CB0-4E11-A238-8E64D270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2019-09-24T08:16:00Z</dcterms:created>
  <dcterms:modified xsi:type="dcterms:W3CDTF">2019-09-24T08:16:00Z</dcterms:modified>
</cp:coreProperties>
</file>