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75E" w:rsidRPr="002556CF" w:rsidRDefault="00632A91" w:rsidP="002556CF">
      <w:pPr>
        <w:rPr>
          <w:rFonts w:ascii="微软雅黑" w:eastAsia="微软雅黑" w:hAnsi="微软雅黑"/>
          <w:sz w:val="28"/>
        </w:rPr>
      </w:pPr>
      <w:bookmarkStart w:id="0" w:name="_GoBack"/>
      <w:proofErr w:type="spellStart"/>
      <w:r w:rsidRPr="002556CF">
        <w:rPr>
          <w:rFonts w:ascii="微软雅黑" w:eastAsia="微软雅黑" w:hAnsi="微软雅黑"/>
          <w:sz w:val="28"/>
        </w:rPr>
        <w:t>虚</w:t>
      </w:r>
      <w:r w:rsidRPr="002556CF">
        <w:rPr>
          <w:rFonts w:ascii="微软雅黑" w:eastAsia="微软雅黑" w:hAnsi="微软雅黑" w:cs="微软雅黑" w:hint="eastAsia"/>
          <w:sz w:val="28"/>
        </w:rPr>
        <w:t>拟</w:t>
      </w:r>
      <w:r w:rsidRPr="002556CF">
        <w:rPr>
          <w:rFonts w:ascii="微软雅黑" w:eastAsia="微软雅黑" w:hAnsi="微软雅黑" w:cs="MS Mincho" w:hint="eastAsia"/>
          <w:sz w:val="28"/>
        </w:rPr>
        <w:t>主机</w:t>
      </w:r>
      <w:r w:rsidR="002556CF" w:rsidRPr="002556CF">
        <w:rPr>
          <w:rFonts w:ascii="微软雅黑" w:eastAsia="微软雅黑" w:hAnsi="微软雅黑" w:hint="eastAsia"/>
          <w:sz w:val="28"/>
        </w:rPr>
        <w:t>如何管理</w:t>
      </w:r>
      <w:proofErr w:type="spellEnd"/>
      <w:r w:rsidR="002556CF">
        <w:rPr>
          <w:rFonts w:ascii="微软雅黑" w:eastAsia="微软雅黑" w:hAnsi="微软雅黑" w:hint="eastAsia"/>
          <w:sz w:val="28"/>
          <w:lang w:eastAsia="zh-CN"/>
        </w:rPr>
        <w:t>？</w:t>
      </w:r>
    </w:p>
    <w:bookmarkEnd w:id="0"/>
    <w:p w:rsidR="003D275E" w:rsidRPr="002556CF" w:rsidRDefault="00632A91" w:rsidP="002556CF">
      <w:pPr>
        <w:rPr>
          <w:rFonts w:ascii="微软雅黑" w:eastAsia="微软雅黑" w:hAnsi="微软雅黑"/>
          <w:sz w:val="28"/>
        </w:rPr>
      </w:pPr>
      <w:r w:rsidRPr="002556CF">
        <w:rPr>
          <w:rFonts w:ascii="微软雅黑" w:eastAsia="微软雅黑" w:hAnsi="微软雅黑"/>
          <w:sz w:val="28"/>
        </w:rPr>
        <w:t xml:space="preserve">  </w:t>
      </w:r>
      <w:proofErr w:type="spellStart"/>
      <w:r w:rsidRPr="002556CF">
        <w:rPr>
          <w:rFonts w:ascii="微软雅黑" w:eastAsia="微软雅黑" w:hAnsi="微软雅黑"/>
          <w:sz w:val="28"/>
        </w:rPr>
        <w:t>北京</w:t>
      </w:r>
      <w:r w:rsidRPr="002556CF">
        <w:rPr>
          <w:rFonts w:ascii="微软雅黑" w:eastAsia="微软雅黑" w:hAnsi="微软雅黑" w:cs="微软雅黑" w:hint="eastAsia"/>
          <w:sz w:val="28"/>
        </w:rPr>
        <w:t>邮电</w:t>
      </w:r>
      <w:r w:rsidRPr="002556CF">
        <w:rPr>
          <w:rFonts w:ascii="微软雅黑" w:eastAsia="微软雅黑" w:hAnsi="微软雅黑" w:cs="MS Mincho" w:hint="eastAsia"/>
          <w:sz w:val="28"/>
        </w:rPr>
        <w:t>大学各二</w:t>
      </w:r>
      <w:r w:rsidRPr="002556CF">
        <w:rPr>
          <w:rFonts w:ascii="微软雅黑" w:eastAsia="微软雅黑" w:hAnsi="微软雅黑" w:cs="微软雅黑" w:hint="eastAsia"/>
          <w:sz w:val="28"/>
        </w:rPr>
        <w:t>级单</w:t>
      </w:r>
      <w:r w:rsidRPr="002556CF">
        <w:rPr>
          <w:rFonts w:ascii="微软雅黑" w:eastAsia="微软雅黑" w:hAnsi="微软雅黑" w:cs="MS Mincho" w:hint="eastAsia"/>
          <w:sz w:val="28"/>
        </w:rPr>
        <w:t>位可以在</w:t>
      </w:r>
      <w:r w:rsidRPr="002556CF">
        <w:rPr>
          <w:rFonts w:ascii="微软雅黑" w:eastAsia="微软雅黑" w:hAnsi="微软雅黑" w:cs="微软雅黑" w:hint="eastAsia"/>
          <w:sz w:val="28"/>
        </w:rPr>
        <w:t>线</w:t>
      </w:r>
      <w:r w:rsidRPr="002556CF">
        <w:rPr>
          <w:rFonts w:ascii="微软雅黑" w:eastAsia="微软雅黑" w:hAnsi="微软雅黑" w:cs="MS Mincho" w:hint="eastAsia"/>
          <w:sz w:val="28"/>
        </w:rPr>
        <w:t>申</w:t>
      </w:r>
      <w:r w:rsidRPr="002556CF">
        <w:rPr>
          <w:rFonts w:ascii="微软雅黑" w:eastAsia="微软雅黑" w:hAnsi="微软雅黑" w:cs="微软雅黑" w:hint="eastAsia"/>
          <w:sz w:val="28"/>
        </w:rPr>
        <w:t>请</w:t>
      </w:r>
      <w:r w:rsidRPr="002556CF">
        <w:rPr>
          <w:rFonts w:ascii="微软雅黑" w:eastAsia="微软雅黑" w:hAnsi="微软雅黑" w:cs="MS Mincho" w:hint="eastAsia"/>
          <w:sz w:val="28"/>
        </w:rPr>
        <w:t>虚</w:t>
      </w:r>
      <w:r w:rsidRPr="002556CF">
        <w:rPr>
          <w:rFonts w:ascii="微软雅黑" w:eastAsia="微软雅黑" w:hAnsi="微软雅黑" w:cs="微软雅黑" w:hint="eastAsia"/>
          <w:sz w:val="28"/>
        </w:rPr>
        <w:t>拟</w:t>
      </w:r>
      <w:r w:rsidRPr="002556CF">
        <w:rPr>
          <w:rFonts w:ascii="微软雅黑" w:eastAsia="微软雅黑" w:hAnsi="微软雅黑" w:cs="MS Mincho" w:hint="eastAsia"/>
          <w:sz w:val="28"/>
        </w:rPr>
        <w:t>主机：服</w:t>
      </w:r>
      <w:r w:rsidRPr="002556CF">
        <w:rPr>
          <w:rFonts w:ascii="微软雅黑" w:eastAsia="微软雅黑" w:hAnsi="微软雅黑" w:cs="微软雅黑" w:hint="eastAsia"/>
          <w:sz w:val="28"/>
        </w:rPr>
        <w:t>务门户</w:t>
      </w:r>
      <w:proofErr w:type="spellEnd"/>
      <w:r w:rsidRPr="002556CF">
        <w:rPr>
          <w:rFonts w:ascii="微软雅黑" w:eastAsia="微软雅黑" w:hAnsi="微软雅黑"/>
          <w:sz w:val="28"/>
        </w:rPr>
        <w:t>-&gt;</w:t>
      </w:r>
      <w:proofErr w:type="spellStart"/>
      <w:r w:rsidRPr="002556CF">
        <w:rPr>
          <w:rFonts w:ascii="微软雅黑" w:eastAsia="微软雅黑" w:hAnsi="微软雅黑"/>
          <w:sz w:val="28"/>
        </w:rPr>
        <w:t>网上</w:t>
      </w:r>
      <w:r w:rsidRPr="002556CF">
        <w:rPr>
          <w:rFonts w:ascii="微软雅黑" w:eastAsia="微软雅黑" w:hAnsi="微软雅黑" w:cs="微软雅黑" w:hint="eastAsia"/>
          <w:sz w:val="28"/>
        </w:rPr>
        <w:t>办</w:t>
      </w:r>
      <w:r w:rsidRPr="002556CF">
        <w:rPr>
          <w:rFonts w:ascii="微软雅黑" w:eastAsia="微软雅黑" w:hAnsi="微软雅黑" w:cs="MS Mincho" w:hint="eastAsia"/>
          <w:sz w:val="28"/>
        </w:rPr>
        <w:t>事</w:t>
      </w:r>
      <w:proofErr w:type="spellEnd"/>
      <w:r w:rsidRPr="002556CF">
        <w:rPr>
          <w:rFonts w:ascii="微软雅黑" w:eastAsia="微软雅黑" w:hAnsi="微软雅黑"/>
          <w:sz w:val="28"/>
        </w:rPr>
        <w:t>-&gt;</w:t>
      </w:r>
      <w:proofErr w:type="spellStart"/>
      <w:r w:rsidRPr="002556CF">
        <w:rPr>
          <w:rFonts w:ascii="微软雅黑" w:eastAsia="微软雅黑" w:hAnsi="微软雅黑"/>
          <w:sz w:val="28"/>
        </w:rPr>
        <w:t>虚</w:t>
      </w:r>
      <w:r w:rsidRPr="002556CF">
        <w:rPr>
          <w:rFonts w:ascii="微软雅黑" w:eastAsia="微软雅黑" w:hAnsi="微软雅黑" w:cs="微软雅黑" w:hint="eastAsia"/>
          <w:sz w:val="28"/>
        </w:rPr>
        <w:t>拟</w:t>
      </w:r>
      <w:r w:rsidRPr="002556CF">
        <w:rPr>
          <w:rFonts w:ascii="微软雅黑" w:eastAsia="微软雅黑" w:hAnsi="微软雅黑" w:cs="MS Mincho" w:hint="eastAsia"/>
          <w:sz w:val="28"/>
        </w:rPr>
        <w:t>机申</w:t>
      </w:r>
      <w:r w:rsidRPr="002556CF">
        <w:rPr>
          <w:rFonts w:ascii="微软雅黑" w:eastAsia="微软雅黑" w:hAnsi="微软雅黑" w:cs="微软雅黑" w:hint="eastAsia"/>
          <w:sz w:val="28"/>
        </w:rPr>
        <w:t>请</w:t>
      </w:r>
      <w:r w:rsidRPr="002556CF">
        <w:rPr>
          <w:rFonts w:ascii="微软雅黑" w:eastAsia="微软雅黑" w:hAnsi="微软雅黑" w:cs="MS Mincho" w:hint="eastAsia"/>
          <w:sz w:val="28"/>
        </w:rPr>
        <w:t>，使用期</w:t>
      </w:r>
      <w:r w:rsidRPr="002556CF">
        <w:rPr>
          <w:rFonts w:ascii="微软雅黑" w:eastAsia="微软雅黑" w:hAnsi="微软雅黑" w:cs="微软雅黑" w:hint="eastAsia"/>
          <w:sz w:val="28"/>
        </w:rPr>
        <w:t>为</w:t>
      </w:r>
      <w:r w:rsidRPr="002556CF">
        <w:rPr>
          <w:rFonts w:ascii="微软雅黑" w:eastAsia="微软雅黑" w:hAnsi="微软雅黑" w:cs="MS Mincho" w:hint="eastAsia"/>
          <w:sz w:val="28"/>
        </w:rPr>
        <w:t>一年</w:t>
      </w:r>
      <w:proofErr w:type="spellEnd"/>
      <w:r w:rsidRPr="002556CF">
        <w:rPr>
          <w:rFonts w:ascii="微软雅黑" w:eastAsia="微软雅黑" w:hAnsi="微软雅黑" w:cs="MS Mincho" w:hint="eastAsia"/>
          <w:sz w:val="28"/>
        </w:rPr>
        <w:t>。</w:t>
      </w:r>
    </w:p>
    <w:p w:rsidR="003D275E" w:rsidRPr="002556CF" w:rsidRDefault="00632A91" w:rsidP="002556CF">
      <w:pPr>
        <w:rPr>
          <w:rFonts w:ascii="微软雅黑" w:eastAsia="微软雅黑" w:hAnsi="微软雅黑"/>
          <w:sz w:val="28"/>
        </w:rPr>
      </w:pPr>
      <w:proofErr w:type="spellStart"/>
      <w:r w:rsidRPr="002556CF">
        <w:rPr>
          <w:rFonts w:ascii="微软雅黑" w:eastAsia="微软雅黑" w:hAnsi="微软雅黑"/>
          <w:sz w:val="28"/>
        </w:rPr>
        <w:t>一、服</w:t>
      </w:r>
      <w:r w:rsidRPr="002556CF">
        <w:rPr>
          <w:rFonts w:ascii="微软雅黑" w:eastAsia="微软雅黑" w:hAnsi="微软雅黑" w:cs="微软雅黑" w:hint="eastAsia"/>
          <w:sz w:val="28"/>
        </w:rPr>
        <w:t>务对</w:t>
      </w:r>
      <w:r w:rsidRPr="002556CF">
        <w:rPr>
          <w:rFonts w:ascii="微软雅黑" w:eastAsia="微软雅黑" w:hAnsi="微软雅黑" w:cs="MS Mincho" w:hint="eastAsia"/>
          <w:sz w:val="28"/>
        </w:rPr>
        <w:t>象</w:t>
      </w:r>
      <w:proofErr w:type="spellEnd"/>
    </w:p>
    <w:p w:rsidR="003D275E" w:rsidRPr="002556CF" w:rsidRDefault="00632A91" w:rsidP="002556CF">
      <w:pPr>
        <w:rPr>
          <w:rFonts w:ascii="微软雅黑" w:eastAsia="微软雅黑" w:hAnsi="微软雅黑"/>
          <w:sz w:val="28"/>
        </w:rPr>
      </w:pPr>
      <w:r w:rsidRPr="002556CF">
        <w:rPr>
          <w:rFonts w:ascii="微软雅黑" w:eastAsia="微软雅黑" w:hAnsi="微软雅黑"/>
          <w:sz w:val="28"/>
        </w:rPr>
        <w:t xml:space="preserve">   </w:t>
      </w:r>
      <w:proofErr w:type="spellStart"/>
      <w:r w:rsidRPr="002556CF">
        <w:rPr>
          <w:rFonts w:ascii="微软雅黑" w:eastAsia="微软雅黑" w:hAnsi="微软雅黑"/>
          <w:sz w:val="28"/>
        </w:rPr>
        <w:t>北京</w:t>
      </w:r>
      <w:r w:rsidRPr="002556CF">
        <w:rPr>
          <w:rFonts w:ascii="微软雅黑" w:eastAsia="微软雅黑" w:hAnsi="微软雅黑" w:cs="微软雅黑" w:hint="eastAsia"/>
          <w:sz w:val="28"/>
        </w:rPr>
        <w:t>邮电</w:t>
      </w:r>
      <w:r w:rsidRPr="002556CF">
        <w:rPr>
          <w:rFonts w:ascii="微软雅黑" w:eastAsia="微软雅黑" w:hAnsi="微软雅黑" w:cs="MS Mincho" w:hint="eastAsia"/>
          <w:sz w:val="28"/>
        </w:rPr>
        <w:t>大学各院、系、所、中心，各部、</w:t>
      </w:r>
      <w:r w:rsidRPr="002556CF">
        <w:rPr>
          <w:rFonts w:ascii="微软雅黑" w:eastAsia="微软雅黑" w:hAnsi="微软雅黑" w:cs="微软雅黑" w:hint="eastAsia"/>
          <w:sz w:val="28"/>
        </w:rPr>
        <w:t>处</w:t>
      </w:r>
      <w:r w:rsidRPr="002556CF">
        <w:rPr>
          <w:rFonts w:ascii="微软雅黑" w:eastAsia="微软雅黑" w:hAnsi="微软雅黑" w:cs="MS Mincho" w:hint="eastAsia"/>
          <w:sz w:val="28"/>
        </w:rPr>
        <w:t>，及其他</w:t>
      </w:r>
      <w:r w:rsidRPr="002556CF">
        <w:rPr>
          <w:rFonts w:ascii="微软雅黑" w:eastAsia="微软雅黑" w:hAnsi="微软雅黑" w:cs="微软雅黑" w:hint="eastAsia"/>
          <w:sz w:val="28"/>
        </w:rPr>
        <w:t>单</w:t>
      </w:r>
      <w:r w:rsidRPr="002556CF">
        <w:rPr>
          <w:rFonts w:ascii="微软雅黑" w:eastAsia="微软雅黑" w:hAnsi="微软雅黑" w:cs="MS Mincho" w:hint="eastAsia"/>
          <w:sz w:val="28"/>
        </w:rPr>
        <w:t>位</w:t>
      </w:r>
      <w:proofErr w:type="spellEnd"/>
      <w:r w:rsidRPr="002556CF">
        <w:rPr>
          <w:rFonts w:ascii="微软雅黑" w:eastAsia="微软雅黑" w:hAnsi="微软雅黑" w:cs="MS Mincho" w:hint="eastAsia"/>
          <w:sz w:val="28"/>
        </w:rPr>
        <w:t>。</w:t>
      </w:r>
    </w:p>
    <w:p w:rsidR="003D275E" w:rsidRPr="002556CF" w:rsidRDefault="00632A91" w:rsidP="002556CF">
      <w:pPr>
        <w:rPr>
          <w:rFonts w:ascii="微软雅黑" w:eastAsia="微软雅黑" w:hAnsi="微软雅黑"/>
          <w:sz w:val="28"/>
        </w:rPr>
      </w:pPr>
      <w:proofErr w:type="spellStart"/>
      <w:r w:rsidRPr="002556CF">
        <w:rPr>
          <w:rFonts w:ascii="微软雅黑" w:eastAsia="微软雅黑" w:hAnsi="微软雅黑"/>
          <w:sz w:val="28"/>
        </w:rPr>
        <w:t>二、政策条款</w:t>
      </w:r>
      <w:proofErr w:type="spellEnd"/>
    </w:p>
    <w:p w:rsidR="003D275E" w:rsidRPr="002556CF" w:rsidRDefault="00632A91" w:rsidP="002556CF">
      <w:pPr>
        <w:rPr>
          <w:rFonts w:ascii="微软雅黑" w:eastAsia="微软雅黑" w:hAnsi="微软雅黑"/>
          <w:sz w:val="28"/>
        </w:rPr>
      </w:pPr>
      <w:r w:rsidRPr="002556CF">
        <w:rPr>
          <w:rFonts w:ascii="微软雅黑" w:eastAsia="微软雅黑" w:hAnsi="微软雅黑"/>
          <w:sz w:val="28"/>
        </w:rPr>
        <w:t>   1.申</w:t>
      </w:r>
      <w:r w:rsidRPr="002556CF">
        <w:rPr>
          <w:rFonts w:ascii="微软雅黑" w:eastAsia="微软雅黑" w:hAnsi="微软雅黑" w:cs="微软雅黑" w:hint="eastAsia"/>
          <w:sz w:val="28"/>
        </w:rPr>
        <w:t>请单</w:t>
      </w:r>
      <w:r w:rsidRPr="002556CF">
        <w:rPr>
          <w:rFonts w:ascii="微软雅黑" w:eastAsia="微软雅黑" w:hAnsi="微软雅黑" w:cs="MS Mincho" w:hint="eastAsia"/>
          <w:sz w:val="28"/>
        </w:rPr>
        <w:t>位</w:t>
      </w:r>
      <w:r w:rsidRPr="002556CF">
        <w:rPr>
          <w:rFonts w:ascii="微软雅黑" w:eastAsia="微软雅黑" w:hAnsi="微软雅黑" w:cs="微软雅黑" w:hint="eastAsia"/>
          <w:sz w:val="28"/>
        </w:rPr>
        <w:t>须</w:t>
      </w:r>
      <w:r w:rsidRPr="002556CF">
        <w:rPr>
          <w:rFonts w:ascii="微软雅黑" w:eastAsia="微软雅黑" w:hAnsi="微软雅黑" w:cs="MS Mincho" w:hint="eastAsia"/>
          <w:sz w:val="28"/>
        </w:rPr>
        <w:t>遵守《中</w:t>
      </w:r>
      <w:r w:rsidRPr="002556CF">
        <w:rPr>
          <w:rFonts w:ascii="微软雅黑" w:eastAsia="微软雅黑" w:hAnsi="微软雅黑" w:cs="微软雅黑" w:hint="eastAsia"/>
          <w:sz w:val="28"/>
        </w:rPr>
        <w:t>华</w:t>
      </w:r>
      <w:r w:rsidRPr="002556CF">
        <w:rPr>
          <w:rFonts w:ascii="微软雅黑" w:eastAsia="微软雅黑" w:hAnsi="微软雅黑" w:cs="MS Mincho" w:hint="eastAsia"/>
          <w:sz w:val="28"/>
        </w:rPr>
        <w:t>人民共和国</w:t>
      </w:r>
      <w:r w:rsidRPr="002556CF">
        <w:rPr>
          <w:rFonts w:ascii="微软雅黑" w:eastAsia="微软雅黑" w:hAnsi="微软雅黑" w:cs="微软雅黑" w:hint="eastAsia"/>
          <w:sz w:val="28"/>
        </w:rPr>
        <w:t>计</w:t>
      </w:r>
      <w:r w:rsidRPr="002556CF">
        <w:rPr>
          <w:rFonts w:ascii="微软雅黑" w:eastAsia="微软雅黑" w:hAnsi="微软雅黑" w:cs="MS Mincho" w:hint="eastAsia"/>
          <w:sz w:val="28"/>
        </w:rPr>
        <w:t>算机信息网</w:t>
      </w:r>
      <w:r w:rsidRPr="002556CF">
        <w:rPr>
          <w:rFonts w:ascii="微软雅黑" w:eastAsia="微软雅黑" w:hAnsi="微软雅黑" w:cs="微软雅黑" w:hint="eastAsia"/>
          <w:sz w:val="28"/>
        </w:rPr>
        <w:t>络</w:t>
      </w:r>
      <w:r w:rsidRPr="002556CF">
        <w:rPr>
          <w:rFonts w:ascii="微软雅黑" w:eastAsia="微软雅黑" w:hAnsi="微软雅黑" w:cs="MS Mincho" w:hint="eastAsia"/>
          <w:sz w:val="28"/>
        </w:rPr>
        <w:t>国</w:t>
      </w:r>
      <w:r w:rsidRPr="002556CF">
        <w:rPr>
          <w:rFonts w:ascii="微软雅黑" w:eastAsia="微软雅黑" w:hAnsi="微软雅黑" w:cs="微软雅黑" w:hint="eastAsia"/>
          <w:sz w:val="28"/>
        </w:rPr>
        <w:t>际联</w:t>
      </w:r>
      <w:r w:rsidRPr="002556CF">
        <w:rPr>
          <w:rFonts w:ascii="微软雅黑" w:eastAsia="微软雅黑" w:hAnsi="微软雅黑" w:cs="MS Mincho" w:hint="eastAsia"/>
          <w:sz w:val="28"/>
        </w:rPr>
        <w:t>网管理</w:t>
      </w:r>
      <w:r w:rsidRPr="002556CF">
        <w:rPr>
          <w:rFonts w:ascii="微软雅黑" w:eastAsia="微软雅黑" w:hAnsi="微软雅黑" w:cs="微软雅黑" w:hint="eastAsia"/>
          <w:sz w:val="28"/>
        </w:rPr>
        <w:t>暂</w:t>
      </w:r>
      <w:r w:rsidRPr="002556CF">
        <w:rPr>
          <w:rFonts w:ascii="微软雅黑" w:eastAsia="微软雅黑" w:hAnsi="微软雅黑" w:cs="MS Mincho" w:hint="eastAsia"/>
          <w:sz w:val="28"/>
        </w:rPr>
        <w:t>行</w:t>
      </w:r>
      <w:r w:rsidRPr="002556CF">
        <w:rPr>
          <w:rFonts w:ascii="微软雅黑" w:eastAsia="微软雅黑" w:hAnsi="微软雅黑" w:cs="微软雅黑" w:hint="eastAsia"/>
          <w:sz w:val="28"/>
        </w:rPr>
        <w:t>规</w:t>
      </w:r>
      <w:r w:rsidRPr="002556CF">
        <w:rPr>
          <w:rFonts w:ascii="微软雅黑" w:eastAsia="微软雅黑" w:hAnsi="微软雅黑" w:cs="MS Mincho" w:hint="eastAsia"/>
          <w:sz w:val="28"/>
        </w:rPr>
        <w:t>定》、《中</w:t>
      </w:r>
      <w:r w:rsidRPr="002556CF">
        <w:rPr>
          <w:rFonts w:ascii="微软雅黑" w:eastAsia="微软雅黑" w:hAnsi="微软雅黑" w:cs="微软雅黑" w:hint="eastAsia"/>
          <w:sz w:val="28"/>
        </w:rPr>
        <w:t>华</w:t>
      </w:r>
      <w:r w:rsidRPr="002556CF">
        <w:rPr>
          <w:rFonts w:ascii="微软雅黑" w:eastAsia="微软雅黑" w:hAnsi="微软雅黑" w:cs="MS Mincho" w:hint="eastAsia"/>
          <w:sz w:val="28"/>
        </w:rPr>
        <w:t>人民共和国</w:t>
      </w:r>
      <w:r w:rsidRPr="002556CF">
        <w:rPr>
          <w:rFonts w:ascii="微软雅黑" w:eastAsia="微软雅黑" w:hAnsi="微软雅黑" w:cs="微软雅黑" w:hint="eastAsia"/>
          <w:sz w:val="28"/>
        </w:rPr>
        <w:t>计</w:t>
      </w:r>
      <w:r w:rsidRPr="002556CF">
        <w:rPr>
          <w:rFonts w:ascii="微软雅黑" w:eastAsia="微软雅黑" w:hAnsi="微软雅黑" w:cs="MS Mincho" w:hint="eastAsia"/>
          <w:sz w:val="28"/>
        </w:rPr>
        <w:t>算机信息网</w:t>
      </w:r>
      <w:r w:rsidRPr="002556CF">
        <w:rPr>
          <w:rFonts w:ascii="微软雅黑" w:eastAsia="微软雅黑" w:hAnsi="微软雅黑" w:cs="微软雅黑" w:hint="eastAsia"/>
          <w:sz w:val="28"/>
        </w:rPr>
        <w:t>络</w:t>
      </w:r>
      <w:r w:rsidRPr="002556CF">
        <w:rPr>
          <w:rFonts w:ascii="微软雅黑" w:eastAsia="微软雅黑" w:hAnsi="微软雅黑" w:cs="MS Mincho" w:hint="eastAsia"/>
          <w:sz w:val="28"/>
        </w:rPr>
        <w:t>国</w:t>
      </w:r>
      <w:r w:rsidRPr="002556CF">
        <w:rPr>
          <w:rFonts w:ascii="微软雅黑" w:eastAsia="微软雅黑" w:hAnsi="微软雅黑" w:cs="微软雅黑" w:hint="eastAsia"/>
          <w:sz w:val="28"/>
        </w:rPr>
        <w:t>际联</w:t>
      </w:r>
      <w:r w:rsidRPr="002556CF">
        <w:rPr>
          <w:rFonts w:ascii="微软雅黑" w:eastAsia="微软雅黑" w:hAnsi="微软雅黑" w:cs="MS Mincho" w:hint="eastAsia"/>
          <w:sz w:val="28"/>
        </w:rPr>
        <w:t>网管理</w:t>
      </w:r>
      <w:r w:rsidRPr="002556CF">
        <w:rPr>
          <w:rFonts w:ascii="微软雅黑" w:eastAsia="微软雅黑" w:hAnsi="微软雅黑" w:cs="微软雅黑" w:hint="eastAsia"/>
          <w:sz w:val="28"/>
        </w:rPr>
        <w:t>暂</w:t>
      </w:r>
      <w:r w:rsidRPr="002556CF">
        <w:rPr>
          <w:rFonts w:ascii="微软雅黑" w:eastAsia="微软雅黑" w:hAnsi="微软雅黑" w:cs="MS Mincho" w:hint="eastAsia"/>
          <w:sz w:val="28"/>
        </w:rPr>
        <w:t>行</w:t>
      </w:r>
      <w:r w:rsidRPr="002556CF">
        <w:rPr>
          <w:rFonts w:ascii="微软雅黑" w:eastAsia="微软雅黑" w:hAnsi="微软雅黑" w:cs="微软雅黑" w:hint="eastAsia"/>
          <w:sz w:val="28"/>
        </w:rPr>
        <w:t>规</w:t>
      </w:r>
      <w:r w:rsidRPr="002556CF">
        <w:rPr>
          <w:rFonts w:ascii="微软雅黑" w:eastAsia="微软雅黑" w:hAnsi="微软雅黑" w:cs="MS Mincho" w:hint="eastAsia"/>
          <w:sz w:val="28"/>
        </w:rPr>
        <w:t>定</w:t>
      </w:r>
      <w:r w:rsidRPr="002556CF">
        <w:rPr>
          <w:rFonts w:ascii="微软雅黑" w:eastAsia="微软雅黑" w:hAnsi="微软雅黑" w:cs="微软雅黑" w:hint="eastAsia"/>
          <w:sz w:val="28"/>
        </w:rPr>
        <w:t>实</w:t>
      </w:r>
      <w:r w:rsidRPr="002556CF">
        <w:rPr>
          <w:rFonts w:ascii="微软雅黑" w:eastAsia="微软雅黑" w:hAnsi="微软雅黑" w:cs="MS Mincho" w:hint="eastAsia"/>
          <w:sz w:val="28"/>
        </w:rPr>
        <w:t>施</w:t>
      </w:r>
      <w:r w:rsidRPr="002556CF">
        <w:rPr>
          <w:rFonts w:ascii="微软雅黑" w:eastAsia="微软雅黑" w:hAnsi="微软雅黑" w:cs="微软雅黑" w:hint="eastAsia"/>
          <w:sz w:val="28"/>
        </w:rPr>
        <w:t>办</w:t>
      </w:r>
      <w:r w:rsidRPr="002556CF">
        <w:rPr>
          <w:rFonts w:ascii="微软雅黑" w:eastAsia="微软雅黑" w:hAnsi="微软雅黑" w:cs="MS Mincho" w:hint="eastAsia"/>
          <w:sz w:val="28"/>
        </w:rPr>
        <w:t>法》等相关国家法律和北京</w:t>
      </w:r>
      <w:r w:rsidRPr="002556CF">
        <w:rPr>
          <w:rFonts w:ascii="微软雅黑" w:eastAsia="微软雅黑" w:hAnsi="微软雅黑" w:cs="微软雅黑" w:hint="eastAsia"/>
          <w:sz w:val="28"/>
        </w:rPr>
        <w:t>邮电</w:t>
      </w:r>
      <w:r w:rsidRPr="002556CF">
        <w:rPr>
          <w:rFonts w:ascii="微软雅黑" w:eastAsia="微软雅黑" w:hAnsi="微软雅黑" w:cs="MS Mincho" w:hint="eastAsia"/>
          <w:sz w:val="28"/>
        </w:rPr>
        <w:t>大学校</w:t>
      </w:r>
      <w:r w:rsidRPr="002556CF">
        <w:rPr>
          <w:rFonts w:ascii="微软雅黑" w:eastAsia="微软雅黑" w:hAnsi="微软雅黑" w:cs="微软雅黑" w:hint="eastAsia"/>
          <w:sz w:val="28"/>
        </w:rPr>
        <w:t>规</w:t>
      </w:r>
      <w:r w:rsidRPr="002556CF">
        <w:rPr>
          <w:rFonts w:ascii="微软雅黑" w:eastAsia="微软雅黑" w:hAnsi="微软雅黑" w:cs="MS Mincho" w:hint="eastAsia"/>
          <w:sz w:val="28"/>
        </w:rPr>
        <w:t>校</w:t>
      </w:r>
      <w:r w:rsidRPr="002556CF">
        <w:rPr>
          <w:rFonts w:ascii="微软雅黑" w:eastAsia="微软雅黑" w:hAnsi="微软雅黑" w:cs="微软雅黑" w:hint="eastAsia"/>
          <w:sz w:val="28"/>
        </w:rPr>
        <w:t>纪</w:t>
      </w:r>
      <w:r w:rsidRPr="002556CF">
        <w:rPr>
          <w:rFonts w:ascii="微软雅黑" w:eastAsia="微软雅黑" w:hAnsi="微软雅黑" w:cs="MS Mincho" w:hint="eastAsia"/>
          <w:sz w:val="28"/>
        </w:rPr>
        <w:t>，以及教育信息化</w:t>
      </w:r>
      <w:r w:rsidRPr="002556CF">
        <w:rPr>
          <w:rFonts w:ascii="微软雅黑" w:eastAsia="微软雅黑" w:hAnsi="微软雅黑" w:cs="微软雅黑" w:hint="eastAsia"/>
          <w:sz w:val="28"/>
        </w:rPr>
        <w:t>处</w:t>
      </w:r>
      <w:r w:rsidRPr="002556CF">
        <w:rPr>
          <w:rFonts w:ascii="微软雅黑" w:eastAsia="微软雅黑" w:hAnsi="微软雅黑" w:cs="MS Mincho" w:hint="eastAsia"/>
          <w:sz w:val="28"/>
        </w:rPr>
        <w:t>的相关管理</w:t>
      </w:r>
      <w:r w:rsidRPr="002556CF">
        <w:rPr>
          <w:rFonts w:ascii="微软雅黑" w:eastAsia="微软雅黑" w:hAnsi="微软雅黑" w:cs="微软雅黑" w:hint="eastAsia"/>
          <w:sz w:val="28"/>
        </w:rPr>
        <w:t>规</w:t>
      </w:r>
      <w:r w:rsidRPr="002556CF">
        <w:rPr>
          <w:rFonts w:ascii="微软雅黑" w:eastAsia="微软雅黑" w:hAnsi="微软雅黑" w:cs="MS Mincho" w:hint="eastAsia"/>
          <w:sz w:val="28"/>
        </w:rPr>
        <w:t>定。</w:t>
      </w:r>
    </w:p>
    <w:p w:rsidR="003D275E" w:rsidRPr="002556CF" w:rsidRDefault="00632A91" w:rsidP="002556CF">
      <w:pPr>
        <w:rPr>
          <w:rFonts w:ascii="微软雅黑" w:eastAsia="微软雅黑" w:hAnsi="微软雅黑"/>
          <w:sz w:val="28"/>
        </w:rPr>
      </w:pPr>
      <w:r w:rsidRPr="002556CF">
        <w:rPr>
          <w:rFonts w:ascii="微软雅黑" w:eastAsia="微软雅黑" w:hAnsi="微软雅黑"/>
          <w:sz w:val="28"/>
        </w:rPr>
        <w:t>   2.</w:t>
      </w:r>
      <w:r w:rsidRPr="002556CF">
        <w:rPr>
          <w:rFonts w:ascii="微软雅黑" w:eastAsia="微软雅黑" w:hAnsi="微软雅黑" w:cs="微软雅黑" w:hint="eastAsia"/>
          <w:sz w:val="28"/>
        </w:rPr>
        <w:t>为</w:t>
      </w:r>
      <w:r w:rsidRPr="002556CF">
        <w:rPr>
          <w:rFonts w:ascii="微软雅黑" w:eastAsia="微软雅黑" w:hAnsi="微软雅黑" w:cs="MS Mincho" w:hint="eastAsia"/>
          <w:sz w:val="28"/>
        </w:rPr>
        <w:t>了</w:t>
      </w:r>
      <w:r w:rsidRPr="002556CF">
        <w:rPr>
          <w:rFonts w:ascii="微软雅黑" w:eastAsia="微软雅黑" w:hAnsi="微软雅黑" w:cs="微软雅黑" w:hint="eastAsia"/>
          <w:sz w:val="28"/>
        </w:rPr>
        <w:t>规</w:t>
      </w:r>
      <w:r w:rsidRPr="002556CF">
        <w:rPr>
          <w:rFonts w:ascii="微软雅黑" w:eastAsia="微软雅黑" w:hAnsi="微软雅黑" w:cs="MS Mincho" w:hint="eastAsia"/>
          <w:sz w:val="28"/>
        </w:rPr>
        <w:t>范校园网</w:t>
      </w:r>
      <w:r w:rsidRPr="002556CF">
        <w:rPr>
          <w:rFonts w:ascii="微软雅黑" w:eastAsia="微软雅黑" w:hAnsi="微软雅黑" w:cs="微软雅黑" w:hint="eastAsia"/>
          <w:sz w:val="28"/>
        </w:rPr>
        <w:t>络</w:t>
      </w:r>
      <w:r w:rsidRPr="002556CF">
        <w:rPr>
          <w:rFonts w:ascii="微软雅黑" w:eastAsia="微软雅黑" w:hAnsi="微软雅黑" w:cs="MS Mincho" w:hint="eastAsia"/>
          <w:sz w:val="28"/>
        </w:rPr>
        <w:t>管理，保障托管服</w:t>
      </w:r>
      <w:r w:rsidRPr="002556CF">
        <w:rPr>
          <w:rFonts w:ascii="微软雅黑" w:eastAsia="微软雅黑" w:hAnsi="微软雅黑" w:cs="微软雅黑" w:hint="eastAsia"/>
          <w:sz w:val="28"/>
        </w:rPr>
        <w:t>务</w:t>
      </w:r>
      <w:r w:rsidRPr="002556CF">
        <w:rPr>
          <w:rFonts w:ascii="微软雅黑" w:eastAsia="微软雅黑" w:hAnsi="微软雅黑" w:cs="MS Mincho" w:hint="eastAsia"/>
          <w:sz w:val="28"/>
        </w:rPr>
        <w:t>器的正常运行，最快</w:t>
      </w:r>
      <w:r w:rsidRPr="002556CF">
        <w:rPr>
          <w:rFonts w:ascii="微软雅黑" w:eastAsia="微软雅黑" w:hAnsi="微软雅黑" w:cs="微软雅黑" w:hint="eastAsia"/>
          <w:sz w:val="28"/>
        </w:rPr>
        <w:t>时间</w:t>
      </w:r>
      <w:r w:rsidRPr="002556CF">
        <w:rPr>
          <w:rFonts w:ascii="微软雅黑" w:eastAsia="微软雅黑" w:hAnsi="微软雅黑" w:cs="MS Mincho" w:hint="eastAsia"/>
          <w:sz w:val="28"/>
        </w:rPr>
        <w:t>的故障排除和</w:t>
      </w:r>
      <w:r w:rsidRPr="002556CF">
        <w:rPr>
          <w:rFonts w:ascii="微软雅黑" w:eastAsia="微软雅黑" w:hAnsi="微软雅黑" w:cs="微软雅黑" w:hint="eastAsia"/>
          <w:sz w:val="28"/>
        </w:rPr>
        <w:t>应</w:t>
      </w:r>
      <w:r w:rsidRPr="002556CF">
        <w:rPr>
          <w:rFonts w:ascii="微软雅黑" w:eastAsia="微软雅黑" w:hAnsi="微软雅黑" w:cs="MS Mincho" w:hint="eastAsia"/>
          <w:sz w:val="28"/>
        </w:rPr>
        <w:t>用服</w:t>
      </w:r>
      <w:r w:rsidRPr="002556CF">
        <w:rPr>
          <w:rFonts w:ascii="微软雅黑" w:eastAsia="微软雅黑" w:hAnsi="微软雅黑" w:cs="微软雅黑" w:hint="eastAsia"/>
          <w:sz w:val="28"/>
        </w:rPr>
        <w:t>务</w:t>
      </w:r>
      <w:r w:rsidRPr="002556CF">
        <w:rPr>
          <w:rFonts w:ascii="微软雅黑" w:eastAsia="微软雅黑" w:hAnsi="微软雅黑" w:cs="MS Mincho" w:hint="eastAsia"/>
          <w:sz w:val="28"/>
        </w:rPr>
        <w:t>的恢复，申</w:t>
      </w:r>
      <w:r w:rsidRPr="002556CF">
        <w:rPr>
          <w:rFonts w:ascii="微软雅黑" w:eastAsia="微软雅黑" w:hAnsi="微软雅黑" w:cs="微软雅黑" w:hint="eastAsia"/>
          <w:sz w:val="28"/>
        </w:rPr>
        <w:t>请单</w:t>
      </w:r>
      <w:r w:rsidRPr="002556CF">
        <w:rPr>
          <w:rFonts w:ascii="微软雅黑" w:eastAsia="微软雅黑" w:hAnsi="微软雅黑" w:cs="MS Mincho" w:hint="eastAsia"/>
          <w:sz w:val="28"/>
        </w:rPr>
        <w:t>位</w:t>
      </w:r>
      <w:r w:rsidRPr="002556CF">
        <w:rPr>
          <w:rFonts w:ascii="微软雅黑" w:eastAsia="微软雅黑" w:hAnsi="微软雅黑" w:cs="微软雅黑" w:hint="eastAsia"/>
          <w:sz w:val="28"/>
        </w:rPr>
        <w:t>须</w:t>
      </w:r>
      <w:r w:rsidRPr="002556CF">
        <w:rPr>
          <w:rFonts w:ascii="微软雅黑" w:eastAsia="微软雅黑" w:hAnsi="微软雅黑" w:cs="MS Mincho" w:hint="eastAsia"/>
          <w:sz w:val="28"/>
        </w:rPr>
        <w:t>填写《北京</w:t>
      </w:r>
      <w:r w:rsidRPr="002556CF">
        <w:rPr>
          <w:rFonts w:ascii="微软雅黑" w:eastAsia="微软雅黑" w:hAnsi="微软雅黑" w:cs="微软雅黑" w:hint="eastAsia"/>
          <w:sz w:val="28"/>
        </w:rPr>
        <w:t>邮电</w:t>
      </w:r>
      <w:r w:rsidRPr="002556CF">
        <w:rPr>
          <w:rFonts w:ascii="微软雅黑" w:eastAsia="微软雅黑" w:hAnsi="微软雅黑" w:cs="MS Mincho" w:hint="eastAsia"/>
          <w:sz w:val="28"/>
        </w:rPr>
        <w:t>大学虚</w:t>
      </w:r>
      <w:r w:rsidRPr="002556CF">
        <w:rPr>
          <w:rFonts w:ascii="微软雅黑" w:eastAsia="微软雅黑" w:hAnsi="微软雅黑" w:cs="微软雅黑" w:hint="eastAsia"/>
          <w:sz w:val="28"/>
        </w:rPr>
        <w:t>拟</w:t>
      </w:r>
      <w:r w:rsidRPr="002556CF">
        <w:rPr>
          <w:rFonts w:ascii="微软雅黑" w:eastAsia="微软雅黑" w:hAnsi="微软雅黑" w:cs="MS Mincho" w:hint="eastAsia"/>
          <w:sz w:val="28"/>
        </w:rPr>
        <w:t>机申</w:t>
      </w:r>
      <w:r w:rsidRPr="002556CF">
        <w:rPr>
          <w:rFonts w:ascii="微软雅黑" w:eastAsia="微软雅黑" w:hAnsi="微软雅黑" w:cs="微软雅黑" w:hint="eastAsia"/>
          <w:sz w:val="28"/>
        </w:rPr>
        <w:t>请</w:t>
      </w:r>
      <w:r w:rsidRPr="002556CF">
        <w:rPr>
          <w:rFonts w:ascii="微软雅黑" w:eastAsia="微软雅黑" w:hAnsi="微软雅黑" w:cs="MS Mincho" w:hint="eastAsia"/>
          <w:sz w:val="28"/>
        </w:rPr>
        <w:t>表》。</w:t>
      </w:r>
    </w:p>
    <w:p w:rsidR="003D275E" w:rsidRPr="002556CF" w:rsidRDefault="00632A91" w:rsidP="002556CF">
      <w:pPr>
        <w:rPr>
          <w:rFonts w:ascii="微软雅黑" w:eastAsia="微软雅黑" w:hAnsi="微软雅黑"/>
          <w:sz w:val="28"/>
        </w:rPr>
      </w:pPr>
      <w:r w:rsidRPr="002556CF">
        <w:rPr>
          <w:rFonts w:ascii="微软雅黑" w:eastAsia="微软雅黑" w:hAnsi="微软雅黑"/>
          <w:sz w:val="28"/>
        </w:rPr>
        <w:t>   3.虚</w:t>
      </w:r>
      <w:r w:rsidRPr="002556CF">
        <w:rPr>
          <w:rFonts w:ascii="微软雅黑" w:eastAsia="微软雅黑" w:hAnsi="微软雅黑" w:cs="微软雅黑" w:hint="eastAsia"/>
          <w:sz w:val="28"/>
        </w:rPr>
        <w:t>拟</w:t>
      </w:r>
      <w:r w:rsidRPr="002556CF">
        <w:rPr>
          <w:rFonts w:ascii="微软雅黑" w:eastAsia="微软雅黑" w:hAnsi="微软雅黑" w:cs="MS Mincho" w:hint="eastAsia"/>
          <w:sz w:val="28"/>
        </w:rPr>
        <w:t>机原</w:t>
      </w:r>
      <w:r w:rsidRPr="002556CF">
        <w:rPr>
          <w:rFonts w:ascii="微软雅黑" w:eastAsia="微软雅黑" w:hAnsi="微软雅黑" w:cs="微软雅黑" w:hint="eastAsia"/>
          <w:sz w:val="28"/>
        </w:rPr>
        <w:t>则</w:t>
      </w:r>
      <w:r w:rsidRPr="002556CF">
        <w:rPr>
          <w:rFonts w:ascii="微软雅黑" w:eastAsia="微软雅黑" w:hAnsi="微软雅黑" w:cs="MS Mincho" w:hint="eastAsia"/>
          <w:sz w:val="28"/>
        </w:rPr>
        <w:t>上只允</w:t>
      </w:r>
      <w:r w:rsidRPr="002556CF">
        <w:rPr>
          <w:rFonts w:ascii="微软雅黑" w:eastAsia="微软雅黑" w:hAnsi="微软雅黑" w:cs="微软雅黑" w:hint="eastAsia"/>
          <w:sz w:val="28"/>
        </w:rPr>
        <w:t>许对</w:t>
      </w:r>
      <w:r w:rsidRPr="002556CF">
        <w:rPr>
          <w:rFonts w:ascii="微软雅黑" w:eastAsia="微软雅黑" w:hAnsi="微软雅黑" w:cs="MS Mincho" w:hint="eastAsia"/>
          <w:sz w:val="28"/>
        </w:rPr>
        <w:t>外开放以</w:t>
      </w:r>
      <w:r w:rsidRPr="002556CF">
        <w:rPr>
          <w:rFonts w:ascii="微软雅黑" w:eastAsia="微软雅黑" w:hAnsi="微软雅黑"/>
          <w:sz w:val="28"/>
        </w:rPr>
        <w:t>www</w:t>
      </w:r>
      <w:r w:rsidRPr="002556CF">
        <w:rPr>
          <w:rFonts w:ascii="微软雅黑" w:eastAsia="微软雅黑" w:hAnsi="微软雅黑" w:cs="微软雅黑" w:hint="eastAsia"/>
          <w:sz w:val="28"/>
        </w:rPr>
        <w:t>为</w:t>
      </w:r>
      <w:r w:rsidRPr="002556CF">
        <w:rPr>
          <w:rFonts w:ascii="微软雅黑" w:eastAsia="微软雅黑" w:hAnsi="微软雅黑" w:cs="MS Mincho" w:hint="eastAsia"/>
          <w:sz w:val="28"/>
        </w:rPr>
        <w:t>主的互</w:t>
      </w:r>
      <w:r w:rsidRPr="002556CF">
        <w:rPr>
          <w:rFonts w:ascii="微软雅黑" w:eastAsia="微软雅黑" w:hAnsi="微软雅黑" w:cs="微软雅黑" w:hint="eastAsia"/>
          <w:sz w:val="28"/>
        </w:rPr>
        <w:t>联</w:t>
      </w:r>
      <w:r w:rsidRPr="002556CF">
        <w:rPr>
          <w:rFonts w:ascii="微软雅黑" w:eastAsia="微软雅黑" w:hAnsi="微软雅黑" w:cs="MS Mincho" w:hint="eastAsia"/>
          <w:sz w:val="28"/>
        </w:rPr>
        <w:t>网基本信息服</w:t>
      </w:r>
      <w:r w:rsidRPr="002556CF">
        <w:rPr>
          <w:rFonts w:ascii="微软雅黑" w:eastAsia="微软雅黑" w:hAnsi="微软雅黑" w:cs="微软雅黑" w:hint="eastAsia"/>
          <w:sz w:val="28"/>
        </w:rPr>
        <w:t>务</w:t>
      </w:r>
      <w:r w:rsidRPr="002556CF">
        <w:rPr>
          <w:rFonts w:ascii="微软雅黑" w:eastAsia="微软雅黑" w:hAnsi="微软雅黑" w:cs="MS Mincho" w:hint="eastAsia"/>
          <w:sz w:val="28"/>
        </w:rPr>
        <w:t>；</w:t>
      </w:r>
      <w:proofErr w:type="gramStart"/>
      <w:r w:rsidRPr="002556CF">
        <w:rPr>
          <w:rFonts w:ascii="微软雅黑" w:eastAsia="微软雅黑" w:hAnsi="微软雅黑" w:cs="MS Mincho" w:hint="eastAsia"/>
          <w:sz w:val="28"/>
        </w:rPr>
        <w:t>用</w:t>
      </w:r>
      <w:r w:rsidRPr="002556CF">
        <w:rPr>
          <w:rFonts w:ascii="微软雅黑" w:eastAsia="微软雅黑" w:hAnsi="微软雅黑" w:cs="微软雅黑" w:hint="eastAsia"/>
          <w:sz w:val="28"/>
        </w:rPr>
        <w:t>户</w:t>
      </w:r>
      <w:r w:rsidRPr="002556CF">
        <w:rPr>
          <w:rFonts w:ascii="微软雅黑" w:eastAsia="微软雅黑" w:hAnsi="微软雅黑" w:cs="MS Mincho" w:hint="eastAsia"/>
          <w:sz w:val="28"/>
        </w:rPr>
        <w:t>需通</w:t>
      </w:r>
      <w:r w:rsidRPr="002556CF">
        <w:rPr>
          <w:rFonts w:ascii="微软雅黑" w:eastAsia="微软雅黑" w:hAnsi="微软雅黑" w:cs="微软雅黑" w:hint="eastAsia"/>
          <w:sz w:val="28"/>
        </w:rPr>
        <w:t>过门户</w:t>
      </w:r>
      <w:r w:rsidRPr="002556CF">
        <w:rPr>
          <w:rFonts w:ascii="微软雅黑" w:eastAsia="微软雅黑" w:hAnsi="微软雅黑" w:cs="MS Mincho" w:hint="eastAsia"/>
          <w:sz w:val="28"/>
        </w:rPr>
        <w:t>的网上</w:t>
      </w:r>
      <w:r w:rsidRPr="002556CF">
        <w:rPr>
          <w:rFonts w:ascii="微软雅黑" w:eastAsia="微软雅黑" w:hAnsi="微软雅黑" w:cs="微软雅黑" w:hint="eastAsia"/>
          <w:sz w:val="28"/>
        </w:rPr>
        <w:t>办</w:t>
      </w:r>
      <w:r w:rsidRPr="002556CF">
        <w:rPr>
          <w:rFonts w:ascii="微软雅黑" w:eastAsia="微软雅黑" w:hAnsi="微软雅黑" w:cs="MS Mincho" w:hint="eastAsia"/>
          <w:sz w:val="28"/>
        </w:rPr>
        <w:t>事大</w:t>
      </w:r>
      <w:r w:rsidRPr="002556CF">
        <w:rPr>
          <w:rFonts w:ascii="微软雅黑" w:eastAsia="微软雅黑" w:hAnsi="微软雅黑" w:cs="微软雅黑" w:hint="eastAsia"/>
          <w:sz w:val="28"/>
        </w:rPr>
        <w:t>厅</w:t>
      </w:r>
      <w:r w:rsidRPr="002556CF">
        <w:rPr>
          <w:rFonts w:ascii="微软雅黑" w:eastAsia="微软雅黑" w:hAnsi="微软雅黑" w:cs="MS Mincho" w:hint="eastAsia"/>
          <w:sz w:val="28"/>
        </w:rPr>
        <w:t>填写</w:t>
      </w:r>
      <w:r w:rsidRPr="002556CF">
        <w:rPr>
          <w:rFonts w:ascii="微软雅黑" w:eastAsia="微软雅黑" w:hAnsi="微软雅黑"/>
          <w:sz w:val="28"/>
        </w:rPr>
        <w:t>“</w:t>
      </w:r>
      <w:proofErr w:type="gramEnd"/>
      <w:r w:rsidRPr="002556CF">
        <w:rPr>
          <w:rFonts w:ascii="微软雅黑" w:eastAsia="微软雅黑" w:hAnsi="微软雅黑"/>
          <w:sz w:val="28"/>
        </w:rPr>
        <w:t>虚</w:t>
      </w:r>
      <w:r w:rsidRPr="002556CF">
        <w:rPr>
          <w:rFonts w:ascii="微软雅黑" w:eastAsia="微软雅黑" w:hAnsi="微软雅黑" w:cs="微软雅黑" w:hint="eastAsia"/>
          <w:sz w:val="28"/>
        </w:rPr>
        <w:t>拟</w:t>
      </w:r>
      <w:r w:rsidRPr="002556CF">
        <w:rPr>
          <w:rFonts w:ascii="微软雅黑" w:eastAsia="微软雅黑" w:hAnsi="微软雅黑" w:cs="MS Mincho" w:hint="eastAsia"/>
          <w:sz w:val="28"/>
        </w:rPr>
        <w:t>机申</w:t>
      </w:r>
      <w:r w:rsidRPr="002556CF">
        <w:rPr>
          <w:rFonts w:ascii="微软雅黑" w:eastAsia="微软雅黑" w:hAnsi="微软雅黑" w:cs="微软雅黑" w:hint="eastAsia"/>
          <w:sz w:val="28"/>
        </w:rPr>
        <w:t>请</w:t>
      </w:r>
      <w:r w:rsidRPr="002556CF">
        <w:rPr>
          <w:rFonts w:ascii="微软雅黑" w:eastAsia="微软雅黑" w:hAnsi="微软雅黑"/>
          <w:sz w:val="28"/>
        </w:rPr>
        <w:t>”，按照正常的</w:t>
      </w:r>
      <w:r w:rsidRPr="002556CF">
        <w:rPr>
          <w:rFonts w:ascii="微软雅黑" w:eastAsia="微软雅黑" w:hAnsi="微软雅黑" w:cs="微软雅黑" w:hint="eastAsia"/>
          <w:sz w:val="28"/>
        </w:rPr>
        <w:t>办</w:t>
      </w:r>
      <w:r w:rsidRPr="002556CF">
        <w:rPr>
          <w:rFonts w:ascii="微软雅黑" w:eastAsia="微软雅黑" w:hAnsi="微软雅黑" w:cs="MS Mincho" w:hint="eastAsia"/>
          <w:sz w:val="28"/>
        </w:rPr>
        <w:t>公流程</w:t>
      </w:r>
      <w:r w:rsidRPr="002556CF">
        <w:rPr>
          <w:rFonts w:ascii="微软雅黑" w:eastAsia="微软雅黑" w:hAnsi="微软雅黑" w:cs="微软雅黑" w:hint="eastAsia"/>
          <w:sz w:val="28"/>
        </w:rPr>
        <w:t>进</w:t>
      </w:r>
      <w:r w:rsidRPr="002556CF">
        <w:rPr>
          <w:rFonts w:ascii="微软雅黑" w:eastAsia="微软雅黑" w:hAnsi="微软雅黑" w:cs="MS Mincho" w:hint="eastAsia"/>
          <w:sz w:val="28"/>
        </w:rPr>
        <w:t>行</w:t>
      </w:r>
      <w:r w:rsidRPr="002556CF">
        <w:rPr>
          <w:rFonts w:ascii="微软雅黑" w:eastAsia="微软雅黑" w:hAnsi="微软雅黑" w:cs="微软雅黑" w:hint="eastAsia"/>
          <w:sz w:val="28"/>
        </w:rPr>
        <w:t>审</w:t>
      </w:r>
      <w:r w:rsidRPr="002556CF">
        <w:rPr>
          <w:rFonts w:ascii="微软雅黑" w:eastAsia="微软雅黑" w:hAnsi="微软雅黑" w:cs="MS Mincho" w:hint="eastAsia"/>
          <w:sz w:val="28"/>
        </w:rPr>
        <w:t>批</w:t>
      </w:r>
      <w:r w:rsidRPr="002556CF">
        <w:rPr>
          <w:rFonts w:ascii="微软雅黑" w:eastAsia="微软雅黑" w:hAnsi="微软雅黑" w:cs="微软雅黑" w:hint="eastAsia"/>
          <w:sz w:val="28"/>
        </w:rPr>
        <w:t>签报</w:t>
      </w:r>
      <w:r w:rsidRPr="002556CF">
        <w:rPr>
          <w:rFonts w:ascii="微软雅黑" w:eastAsia="微软雅黑" w:hAnsi="微软雅黑" w:cs="MS Mincho" w:hint="eastAsia"/>
          <w:sz w:val="28"/>
        </w:rPr>
        <w:t>；如需提供其他服</w:t>
      </w:r>
      <w:r w:rsidRPr="002556CF">
        <w:rPr>
          <w:rFonts w:ascii="微软雅黑" w:eastAsia="微软雅黑" w:hAnsi="微软雅黑" w:cs="微软雅黑" w:hint="eastAsia"/>
          <w:sz w:val="28"/>
        </w:rPr>
        <w:t>务</w:t>
      </w:r>
      <w:r w:rsidRPr="002556CF">
        <w:rPr>
          <w:rFonts w:ascii="微软雅黑" w:eastAsia="微软雅黑" w:hAnsi="微软雅黑" w:cs="MS Mincho" w:hint="eastAsia"/>
          <w:sz w:val="28"/>
        </w:rPr>
        <w:t>需事先同提供</w:t>
      </w:r>
      <w:r w:rsidRPr="002556CF">
        <w:rPr>
          <w:rFonts w:ascii="微软雅黑" w:eastAsia="微软雅黑" w:hAnsi="微软雅黑" w:cs="微软雅黑" w:hint="eastAsia"/>
          <w:sz w:val="28"/>
        </w:rPr>
        <w:t>单</w:t>
      </w:r>
      <w:r w:rsidRPr="002556CF">
        <w:rPr>
          <w:rFonts w:ascii="微软雅黑" w:eastAsia="微软雅黑" w:hAnsi="微软雅黑" w:cs="MS Mincho" w:hint="eastAsia"/>
          <w:sz w:val="28"/>
        </w:rPr>
        <w:t>位</w:t>
      </w:r>
      <w:r w:rsidRPr="002556CF">
        <w:rPr>
          <w:rFonts w:ascii="微软雅黑" w:eastAsia="微软雅黑" w:hAnsi="微软雅黑" w:cs="微软雅黑" w:hint="eastAsia"/>
          <w:sz w:val="28"/>
        </w:rPr>
        <w:t>进</w:t>
      </w:r>
      <w:r w:rsidRPr="002556CF">
        <w:rPr>
          <w:rFonts w:ascii="微软雅黑" w:eastAsia="微软雅黑" w:hAnsi="微软雅黑" w:cs="MS Mincho" w:hint="eastAsia"/>
          <w:sz w:val="28"/>
        </w:rPr>
        <w:t>行</w:t>
      </w:r>
      <w:r w:rsidRPr="002556CF">
        <w:rPr>
          <w:rFonts w:ascii="微软雅黑" w:eastAsia="微软雅黑" w:hAnsi="微软雅黑" w:cs="微软雅黑" w:hint="eastAsia"/>
          <w:sz w:val="28"/>
        </w:rPr>
        <w:t>协</w:t>
      </w:r>
      <w:r w:rsidRPr="002556CF">
        <w:rPr>
          <w:rFonts w:ascii="微软雅黑" w:eastAsia="微软雅黑" w:hAnsi="微软雅黑" w:cs="MS Mincho" w:hint="eastAsia"/>
          <w:sz w:val="28"/>
        </w:rPr>
        <w:t>商沟通，然后填写申</w:t>
      </w:r>
      <w:r w:rsidRPr="002556CF">
        <w:rPr>
          <w:rFonts w:ascii="微软雅黑" w:eastAsia="微软雅黑" w:hAnsi="微软雅黑" w:cs="微软雅黑" w:hint="eastAsia"/>
          <w:sz w:val="28"/>
        </w:rPr>
        <w:t>请</w:t>
      </w:r>
      <w:r w:rsidRPr="002556CF">
        <w:rPr>
          <w:rFonts w:ascii="微软雅黑" w:eastAsia="微软雅黑" w:hAnsi="微软雅黑" w:cs="MS Mincho" w:hint="eastAsia"/>
          <w:sz w:val="28"/>
        </w:rPr>
        <w:t>走正常的</w:t>
      </w:r>
      <w:r w:rsidRPr="002556CF">
        <w:rPr>
          <w:rFonts w:ascii="微软雅黑" w:eastAsia="微软雅黑" w:hAnsi="微软雅黑" w:cs="微软雅黑" w:hint="eastAsia"/>
          <w:sz w:val="28"/>
        </w:rPr>
        <w:t>审</w:t>
      </w:r>
      <w:r w:rsidRPr="002556CF">
        <w:rPr>
          <w:rFonts w:ascii="微软雅黑" w:eastAsia="微软雅黑" w:hAnsi="微软雅黑" w:cs="MS Mincho" w:hint="eastAsia"/>
          <w:sz w:val="28"/>
        </w:rPr>
        <w:t>批流程。</w:t>
      </w:r>
    </w:p>
    <w:p w:rsidR="003D275E" w:rsidRPr="002556CF" w:rsidRDefault="00632A91" w:rsidP="002556CF">
      <w:pPr>
        <w:rPr>
          <w:rFonts w:ascii="微软雅黑" w:eastAsia="微软雅黑" w:hAnsi="微软雅黑"/>
          <w:sz w:val="28"/>
        </w:rPr>
      </w:pPr>
      <w:r w:rsidRPr="002556CF">
        <w:rPr>
          <w:rFonts w:ascii="微软雅黑" w:eastAsia="微软雅黑" w:hAnsi="微软雅黑"/>
          <w:sz w:val="28"/>
        </w:rPr>
        <w:t>   4.申</w:t>
      </w:r>
      <w:r w:rsidRPr="002556CF">
        <w:rPr>
          <w:rFonts w:ascii="微软雅黑" w:eastAsia="微软雅黑" w:hAnsi="微软雅黑" w:cs="微软雅黑" w:hint="eastAsia"/>
          <w:sz w:val="28"/>
        </w:rPr>
        <w:t>请单</w:t>
      </w:r>
      <w:r w:rsidRPr="002556CF">
        <w:rPr>
          <w:rFonts w:ascii="微软雅黑" w:eastAsia="微软雅黑" w:hAnsi="微软雅黑" w:cs="MS Mincho" w:hint="eastAsia"/>
          <w:sz w:val="28"/>
        </w:rPr>
        <w:t>位自行解决服</w:t>
      </w:r>
      <w:r w:rsidRPr="002556CF">
        <w:rPr>
          <w:rFonts w:ascii="微软雅黑" w:eastAsia="微软雅黑" w:hAnsi="微软雅黑" w:cs="微软雅黑" w:hint="eastAsia"/>
          <w:sz w:val="28"/>
        </w:rPr>
        <w:t>务</w:t>
      </w:r>
      <w:r w:rsidRPr="002556CF">
        <w:rPr>
          <w:rFonts w:ascii="微软雅黑" w:eastAsia="微软雅黑" w:hAnsi="微软雅黑" w:cs="MS Mincho" w:hint="eastAsia"/>
          <w:sz w:val="28"/>
        </w:rPr>
        <w:t>器上所有版</w:t>
      </w:r>
      <w:r w:rsidRPr="002556CF">
        <w:rPr>
          <w:rFonts w:ascii="微软雅黑" w:eastAsia="微软雅黑" w:hAnsi="微软雅黑" w:cs="微软雅黑" w:hint="eastAsia"/>
          <w:sz w:val="28"/>
        </w:rPr>
        <w:t>权</w:t>
      </w:r>
      <w:r w:rsidRPr="002556CF">
        <w:rPr>
          <w:rFonts w:ascii="微软雅黑" w:eastAsia="微软雅黑" w:hAnsi="微软雅黑" w:cs="MS Mincho" w:hint="eastAsia"/>
          <w:sz w:val="28"/>
        </w:rPr>
        <w:t>（</w:t>
      </w:r>
      <w:r w:rsidRPr="002556CF">
        <w:rPr>
          <w:rFonts w:ascii="微软雅黑" w:eastAsia="微软雅黑" w:hAnsi="微软雅黑" w:cs="微软雅黑" w:hint="eastAsia"/>
          <w:sz w:val="28"/>
        </w:rPr>
        <w:t>许</w:t>
      </w:r>
      <w:r w:rsidRPr="002556CF">
        <w:rPr>
          <w:rFonts w:ascii="微软雅黑" w:eastAsia="微软雅黑" w:hAnsi="微软雅黑" w:cs="MS Mincho" w:hint="eastAsia"/>
          <w:sz w:val="28"/>
        </w:rPr>
        <w:t>可</w:t>
      </w:r>
      <w:r w:rsidRPr="002556CF">
        <w:rPr>
          <w:rFonts w:ascii="微软雅黑" w:eastAsia="微软雅黑" w:hAnsi="微软雅黑"/>
          <w:sz w:val="28"/>
        </w:rPr>
        <w:t>/使用</w:t>
      </w:r>
      <w:r w:rsidRPr="002556CF">
        <w:rPr>
          <w:rFonts w:ascii="微软雅黑" w:eastAsia="微软雅黑" w:hAnsi="微软雅黑" w:cs="微软雅黑" w:hint="eastAsia"/>
          <w:sz w:val="28"/>
        </w:rPr>
        <w:t>权</w:t>
      </w:r>
      <w:r w:rsidRPr="002556CF">
        <w:rPr>
          <w:rFonts w:ascii="微软雅黑" w:eastAsia="微软雅黑" w:hAnsi="微软雅黑" w:cs="MS Mincho" w:hint="eastAsia"/>
          <w:sz w:val="28"/>
        </w:rPr>
        <w:t>）</w:t>
      </w:r>
      <w:r w:rsidRPr="002556CF">
        <w:rPr>
          <w:rFonts w:ascii="微软雅黑" w:eastAsia="微软雅黑" w:hAnsi="微软雅黑" w:cs="微软雅黑" w:hint="eastAsia"/>
          <w:sz w:val="28"/>
        </w:rPr>
        <w:t>问题</w:t>
      </w:r>
      <w:r w:rsidRPr="002556CF">
        <w:rPr>
          <w:rFonts w:ascii="微软雅黑" w:eastAsia="微软雅黑" w:hAnsi="微软雅黑" w:cs="MS Mincho" w:hint="eastAsia"/>
          <w:sz w:val="28"/>
        </w:rPr>
        <w:t>以及由此造成的法律</w:t>
      </w:r>
      <w:r w:rsidRPr="002556CF">
        <w:rPr>
          <w:rFonts w:ascii="微软雅黑" w:eastAsia="微软雅黑" w:hAnsi="微软雅黑" w:cs="微软雅黑" w:hint="eastAsia"/>
          <w:sz w:val="28"/>
        </w:rPr>
        <w:t>纠纷</w:t>
      </w:r>
      <w:r w:rsidRPr="002556CF">
        <w:rPr>
          <w:rFonts w:ascii="微软雅黑" w:eastAsia="微软雅黑" w:hAnsi="微软雅黑" w:cs="MS Mincho" w:hint="eastAsia"/>
          <w:sz w:val="28"/>
        </w:rPr>
        <w:t>，并</w:t>
      </w:r>
      <w:r w:rsidRPr="002556CF">
        <w:rPr>
          <w:rFonts w:ascii="微软雅黑" w:eastAsia="微软雅黑" w:hAnsi="微软雅黑" w:cs="微软雅黑" w:hint="eastAsia"/>
          <w:sz w:val="28"/>
        </w:rPr>
        <w:t>负责</w:t>
      </w:r>
      <w:r w:rsidRPr="002556CF">
        <w:rPr>
          <w:rFonts w:ascii="微软雅黑" w:eastAsia="微软雅黑" w:hAnsi="微软雅黑" w:cs="MS Mincho" w:hint="eastAsia"/>
          <w:sz w:val="28"/>
        </w:rPr>
        <w:t>服</w:t>
      </w:r>
      <w:r w:rsidRPr="002556CF">
        <w:rPr>
          <w:rFonts w:ascii="微软雅黑" w:eastAsia="微软雅黑" w:hAnsi="微软雅黑" w:cs="微软雅黑" w:hint="eastAsia"/>
          <w:sz w:val="28"/>
        </w:rPr>
        <w:t>务</w:t>
      </w:r>
      <w:r w:rsidRPr="002556CF">
        <w:rPr>
          <w:rFonts w:ascii="微软雅黑" w:eastAsia="微软雅黑" w:hAnsi="微软雅黑" w:cs="MS Mincho" w:hint="eastAsia"/>
          <w:sz w:val="28"/>
        </w:rPr>
        <w:t>器上数据的完整性和保密性，做好数据</w:t>
      </w:r>
      <w:r w:rsidRPr="002556CF">
        <w:rPr>
          <w:rFonts w:ascii="微软雅黑" w:eastAsia="微软雅黑" w:hAnsi="微软雅黑" w:cs="微软雅黑" w:hint="eastAsia"/>
          <w:sz w:val="28"/>
        </w:rPr>
        <w:t>备</w:t>
      </w:r>
      <w:r w:rsidRPr="002556CF">
        <w:rPr>
          <w:rFonts w:ascii="微软雅黑" w:eastAsia="微软雅黑" w:hAnsi="微软雅黑" w:cs="MS Mincho" w:hint="eastAsia"/>
          <w:sz w:val="28"/>
        </w:rPr>
        <w:t>份工作。</w:t>
      </w:r>
    </w:p>
    <w:p w:rsidR="003D275E" w:rsidRPr="002556CF" w:rsidRDefault="00632A91" w:rsidP="002556CF">
      <w:pPr>
        <w:rPr>
          <w:rFonts w:ascii="微软雅黑" w:eastAsia="微软雅黑" w:hAnsi="微软雅黑"/>
          <w:sz w:val="28"/>
        </w:rPr>
      </w:pPr>
      <w:r w:rsidRPr="002556CF">
        <w:rPr>
          <w:rFonts w:ascii="微软雅黑" w:eastAsia="微软雅黑" w:hAnsi="微软雅黑"/>
          <w:sz w:val="28"/>
        </w:rPr>
        <w:lastRenderedPageBreak/>
        <w:t>   5.教育信息化</w:t>
      </w:r>
      <w:r w:rsidRPr="002556CF">
        <w:rPr>
          <w:rFonts w:ascii="微软雅黑" w:eastAsia="微软雅黑" w:hAnsi="微软雅黑" w:cs="微软雅黑" w:hint="eastAsia"/>
          <w:sz w:val="28"/>
        </w:rPr>
        <w:t>处</w:t>
      </w:r>
      <w:r w:rsidRPr="002556CF">
        <w:rPr>
          <w:rFonts w:ascii="微软雅黑" w:eastAsia="微软雅黑" w:hAnsi="微软雅黑" w:cs="MS Mincho" w:hint="eastAsia"/>
          <w:sz w:val="28"/>
        </w:rPr>
        <w:t>有</w:t>
      </w:r>
      <w:r w:rsidRPr="002556CF">
        <w:rPr>
          <w:rFonts w:ascii="微软雅黑" w:eastAsia="微软雅黑" w:hAnsi="微软雅黑" w:cs="微软雅黑" w:hint="eastAsia"/>
          <w:sz w:val="28"/>
        </w:rPr>
        <w:t>权对</w:t>
      </w:r>
      <w:r w:rsidRPr="002556CF">
        <w:rPr>
          <w:rFonts w:ascii="微软雅黑" w:eastAsia="微软雅黑" w:hAnsi="微软雅黑" w:cs="MS Mincho" w:hint="eastAsia"/>
          <w:sz w:val="28"/>
        </w:rPr>
        <w:t>虚</w:t>
      </w:r>
      <w:r w:rsidRPr="002556CF">
        <w:rPr>
          <w:rFonts w:ascii="微软雅黑" w:eastAsia="微软雅黑" w:hAnsi="微软雅黑" w:cs="微软雅黑" w:hint="eastAsia"/>
          <w:sz w:val="28"/>
        </w:rPr>
        <w:t>拟</w:t>
      </w:r>
      <w:r w:rsidRPr="002556CF">
        <w:rPr>
          <w:rFonts w:ascii="微软雅黑" w:eastAsia="微软雅黑" w:hAnsi="微软雅黑" w:cs="MS Mincho" w:hint="eastAsia"/>
          <w:sz w:val="28"/>
        </w:rPr>
        <w:t>机的使用情况</w:t>
      </w:r>
      <w:r w:rsidRPr="002556CF">
        <w:rPr>
          <w:rFonts w:ascii="微软雅黑" w:eastAsia="微软雅黑" w:hAnsi="微软雅黑" w:cs="微软雅黑" w:hint="eastAsia"/>
          <w:sz w:val="28"/>
        </w:rPr>
        <w:t>进</w:t>
      </w:r>
      <w:r w:rsidRPr="002556CF">
        <w:rPr>
          <w:rFonts w:ascii="微软雅黑" w:eastAsia="微软雅黑" w:hAnsi="微软雅黑" w:cs="MS Mincho" w:hint="eastAsia"/>
          <w:sz w:val="28"/>
        </w:rPr>
        <w:t>行必要的</w:t>
      </w:r>
      <w:r w:rsidRPr="002556CF">
        <w:rPr>
          <w:rFonts w:ascii="微软雅黑" w:eastAsia="微软雅黑" w:hAnsi="微软雅黑" w:cs="微软雅黑" w:hint="eastAsia"/>
          <w:sz w:val="28"/>
        </w:rPr>
        <w:t>监</w:t>
      </w:r>
      <w:r w:rsidRPr="002556CF">
        <w:rPr>
          <w:rFonts w:ascii="微软雅黑" w:eastAsia="微软雅黑" w:hAnsi="微软雅黑" w:cs="MS Mincho" w:hint="eastAsia"/>
          <w:sz w:val="28"/>
        </w:rPr>
        <w:t>控，以保</w:t>
      </w:r>
      <w:r w:rsidRPr="002556CF">
        <w:rPr>
          <w:rFonts w:ascii="微软雅黑" w:eastAsia="微软雅黑" w:hAnsi="微软雅黑" w:cs="微软雅黑" w:hint="eastAsia"/>
          <w:sz w:val="28"/>
        </w:rPr>
        <w:t>证</w:t>
      </w:r>
      <w:r w:rsidRPr="002556CF">
        <w:rPr>
          <w:rFonts w:ascii="微软雅黑" w:eastAsia="微软雅黑" w:hAnsi="微软雅黑" w:cs="MS Mincho" w:hint="eastAsia"/>
          <w:sz w:val="28"/>
        </w:rPr>
        <w:t>学校网</w:t>
      </w:r>
      <w:r w:rsidRPr="002556CF">
        <w:rPr>
          <w:rFonts w:ascii="微软雅黑" w:eastAsia="微软雅黑" w:hAnsi="微软雅黑" w:cs="微软雅黑" w:hint="eastAsia"/>
          <w:sz w:val="28"/>
        </w:rPr>
        <w:t>络线</w:t>
      </w:r>
      <w:r w:rsidRPr="002556CF">
        <w:rPr>
          <w:rFonts w:ascii="微软雅黑" w:eastAsia="微软雅黑" w:hAnsi="微软雅黑" w:cs="MS Mincho" w:hint="eastAsia"/>
          <w:sz w:val="28"/>
        </w:rPr>
        <w:t>路的正常运行。</w:t>
      </w:r>
    </w:p>
    <w:p w:rsidR="003D275E" w:rsidRPr="002556CF" w:rsidRDefault="00632A91" w:rsidP="002556CF">
      <w:pPr>
        <w:rPr>
          <w:rFonts w:ascii="微软雅黑" w:eastAsia="微软雅黑" w:hAnsi="微软雅黑"/>
          <w:sz w:val="28"/>
        </w:rPr>
      </w:pPr>
      <w:r w:rsidRPr="002556CF">
        <w:rPr>
          <w:rFonts w:ascii="微软雅黑" w:eastAsia="微软雅黑" w:hAnsi="微软雅黑"/>
          <w:sz w:val="28"/>
        </w:rPr>
        <w:t>   6.教育信息化</w:t>
      </w:r>
      <w:r w:rsidRPr="002556CF">
        <w:rPr>
          <w:rFonts w:ascii="微软雅黑" w:eastAsia="微软雅黑" w:hAnsi="微软雅黑" w:cs="微软雅黑" w:hint="eastAsia"/>
          <w:sz w:val="28"/>
        </w:rPr>
        <w:t>处</w:t>
      </w:r>
      <w:r w:rsidRPr="002556CF">
        <w:rPr>
          <w:rFonts w:ascii="微软雅黑" w:eastAsia="微软雅黑" w:hAnsi="微软雅黑" w:cs="MS Mincho" w:hint="eastAsia"/>
          <w:sz w:val="28"/>
        </w:rPr>
        <w:t>有</w:t>
      </w:r>
      <w:r w:rsidRPr="002556CF">
        <w:rPr>
          <w:rFonts w:ascii="微软雅黑" w:eastAsia="微软雅黑" w:hAnsi="微软雅黑" w:cs="微软雅黑" w:hint="eastAsia"/>
          <w:sz w:val="28"/>
        </w:rPr>
        <w:t>权</w:t>
      </w:r>
      <w:r w:rsidRPr="002556CF">
        <w:rPr>
          <w:rFonts w:ascii="微软雅黑" w:eastAsia="微软雅黑" w:hAnsi="微软雅黑" w:cs="MS Mincho" w:hint="eastAsia"/>
          <w:sz w:val="28"/>
        </w:rPr>
        <w:t>因托管部</w:t>
      </w:r>
      <w:r w:rsidRPr="002556CF">
        <w:rPr>
          <w:rFonts w:ascii="微软雅黑" w:eastAsia="微软雅黑" w:hAnsi="微软雅黑" w:cs="微软雅黑" w:hint="eastAsia"/>
          <w:sz w:val="28"/>
        </w:rPr>
        <w:t>门违</w:t>
      </w:r>
      <w:r w:rsidRPr="002556CF">
        <w:rPr>
          <w:rFonts w:ascii="微软雅黑" w:eastAsia="微软雅黑" w:hAnsi="微软雅黑" w:cs="MS Mincho" w:hint="eastAsia"/>
          <w:sz w:val="28"/>
        </w:rPr>
        <w:t>反服</w:t>
      </w:r>
      <w:r w:rsidRPr="002556CF">
        <w:rPr>
          <w:rFonts w:ascii="微软雅黑" w:eastAsia="微软雅黑" w:hAnsi="微软雅黑" w:cs="微软雅黑" w:hint="eastAsia"/>
          <w:sz w:val="28"/>
        </w:rPr>
        <w:t>务</w:t>
      </w:r>
      <w:r w:rsidRPr="002556CF">
        <w:rPr>
          <w:rFonts w:ascii="微软雅黑" w:eastAsia="微软雅黑" w:hAnsi="微软雅黑" w:cs="MS Mincho" w:hint="eastAsia"/>
          <w:sz w:val="28"/>
        </w:rPr>
        <w:t>条款，或因服</w:t>
      </w:r>
      <w:r w:rsidRPr="002556CF">
        <w:rPr>
          <w:rFonts w:ascii="微软雅黑" w:eastAsia="微软雅黑" w:hAnsi="微软雅黑" w:cs="微软雅黑" w:hint="eastAsia"/>
          <w:sz w:val="28"/>
        </w:rPr>
        <w:t>务</w:t>
      </w:r>
      <w:r w:rsidRPr="002556CF">
        <w:rPr>
          <w:rFonts w:ascii="微软雅黑" w:eastAsia="微软雅黑" w:hAnsi="微软雅黑" w:cs="MS Mincho" w:hint="eastAsia"/>
          <w:sz w:val="28"/>
        </w:rPr>
        <w:t>器中毒、黑客侵入等情况出</w:t>
      </w:r>
      <w:r w:rsidRPr="002556CF">
        <w:rPr>
          <w:rFonts w:ascii="微软雅黑" w:eastAsia="微软雅黑" w:hAnsi="微软雅黑" w:cs="微软雅黑" w:hint="eastAsia"/>
          <w:sz w:val="28"/>
        </w:rPr>
        <w:t>现时终</w:t>
      </w:r>
      <w:r w:rsidRPr="002556CF">
        <w:rPr>
          <w:rFonts w:ascii="微软雅黑" w:eastAsia="微软雅黑" w:hAnsi="微软雅黑" w:cs="MS Mincho" w:hint="eastAsia"/>
          <w:sz w:val="28"/>
        </w:rPr>
        <w:t>止虚</w:t>
      </w:r>
      <w:r w:rsidRPr="002556CF">
        <w:rPr>
          <w:rFonts w:ascii="微软雅黑" w:eastAsia="微软雅黑" w:hAnsi="微软雅黑" w:cs="微软雅黑" w:hint="eastAsia"/>
          <w:sz w:val="28"/>
        </w:rPr>
        <w:t>拟</w:t>
      </w:r>
      <w:r w:rsidRPr="002556CF">
        <w:rPr>
          <w:rFonts w:ascii="微软雅黑" w:eastAsia="微软雅黑" w:hAnsi="微软雅黑" w:cs="MS Mincho" w:hint="eastAsia"/>
          <w:sz w:val="28"/>
        </w:rPr>
        <w:t>机运行。</w:t>
      </w:r>
    </w:p>
    <w:p w:rsidR="003D275E" w:rsidRPr="002556CF" w:rsidRDefault="00632A91" w:rsidP="002556CF">
      <w:pPr>
        <w:rPr>
          <w:rFonts w:ascii="微软雅黑" w:eastAsia="微软雅黑" w:hAnsi="微软雅黑"/>
          <w:sz w:val="28"/>
        </w:rPr>
      </w:pPr>
      <w:proofErr w:type="spellStart"/>
      <w:r w:rsidRPr="002556CF">
        <w:rPr>
          <w:rFonts w:ascii="微软雅黑" w:eastAsia="微软雅黑" w:hAnsi="微软雅黑"/>
          <w:sz w:val="28"/>
        </w:rPr>
        <w:t>三、服</w:t>
      </w:r>
      <w:r w:rsidRPr="002556CF">
        <w:rPr>
          <w:rFonts w:ascii="微软雅黑" w:eastAsia="微软雅黑" w:hAnsi="微软雅黑" w:cs="微软雅黑" w:hint="eastAsia"/>
          <w:sz w:val="28"/>
        </w:rPr>
        <w:t>务</w:t>
      </w:r>
      <w:r w:rsidRPr="002556CF">
        <w:rPr>
          <w:rFonts w:ascii="微软雅黑" w:eastAsia="微软雅黑" w:hAnsi="微软雅黑" w:cs="MS Mincho" w:hint="eastAsia"/>
          <w:sz w:val="28"/>
        </w:rPr>
        <w:t>内容</w:t>
      </w:r>
      <w:proofErr w:type="spellEnd"/>
    </w:p>
    <w:p w:rsidR="003D275E" w:rsidRPr="002556CF" w:rsidRDefault="00632A91" w:rsidP="002556CF">
      <w:pPr>
        <w:rPr>
          <w:rFonts w:ascii="微软雅黑" w:eastAsia="微软雅黑" w:hAnsi="微软雅黑"/>
          <w:sz w:val="28"/>
        </w:rPr>
      </w:pPr>
      <w:r w:rsidRPr="002556CF">
        <w:rPr>
          <w:rFonts w:ascii="微软雅黑" w:eastAsia="微软雅黑" w:hAnsi="微软雅黑"/>
          <w:sz w:val="28"/>
        </w:rPr>
        <w:t>   1.教育信息化</w:t>
      </w:r>
      <w:r w:rsidRPr="002556CF">
        <w:rPr>
          <w:rFonts w:ascii="微软雅黑" w:eastAsia="微软雅黑" w:hAnsi="微软雅黑" w:cs="微软雅黑" w:hint="eastAsia"/>
          <w:sz w:val="28"/>
        </w:rPr>
        <w:t>处</w:t>
      </w:r>
      <w:r w:rsidRPr="002556CF">
        <w:rPr>
          <w:rFonts w:ascii="微软雅黑" w:eastAsia="微软雅黑" w:hAnsi="微软雅黑" w:cs="MS Mincho" w:hint="eastAsia"/>
          <w:sz w:val="28"/>
        </w:rPr>
        <w:t>提供良好的机房</w:t>
      </w:r>
      <w:r w:rsidRPr="002556CF">
        <w:rPr>
          <w:rFonts w:ascii="微软雅黑" w:eastAsia="微软雅黑" w:hAnsi="微软雅黑" w:cs="微软雅黑" w:hint="eastAsia"/>
          <w:sz w:val="28"/>
        </w:rPr>
        <w:t>环</w:t>
      </w:r>
      <w:r w:rsidRPr="002556CF">
        <w:rPr>
          <w:rFonts w:ascii="微软雅黑" w:eastAsia="微软雅黑" w:hAnsi="微软雅黑" w:cs="MS Mincho" w:hint="eastAsia"/>
          <w:sz w:val="28"/>
        </w:rPr>
        <w:t>境和</w:t>
      </w:r>
      <w:r w:rsidRPr="002556CF">
        <w:rPr>
          <w:rFonts w:ascii="微软雅黑" w:eastAsia="微软雅黑" w:hAnsi="微软雅黑" w:cs="微软雅黑" w:hint="eastAsia"/>
          <w:sz w:val="28"/>
        </w:rPr>
        <w:t>较为</w:t>
      </w:r>
      <w:r w:rsidRPr="002556CF">
        <w:rPr>
          <w:rFonts w:ascii="微软雅黑" w:eastAsia="微软雅黑" w:hAnsi="微软雅黑" w:cs="MS Mincho" w:hint="eastAsia"/>
          <w:sz w:val="28"/>
        </w:rPr>
        <w:t>完</w:t>
      </w:r>
      <w:r w:rsidRPr="002556CF">
        <w:rPr>
          <w:rFonts w:ascii="微软雅黑" w:eastAsia="微软雅黑" w:hAnsi="微软雅黑" w:cs="微软雅黑" w:hint="eastAsia"/>
          <w:sz w:val="28"/>
        </w:rPr>
        <w:t>备</w:t>
      </w:r>
      <w:r w:rsidRPr="002556CF">
        <w:rPr>
          <w:rFonts w:ascii="微软雅黑" w:eastAsia="微软雅黑" w:hAnsi="微软雅黑" w:cs="MS Mincho" w:hint="eastAsia"/>
          <w:sz w:val="28"/>
        </w:rPr>
        <w:t>的机房</w:t>
      </w:r>
      <w:r w:rsidRPr="002556CF">
        <w:rPr>
          <w:rFonts w:ascii="微软雅黑" w:eastAsia="微软雅黑" w:hAnsi="微软雅黑" w:cs="微软雅黑" w:hint="eastAsia"/>
          <w:sz w:val="28"/>
        </w:rPr>
        <w:t>设</w:t>
      </w:r>
      <w:r w:rsidRPr="002556CF">
        <w:rPr>
          <w:rFonts w:ascii="微软雅黑" w:eastAsia="微软雅黑" w:hAnsi="微软雅黑" w:cs="MS Mincho" w:hint="eastAsia"/>
          <w:sz w:val="28"/>
        </w:rPr>
        <w:t>施，以最大可能的物理条件保障</w:t>
      </w:r>
      <w:r w:rsidRPr="002556CF">
        <w:rPr>
          <w:rFonts w:ascii="微软雅黑" w:eastAsia="微软雅黑" w:hAnsi="微软雅黑" w:cs="微软雅黑" w:hint="eastAsia"/>
          <w:sz w:val="28"/>
        </w:rPr>
        <w:t>设备</w:t>
      </w:r>
      <w:r w:rsidRPr="002556CF">
        <w:rPr>
          <w:rFonts w:ascii="微软雅黑" w:eastAsia="微软雅黑" w:hAnsi="微软雅黑" w:cs="MS Mincho" w:hint="eastAsia"/>
          <w:sz w:val="28"/>
        </w:rPr>
        <w:t>正常运行。</w:t>
      </w:r>
    </w:p>
    <w:p w:rsidR="003D275E" w:rsidRPr="002556CF" w:rsidRDefault="00632A91" w:rsidP="002556CF">
      <w:pPr>
        <w:rPr>
          <w:rFonts w:ascii="微软雅黑" w:eastAsia="微软雅黑" w:hAnsi="微软雅黑"/>
          <w:sz w:val="28"/>
        </w:rPr>
      </w:pPr>
      <w:r w:rsidRPr="002556CF">
        <w:rPr>
          <w:rFonts w:ascii="微软雅黑" w:eastAsia="微软雅黑" w:hAnsi="微软雅黑"/>
          <w:sz w:val="28"/>
        </w:rPr>
        <w:t>   2.教育信息化</w:t>
      </w:r>
      <w:r w:rsidRPr="002556CF">
        <w:rPr>
          <w:rFonts w:ascii="微软雅黑" w:eastAsia="微软雅黑" w:hAnsi="微软雅黑" w:cs="微软雅黑" w:hint="eastAsia"/>
          <w:sz w:val="28"/>
        </w:rPr>
        <w:t>处负责</w:t>
      </w:r>
      <w:r w:rsidRPr="002556CF">
        <w:rPr>
          <w:rFonts w:ascii="微软雅黑" w:eastAsia="微软雅黑" w:hAnsi="微软雅黑" w:cs="MS Mincho" w:hint="eastAsia"/>
          <w:sz w:val="28"/>
        </w:rPr>
        <w:t>管理</w:t>
      </w:r>
      <w:r w:rsidRPr="002556CF">
        <w:rPr>
          <w:rFonts w:ascii="微软雅黑" w:eastAsia="微软雅黑" w:hAnsi="微软雅黑" w:cs="微软雅黑" w:hint="eastAsia"/>
          <w:sz w:val="28"/>
        </w:rPr>
        <w:t>设备</w:t>
      </w:r>
      <w:r w:rsidRPr="002556CF">
        <w:rPr>
          <w:rFonts w:ascii="微软雅黑" w:eastAsia="微软雅黑" w:hAnsi="微软雅黑" w:cs="MS Mincho" w:hint="eastAsia"/>
          <w:sz w:val="28"/>
        </w:rPr>
        <w:t>放置地点、</w:t>
      </w:r>
      <w:r w:rsidRPr="002556CF">
        <w:rPr>
          <w:rFonts w:ascii="微软雅黑" w:eastAsia="微软雅黑" w:hAnsi="微软雅黑"/>
          <w:sz w:val="28"/>
        </w:rPr>
        <w:t>IP地址分配、网段划分、网</w:t>
      </w:r>
      <w:r w:rsidRPr="002556CF">
        <w:rPr>
          <w:rFonts w:ascii="微软雅黑" w:eastAsia="微软雅黑" w:hAnsi="微软雅黑" w:cs="微软雅黑" w:hint="eastAsia"/>
          <w:sz w:val="28"/>
        </w:rPr>
        <w:t>络</w:t>
      </w:r>
      <w:r w:rsidRPr="002556CF">
        <w:rPr>
          <w:rFonts w:ascii="微软雅黑" w:eastAsia="微软雅黑" w:hAnsi="微软雅黑" w:cs="MS Mincho" w:hint="eastAsia"/>
          <w:sz w:val="28"/>
        </w:rPr>
        <w:t>流量</w:t>
      </w:r>
      <w:r w:rsidRPr="002556CF">
        <w:rPr>
          <w:rFonts w:ascii="微软雅黑" w:eastAsia="微软雅黑" w:hAnsi="微软雅黑" w:cs="微软雅黑" w:hint="eastAsia"/>
          <w:sz w:val="28"/>
        </w:rPr>
        <w:t>监</w:t>
      </w:r>
      <w:r w:rsidRPr="002556CF">
        <w:rPr>
          <w:rFonts w:ascii="微软雅黑" w:eastAsia="微软雅黑" w:hAnsi="微软雅黑" w:cs="MS Mincho" w:hint="eastAsia"/>
          <w:sz w:val="28"/>
        </w:rPr>
        <w:t>控和接入校园网的正常运行，保</w:t>
      </w:r>
      <w:r w:rsidRPr="002556CF">
        <w:rPr>
          <w:rFonts w:ascii="微软雅黑" w:eastAsia="微软雅黑" w:hAnsi="微软雅黑" w:cs="微软雅黑" w:hint="eastAsia"/>
          <w:sz w:val="28"/>
        </w:rPr>
        <w:t>证设备</w:t>
      </w:r>
      <w:r w:rsidRPr="002556CF">
        <w:rPr>
          <w:rFonts w:ascii="微软雅黑" w:eastAsia="微软雅黑" w:hAnsi="微软雅黑" w:cs="MS Mincho" w:hint="eastAsia"/>
          <w:sz w:val="28"/>
        </w:rPr>
        <w:t>物理安全、网</w:t>
      </w:r>
      <w:r w:rsidRPr="002556CF">
        <w:rPr>
          <w:rFonts w:ascii="微软雅黑" w:eastAsia="微软雅黑" w:hAnsi="微软雅黑" w:cs="微软雅黑" w:hint="eastAsia"/>
          <w:sz w:val="28"/>
        </w:rPr>
        <w:t>络畅</w:t>
      </w:r>
      <w:r w:rsidRPr="002556CF">
        <w:rPr>
          <w:rFonts w:ascii="微软雅黑" w:eastAsia="微软雅黑" w:hAnsi="微软雅黑" w:cs="MS Mincho" w:hint="eastAsia"/>
          <w:sz w:val="28"/>
        </w:rPr>
        <w:t>通。</w:t>
      </w:r>
    </w:p>
    <w:p w:rsidR="003D275E" w:rsidRPr="002556CF" w:rsidRDefault="00632A91" w:rsidP="002556CF">
      <w:pPr>
        <w:rPr>
          <w:rFonts w:ascii="微软雅黑" w:eastAsia="微软雅黑" w:hAnsi="微软雅黑"/>
          <w:sz w:val="28"/>
        </w:rPr>
      </w:pPr>
      <w:proofErr w:type="spellStart"/>
      <w:r w:rsidRPr="002556CF">
        <w:rPr>
          <w:rFonts w:ascii="微软雅黑" w:eastAsia="微软雅黑" w:hAnsi="微软雅黑"/>
          <w:sz w:val="28"/>
        </w:rPr>
        <w:t>四、用</w:t>
      </w:r>
      <w:r w:rsidRPr="002556CF">
        <w:rPr>
          <w:rFonts w:ascii="微软雅黑" w:eastAsia="微软雅黑" w:hAnsi="微软雅黑" w:cs="微软雅黑" w:hint="eastAsia"/>
          <w:sz w:val="28"/>
        </w:rPr>
        <w:t>户职责</w:t>
      </w:r>
      <w:proofErr w:type="spellEnd"/>
    </w:p>
    <w:p w:rsidR="003D275E" w:rsidRPr="002556CF" w:rsidRDefault="00632A91" w:rsidP="002556CF">
      <w:pPr>
        <w:rPr>
          <w:rFonts w:ascii="微软雅黑" w:eastAsia="微软雅黑" w:hAnsi="微软雅黑"/>
          <w:sz w:val="28"/>
        </w:rPr>
      </w:pPr>
      <w:r w:rsidRPr="002556CF">
        <w:rPr>
          <w:rFonts w:ascii="微软雅黑" w:eastAsia="微软雅黑" w:hAnsi="微软雅黑"/>
          <w:sz w:val="28"/>
        </w:rPr>
        <w:t>   1.申</w:t>
      </w:r>
      <w:r w:rsidRPr="002556CF">
        <w:rPr>
          <w:rFonts w:ascii="微软雅黑" w:eastAsia="微软雅黑" w:hAnsi="微软雅黑" w:cs="微软雅黑" w:hint="eastAsia"/>
          <w:sz w:val="28"/>
        </w:rPr>
        <w:t>请单</w:t>
      </w:r>
      <w:r w:rsidRPr="002556CF">
        <w:rPr>
          <w:rFonts w:ascii="微软雅黑" w:eastAsia="微软雅黑" w:hAnsi="微软雅黑" w:cs="MS Mincho" w:hint="eastAsia"/>
          <w:sz w:val="28"/>
        </w:rPr>
        <w:t>位</w:t>
      </w:r>
      <w:r w:rsidRPr="002556CF">
        <w:rPr>
          <w:rFonts w:ascii="微软雅黑" w:eastAsia="微软雅黑" w:hAnsi="微软雅黑" w:cs="微软雅黑" w:hint="eastAsia"/>
          <w:sz w:val="28"/>
        </w:rPr>
        <w:t>应</w:t>
      </w:r>
      <w:r w:rsidRPr="002556CF">
        <w:rPr>
          <w:rFonts w:ascii="微软雅黑" w:eastAsia="微软雅黑" w:hAnsi="微软雅黑" w:cs="MS Mincho" w:hint="eastAsia"/>
          <w:sz w:val="28"/>
        </w:rPr>
        <w:t>做好定期数据</w:t>
      </w:r>
      <w:r w:rsidRPr="002556CF">
        <w:rPr>
          <w:rFonts w:ascii="微软雅黑" w:eastAsia="微软雅黑" w:hAnsi="微软雅黑" w:cs="微软雅黑" w:hint="eastAsia"/>
          <w:sz w:val="28"/>
        </w:rPr>
        <w:t>备</w:t>
      </w:r>
      <w:r w:rsidRPr="002556CF">
        <w:rPr>
          <w:rFonts w:ascii="微软雅黑" w:eastAsia="微软雅黑" w:hAnsi="微软雅黑" w:cs="MS Mincho" w:hint="eastAsia"/>
          <w:sz w:val="28"/>
        </w:rPr>
        <w:t>份等工作，以免由于各种原因造成</w:t>
      </w:r>
      <w:r w:rsidRPr="002556CF">
        <w:rPr>
          <w:rFonts w:ascii="微软雅黑" w:eastAsia="微软雅黑" w:hAnsi="微软雅黑"/>
          <w:sz w:val="28"/>
        </w:rPr>
        <w:t>数据</w:t>
      </w:r>
      <w:r w:rsidRPr="002556CF">
        <w:rPr>
          <w:rFonts w:ascii="微软雅黑" w:eastAsia="微软雅黑" w:hAnsi="微软雅黑" w:cs="微软雅黑" w:hint="eastAsia"/>
          <w:sz w:val="28"/>
        </w:rPr>
        <w:t>丢</w:t>
      </w:r>
      <w:r w:rsidRPr="002556CF">
        <w:rPr>
          <w:rFonts w:ascii="微软雅黑" w:eastAsia="微软雅黑" w:hAnsi="微软雅黑" w:cs="MS Mincho" w:hint="eastAsia"/>
          <w:sz w:val="28"/>
        </w:rPr>
        <w:t>失。</w:t>
      </w:r>
    </w:p>
    <w:p w:rsidR="003D275E" w:rsidRPr="002556CF" w:rsidRDefault="00632A91" w:rsidP="002556CF">
      <w:pPr>
        <w:rPr>
          <w:rFonts w:ascii="微软雅黑" w:eastAsia="微软雅黑" w:hAnsi="微软雅黑"/>
          <w:sz w:val="28"/>
        </w:rPr>
      </w:pPr>
      <w:r w:rsidRPr="002556CF">
        <w:rPr>
          <w:rFonts w:ascii="微软雅黑" w:eastAsia="微软雅黑" w:hAnsi="微软雅黑"/>
          <w:sz w:val="28"/>
        </w:rPr>
        <w:t>   2.申</w:t>
      </w:r>
      <w:r w:rsidRPr="002556CF">
        <w:rPr>
          <w:rFonts w:ascii="微软雅黑" w:eastAsia="微软雅黑" w:hAnsi="微软雅黑" w:cs="微软雅黑" w:hint="eastAsia"/>
          <w:sz w:val="28"/>
        </w:rPr>
        <w:t>请单</w:t>
      </w:r>
      <w:r w:rsidRPr="002556CF">
        <w:rPr>
          <w:rFonts w:ascii="微软雅黑" w:eastAsia="微软雅黑" w:hAnsi="微软雅黑" w:cs="MS Mincho" w:hint="eastAsia"/>
          <w:sz w:val="28"/>
        </w:rPr>
        <w:t>位必</w:t>
      </w:r>
      <w:r w:rsidRPr="002556CF">
        <w:rPr>
          <w:rFonts w:ascii="微软雅黑" w:eastAsia="微软雅黑" w:hAnsi="微软雅黑" w:cs="微软雅黑" w:hint="eastAsia"/>
          <w:sz w:val="28"/>
        </w:rPr>
        <w:t>须</w:t>
      </w:r>
      <w:r w:rsidRPr="002556CF">
        <w:rPr>
          <w:rFonts w:ascii="微软雅黑" w:eastAsia="微软雅黑" w:hAnsi="微软雅黑" w:cs="MS Mincho" w:hint="eastAsia"/>
          <w:sz w:val="28"/>
        </w:rPr>
        <w:t>安排</w:t>
      </w:r>
      <w:r w:rsidRPr="002556CF">
        <w:rPr>
          <w:rFonts w:ascii="微软雅黑" w:eastAsia="微软雅黑" w:hAnsi="微软雅黑" w:cs="微软雅黑" w:hint="eastAsia"/>
          <w:sz w:val="28"/>
        </w:rPr>
        <w:t>专</w:t>
      </w:r>
      <w:r w:rsidRPr="002556CF">
        <w:rPr>
          <w:rFonts w:ascii="微软雅黑" w:eastAsia="微软雅黑" w:hAnsi="微软雅黑" w:cs="MS Mincho" w:hint="eastAsia"/>
          <w:sz w:val="28"/>
        </w:rPr>
        <w:t>人定期</w:t>
      </w:r>
      <w:r w:rsidRPr="002556CF">
        <w:rPr>
          <w:rFonts w:ascii="微软雅黑" w:eastAsia="微软雅黑" w:hAnsi="微软雅黑" w:cs="微软雅黑" w:hint="eastAsia"/>
          <w:sz w:val="28"/>
        </w:rPr>
        <w:t>对</w:t>
      </w:r>
      <w:r w:rsidRPr="002556CF">
        <w:rPr>
          <w:rFonts w:ascii="微软雅黑" w:eastAsia="微软雅黑" w:hAnsi="微软雅黑" w:cs="MS Mincho" w:hint="eastAsia"/>
          <w:sz w:val="28"/>
        </w:rPr>
        <w:t>虚</w:t>
      </w:r>
      <w:r w:rsidRPr="002556CF">
        <w:rPr>
          <w:rFonts w:ascii="微软雅黑" w:eastAsia="微软雅黑" w:hAnsi="微软雅黑" w:cs="微软雅黑" w:hint="eastAsia"/>
          <w:sz w:val="28"/>
        </w:rPr>
        <w:t>拟</w:t>
      </w:r>
      <w:r w:rsidRPr="002556CF">
        <w:rPr>
          <w:rFonts w:ascii="微软雅黑" w:eastAsia="微软雅黑" w:hAnsi="微软雅黑" w:cs="MS Mincho" w:hint="eastAsia"/>
          <w:sz w:val="28"/>
        </w:rPr>
        <w:t>机</w:t>
      </w:r>
      <w:r w:rsidRPr="002556CF">
        <w:rPr>
          <w:rFonts w:ascii="微软雅黑" w:eastAsia="微软雅黑" w:hAnsi="微软雅黑" w:cs="微软雅黑" w:hint="eastAsia"/>
          <w:sz w:val="28"/>
        </w:rPr>
        <w:t>进</w:t>
      </w:r>
      <w:r w:rsidRPr="002556CF">
        <w:rPr>
          <w:rFonts w:ascii="微软雅黑" w:eastAsia="微软雅黑" w:hAnsi="微软雅黑" w:cs="MS Mincho" w:hint="eastAsia"/>
          <w:sz w:val="28"/>
        </w:rPr>
        <w:t>行安全</w:t>
      </w:r>
      <w:r w:rsidRPr="002556CF">
        <w:rPr>
          <w:rFonts w:ascii="微软雅黑" w:eastAsia="微软雅黑" w:hAnsi="微软雅黑" w:cs="微软雅黑" w:hint="eastAsia"/>
          <w:sz w:val="28"/>
        </w:rPr>
        <w:t>检查</w:t>
      </w:r>
      <w:r w:rsidRPr="002556CF">
        <w:rPr>
          <w:rFonts w:ascii="微软雅黑" w:eastAsia="微软雅黑" w:hAnsi="微软雅黑" w:cs="MS Mincho" w:hint="eastAsia"/>
          <w:sz w:val="28"/>
        </w:rPr>
        <w:t>，包括网站代</w:t>
      </w:r>
      <w:r w:rsidRPr="002556CF">
        <w:rPr>
          <w:rFonts w:ascii="微软雅黑" w:eastAsia="微软雅黑" w:hAnsi="微软雅黑" w:cs="微软雅黑" w:hint="eastAsia"/>
          <w:sz w:val="28"/>
        </w:rPr>
        <w:t>码</w:t>
      </w:r>
      <w:r w:rsidRPr="002556CF">
        <w:rPr>
          <w:rFonts w:ascii="微软雅黑" w:eastAsia="微软雅黑" w:hAnsi="微软雅黑" w:cs="MS Mincho" w:hint="eastAsia"/>
          <w:sz w:val="28"/>
        </w:rPr>
        <w:t>安全、操作系</w:t>
      </w:r>
      <w:r w:rsidRPr="002556CF">
        <w:rPr>
          <w:rFonts w:ascii="微软雅黑" w:eastAsia="微软雅黑" w:hAnsi="微软雅黑" w:cs="微软雅黑" w:hint="eastAsia"/>
          <w:sz w:val="28"/>
        </w:rPr>
        <w:t>统</w:t>
      </w:r>
      <w:r w:rsidRPr="002556CF">
        <w:rPr>
          <w:rFonts w:ascii="微软雅黑" w:eastAsia="微软雅黑" w:hAnsi="微软雅黑" w:cs="MS Mincho" w:hint="eastAsia"/>
          <w:sz w:val="28"/>
        </w:rPr>
        <w:t>漏洞</w:t>
      </w:r>
      <w:r w:rsidRPr="002556CF">
        <w:rPr>
          <w:rFonts w:ascii="微软雅黑" w:eastAsia="微软雅黑" w:hAnsi="微软雅黑" w:cs="微软雅黑" w:hint="eastAsia"/>
          <w:sz w:val="28"/>
        </w:rPr>
        <w:t>补</w:t>
      </w:r>
      <w:r w:rsidRPr="002556CF">
        <w:rPr>
          <w:rFonts w:ascii="微软雅黑" w:eastAsia="微软雅黑" w:hAnsi="微软雅黑" w:cs="MS Mincho" w:hint="eastAsia"/>
          <w:sz w:val="28"/>
        </w:rPr>
        <w:t>丁、数据</w:t>
      </w:r>
      <w:r w:rsidRPr="002556CF">
        <w:rPr>
          <w:rFonts w:ascii="微软雅黑" w:eastAsia="微软雅黑" w:hAnsi="微软雅黑" w:cs="微软雅黑" w:hint="eastAsia"/>
          <w:sz w:val="28"/>
        </w:rPr>
        <w:t>库</w:t>
      </w:r>
      <w:r w:rsidRPr="002556CF">
        <w:rPr>
          <w:rFonts w:ascii="微软雅黑" w:eastAsia="微软雅黑" w:hAnsi="微软雅黑" w:cs="MS Mincho" w:hint="eastAsia"/>
          <w:sz w:val="28"/>
        </w:rPr>
        <w:t>漏洞</w:t>
      </w:r>
      <w:r w:rsidRPr="002556CF">
        <w:rPr>
          <w:rFonts w:ascii="微软雅黑" w:eastAsia="微软雅黑" w:hAnsi="微软雅黑" w:cs="微软雅黑" w:hint="eastAsia"/>
          <w:sz w:val="28"/>
        </w:rPr>
        <w:t>补</w:t>
      </w:r>
      <w:r w:rsidRPr="002556CF">
        <w:rPr>
          <w:rFonts w:ascii="微软雅黑" w:eastAsia="微软雅黑" w:hAnsi="微软雅黑" w:cs="MS Mincho" w:hint="eastAsia"/>
          <w:sz w:val="28"/>
        </w:rPr>
        <w:t>丁等，期升</w:t>
      </w:r>
      <w:r w:rsidRPr="002556CF">
        <w:rPr>
          <w:rFonts w:ascii="微软雅黑" w:eastAsia="微软雅黑" w:hAnsi="微软雅黑" w:cs="微软雅黑" w:hint="eastAsia"/>
          <w:sz w:val="28"/>
        </w:rPr>
        <w:t>级杀</w:t>
      </w:r>
      <w:r w:rsidRPr="002556CF">
        <w:rPr>
          <w:rFonts w:ascii="微软雅黑" w:eastAsia="微软雅黑" w:hAnsi="微软雅黑" w:cs="MS Mincho" w:hint="eastAsia"/>
          <w:sz w:val="28"/>
        </w:rPr>
        <w:t>毒</w:t>
      </w:r>
      <w:r w:rsidRPr="002556CF">
        <w:rPr>
          <w:rFonts w:ascii="微软雅黑" w:eastAsia="微软雅黑" w:hAnsi="微软雅黑" w:cs="微软雅黑" w:hint="eastAsia"/>
          <w:sz w:val="28"/>
        </w:rPr>
        <w:t>软</w:t>
      </w:r>
      <w:r w:rsidRPr="002556CF">
        <w:rPr>
          <w:rFonts w:ascii="微软雅黑" w:eastAsia="微软雅黑" w:hAnsi="微软雅黑" w:cs="MS Mincho" w:hint="eastAsia"/>
          <w:sz w:val="28"/>
        </w:rPr>
        <w:t>件病毒</w:t>
      </w:r>
      <w:r w:rsidRPr="002556CF">
        <w:rPr>
          <w:rFonts w:ascii="微软雅黑" w:eastAsia="微软雅黑" w:hAnsi="微软雅黑" w:cs="微软雅黑" w:hint="eastAsia"/>
          <w:sz w:val="28"/>
        </w:rPr>
        <w:t>库</w:t>
      </w:r>
      <w:r w:rsidRPr="002556CF">
        <w:rPr>
          <w:rFonts w:ascii="微软雅黑" w:eastAsia="微软雅黑" w:hAnsi="微软雅黑" w:cs="MS Mincho" w:hint="eastAsia"/>
          <w:sz w:val="28"/>
        </w:rPr>
        <w:t>，定期</w:t>
      </w:r>
      <w:r w:rsidRPr="002556CF">
        <w:rPr>
          <w:rFonts w:ascii="微软雅黑" w:eastAsia="微软雅黑" w:hAnsi="微软雅黑" w:cs="微软雅黑" w:hint="eastAsia"/>
          <w:sz w:val="28"/>
        </w:rPr>
        <w:t>查</w:t>
      </w:r>
      <w:r w:rsidRPr="002556CF">
        <w:rPr>
          <w:rFonts w:ascii="微软雅黑" w:eastAsia="微软雅黑" w:hAnsi="微软雅黑" w:cs="MS Mincho" w:hint="eastAsia"/>
          <w:sz w:val="28"/>
        </w:rPr>
        <w:t>看</w:t>
      </w:r>
      <w:r w:rsidRPr="002556CF">
        <w:rPr>
          <w:rFonts w:ascii="微软雅黑" w:eastAsia="微软雅黑" w:hAnsi="微软雅黑" w:cs="微软雅黑" w:hint="eastAsia"/>
          <w:sz w:val="28"/>
        </w:rPr>
        <w:t>维护</w:t>
      </w:r>
      <w:r w:rsidRPr="002556CF">
        <w:rPr>
          <w:rFonts w:ascii="微软雅黑" w:eastAsia="微软雅黑" w:hAnsi="微软雅黑" w:cs="MS Mincho" w:hint="eastAsia"/>
          <w:sz w:val="28"/>
        </w:rPr>
        <w:t>日志，定期更改密</w:t>
      </w:r>
      <w:r w:rsidRPr="002556CF">
        <w:rPr>
          <w:rFonts w:ascii="微软雅黑" w:eastAsia="微软雅黑" w:hAnsi="微软雅黑" w:cs="微软雅黑" w:hint="eastAsia"/>
          <w:sz w:val="28"/>
        </w:rPr>
        <w:t>码</w:t>
      </w:r>
      <w:r w:rsidRPr="002556CF">
        <w:rPr>
          <w:rFonts w:ascii="微软雅黑" w:eastAsia="微软雅黑" w:hAnsi="微软雅黑" w:cs="MS Mincho" w:hint="eastAsia"/>
          <w:sz w:val="28"/>
        </w:rPr>
        <w:t>等。</w:t>
      </w:r>
    </w:p>
    <w:p w:rsidR="003D275E" w:rsidRPr="002556CF" w:rsidRDefault="00632A91" w:rsidP="002556CF">
      <w:pPr>
        <w:rPr>
          <w:rFonts w:ascii="微软雅黑" w:eastAsia="微软雅黑" w:hAnsi="微软雅黑"/>
          <w:sz w:val="28"/>
        </w:rPr>
      </w:pPr>
      <w:proofErr w:type="spellStart"/>
      <w:r w:rsidRPr="002556CF">
        <w:rPr>
          <w:rFonts w:ascii="微软雅黑" w:eastAsia="微软雅黑" w:hAnsi="微软雅黑"/>
          <w:sz w:val="28"/>
        </w:rPr>
        <w:t>五、争</w:t>
      </w:r>
      <w:r w:rsidRPr="002556CF">
        <w:rPr>
          <w:rFonts w:ascii="微软雅黑" w:eastAsia="微软雅黑" w:hAnsi="微软雅黑" w:cs="微软雅黑" w:hint="eastAsia"/>
          <w:sz w:val="28"/>
        </w:rPr>
        <w:t>议</w:t>
      </w:r>
      <w:r w:rsidRPr="002556CF">
        <w:rPr>
          <w:rFonts w:ascii="微软雅黑" w:eastAsia="微软雅黑" w:hAnsi="微软雅黑" w:cs="MS Mincho" w:hint="eastAsia"/>
          <w:sz w:val="28"/>
        </w:rPr>
        <w:t>解决与不可抗力</w:t>
      </w:r>
      <w:proofErr w:type="spellEnd"/>
    </w:p>
    <w:p w:rsidR="003D275E" w:rsidRPr="002556CF" w:rsidRDefault="00632A91" w:rsidP="002556CF">
      <w:pPr>
        <w:rPr>
          <w:rFonts w:ascii="微软雅黑" w:eastAsia="微软雅黑" w:hAnsi="微软雅黑"/>
          <w:sz w:val="28"/>
        </w:rPr>
      </w:pPr>
      <w:r w:rsidRPr="002556CF">
        <w:rPr>
          <w:rFonts w:ascii="微软雅黑" w:eastAsia="微软雅黑" w:hAnsi="微软雅黑"/>
          <w:sz w:val="28"/>
        </w:rPr>
        <w:t>   1.由于不可抗力因素引起供</w:t>
      </w:r>
      <w:r w:rsidRPr="002556CF">
        <w:rPr>
          <w:rFonts w:ascii="微软雅黑" w:eastAsia="微软雅黑" w:hAnsi="微软雅黑" w:cs="微软雅黑" w:hint="eastAsia"/>
          <w:sz w:val="28"/>
        </w:rPr>
        <w:t>电</w:t>
      </w:r>
      <w:r w:rsidRPr="002556CF">
        <w:rPr>
          <w:rFonts w:ascii="微软雅黑" w:eastAsia="微软雅黑" w:hAnsi="微软雅黑" w:cs="MS Mincho" w:hint="eastAsia"/>
          <w:sz w:val="28"/>
        </w:rPr>
        <w:t>和通信不</w:t>
      </w:r>
      <w:r w:rsidRPr="002556CF">
        <w:rPr>
          <w:rFonts w:ascii="微软雅黑" w:eastAsia="微软雅黑" w:hAnsi="微软雅黑" w:cs="微软雅黑" w:hint="eastAsia"/>
          <w:sz w:val="28"/>
        </w:rPr>
        <w:t>稳</w:t>
      </w:r>
      <w:r w:rsidRPr="002556CF">
        <w:rPr>
          <w:rFonts w:ascii="微软雅黑" w:eastAsia="微软雅黑" w:hAnsi="微软雅黑" w:cs="MS Mincho" w:hint="eastAsia"/>
          <w:sz w:val="28"/>
        </w:rPr>
        <w:t>定而造成的网</w:t>
      </w:r>
      <w:r w:rsidRPr="002556CF">
        <w:rPr>
          <w:rFonts w:ascii="微软雅黑" w:eastAsia="微软雅黑" w:hAnsi="微软雅黑" w:cs="微软雅黑" w:hint="eastAsia"/>
          <w:sz w:val="28"/>
        </w:rPr>
        <w:t>络</w:t>
      </w:r>
      <w:r w:rsidRPr="002556CF">
        <w:rPr>
          <w:rFonts w:ascii="微软雅黑" w:eastAsia="微软雅黑" w:hAnsi="微软雅黑" w:cs="MS Mincho" w:hint="eastAsia"/>
          <w:sz w:val="28"/>
        </w:rPr>
        <w:t>故障以及</w:t>
      </w:r>
      <w:r w:rsidRPr="002556CF">
        <w:rPr>
          <w:rFonts w:ascii="微软雅黑" w:eastAsia="微软雅黑" w:hAnsi="微软雅黑" w:cs="微软雅黑" w:hint="eastAsia"/>
          <w:sz w:val="28"/>
        </w:rPr>
        <w:t>软</w:t>
      </w:r>
      <w:r w:rsidRPr="002556CF">
        <w:rPr>
          <w:rFonts w:ascii="微软雅黑" w:eastAsia="微软雅黑" w:hAnsi="微软雅黑" w:cs="MS Mincho" w:hint="eastAsia"/>
          <w:sz w:val="28"/>
        </w:rPr>
        <w:t>硬件</w:t>
      </w:r>
      <w:r w:rsidRPr="002556CF">
        <w:rPr>
          <w:rFonts w:ascii="微软雅黑" w:eastAsia="微软雅黑" w:hAnsi="微软雅黑" w:cs="微软雅黑" w:hint="eastAsia"/>
          <w:sz w:val="28"/>
        </w:rPr>
        <w:t>问题</w:t>
      </w:r>
      <w:r w:rsidRPr="002556CF">
        <w:rPr>
          <w:rFonts w:ascii="微软雅黑" w:eastAsia="微软雅黑" w:hAnsi="微软雅黑" w:cs="MS Mincho" w:hint="eastAsia"/>
          <w:sz w:val="28"/>
        </w:rPr>
        <w:t>，教育信息化</w:t>
      </w:r>
      <w:r w:rsidRPr="002556CF">
        <w:rPr>
          <w:rFonts w:ascii="微软雅黑" w:eastAsia="微软雅黑" w:hAnsi="微软雅黑" w:cs="微软雅黑" w:hint="eastAsia"/>
          <w:sz w:val="28"/>
        </w:rPr>
        <w:t>处</w:t>
      </w:r>
      <w:r w:rsidRPr="002556CF">
        <w:rPr>
          <w:rFonts w:ascii="微软雅黑" w:eastAsia="微软雅黑" w:hAnsi="微软雅黑" w:cs="MS Mincho" w:hint="eastAsia"/>
          <w:sz w:val="28"/>
        </w:rPr>
        <w:t>不承担</w:t>
      </w:r>
      <w:r w:rsidRPr="002556CF">
        <w:rPr>
          <w:rFonts w:ascii="微软雅黑" w:eastAsia="微软雅黑" w:hAnsi="微软雅黑" w:cs="微软雅黑" w:hint="eastAsia"/>
          <w:sz w:val="28"/>
        </w:rPr>
        <w:t>责</w:t>
      </w:r>
      <w:r w:rsidRPr="002556CF">
        <w:rPr>
          <w:rFonts w:ascii="微软雅黑" w:eastAsia="微软雅黑" w:hAnsi="微软雅黑" w:cs="MS Mincho" w:hint="eastAsia"/>
          <w:sz w:val="28"/>
        </w:rPr>
        <w:t>任。</w:t>
      </w:r>
    </w:p>
    <w:p w:rsidR="003D275E" w:rsidRPr="002556CF" w:rsidRDefault="00632A91" w:rsidP="002556CF">
      <w:pPr>
        <w:rPr>
          <w:rFonts w:ascii="微软雅黑" w:eastAsia="微软雅黑" w:hAnsi="微软雅黑"/>
          <w:sz w:val="28"/>
        </w:rPr>
      </w:pPr>
      <w:r w:rsidRPr="002556CF">
        <w:rPr>
          <w:rFonts w:ascii="微软雅黑" w:eastAsia="微软雅黑" w:hAnsi="微软雅黑"/>
          <w:sz w:val="28"/>
        </w:rPr>
        <w:lastRenderedPageBreak/>
        <w:t>   2.由于网</w:t>
      </w:r>
      <w:r w:rsidRPr="002556CF">
        <w:rPr>
          <w:rFonts w:ascii="微软雅黑" w:eastAsia="微软雅黑" w:hAnsi="微软雅黑" w:cs="微软雅黑" w:hint="eastAsia"/>
          <w:sz w:val="28"/>
        </w:rPr>
        <w:t>络</w:t>
      </w:r>
      <w:r w:rsidRPr="002556CF">
        <w:rPr>
          <w:rFonts w:ascii="微软雅黑" w:eastAsia="微软雅黑" w:hAnsi="微软雅黑" w:cs="MS Mincho" w:hint="eastAsia"/>
          <w:sz w:val="28"/>
        </w:rPr>
        <w:t>服</w:t>
      </w:r>
      <w:r w:rsidRPr="002556CF">
        <w:rPr>
          <w:rFonts w:ascii="微软雅黑" w:eastAsia="微软雅黑" w:hAnsi="微软雅黑" w:cs="微软雅黑" w:hint="eastAsia"/>
          <w:sz w:val="28"/>
        </w:rPr>
        <w:t>务</w:t>
      </w:r>
      <w:r w:rsidRPr="002556CF">
        <w:rPr>
          <w:rFonts w:ascii="微软雅黑" w:eastAsia="微软雅黑" w:hAnsi="微软雅黑" w:cs="MS Mincho" w:hint="eastAsia"/>
          <w:sz w:val="28"/>
        </w:rPr>
        <w:t>提供商的原因造成的网</w:t>
      </w:r>
      <w:r w:rsidRPr="002556CF">
        <w:rPr>
          <w:rFonts w:ascii="微软雅黑" w:eastAsia="微软雅黑" w:hAnsi="微软雅黑" w:cs="微软雅黑" w:hint="eastAsia"/>
          <w:sz w:val="28"/>
        </w:rPr>
        <w:t>络</w:t>
      </w:r>
      <w:r w:rsidRPr="002556CF">
        <w:rPr>
          <w:rFonts w:ascii="微软雅黑" w:eastAsia="微软雅黑" w:hAnsi="微软雅黑" w:cs="MS Mincho" w:hint="eastAsia"/>
          <w:sz w:val="28"/>
        </w:rPr>
        <w:t>故障，教育信息化</w:t>
      </w:r>
      <w:r w:rsidRPr="002556CF">
        <w:rPr>
          <w:rFonts w:ascii="微软雅黑" w:eastAsia="微软雅黑" w:hAnsi="微软雅黑" w:cs="微软雅黑" w:hint="eastAsia"/>
          <w:sz w:val="28"/>
        </w:rPr>
        <w:t>处负责</w:t>
      </w:r>
      <w:r w:rsidRPr="002556CF">
        <w:rPr>
          <w:rFonts w:ascii="微软雅黑" w:eastAsia="微软雅黑" w:hAnsi="微软雅黑" w:cs="MS Mincho" w:hint="eastAsia"/>
          <w:sz w:val="28"/>
        </w:rPr>
        <w:t>与相关</w:t>
      </w:r>
      <w:r w:rsidRPr="002556CF">
        <w:rPr>
          <w:rFonts w:ascii="微软雅黑" w:eastAsia="微软雅黑" w:hAnsi="微软雅黑" w:cs="微软雅黑" w:hint="eastAsia"/>
          <w:sz w:val="28"/>
        </w:rPr>
        <w:t>单</w:t>
      </w:r>
      <w:r w:rsidRPr="002556CF">
        <w:rPr>
          <w:rFonts w:ascii="微软雅黑" w:eastAsia="微软雅黑" w:hAnsi="微软雅黑" w:cs="MS Mincho" w:hint="eastAsia"/>
          <w:sz w:val="28"/>
        </w:rPr>
        <w:t>位</w:t>
      </w:r>
      <w:r w:rsidRPr="002556CF">
        <w:rPr>
          <w:rFonts w:ascii="微软雅黑" w:eastAsia="微软雅黑" w:hAnsi="微软雅黑" w:cs="微软雅黑" w:hint="eastAsia"/>
          <w:sz w:val="28"/>
        </w:rPr>
        <w:t>联</w:t>
      </w:r>
      <w:r w:rsidRPr="002556CF">
        <w:rPr>
          <w:rFonts w:ascii="微软雅黑" w:eastAsia="微软雅黑" w:hAnsi="微软雅黑" w:cs="MS Mincho" w:hint="eastAsia"/>
          <w:sz w:val="28"/>
        </w:rPr>
        <w:t>系，及</w:t>
      </w:r>
      <w:r w:rsidRPr="002556CF">
        <w:rPr>
          <w:rFonts w:ascii="微软雅黑" w:eastAsia="微软雅黑" w:hAnsi="微软雅黑" w:cs="微软雅黑" w:hint="eastAsia"/>
          <w:sz w:val="28"/>
        </w:rPr>
        <w:t>时</w:t>
      </w:r>
      <w:r w:rsidRPr="002556CF">
        <w:rPr>
          <w:rFonts w:ascii="微软雅黑" w:eastAsia="微软雅黑" w:hAnsi="微软雅黑" w:cs="MS Mincho" w:hint="eastAsia"/>
          <w:sz w:val="28"/>
        </w:rPr>
        <w:t>排除故障。</w:t>
      </w:r>
    </w:p>
    <w:p w:rsidR="003D275E" w:rsidRPr="002556CF" w:rsidRDefault="00632A91" w:rsidP="002556CF">
      <w:pPr>
        <w:rPr>
          <w:rFonts w:ascii="微软雅黑" w:eastAsia="微软雅黑" w:hAnsi="微软雅黑"/>
          <w:sz w:val="28"/>
        </w:rPr>
      </w:pPr>
      <w:r w:rsidRPr="002556CF">
        <w:rPr>
          <w:rFonts w:ascii="微软雅黑" w:eastAsia="微软雅黑" w:hAnsi="微软雅黑"/>
          <w:sz w:val="28"/>
        </w:rPr>
        <w:t>   3.本管理</w:t>
      </w:r>
      <w:r w:rsidRPr="002556CF">
        <w:rPr>
          <w:rFonts w:ascii="微软雅黑" w:eastAsia="微软雅黑" w:hAnsi="微软雅黑" w:cs="微软雅黑" w:hint="eastAsia"/>
          <w:sz w:val="28"/>
        </w:rPr>
        <w:t>办</w:t>
      </w:r>
      <w:r w:rsidRPr="002556CF">
        <w:rPr>
          <w:rFonts w:ascii="微软雅黑" w:eastAsia="微软雅黑" w:hAnsi="微软雅黑" w:cs="MS Mincho" w:hint="eastAsia"/>
          <w:sz w:val="28"/>
        </w:rPr>
        <w:t>法由信息化技</w:t>
      </w:r>
      <w:r w:rsidRPr="002556CF">
        <w:rPr>
          <w:rFonts w:ascii="微软雅黑" w:eastAsia="微软雅黑" w:hAnsi="微软雅黑" w:cs="微软雅黑" w:hint="eastAsia"/>
          <w:sz w:val="28"/>
        </w:rPr>
        <w:t>术</w:t>
      </w:r>
      <w:r w:rsidRPr="002556CF">
        <w:rPr>
          <w:rFonts w:ascii="微软雅黑" w:eastAsia="微软雅黑" w:hAnsi="微软雅黑" w:cs="MS Mincho" w:hint="eastAsia"/>
          <w:sz w:val="28"/>
        </w:rPr>
        <w:t>中心</w:t>
      </w:r>
      <w:r w:rsidRPr="002556CF">
        <w:rPr>
          <w:rFonts w:ascii="微软雅黑" w:eastAsia="微软雅黑" w:hAnsi="微软雅黑" w:cs="微软雅黑" w:hint="eastAsia"/>
          <w:sz w:val="28"/>
        </w:rPr>
        <w:t>负责</w:t>
      </w:r>
      <w:r w:rsidRPr="002556CF">
        <w:rPr>
          <w:rFonts w:ascii="微软雅黑" w:eastAsia="微软雅黑" w:hAnsi="微软雅黑" w:cs="MS Mincho" w:hint="eastAsia"/>
          <w:sz w:val="28"/>
        </w:rPr>
        <w:t>解</w:t>
      </w:r>
      <w:r w:rsidRPr="002556CF">
        <w:rPr>
          <w:rFonts w:ascii="微软雅黑" w:eastAsia="微软雅黑" w:hAnsi="微软雅黑" w:cs="微软雅黑" w:hint="eastAsia"/>
          <w:sz w:val="28"/>
        </w:rPr>
        <w:t>释</w:t>
      </w:r>
      <w:r w:rsidRPr="002556CF">
        <w:rPr>
          <w:rFonts w:ascii="微软雅黑" w:eastAsia="微软雅黑" w:hAnsi="微软雅黑" w:cs="MS Mincho" w:hint="eastAsia"/>
          <w:sz w:val="28"/>
        </w:rPr>
        <w:t>。</w:t>
      </w:r>
    </w:p>
    <w:p w:rsidR="003D275E" w:rsidRPr="002556CF" w:rsidRDefault="00632A91" w:rsidP="002556CF">
      <w:pPr>
        <w:rPr>
          <w:rFonts w:ascii="微软雅黑" w:eastAsia="微软雅黑" w:hAnsi="微软雅黑"/>
          <w:sz w:val="28"/>
        </w:rPr>
      </w:pPr>
      <w:r w:rsidRPr="002556CF">
        <w:rPr>
          <w:rFonts w:ascii="微软雅黑" w:eastAsia="微软雅黑" w:hAnsi="微软雅黑"/>
          <w:sz w:val="28"/>
        </w:rPr>
        <w:t>如有疑</w:t>
      </w:r>
      <w:r w:rsidRPr="002556CF">
        <w:rPr>
          <w:rFonts w:ascii="微软雅黑" w:eastAsia="微软雅黑" w:hAnsi="微软雅黑" w:cs="微软雅黑" w:hint="eastAsia"/>
          <w:sz w:val="28"/>
        </w:rPr>
        <w:t>问</w:t>
      </w:r>
      <w:r w:rsidRPr="002556CF">
        <w:rPr>
          <w:rFonts w:ascii="微软雅黑" w:eastAsia="微软雅黑" w:hAnsi="微软雅黑" w:cs="MS Mincho" w:hint="eastAsia"/>
          <w:sz w:val="28"/>
        </w:rPr>
        <w:t>可咨</w:t>
      </w:r>
      <w:r w:rsidRPr="002556CF">
        <w:rPr>
          <w:rFonts w:ascii="微软雅黑" w:eastAsia="微软雅黑" w:hAnsi="微软雅黑" w:cs="微软雅黑" w:hint="eastAsia"/>
          <w:sz w:val="28"/>
        </w:rPr>
        <w:t>询</w:t>
      </w:r>
      <w:r w:rsidRPr="002556CF">
        <w:rPr>
          <w:rFonts w:ascii="微软雅黑" w:eastAsia="微软雅黑" w:hAnsi="微软雅黑"/>
          <w:sz w:val="28"/>
        </w:rPr>
        <w:t>62283044</w:t>
      </w:r>
      <w:r w:rsidRPr="002556CF">
        <w:rPr>
          <w:rFonts w:ascii="微软雅黑" w:eastAsia="微软雅黑" w:hAnsi="微软雅黑" w:cs="微软雅黑" w:hint="eastAsia"/>
          <w:sz w:val="28"/>
        </w:rPr>
        <w:t>转</w:t>
      </w:r>
      <w:r w:rsidRPr="002556CF">
        <w:rPr>
          <w:rFonts w:ascii="微软雅黑" w:eastAsia="微软雅黑" w:hAnsi="微软雅黑"/>
          <w:sz w:val="28"/>
        </w:rPr>
        <w:t>1003王老</w:t>
      </w:r>
      <w:r w:rsidRPr="002556CF">
        <w:rPr>
          <w:rFonts w:ascii="微软雅黑" w:eastAsia="微软雅黑" w:hAnsi="微软雅黑" w:cs="微软雅黑" w:hint="eastAsia"/>
          <w:sz w:val="28"/>
        </w:rPr>
        <w:t>师</w:t>
      </w:r>
    </w:p>
    <w:sectPr w:rsidR="003D275E" w:rsidRPr="002556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56CF"/>
    <w:rsid w:val="0029639D"/>
    <w:rsid w:val="00326F90"/>
    <w:rsid w:val="003D275E"/>
    <w:rsid w:val="00632A9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B3D178"/>
  <w14:defaultImageDpi w14:val="300"/>
  <w15:docId w15:val="{13B23AA6-CF68-459F-A0D1-CF52B5E7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000000" w:themeFill="tex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C4C74" w:themeFill="accen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772C2A" w:themeFill="accent2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5E7530" w:themeFill="accent3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4C3B62" w:themeFill="accent4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76A7C" w:themeFill="accent5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B65608" w:themeFill="accent6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AA8F2D-DB3A-47C3-94E2-870E01BAF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沈 国鑫</cp:lastModifiedBy>
  <cp:revision>3</cp:revision>
  <dcterms:created xsi:type="dcterms:W3CDTF">2013-12-23T23:15:00Z</dcterms:created>
  <dcterms:modified xsi:type="dcterms:W3CDTF">2019-09-24T14:40:00Z</dcterms:modified>
  <cp:category/>
</cp:coreProperties>
</file>