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E4CC5C">
      <w:pPr>
        <w:spacing w:before="0" w:after="0" w:line="360" w:lineRule="auto"/>
        <w:ind w:left="0" w:leftChars="0" w:firstLine="0" w:firstLineChars="0"/>
        <w:jc w:val="center"/>
        <w:rPr>
          <w:rFonts w:ascii="Times New Roman" w:hAnsi="Times New Roman" w:eastAsia="仿宋"/>
          <w:b w:val="0"/>
          <w:sz w:val="36"/>
          <w:szCs w:val="32"/>
        </w:rPr>
      </w:pPr>
      <w:r>
        <w:rPr>
          <w:rFonts w:ascii="Times New Roman" w:hAnsi="Times New Roman" w:eastAsia="仿宋"/>
          <w:b w:val="0"/>
          <w:sz w:val="36"/>
          <w:szCs w:val="32"/>
        </w:rPr>
        <w:t>著作权许可协议</w:t>
      </w:r>
    </w:p>
    <w:p w14:paraId="33F2A2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ascii="Times New Roman" w:hAnsi="Times New Roman" w:eastAsia="仿宋"/>
          <w:b w:val="0"/>
          <w:sz w:val="28"/>
        </w:rPr>
      </w:pPr>
    </w:p>
    <w:p w14:paraId="3A0336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ascii="Times New Roman" w:hAnsi="Times New Roman" w:eastAsia="仿宋"/>
          <w:b w:val="0"/>
          <w:sz w:val="28"/>
        </w:rPr>
        <w:t>甲方（许可方/出版社）：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 </w:t>
      </w:r>
      <w:r>
        <w:rPr>
          <w:rFonts w:hint="eastAsia" w:ascii="仿宋" w:hAnsi="仿宋" w:eastAsia="仿宋" w:cs="仿宋"/>
          <w:color w:val="FFFFFF" w:themeColor="background1"/>
          <w:sz w:val="28"/>
          <w:szCs w:val="28"/>
          <w:u w:val="single"/>
          <w:lang w:val="en-US" w:eastAsia="zh-CN"/>
          <w14:textFill>
            <w14:solidFill>
              <w14:schemeClr w14:val="bg1"/>
            </w14:solidFill>
          </w14:textFill>
        </w:rPr>
        <w:t>.</w:t>
      </w:r>
    </w:p>
    <w:p w14:paraId="7A7B31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 w:firstLineChars="0"/>
        <w:jc w:val="left"/>
        <w:textAlignment w:val="auto"/>
      </w:pPr>
      <w:r>
        <w:rPr>
          <w:rFonts w:ascii="Times New Roman" w:hAnsi="Times New Roman" w:eastAsia="仿宋"/>
          <w:b w:val="0"/>
          <w:sz w:val="28"/>
        </w:rPr>
        <w:t>统一社会信用代码：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 </w:t>
      </w:r>
      <w:r>
        <w:rPr>
          <w:rFonts w:hint="eastAsia" w:ascii="仿宋" w:hAnsi="仿宋" w:eastAsia="仿宋" w:cs="仿宋"/>
          <w:color w:val="FFFFFF" w:themeColor="background1"/>
          <w:sz w:val="28"/>
          <w:szCs w:val="28"/>
          <w:u w:val="single"/>
          <w:lang w:val="en-US" w:eastAsia="zh-CN"/>
          <w14:textFill>
            <w14:solidFill>
              <w14:schemeClr w14:val="bg1"/>
            </w14:solidFill>
          </w14:textFill>
        </w:rPr>
        <w:t>.</w:t>
      </w:r>
    </w:p>
    <w:p w14:paraId="27C1A4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 w:firstLineChars="0"/>
        <w:jc w:val="left"/>
        <w:textAlignment w:val="auto"/>
      </w:pPr>
      <w:r>
        <w:rPr>
          <w:rFonts w:ascii="Times New Roman" w:hAnsi="Times New Roman" w:eastAsia="仿宋"/>
          <w:b w:val="0"/>
          <w:sz w:val="28"/>
        </w:rPr>
        <w:t>法定代表人或负责人：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 </w:t>
      </w:r>
      <w:r>
        <w:rPr>
          <w:rFonts w:hint="eastAsia" w:ascii="仿宋" w:hAnsi="仿宋" w:eastAsia="仿宋" w:cs="仿宋"/>
          <w:color w:val="FFFFFF" w:themeColor="background1"/>
          <w:sz w:val="28"/>
          <w:szCs w:val="28"/>
          <w:u w:val="single"/>
          <w:lang w:val="en-US" w:eastAsia="zh-CN"/>
          <w14:textFill>
            <w14:solidFill>
              <w14:schemeClr w14:val="bg1"/>
            </w14:solidFill>
          </w14:textFill>
        </w:rPr>
        <w:t>.</w:t>
      </w:r>
    </w:p>
    <w:p w14:paraId="2BC2EC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 w:firstLineChars="0"/>
        <w:jc w:val="left"/>
        <w:textAlignment w:val="auto"/>
      </w:pPr>
      <w:r>
        <w:rPr>
          <w:rFonts w:ascii="Times New Roman" w:hAnsi="Times New Roman" w:eastAsia="仿宋"/>
          <w:b w:val="0"/>
          <w:sz w:val="28"/>
        </w:rPr>
        <w:t>通信地址：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 </w:t>
      </w:r>
      <w:r>
        <w:rPr>
          <w:rFonts w:hint="eastAsia" w:ascii="仿宋" w:hAnsi="仿宋" w:eastAsia="仿宋" w:cs="仿宋"/>
          <w:color w:val="FFFFFF" w:themeColor="background1"/>
          <w:sz w:val="28"/>
          <w:szCs w:val="28"/>
          <w:u w:val="single"/>
          <w:lang w:val="en-US" w:eastAsia="zh-CN"/>
          <w14:textFill>
            <w14:solidFill>
              <w14:schemeClr w14:val="bg1"/>
            </w14:solidFill>
          </w14:textFill>
        </w:rPr>
        <w:t>.</w:t>
      </w:r>
    </w:p>
    <w:p w14:paraId="04C32D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 w:firstLineChars="0"/>
        <w:jc w:val="left"/>
        <w:textAlignment w:val="auto"/>
      </w:pPr>
      <w:r>
        <w:rPr>
          <w:rFonts w:ascii="Times New Roman" w:hAnsi="Times New Roman" w:eastAsia="仿宋"/>
          <w:b w:val="0"/>
          <w:sz w:val="28"/>
        </w:rPr>
        <w:t>联系电话：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 </w:t>
      </w:r>
      <w:r>
        <w:rPr>
          <w:rFonts w:hint="eastAsia" w:ascii="仿宋" w:hAnsi="仿宋" w:eastAsia="仿宋" w:cs="仿宋"/>
          <w:color w:val="FFFFFF" w:themeColor="background1"/>
          <w:sz w:val="28"/>
          <w:szCs w:val="28"/>
          <w:u w:val="single"/>
          <w:lang w:val="en-US" w:eastAsia="zh-CN"/>
          <w14:textFill>
            <w14:solidFill>
              <w14:schemeClr w14:val="bg1"/>
            </w14:solidFill>
          </w14:textFill>
        </w:rPr>
        <w:t>.</w:t>
      </w:r>
    </w:p>
    <w:p w14:paraId="57A704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 w:firstLineChars="0"/>
        <w:jc w:val="left"/>
        <w:textAlignment w:val="auto"/>
      </w:pPr>
      <w:r>
        <w:rPr>
          <w:rFonts w:ascii="Times New Roman" w:hAnsi="Times New Roman" w:eastAsia="仿宋"/>
          <w:b w:val="0"/>
          <w:sz w:val="28"/>
        </w:rPr>
        <w:t>电子邮箱：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 </w:t>
      </w:r>
      <w:r>
        <w:rPr>
          <w:rFonts w:hint="eastAsia" w:ascii="仿宋" w:hAnsi="仿宋" w:eastAsia="仿宋" w:cs="仿宋"/>
          <w:color w:val="FFFFFF" w:themeColor="background1"/>
          <w:sz w:val="28"/>
          <w:szCs w:val="28"/>
          <w:u w:val="single"/>
          <w:lang w:val="en-US" w:eastAsia="zh-CN"/>
          <w14:textFill>
            <w14:solidFill>
              <w14:schemeClr w14:val="bg1"/>
            </w14:solidFill>
          </w14:textFill>
        </w:rPr>
        <w:t>.</w:t>
      </w:r>
    </w:p>
    <w:p w14:paraId="1176E3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 w:firstLineChars="0"/>
        <w:jc w:val="left"/>
        <w:textAlignment w:val="auto"/>
      </w:pPr>
    </w:p>
    <w:p w14:paraId="352373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 w:firstLineChars="0"/>
        <w:jc w:val="left"/>
        <w:textAlignment w:val="auto"/>
      </w:pPr>
      <w:r>
        <w:rPr>
          <w:rFonts w:ascii="Times New Roman" w:hAnsi="Times New Roman" w:eastAsia="仿宋"/>
          <w:b w:val="0"/>
          <w:sz w:val="28"/>
        </w:rPr>
        <w:t>乙方（被许可方）：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 </w:t>
      </w:r>
      <w:r>
        <w:rPr>
          <w:rFonts w:hint="eastAsia" w:ascii="仿宋" w:hAnsi="仿宋" w:eastAsia="仿宋" w:cs="仿宋"/>
          <w:color w:val="FFFFFF" w:themeColor="background1"/>
          <w:sz w:val="28"/>
          <w:szCs w:val="28"/>
          <w:u w:val="single"/>
          <w:lang w:val="en-US" w:eastAsia="zh-CN"/>
          <w14:textFill>
            <w14:solidFill>
              <w14:schemeClr w14:val="bg1"/>
            </w14:solidFill>
          </w14:textFill>
        </w:rPr>
        <w:t>.</w:t>
      </w:r>
    </w:p>
    <w:p w14:paraId="539274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 w:firstLineChars="0"/>
        <w:jc w:val="left"/>
        <w:textAlignment w:val="auto"/>
      </w:pPr>
      <w:r>
        <w:rPr>
          <w:rFonts w:ascii="Times New Roman" w:hAnsi="Times New Roman" w:eastAsia="仿宋"/>
          <w:b w:val="0"/>
          <w:sz w:val="28"/>
        </w:rPr>
        <w:t>统一社会信用代码：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 </w:t>
      </w:r>
      <w:r>
        <w:rPr>
          <w:rFonts w:hint="eastAsia" w:ascii="仿宋" w:hAnsi="仿宋" w:eastAsia="仿宋" w:cs="仿宋"/>
          <w:color w:val="FFFFFF" w:themeColor="background1"/>
          <w:sz w:val="28"/>
          <w:szCs w:val="28"/>
          <w:u w:val="single"/>
          <w:lang w:val="en-US" w:eastAsia="zh-CN"/>
          <w14:textFill>
            <w14:solidFill>
              <w14:schemeClr w14:val="bg1"/>
            </w14:solidFill>
          </w14:textFill>
        </w:rPr>
        <w:t>.</w:t>
      </w:r>
    </w:p>
    <w:p w14:paraId="21089C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 w:firstLineChars="0"/>
        <w:jc w:val="left"/>
        <w:textAlignment w:val="auto"/>
      </w:pPr>
      <w:r>
        <w:rPr>
          <w:rFonts w:ascii="Times New Roman" w:hAnsi="Times New Roman" w:eastAsia="仿宋"/>
          <w:b w:val="0"/>
          <w:sz w:val="28"/>
        </w:rPr>
        <w:t>法定代表人或负责人：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 </w:t>
      </w:r>
      <w:r>
        <w:rPr>
          <w:rFonts w:hint="eastAsia" w:ascii="仿宋" w:hAnsi="仿宋" w:eastAsia="仿宋" w:cs="仿宋"/>
          <w:color w:val="FFFFFF" w:themeColor="background1"/>
          <w:sz w:val="28"/>
          <w:szCs w:val="28"/>
          <w:u w:val="single"/>
          <w:lang w:val="en-US" w:eastAsia="zh-CN"/>
          <w14:textFill>
            <w14:solidFill>
              <w14:schemeClr w14:val="bg1"/>
            </w14:solidFill>
          </w14:textFill>
        </w:rPr>
        <w:t>.</w:t>
      </w:r>
    </w:p>
    <w:p w14:paraId="07927F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 w:firstLineChars="0"/>
        <w:jc w:val="left"/>
        <w:textAlignment w:val="auto"/>
      </w:pPr>
      <w:r>
        <w:rPr>
          <w:rFonts w:ascii="Times New Roman" w:hAnsi="Times New Roman" w:eastAsia="仿宋"/>
          <w:b w:val="0"/>
          <w:sz w:val="28"/>
        </w:rPr>
        <w:t>通信地址：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 </w:t>
      </w:r>
      <w:r>
        <w:rPr>
          <w:rFonts w:hint="eastAsia" w:ascii="仿宋" w:hAnsi="仿宋" w:eastAsia="仿宋" w:cs="仿宋"/>
          <w:color w:val="FFFFFF" w:themeColor="background1"/>
          <w:sz w:val="28"/>
          <w:szCs w:val="28"/>
          <w:u w:val="single"/>
          <w:lang w:val="en-US" w:eastAsia="zh-CN"/>
          <w14:textFill>
            <w14:solidFill>
              <w14:schemeClr w14:val="bg1"/>
            </w14:solidFill>
          </w14:textFill>
        </w:rPr>
        <w:t>.</w:t>
      </w:r>
    </w:p>
    <w:p w14:paraId="1A4311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 w:firstLineChars="0"/>
        <w:jc w:val="left"/>
        <w:textAlignment w:val="auto"/>
      </w:pPr>
      <w:r>
        <w:rPr>
          <w:rFonts w:ascii="Times New Roman" w:hAnsi="Times New Roman" w:eastAsia="仿宋"/>
          <w:b w:val="0"/>
          <w:sz w:val="28"/>
        </w:rPr>
        <w:t>联系电话：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 </w:t>
      </w:r>
      <w:r>
        <w:rPr>
          <w:rFonts w:hint="eastAsia" w:ascii="仿宋" w:hAnsi="仿宋" w:eastAsia="仿宋" w:cs="仿宋"/>
          <w:color w:val="FFFFFF" w:themeColor="background1"/>
          <w:sz w:val="28"/>
          <w:szCs w:val="28"/>
          <w:u w:val="single"/>
          <w:lang w:val="en-US" w:eastAsia="zh-CN"/>
          <w14:textFill>
            <w14:solidFill>
              <w14:schemeClr w14:val="bg1"/>
            </w14:solidFill>
          </w14:textFill>
        </w:rPr>
        <w:t>.</w:t>
      </w:r>
    </w:p>
    <w:p w14:paraId="52972D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 w:firstLineChars="0"/>
        <w:jc w:val="left"/>
        <w:textAlignment w:val="auto"/>
        <w:rPr>
          <w:rFonts w:hint="eastAsia" w:ascii="仿宋" w:hAnsi="仿宋" w:eastAsia="仿宋" w:cs="仿宋"/>
          <w:color w:val="FFFFFF" w:themeColor="background1"/>
          <w:sz w:val="28"/>
          <w:szCs w:val="28"/>
          <w:u w:val="single"/>
          <w:lang w:val="en-US" w:eastAsia="zh-CN"/>
          <w14:textFill>
            <w14:solidFill>
              <w14:schemeClr w14:val="bg1"/>
            </w14:solidFill>
          </w14:textFill>
        </w:rPr>
      </w:pPr>
      <w:r>
        <w:rPr>
          <w:rFonts w:ascii="Times New Roman" w:hAnsi="Times New Roman" w:eastAsia="仿宋"/>
          <w:b w:val="0"/>
          <w:sz w:val="28"/>
        </w:rPr>
        <w:t>电子邮箱：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 </w:t>
      </w:r>
      <w:r>
        <w:rPr>
          <w:rFonts w:hint="eastAsia" w:ascii="仿宋" w:hAnsi="仿宋" w:eastAsia="仿宋" w:cs="仿宋"/>
          <w:color w:val="FFFFFF" w:themeColor="background1"/>
          <w:sz w:val="28"/>
          <w:szCs w:val="28"/>
          <w:u w:val="single"/>
          <w:lang w:val="en-US" w:eastAsia="zh-CN"/>
          <w14:textFill>
            <w14:solidFill>
              <w14:schemeClr w14:val="bg1"/>
            </w14:solidFill>
          </w14:textFill>
        </w:rPr>
        <w:t>.</w:t>
      </w:r>
    </w:p>
    <w:p w14:paraId="495B7B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FFFF" w:themeColor="background1"/>
          <w:sz w:val="28"/>
          <w:szCs w:val="28"/>
          <w:u w:val="single"/>
          <w:lang w:val="en-US" w:eastAsia="zh-CN"/>
          <w14:textFill>
            <w14:solidFill>
              <w14:schemeClr w14:val="bg1"/>
            </w14:solidFill>
          </w14:textFill>
        </w:rPr>
      </w:pPr>
    </w:p>
    <w:p w14:paraId="6C67E3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</w:pPr>
      <w:r>
        <w:rPr>
          <w:rFonts w:ascii="Times New Roman" w:hAnsi="Times New Roman" w:eastAsia="仿宋"/>
          <w:b w:val="0"/>
          <w:sz w:val="28"/>
        </w:rPr>
        <w:t>为配合乙方组织的图书评选、网络投票、阅读推广及相关公益宣传活动，甲方同意在本协议约定范围内，将其依法享有相应权利的作品授权乙方使用。甲乙双方依据《中华人民共和国民法典》《中华人民共和国著作权法》及有关法律法规，在平等、自愿、协商一致的基础上，订立本协议，以资共同遵守。</w:t>
      </w:r>
    </w:p>
    <w:p w14:paraId="1451F2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firstLine="560" w:firstLineChars="200"/>
        <w:jc w:val="left"/>
        <w:textAlignment w:val="auto"/>
        <w:rPr>
          <w:rFonts w:ascii="Times New Roman" w:hAnsi="Times New Roman" w:eastAsia="仿宋"/>
          <w:b w:val="0"/>
          <w:sz w:val="28"/>
        </w:rPr>
      </w:pPr>
    </w:p>
    <w:p w14:paraId="50AD7D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firstLine="560" w:firstLineChars="200"/>
        <w:jc w:val="left"/>
        <w:textAlignment w:val="auto"/>
      </w:pPr>
      <w:r>
        <w:rPr>
          <w:rFonts w:ascii="Times New Roman" w:hAnsi="Times New Roman" w:eastAsia="仿宋"/>
          <w:b w:val="0"/>
          <w:sz w:val="28"/>
        </w:rPr>
        <w:t>第一条  授权作品</w:t>
      </w:r>
    </w:p>
    <w:p w14:paraId="764B6D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</w:pPr>
      <w:r>
        <w:rPr>
          <w:rFonts w:ascii="Times New Roman" w:hAnsi="Times New Roman" w:eastAsia="仿宋"/>
          <w:b w:val="0"/>
          <w:sz w:val="28"/>
        </w:rPr>
        <w:t>1. 甲方授权乙方使用的作品名称为：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 </w:t>
      </w:r>
      <w:r>
        <w:rPr>
          <w:rFonts w:ascii="Times New Roman" w:hAnsi="Times New Roman" w:eastAsia="仿宋"/>
          <w:b w:val="0"/>
          <w:sz w:val="28"/>
        </w:rPr>
        <w:t>。</w:t>
      </w:r>
    </w:p>
    <w:p w14:paraId="02AC1A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</w:pPr>
      <w:r>
        <w:rPr>
          <w:rFonts w:ascii="Times New Roman" w:hAnsi="Times New Roman" w:eastAsia="仿宋"/>
          <w:b w:val="0"/>
          <w:sz w:val="28"/>
        </w:rPr>
        <w:t>2. 作者姓名或权利人名称：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 </w:t>
      </w:r>
      <w:r>
        <w:rPr>
          <w:rFonts w:ascii="Times New Roman" w:hAnsi="Times New Roman" w:eastAsia="仿宋"/>
          <w:b w:val="0"/>
          <w:sz w:val="28"/>
        </w:rPr>
        <w:t>。</w:t>
      </w:r>
    </w:p>
    <w:p w14:paraId="494944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</w:pPr>
      <w:r>
        <w:rPr>
          <w:rFonts w:ascii="Times New Roman" w:hAnsi="Times New Roman" w:eastAsia="仿宋"/>
          <w:b w:val="0"/>
          <w:sz w:val="28"/>
        </w:rPr>
        <w:t>3. 作品类别：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 </w:t>
      </w:r>
      <w:r>
        <w:rPr>
          <w:rFonts w:ascii="Times New Roman" w:hAnsi="Times New Roman" w:eastAsia="仿宋"/>
          <w:b w:val="0"/>
          <w:sz w:val="28"/>
        </w:rPr>
        <w:t>。</w:t>
      </w:r>
    </w:p>
    <w:p w14:paraId="088D7E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</w:pPr>
      <w:r>
        <w:rPr>
          <w:rFonts w:ascii="Times New Roman" w:hAnsi="Times New Roman" w:eastAsia="仿宋"/>
          <w:b w:val="0"/>
          <w:sz w:val="28"/>
        </w:rPr>
        <w:t>4. 作品版本、ISBN或其他识别信息：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 </w:t>
      </w:r>
      <w:r>
        <w:rPr>
          <w:rFonts w:ascii="Times New Roman" w:hAnsi="Times New Roman" w:eastAsia="仿宋"/>
          <w:b w:val="0"/>
          <w:sz w:val="28"/>
        </w:rPr>
        <w:t>。</w:t>
      </w:r>
    </w:p>
    <w:p w14:paraId="5F6DE0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</w:pPr>
      <w:r>
        <w:rPr>
          <w:rFonts w:ascii="Times New Roman" w:hAnsi="Times New Roman" w:eastAsia="仿宋"/>
          <w:b w:val="0"/>
          <w:sz w:val="28"/>
        </w:rPr>
        <w:t>5. 授权内容：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 </w:t>
      </w:r>
      <w:r>
        <w:rPr>
          <w:rFonts w:ascii="Times New Roman" w:hAnsi="Times New Roman" w:eastAsia="仿宋"/>
          <w:b w:val="0"/>
          <w:sz w:val="28"/>
        </w:rPr>
        <w:t>。</w:t>
      </w:r>
    </w:p>
    <w:p w14:paraId="46569D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</w:pPr>
      <w:r>
        <w:rPr>
          <w:rFonts w:ascii="Times New Roman" w:hAnsi="Times New Roman" w:eastAsia="仿宋"/>
          <w:b w:val="0"/>
          <w:sz w:val="28"/>
        </w:rPr>
        <w:t>如授权部分内容，应载明页码范围或内容比例：自第</w:t>
      </w:r>
      <w:r>
        <w:rPr>
          <w:rFonts w:hint="eastAsia" w:ascii="仿宋" w:hAnsi="仿宋" w:eastAsia="仿宋" w:cs="仿宋"/>
          <w:b w:val="0"/>
          <w:kern w:val="2"/>
          <w:sz w:val="28"/>
          <w:u w:val="single"/>
        </w:rPr>
        <w:t xml:space="preserve">    </w:t>
      </w:r>
      <w:r>
        <w:rPr>
          <w:rFonts w:ascii="Times New Roman" w:hAnsi="Times New Roman" w:eastAsia="仿宋"/>
          <w:b w:val="0"/>
          <w:sz w:val="28"/>
        </w:rPr>
        <w:t>页至第</w:t>
      </w:r>
      <w:r>
        <w:rPr>
          <w:rFonts w:hint="eastAsia" w:ascii="仿宋" w:hAnsi="仿宋" w:eastAsia="仿宋" w:cs="仿宋"/>
          <w:b w:val="0"/>
          <w:kern w:val="2"/>
          <w:sz w:val="28"/>
          <w:u w:val="single"/>
        </w:rPr>
        <w:t xml:space="preserve">    </w:t>
      </w:r>
      <w:r>
        <w:rPr>
          <w:rFonts w:ascii="Times New Roman" w:hAnsi="Times New Roman" w:eastAsia="仿宋"/>
          <w:b w:val="0"/>
          <w:sz w:val="28"/>
        </w:rPr>
        <w:t>页，或占全书内容的</w:t>
      </w:r>
      <w:r>
        <w:rPr>
          <w:rFonts w:hint="eastAsia" w:ascii="仿宋" w:hAnsi="仿宋" w:eastAsia="仿宋" w:cs="仿宋"/>
          <w:b w:val="0"/>
          <w:kern w:val="2"/>
          <w:sz w:val="28"/>
          <w:u w:val="single"/>
        </w:rPr>
        <w:t xml:space="preserve">    </w:t>
      </w:r>
      <w:r>
        <w:rPr>
          <w:rFonts w:ascii="Times New Roman" w:hAnsi="Times New Roman" w:eastAsia="仿宋"/>
          <w:b w:val="0"/>
          <w:sz w:val="28"/>
        </w:rPr>
        <w:t>%。</w:t>
      </w:r>
    </w:p>
    <w:p w14:paraId="583923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</w:pPr>
      <w:r>
        <w:rPr>
          <w:rFonts w:ascii="Times New Roman" w:hAnsi="Times New Roman" w:eastAsia="仿宋"/>
          <w:b w:val="0"/>
          <w:sz w:val="28"/>
        </w:rPr>
        <w:t>6. 如本协议项下作品包括版式设计、装帧设计、插图、图片、目录、摘要、书目数据等内容，甲方应确认其有权一并授权乙方在本协议约定范围内使用。</w:t>
      </w:r>
    </w:p>
    <w:p w14:paraId="5FEF43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</w:pPr>
      <w:r>
        <w:rPr>
          <w:rFonts w:ascii="Times New Roman" w:hAnsi="Times New Roman" w:eastAsia="仿宋"/>
          <w:b w:val="0"/>
          <w:sz w:val="28"/>
        </w:rPr>
        <w:t>第二条  授权性质和使用方式</w:t>
      </w:r>
    </w:p>
    <w:p w14:paraId="1603A9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</w:pPr>
      <w:r>
        <w:rPr>
          <w:rFonts w:ascii="Times New Roman" w:hAnsi="Times New Roman" w:eastAsia="仿宋"/>
          <w:b w:val="0"/>
          <w:sz w:val="28"/>
        </w:rPr>
        <w:t>1. 甲方同意授予乙方非独占、不可转让、不可再许可的著作权使用许可。</w:t>
      </w:r>
    </w:p>
    <w:p w14:paraId="044F28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</w:pPr>
      <w:r>
        <w:rPr>
          <w:rFonts w:ascii="Times New Roman" w:hAnsi="Times New Roman" w:eastAsia="仿宋"/>
          <w:b w:val="0"/>
          <w:sz w:val="28"/>
        </w:rPr>
        <w:t>2. 乙方可在本协议约定期限和范围内，将授权作品用于评选活动网页展示、网络投票、读者初评、专家复审、馆内宣传、活动说明及阅读推广。</w:t>
      </w:r>
    </w:p>
    <w:p w14:paraId="456A1F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</w:pPr>
      <w:r>
        <w:rPr>
          <w:rFonts w:ascii="Times New Roman" w:hAnsi="Times New Roman" w:eastAsia="仿宋"/>
          <w:b w:val="0"/>
          <w:sz w:val="28"/>
        </w:rPr>
        <w:t>3. 乙方可根据活动需要对授权作品进行必要的数字化加工、格式转换、页面适配、数据压缩和技术处理，但不得歪曲、篡改作品内容，不得损害作者、甲方或其他权利人的合法权益。</w:t>
      </w:r>
    </w:p>
    <w:p w14:paraId="358389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</w:pPr>
      <w:r>
        <w:rPr>
          <w:rFonts w:ascii="Times New Roman" w:hAnsi="Times New Roman" w:eastAsia="仿宋"/>
          <w:b w:val="0"/>
          <w:sz w:val="28"/>
        </w:rPr>
        <w:t>4. 乙方仅向读者提供基于个人学习、研究、欣赏和非营利目的的在线浏览服务。未经甲方书面同意，乙方不得向读者提供完整下载、复制、销售、转授权、商业传播或其他超出本协议范围的使用。</w:t>
      </w:r>
    </w:p>
    <w:p w14:paraId="63D780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</w:pPr>
      <w:r>
        <w:rPr>
          <w:rFonts w:ascii="Times New Roman" w:hAnsi="Times New Roman" w:eastAsia="仿宋"/>
          <w:b w:val="0"/>
          <w:sz w:val="28"/>
        </w:rPr>
        <w:t>5. 乙方在使用授权作品时，应以适当方式标明作品名称、作者、出版社或甲方名称及其他必要出处信息。</w:t>
      </w:r>
    </w:p>
    <w:p w14:paraId="61F612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</w:pPr>
      <w:r>
        <w:rPr>
          <w:rFonts w:ascii="Times New Roman" w:hAnsi="Times New Roman" w:eastAsia="仿宋"/>
          <w:b w:val="0"/>
          <w:sz w:val="28"/>
        </w:rPr>
        <w:t>第三条  授权期限和地域范围</w:t>
      </w:r>
    </w:p>
    <w:p w14:paraId="5459DC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</w:pPr>
      <w:r>
        <w:rPr>
          <w:rFonts w:ascii="Times New Roman" w:hAnsi="Times New Roman" w:eastAsia="仿宋"/>
          <w:b w:val="0"/>
          <w:sz w:val="28"/>
        </w:rPr>
        <w:t>1. 本协议授权期限为</w:t>
      </w:r>
      <w:r>
        <w:rPr>
          <w:rFonts w:hint="eastAsia" w:ascii="仿宋" w:hAnsi="仿宋" w:eastAsia="仿宋" w:cs="仿宋"/>
          <w:b w:val="0"/>
          <w:kern w:val="2"/>
          <w:sz w:val="28"/>
          <w:u w:val="single"/>
        </w:rPr>
        <w:t xml:space="preserve">    </w:t>
      </w:r>
      <w:r>
        <w:rPr>
          <w:rFonts w:ascii="Times New Roman" w:hAnsi="Times New Roman" w:eastAsia="仿宋"/>
          <w:b w:val="0"/>
          <w:sz w:val="28"/>
        </w:rPr>
        <w:t>年，自</w:t>
      </w:r>
      <w:r>
        <w:rPr>
          <w:rFonts w:hint="eastAsia" w:ascii="仿宋" w:hAnsi="仿宋" w:eastAsia="仿宋" w:cs="仿宋"/>
          <w:b w:val="0"/>
          <w:kern w:val="2"/>
          <w:sz w:val="28"/>
          <w:u w:val="single"/>
        </w:rPr>
        <w:t xml:space="preserve">    </w:t>
      </w:r>
      <w:r>
        <w:rPr>
          <w:rFonts w:hint="eastAsia" w:ascii="仿宋" w:hAnsi="仿宋" w:eastAsia="仿宋" w:cs="仿宋"/>
          <w:b w:val="0"/>
          <w:kern w:val="2"/>
          <w:sz w:val="28"/>
          <w:u w:val="none"/>
        </w:rPr>
        <w:t>年</w:t>
      </w:r>
      <w:r>
        <w:rPr>
          <w:rFonts w:hint="eastAsia" w:ascii="仿宋" w:hAnsi="仿宋" w:eastAsia="仿宋" w:cs="仿宋"/>
          <w:b w:val="0"/>
          <w:kern w:val="2"/>
          <w:sz w:val="28"/>
          <w:u w:val="single"/>
        </w:rPr>
        <w:t xml:space="preserve">  </w:t>
      </w:r>
      <w:r>
        <w:rPr>
          <w:rFonts w:hint="eastAsia" w:ascii="仿宋" w:hAnsi="仿宋" w:eastAsia="仿宋" w:cs="仿宋"/>
          <w:b w:val="0"/>
          <w:kern w:val="2"/>
          <w:sz w:val="28"/>
          <w:u w:val="none"/>
        </w:rPr>
        <w:t>月</w:t>
      </w:r>
      <w:r>
        <w:rPr>
          <w:rFonts w:hint="eastAsia" w:ascii="仿宋" w:hAnsi="仿宋" w:eastAsia="仿宋" w:cs="仿宋"/>
          <w:b w:val="0"/>
          <w:kern w:val="2"/>
          <w:sz w:val="28"/>
          <w:u w:val="single"/>
        </w:rPr>
        <w:t xml:space="preserve">  </w:t>
      </w:r>
      <w:r>
        <w:rPr>
          <w:rFonts w:hint="eastAsia" w:ascii="仿宋" w:hAnsi="仿宋" w:eastAsia="仿宋" w:cs="仿宋"/>
          <w:b w:val="0"/>
          <w:kern w:val="2"/>
          <w:sz w:val="28"/>
          <w:u w:val="none"/>
        </w:rPr>
        <w:t>日</w:t>
      </w:r>
      <w:r>
        <w:rPr>
          <w:rFonts w:ascii="Times New Roman" w:hAnsi="Times New Roman" w:eastAsia="仿宋"/>
          <w:b w:val="0"/>
          <w:sz w:val="28"/>
        </w:rPr>
        <w:t>起至</w:t>
      </w:r>
      <w:r>
        <w:rPr>
          <w:rFonts w:hint="eastAsia" w:ascii="仿宋" w:hAnsi="仿宋" w:eastAsia="仿宋" w:cs="仿宋"/>
          <w:b w:val="0"/>
          <w:kern w:val="2"/>
          <w:sz w:val="28"/>
          <w:u w:val="single"/>
        </w:rPr>
        <w:t xml:space="preserve">    </w:t>
      </w:r>
      <w:r>
        <w:rPr>
          <w:rFonts w:hint="eastAsia" w:ascii="仿宋" w:hAnsi="仿宋" w:eastAsia="仿宋" w:cs="仿宋"/>
          <w:b w:val="0"/>
          <w:kern w:val="2"/>
          <w:sz w:val="28"/>
          <w:u w:val="none"/>
        </w:rPr>
        <w:t>年</w:t>
      </w:r>
      <w:r>
        <w:rPr>
          <w:rFonts w:hint="eastAsia" w:ascii="仿宋" w:hAnsi="仿宋" w:eastAsia="仿宋" w:cs="仿宋"/>
          <w:b w:val="0"/>
          <w:kern w:val="2"/>
          <w:sz w:val="28"/>
          <w:u w:val="single"/>
        </w:rPr>
        <w:t xml:space="preserve">  </w:t>
      </w:r>
      <w:r>
        <w:rPr>
          <w:rFonts w:hint="eastAsia" w:ascii="仿宋" w:hAnsi="仿宋" w:eastAsia="仿宋" w:cs="仿宋"/>
          <w:b w:val="0"/>
          <w:color w:val="FFFFFF" w:themeColor="background1"/>
          <w:kern w:val="2"/>
          <w:sz w:val="28"/>
          <w:u w:val="single"/>
          <w:lang w:val="en-US" w:eastAsia="zh-CN"/>
          <w14:textFill>
            <w14:solidFill>
              <w14:schemeClr w14:val="bg1"/>
            </w14:solidFill>
          </w14:textFill>
        </w:rPr>
        <w:t>.</w:t>
      </w:r>
      <w:r>
        <w:rPr>
          <w:rFonts w:hint="eastAsia" w:ascii="仿宋" w:hAnsi="仿宋" w:eastAsia="仿宋" w:cs="仿宋"/>
          <w:b w:val="0"/>
          <w:kern w:val="2"/>
          <w:sz w:val="28"/>
          <w:u w:val="none"/>
        </w:rPr>
        <w:t>月</w:t>
      </w:r>
      <w:r>
        <w:rPr>
          <w:rFonts w:hint="eastAsia" w:ascii="仿宋" w:hAnsi="仿宋" w:eastAsia="仿宋" w:cs="仿宋"/>
          <w:b w:val="0"/>
          <w:kern w:val="2"/>
          <w:sz w:val="28"/>
          <w:u w:val="single"/>
        </w:rPr>
        <w:t xml:space="preserve">  </w:t>
      </w:r>
      <w:r>
        <w:rPr>
          <w:rFonts w:hint="eastAsia" w:ascii="仿宋" w:hAnsi="仿宋" w:eastAsia="仿宋" w:cs="仿宋"/>
          <w:b w:val="0"/>
          <w:kern w:val="2"/>
          <w:sz w:val="28"/>
          <w:u w:val="none"/>
        </w:rPr>
        <w:t>日</w:t>
      </w:r>
      <w:r>
        <w:rPr>
          <w:rFonts w:ascii="Times New Roman" w:hAnsi="Times New Roman" w:eastAsia="仿宋"/>
          <w:b w:val="0"/>
          <w:sz w:val="28"/>
        </w:rPr>
        <w:t>止。</w:t>
      </w:r>
    </w:p>
    <w:p w14:paraId="0D4F47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</w:pPr>
      <w:r>
        <w:rPr>
          <w:rFonts w:ascii="Times New Roman" w:hAnsi="Times New Roman" w:eastAsia="仿宋"/>
          <w:b w:val="0"/>
          <w:sz w:val="28"/>
        </w:rPr>
        <w:t>2. 授权地域范围为中华人民共和国境内。乙方通过互联网提供在线浏览的，应采取必要技术措施，使使用范围与本协议目的相一致。</w:t>
      </w:r>
    </w:p>
    <w:p w14:paraId="7F9D9A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</w:pPr>
      <w:r>
        <w:rPr>
          <w:rFonts w:ascii="Times New Roman" w:hAnsi="Times New Roman" w:eastAsia="仿宋"/>
          <w:b w:val="0"/>
          <w:sz w:val="28"/>
        </w:rPr>
        <w:t>3. 授权期限届满或本协议提前终止后，乙方应停止继续提供授权作品的在线浏览服务，并根据甲方合理要求删除、下架或停止使用相关电子文本，但为履行审计、存档、争议处理需要保留的备份除外。</w:t>
      </w:r>
    </w:p>
    <w:p w14:paraId="737DBF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</w:pPr>
      <w:r>
        <w:rPr>
          <w:rFonts w:ascii="Times New Roman" w:hAnsi="Times New Roman" w:eastAsia="仿宋"/>
          <w:b w:val="0"/>
          <w:sz w:val="28"/>
        </w:rPr>
        <w:t>第四条  电子文本和数字化副本</w:t>
      </w:r>
    </w:p>
    <w:p w14:paraId="64C52E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</w:pPr>
      <w:r>
        <w:rPr>
          <w:rFonts w:ascii="Times New Roman" w:hAnsi="Times New Roman" w:eastAsia="仿宋"/>
          <w:b w:val="0"/>
          <w:sz w:val="28"/>
        </w:rPr>
        <w:t>1. 甲方已制作电子文本的，应向乙方免费提供符合活动使用要求的电子文本。</w:t>
      </w:r>
    </w:p>
    <w:p w14:paraId="0CBC65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</w:pPr>
      <w:r>
        <w:rPr>
          <w:rFonts w:ascii="Times New Roman" w:hAnsi="Times New Roman" w:eastAsia="仿宋"/>
          <w:b w:val="0"/>
          <w:sz w:val="28"/>
        </w:rPr>
        <w:t>2. 甲方未制作电子文本或现有电子文本不符合活动使用要求的，甲方授权乙方对授权作品进行必要的数字化加工、转换和格式处理。</w:t>
      </w:r>
    </w:p>
    <w:p w14:paraId="583E7E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</w:pPr>
      <w:r>
        <w:rPr>
          <w:rFonts w:ascii="Times New Roman" w:hAnsi="Times New Roman" w:eastAsia="仿宋"/>
          <w:b w:val="0"/>
          <w:sz w:val="28"/>
        </w:rPr>
        <w:t>3. 乙方将授权作品转化为电子文本后，甲方是否需要免费获得数字化副本一套：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 </w:t>
      </w:r>
      <w:r>
        <w:rPr>
          <w:rFonts w:ascii="Times New Roman" w:hAnsi="Times New Roman" w:eastAsia="仿宋"/>
          <w:b w:val="0"/>
          <w:sz w:val="28"/>
        </w:rPr>
        <w:t>。甲方需要获得数字化副本的，乙方应在数字化加工完成后</w:t>
      </w:r>
      <w:r>
        <w:rPr>
          <w:rFonts w:hint="eastAsia" w:ascii="仿宋" w:hAnsi="仿宋" w:eastAsia="仿宋" w:cs="仿宋"/>
          <w:b w:val="0"/>
          <w:kern w:val="2"/>
          <w:sz w:val="28"/>
          <w:u w:val="single"/>
        </w:rPr>
        <w:t xml:space="preserve">    </w:t>
      </w:r>
      <w:r>
        <w:rPr>
          <w:rFonts w:ascii="Times New Roman" w:hAnsi="Times New Roman" w:eastAsia="仿宋"/>
          <w:b w:val="0"/>
          <w:sz w:val="28"/>
        </w:rPr>
        <w:t>日内向甲方提供。</w:t>
      </w:r>
    </w:p>
    <w:p w14:paraId="101ED3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</w:pPr>
      <w:r>
        <w:rPr>
          <w:rFonts w:ascii="Times New Roman" w:hAnsi="Times New Roman" w:eastAsia="仿宋"/>
          <w:b w:val="0"/>
          <w:sz w:val="28"/>
        </w:rPr>
        <w:t>4. 乙方不得将数字化副本用于本协议约定以外的目的，也不得向第三方提供、出售、转让或许可使用。</w:t>
      </w:r>
    </w:p>
    <w:p w14:paraId="1CB5B7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</w:pPr>
      <w:r>
        <w:rPr>
          <w:rFonts w:ascii="Times New Roman" w:hAnsi="Times New Roman" w:eastAsia="仿宋"/>
          <w:b w:val="0"/>
          <w:sz w:val="28"/>
        </w:rPr>
        <w:t>第五条  甲方的权利与义务</w:t>
      </w:r>
    </w:p>
    <w:p w14:paraId="0FA967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</w:pPr>
      <w:r>
        <w:rPr>
          <w:rFonts w:ascii="Times New Roman" w:hAnsi="Times New Roman" w:eastAsia="仿宋"/>
          <w:b w:val="0"/>
          <w:sz w:val="28"/>
        </w:rPr>
        <w:t>1. 甲方应保证其对授权作品享有合法、完整、有效的授权权利，或者已取得作者、著作权人及相关权利人的合法授权。</w:t>
      </w:r>
    </w:p>
    <w:p w14:paraId="3251FB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</w:pPr>
      <w:r>
        <w:rPr>
          <w:rFonts w:ascii="Times New Roman" w:hAnsi="Times New Roman" w:eastAsia="仿宋"/>
          <w:b w:val="0"/>
          <w:sz w:val="28"/>
        </w:rPr>
        <w:t>2. 甲方应向乙方提供授权作品的电子文本、书目数据、封面图片、作者简介、内容简介、授权证明文件及活动所需的其他资料。</w:t>
      </w:r>
    </w:p>
    <w:p w14:paraId="0BCCBF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</w:pPr>
      <w:r>
        <w:rPr>
          <w:rFonts w:ascii="Times New Roman" w:hAnsi="Times New Roman" w:eastAsia="仿宋"/>
          <w:b w:val="0"/>
          <w:sz w:val="28"/>
        </w:rPr>
        <w:t>3. 甲方保证其向乙方提供的作品、图片、版式、装帧、文字说明及其他资料不侵犯任何第三方的著作权、名誉权、肖像权、商标权、隐私权、个人信息权益或其他合法权益。</w:t>
      </w:r>
    </w:p>
    <w:p w14:paraId="70F0C8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</w:pPr>
      <w:r>
        <w:rPr>
          <w:rFonts w:ascii="Times New Roman" w:hAnsi="Times New Roman" w:eastAsia="仿宋"/>
          <w:b w:val="0"/>
          <w:sz w:val="28"/>
        </w:rPr>
        <w:t>4. 因甲方权利瑕疵、授权不完整、资料不真实或第三方主张权利而产生纠纷、索赔、行政处罚、诉讼或损失的，由甲方负责处理并承担相应责任；因此给乙方造成损失的，甲方应予以赔偿。</w:t>
      </w:r>
    </w:p>
    <w:p w14:paraId="1AF784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</w:pPr>
      <w:r>
        <w:rPr>
          <w:rFonts w:ascii="Times New Roman" w:hAnsi="Times New Roman" w:eastAsia="仿宋"/>
          <w:b w:val="0"/>
          <w:sz w:val="28"/>
        </w:rPr>
        <w:t>5. 甲方有权要求乙方按照本协议约定使用授权作品，并有权对乙方使用情况进行合理监督。</w:t>
      </w:r>
    </w:p>
    <w:p w14:paraId="560E6C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</w:pPr>
      <w:r>
        <w:rPr>
          <w:rFonts w:ascii="Times New Roman" w:hAnsi="Times New Roman" w:eastAsia="仿宋"/>
          <w:b w:val="0"/>
          <w:sz w:val="28"/>
        </w:rPr>
        <w:t>第六条  乙方的权利与义务</w:t>
      </w:r>
    </w:p>
    <w:p w14:paraId="2FE4B1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</w:pPr>
      <w:r>
        <w:rPr>
          <w:rFonts w:ascii="Times New Roman" w:hAnsi="Times New Roman" w:eastAsia="仿宋"/>
          <w:b w:val="0"/>
          <w:sz w:val="28"/>
        </w:rPr>
        <w:t>1. 乙方应在甲方授权范围内使用授权作品，不得超出本协议约定的使用目的、使用方式、使用期限和使用范围。</w:t>
      </w:r>
    </w:p>
    <w:p w14:paraId="2FD925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</w:pPr>
      <w:r>
        <w:rPr>
          <w:rFonts w:ascii="Times New Roman" w:hAnsi="Times New Roman" w:eastAsia="仿宋"/>
          <w:b w:val="0"/>
          <w:sz w:val="28"/>
        </w:rPr>
        <w:t>2. 乙方应负责设计、维护或选择参评图书网上阅读软件和技术系统，并通过访问控制、下载限制、复制限制、水印、日志记录、浏览频率控制等合理技术措施保护授权作品。</w:t>
      </w:r>
    </w:p>
    <w:p w14:paraId="31AC3C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</w:pPr>
      <w:r>
        <w:rPr>
          <w:rFonts w:ascii="Times New Roman" w:hAnsi="Times New Roman" w:eastAsia="仿宋"/>
          <w:b w:val="0"/>
          <w:sz w:val="28"/>
        </w:rPr>
        <w:t>3. 乙方可根据甲方要求，向甲方免费提供授权作品的书目数据、活动展示页面链接、浏览统计或其他与活动相关的合理数据。</w:t>
      </w:r>
    </w:p>
    <w:p w14:paraId="68CF78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</w:pPr>
      <w:r>
        <w:rPr>
          <w:rFonts w:ascii="Times New Roman" w:hAnsi="Times New Roman" w:eastAsia="仿宋"/>
          <w:b w:val="0"/>
          <w:sz w:val="28"/>
        </w:rPr>
        <w:t>4. 乙方可根据活动需要，在本馆网站、活动网页或合作宣传页面中展示授权作品信息，并可与甲方网站建立链接，引导读者浏览甲方网站。</w:t>
      </w:r>
    </w:p>
    <w:p w14:paraId="63DEA9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</w:pPr>
      <w:r>
        <w:rPr>
          <w:rFonts w:ascii="Times New Roman" w:hAnsi="Times New Roman" w:eastAsia="仿宋"/>
          <w:b w:val="0"/>
          <w:sz w:val="28"/>
        </w:rPr>
        <w:t>5. 评选结束后，乙方可在馆内相应地点及本馆网站醒目位置公布获奖图书名单，并向读者推荐获奖图书。</w:t>
      </w:r>
    </w:p>
    <w:p w14:paraId="7EB567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</w:pPr>
      <w:r>
        <w:rPr>
          <w:rFonts w:ascii="Times New Roman" w:hAnsi="Times New Roman" w:eastAsia="仿宋"/>
          <w:b w:val="0"/>
          <w:sz w:val="28"/>
        </w:rPr>
        <w:t>6. 未经甲方书面同意，乙方不得将授权作品用于商业销售、广告收费、会员付费阅读、出版发行、改编制作、数据库销售或其他营利性使用。</w:t>
      </w:r>
    </w:p>
    <w:p w14:paraId="3B331A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</w:pPr>
      <w:r>
        <w:rPr>
          <w:rFonts w:ascii="Times New Roman" w:hAnsi="Times New Roman" w:eastAsia="仿宋"/>
          <w:b w:val="0"/>
          <w:sz w:val="28"/>
        </w:rPr>
        <w:t>第七条  费用约定</w:t>
      </w:r>
    </w:p>
    <w:p w14:paraId="62BF44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</w:pPr>
      <w:r>
        <w:rPr>
          <w:rFonts w:ascii="Times New Roman" w:hAnsi="Times New Roman" w:eastAsia="仿宋"/>
          <w:b w:val="0"/>
          <w:sz w:val="28"/>
        </w:rPr>
        <w:t>1. 双方确认，本协议项下授权方式为：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</w:t>
      </w:r>
      <w:r>
        <w:rPr>
          <w:rFonts w:ascii="Times New Roman" w:hAnsi="Times New Roman" w:eastAsia="仿宋"/>
          <w:b w:val="0"/>
          <w:sz w:val="28"/>
        </w:rPr>
        <w:t>。</w:t>
      </w:r>
    </w:p>
    <w:p w14:paraId="6903FA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</w:pPr>
      <w:r>
        <w:rPr>
          <w:rFonts w:ascii="Times New Roman" w:hAnsi="Times New Roman" w:eastAsia="仿宋"/>
          <w:b w:val="0"/>
          <w:sz w:val="28"/>
        </w:rPr>
        <w:t>2. 如为有偿授权，乙方应向甲方支付授权使用费人民币</w:t>
      </w:r>
      <w:r>
        <w:rPr>
          <w:rFonts w:hint="eastAsia" w:ascii="仿宋" w:hAnsi="仿宋" w:eastAsia="仿宋" w:cs="仿宋"/>
          <w:b w:val="0"/>
          <w:kern w:val="2"/>
          <w:sz w:val="28"/>
          <w:u w:val="single"/>
        </w:rPr>
        <w:t xml:space="preserve">  </w:t>
      </w:r>
      <w:r>
        <w:rPr>
          <w:rFonts w:hint="eastAsia" w:ascii="仿宋" w:hAnsi="仿宋" w:eastAsia="仿宋" w:cs="仿宋"/>
          <w:b w:val="0"/>
          <w:kern w:val="2"/>
          <w:sz w:val="28"/>
          <w:u w:val="single"/>
          <w:lang w:val="en-US" w:eastAsia="zh-CN"/>
        </w:rPr>
        <w:t xml:space="preserve">   </w:t>
      </w:r>
      <w:r>
        <w:rPr>
          <w:rFonts w:hint="eastAsia" w:ascii="仿宋" w:hAnsi="仿宋" w:eastAsia="仿宋" w:cs="仿宋"/>
          <w:b w:val="0"/>
          <w:kern w:val="2"/>
          <w:sz w:val="28"/>
          <w:u w:val="single"/>
        </w:rPr>
        <w:t xml:space="preserve">  </w:t>
      </w:r>
      <w:r>
        <w:rPr>
          <w:rFonts w:hint="eastAsia" w:ascii="仿宋" w:hAnsi="仿宋" w:eastAsia="仿宋" w:cs="仿宋"/>
          <w:b w:val="0"/>
          <w:color w:val="FFFFFF" w:themeColor="background1"/>
          <w:kern w:val="2"/>
          <w:sz w:val="28"/>
          <w:u w:val="single"/>
          <w:lang w:val="en-US" w:eastAsia="zh-CN"/>
          <w14:textFill>
            <w14:solidFill>
              <w14:schemeClr w14:val="bg1"/>
            </w14:solidFill>
          </w14:textFill>
        </w:rPr>
        <w:t>.</w:t>
      </w:r>
      <w:r>
        <w:rPr>
          <w:rFonts w:ascii="Times New Roman" w:hAnsi="Times New Roman" w:eastAsia="仿宋"/>
          <w:b w:val="0"/>
          <w:sz w:val="28"/>
        </w:rPr>
        <w:t>元，大写：</w:t>
      </w:r>
      <w:r>
        <w:rPr>
          <w:rFonts w:hint="eastAsia" w:ascii="仿宋" w:hAnsi="仿宋" w:eastAsia="仿宋" w:cs="仿宋"/>
          <w:b w:val="0"/>
          <w:kern w:val="2"/>
          <w:sz w:val="28"/>
          <w:u w:val="single"/>
        </w:rPr>
        <w:t xml:space="preserve">    </w:t>
      </w:r>
      <w:r>
        <w:rPr>
          <w:rFonts w:hint="eastAsia" w:ascii="仿宋" w:hAnsi="仿宋" w:eastAsia="仿宋" w:cs="仿宋"/>
          <w:b w:val="0"/>
          <w:kern w:val="2"/>
          <w:sz w:val="28"/>
          <w:u w:val="single"/>
          <w:lang w:val="en-US" w:eastAsia="zh-CN"/>
        </w:rPr>
        <w:t xml:space="preserve">          </w:t>
      </w:r>
      <w:r>
        <w:rPr>
          <w:rFonts w:ascii="Times New Roman" w:hAnsi="Times New Roman" w:eastAsia="仿宋"/>
          <w:b w:val="0"/>
          <w:sz w:val="28"/>
        </w:rPr>
        <w:t>，支付</w:t>
      </w:r>
      <w:r>
        <w:rPr>
          <w:rFonts w:hint="eastAsia" w:ascii="Times New Roman" w:hAnsi="Times New Roman" w:eastAsia="仿宋"/>
          <w:b w:val="0"/>
          <w:sz w:val="28"/>
          <w:lang w:val="en-US" w:eastAsia="zh-CN"/>
        </w:rPr>
        <w:t>时间为</w:t>
      </w:r>
      <w:r>
        <w:rPr>
          <w:rFonts w:hint="eastAsia" w:ascii="仿宋" w:hAnsi="仿宋" w:eastAsia="仿宋" w:cs="仿宋"/>
          <w:b w:val="0"/>
          <w:kern w:val="2"/>
          <w:sz w:val="28"/>
          <w:u w:val="single"/>
        </w:rPr>
        <w:t xml:space="preserve">    </w:t>
      </w:r>
      <w:r>
        <w:rPr>
          <w:rFonts w:hint="eastAsia" w:ascii="仿宋" w:hAnsi="仿宋" w:eastAsia="仿宋" w:cs="仿宋"/>
          <w:b w:val="0"/>
          <w:kern w:val="2"/>
          <w:sz w:val="28"/>
          <w:u w:val="none"/>
        </w:rPr>
        <w:t>年</w:t>
      </w:r>
      <w:r>
        <w:rPr>
          <w:rFonts w:hint="eastAsia" w:ascii="仿宋" w:hAnsi="仿宋" w:eastAsia="仿宋" w:cs="仿宋"/>
          <w:b w:val="0"/>
          <w:kern w:val="2"/>
          <w:sz w:val="28"/>
          <w:u w:val="single"/>
        </w:rPr>
        <w:t xml:space="preserve">  </w:t>
      </w:r>
      <w:r>
        <w:rPr>
          <w:rFonts w:hint="eastAsia" w:ascii="仿宋" w:hAnsi="仿宋" w:eastAsia="仿宋" w:cs="仿宋"/>
          <w:b w:val="0"/>
          <w:kern w:val="2"/>
          <w:sz w:val="28"/>
          <w:u w:val="none"/>
        </w:rPr>
        <w:t>月</w:t>
      </w:r>
      <w:r>
        <w:rPr>
          <w:rFonts w:hint="eastAsia" w:ascii="仿宋" w:hAnsi="仿宋" w:eastAsia="仿宋" w:cs="仿宋"/>
          <w:b w:val="0"/>
          <w:kern w:val="2"/>
          <w:sz w:val="28"/>
          <w:u w:val="single"/>
        </w:rPr>
        <w:t xml:space="preserve">  </w:t>
      </w:r>
      <w:r>
        <w:rPr>
          <w:rFonts w:hint="eastAsia" w:ascii="仿宋" w:hAnsi="仿宋" w:eastAsia="仿宋" w:cs="仿宋"/>
          <w:b w:val="0"/>
          <w:kern w:val="2"/>
          <w:sz w:val="28"/>
          <w:u w:val="none"/>
        </w:rPr>
        <w:t>日</w:t>
      </w:r>
      <w:r>
        <w:rPr>
          <w:rFonts w:hint="eastAsia" w:ascii="Times New Roman" w:hAnsi="Times New Roman" w:eastAsia="仿宋"/>
          <w:b w:val="0"/>
          <w:sz w:val="28"/>
          <w:lang w:val="en-US" w:eastAsia="zh-CN"/>
        </w:rPr>
        <w:t>，支付</w:t>
      </w:r>
      <w:r>
        <w:rPr>
          <w:rFonts w:ascii="Times New Roman" w:hAnsi="Times New Roman" w:eastAsia="仿宋"/>
          <w:b w:val="0"/>
          <w:sz w:val="28"/>
        </w:rPr>
        <w:t>方式为：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</w:t>
      </w:r>
      <w:r>
        <w:rPr>
          <w:rFonts w:ascii="Times New Roman" w:hAnsi="Times New Roman" w:eastAsia="仿宋"/>
          <w:b w:val="0"/>
          <w:sz w:val="28"/>
        </w:rPr>
        <w:t>。</w:t>
      </w:r>
    </w:p>
    <w:p w14:paraId="0FD47C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</w:pPr>
      <w:r>
        <w:rPr>
          <w:rFonts w:ascii="Times New Roman" w:hAnsi="Times New Roman" w:eastAsia="仿宋"/>
          <w:b w:val="0"/>
          <w:sz w:val="28"/>
        </w:rPr>
        <w:t>3. 除双方另有书面约定外，乙方为履行本协议所产生的网页制作、数字化加工、系统维护、技术保护和活动宣传费用由乙方自行承担。</w:t>
      </w:r>
    </w:p>
    <w:p w14:paraId="503757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</w:pPr>
      <w:r>
        <w:rPr>
          <w:rFonts w:ascii="Times New Roman" w:hAnsi="Times New Roman" w:eastAsia="仿宋"/>
          <w:b w:val="0"/>
          <w:sz w:val="28"/>
        </w:rPr>
        <w:t>第八条  保密和数据安全</w:t>
      </w:r>
    </w:p>
    <w:p w14:paraId="37A7D2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</w:pPr>
      <w:r>
        <w:rPr>
          <w:rFonts w:ascii="Times New Roman" w:hAnsi="Times New Roman" w:eastAsia="仿宋"/>
          <w:b w:val="0"/>
          <w:sz w:val="28"/>
        </w:rPr>
        <w:t>1. 双方应对在本协议签订和履行过程中知悉的对方商业秘密、技术信息、内部资料、活动数据、用户数据及其他未公开信息承担保密义务。</w:t>
      </w:r>
    </w:p>
    <w:p w14:paraId="5A9B31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</w:pPr>
      <w:r>
        <w:rPr>
          <w:rFonts w:ascii="Times New Roman" w:hAnsi="Times New Roman" w:eastAsia="仿宋"/>
          <w:b w:val="0"/>
          <w:sz w:val="28"/>
        </w:rPr>
        <w:t>2. 乙方在收集、存储、使用读者投票数据、浏览数据或其他个人信息时，应遵守个人信息保护、网络安全和数据安全相关法律法规要求。</w:t>
      </w:r>
    </w:p>
    <w:p w14:paraId="2F7DC8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</w:pPr>
      <w:r>
        <w:rPr>
          <w:rFonts w:ascii="Times New Roman" w:hAnsi="Times New Roman" w:eastAsia="仿宋"/>
          <w:b w:val="0"/>
          <w:sz w:val="28"/>
        </w:rPr>
        <w:t>3. 未经信息提供方书面同意，任何一方不得向第三方披露、提供或不当使用保密信息，但法律法规另有规定或有权机关依法要求提供的除外。</w:t>
      </w:r>
    </w:p>
    <w:p w14:paraId="72A12F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</w:pPr>
      <w:r>
        <w:rPr>
          <w:rFonts w:ascii="Times New Roman" w:hAnsi="Times New Roman" w:eastAsia="仿宋"/>
          <w:b w:val="0"/>
          <w:sz w:val="28"/>
        </w:rPr>
        <w:t>4. 本协议终止后，双方仍应继续承担保密义务，保密期限为</w:t>
      </w:r>
      <w:r>
        <w:rPr>
          <w:rFonts w:hint="eastAsia" w:ascii="仿宋" w:hAnsi="仿宋" w:eastAsia="仿宋" w:cs="仿宋"/>
          <w:b w:val="0"/>
          <w:kern w:val="2"/>
          <w:sz w:val="28"/>
          <w:u w:val="single"/>
        </w:rPr>
        <w:t xml:space="preserve">  </w:t>
      </w:r>
      <w:bookmarkStart w:id="0" w:name="_GoBack"/>
      <w:bookmarkEnd w:id="0"/>
      <w:r>
        <w:rPr>
          <w:rFonts w:hint="eastAsia" w:ascii="仿宋" w:hAnsi="仿宋" w:eastAsia="仿宋" w:cs="仿宋"/>
          <w:b w:val="0"/>
          <w:kern w:val="2"/>
          <w:sz w:val="28"/>
          <w:u w:val="single"/>
        </w:rPr>
        <w:t xml:space="preserve">  </w:t>
      </w:r>
      <w:r>
        <w:rPr>
          <w:rFonts w:hint="eastAsia" w:ascii="仿宋" w:hAnsi="仿宋" w:eastAsia="仿宋" w:cs="仿宋"/>
          <w:b w:val="0"/>
          <w:color w:val="FFFFFF" w:themeColor="background1"/>
          <w:kern w:val="2"/>
          <w:sz w:val="28"/>
          <w:u w:val="single"/>
          <w:lang w:val="en-US" w:eastAsia="zh-CN"/>
          <w14:textFill>
            <w14:solidFill>
              <w14:schemeClr w14:val="bg1"/>
            </w14:solidFill>
          </w14:textFill>
        </w:rPr>
        <w:t>.</w:t>
      </w:r>
      <w:r>
        <w:rPr>
          <w:rFonts w:ascii="Times New Roman" w:hAnsi="Times New Roman" w:eastAsia="仿宋"/>
          <w:b w:val="0"/>
          <w:sz w:val="28"/>
        </w:rPr>
        <w:t>年；依法应长期保密的信息，不受前述期限限制。</w:t>
      </w:r>
    </w:p>
    <w:p w14:paraId="393E8B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</w:pPr>
      <w:r>
        <w:rPr>
          <w:rFonts w:ascii="Times New Roman" w:hAnsi="Times New Roman" w:eastAsia="仿宋"/>
          <w:b w:val="0"/>
          <w:sz w:val="28"/>
        </w:rPr>
        <w:t>第九条  违约责任</w:t>
      </w:r>
    </w:p>
    <w:p w14:paraId="523BE3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</w:pPr>
      <w:r>
        <w:rPr>
          <w:rFonts w:ascii="Times New Roman" w:hAnsi="Times New Roman" w:eastAsia="仿宋"/>
          <w:b w:val="0"/>
          <w:sz w:val="28"/>
        </w:rPr>
        <w:t>1. 任何一方违反本协议约定，给对方造成损失的，应承担继续履行、采取补救措施、赔偿损失等违约责任。</w:t>
      </w:r>
    </w:p>
    <w:p w14:paraId="38F0DA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</w:pPr>
      <w:r>
        <w:rPr>
          <w:rFonts w:ascii="Times New Roman" w:hAnsi="Times New Roman" w:eastAsia="仿宋"/>
          <w:b w:val="0"/>
          <w:sz w:val="28"/>
        </w:rPr>
        <w:t>2. 乙方超出授权范围使用授权作品，或者擅自向第三方提供、转让、许可使用授权作品的，甲方有权要求乙方立即停止侵权或违约行为、删除相关内容，并赔偿甲方因此遭受的损失。</w:t>
      </w:r>
    </w:p>
    <w:p w14:paraId="042DDA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</w:pPr>
      <w:r>
        <w:rPr>
          <w:rFonts w:ascii="Times New Roman" w:hAnsi="Times New Roman" w:eastAsia="仿宋"/>
          <w:b w:val="0"/>
          <w:sz w:val="28"/>
        </w:rPr>
        <w:t>3. 甲方因权利瑕疵、授权不完整或作品侵权导致乙方被第三方追责的，甲方应负责处理相关纠纷，并赔偿乙方因此遭受的合理损失。</w:t>
      </w:r>
    </w:p>
    <w:p w14:paraId="5911DC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</w:pPr>
      <w:r>
        <w:rPr>
          <w:rFonts w:ascii="Times New Roman" w:hAnsi="Times New Roman" w:eastAsia="仿宋"/>
          <w:b w:val="0"/>
          <w:sz w:val="28"/>
        </w:rPr>
        <w:t>4. 一方违反保密义务、数据安全义务或技术保护义务，造成对方损失或不良影响的，应承担相应赔偿责任。</w:t>
      </w:r>
    </w:p>
    <w:p w14:paraId="14535D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</w:pPr>
      <w:r>
        <w:rPr>
          <w:rFonts w:ascii="Times New Roman" w:hAnsi="Times New Roman" w:eastAsia="仿宋"/>
          <w:b w:val="0"/>
          <w:sz w:val="28"/>
        </w:rPr>
        <w:t>第十条  协议变更、解除和终止</w:t>
      </w:r>
    </w:p>
    <w:p w14:paraId="22BD69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</w:pPr>
      <w:r>
        <w:rPr>
          <w:rFonts w:ascii="Times New Roman" w:hAnsi="Times New Roman" w:eastAsia="仿宋"/>
          <w:b w:val="0"/>
          <w:sz w:val="28"/>
        </w:rPr>
        <w:t>1. 本协议履行过程中，如需变更授权作品、授权范围、授权期限、使用方式或其他重要事项，双方应协商一致并签订书面补充协议。</w:t>
      </w:r>
    </w:p>
    <w:p w14:paraId="12D486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</w:pPr>
      <w:r>
        <w:rPr>
          <w:rFonts w:ascii="Times New Roman" w:hAnsi="Times New Roman" w:eastAsia="仿宋"/>
          <w:b w:val="0"/>
          <w:sz w:val="28"/>
        </w:rPr>
        <w:t>2. 一方严重违反本协议约定，经另一方书面催告后仍未在合理期限内改正的，守约方有权解除本协议，并要求违约方承担相应责任。</w:t>
      </w:r>
    </w:p>
    <w:p w14:paraId="1D3CC4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</w:pPr>
      <w:r>
        <w:rPr>
          <w:rFonts w:ascii="Times New Roman" w:hAnsi="Times New Roman" w:eastAsia="仿宋"/>
          <w:b w:val="0"/>
          <w:sz w:val="28"/>
        </w:rPr>
        <w:t>3. 本协议解除、终止或履行完毕后，不影响保密、权利保证、违约责任、争议解决等条款的效力。</w:t>
      </w:r>
    </w:p>
    <w:p w14:paraId="2CE7C8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</w:pPr>
      <w:r>
        <w:rPr>
          <w:rFonts w:ascii="Times New Roman" w:hAnsi="Times New Roman" w:eastAsia="仿宋"/>
          <w:b w:val="0"/>
          <w:sz w:val="28"/>
        </w:rPr>
        <w:t>第十一条  争议解决</w:t>
      </w:r>
    </w:p>
    <w:p w14:paraId="11A030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</w:pPr>
      <w:r>
        <w:rPr>
          <w:rFonts w:ascii="Times New Roman" w:hAnsi="Times New Roman" w:eastAsia="仿宋"/>
          <w:b w:val="0"/>
          <w:sz w:val="28"/>
        </w:rPr>
        <w:t>1. 因履行本协议发生争议的，双方应友好协商解决。</w:t>
      </w:r>
    </w:p>
    <w:p w14:paraId="21C68F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</w:pPr>
      <w:r>
        <w:rPr>
          <w:rFonts w:ascii="Times New Roman" w:hAnsi="Times New Roman" w:eastAsia="仿宋"/>
          <w:b w:val="0"/>
          <w:sz w:val="28"/>
        </w:rPr>
        <w:t>2. 协商不成的，任一方均可向乙方所在地有管辖权的人民法院提起诉讼。</w:t>
      </w:r>
    </w:p>
    <w:p w14:paraId="38FCC2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</w:pPr>
      <w:r>
        <w:rPr>
          <w:rFonts w:ascii="Times New Roman" w:hAnsi="Times New Roman" w:eastAsia="仿宋"/>
          <w:b w:val="0"/>
          <w:sz w:val="28"/>
        </w:rPr>
        <w:t>第十二条  其他事项</w:t>
      </w:r>
    </w:p>
    <w:p w14:paraId="065A2B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</w:pPr>
      <w:r>
        <w:rPr>
          <w:rFonts w:ascii="Times New Roman" w:hAnsi="Times New Roman" w:eastAsia="仿宋"/>
          <w:b w:val="0"/>
          <w:sz w:val="28"/>
        </w:rPr>
        <w:t>1. 本协议未尽事宜，由双方协商一致后签订书面补充协议。补充协议与本协议具有同等法律效力。</w:t>
      </w:r>
    </w:p>
    <w:p w14:paraId="762573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</w:pPr>
      <w:r>
        <w:rPr>
          <w:rFonts w:ascii="Times New Roman" w:hAnsi="Times New Roman" w:eastAsia="仿宋"/>
          <w:b w:val="0"/>
          <w:sz w:val="28"/>
        </w:rPr>
        <w:t>2. 本协议附件包括但不限于授权作品清单、权利证明文件、电子文本交付说明、活动页面说明等。附件与本协议具有同等法律效力。</w:t>
      </w:r>
    </w:p>
    <w:p w14:paraId="43093E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</w:pPr>
      <w:r>
        <w:rPr>
          <w:rFonts w:ascii="Times New Roman" w:hAnsi="Times New Roman" w:eastAsia="仿宋"/>
          <w:b w:val="0"/>
          <w:sz w:val="28"/>
        </w:rPr>
        <w:t>3. 本协议自双方授权代表签字或盖章之日起生效。</w:t>
      </w:r>
    </w:p>
    <w:p w14:paraId="0C2E5A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  <w:rPr>
          <w:rFonts w:ascii="Times New Roman" w:hAnsi="Times New Roman" w:eastAsia="仿宋"/>
          <w:b w:val="0"/>
          <w:sz w:val="28"/>
        </w:rPr>
      </w:pPr>
      <w:r>
        <w:rPr>
          <w:rFonts w:ascii="Times New Roman" w:hAnsi="Times New Roman" w:eastAsia="仿宋"/>
          <w:b w:val="0"/>
          <w:sz w:val="28"/>
        </w:rPr>
        <w:t>4. 本协议一式两份，甲乙双方各执一份，具有同等法律效力。</w:t>
      </w:r>
    </w:p>
    <w:p w14:paraId="440E2A8E">
      <w:pPr>
        <w:spacing w:before="0" w:after="0" w:line="360" w:lineRule="auto"/>
        <w:ind w:firstLine="420"/>
        <w:jc w:val="left"/>
        <w:rPr>
          <w:rFonts w:ascii="Times New Roman" w:hAnsi="Times New Roman" w:eastAsia="仿宋"/>
          <w:b w:val="0"/>
          <w:sz w:val="28"/>
        </w:rPr>
      </w:pPr>
    </w:p>
    <w:p w14:paraId="5D0DECD8">
      <w:pPr>
        <w:spacing w:before="0" w:after="0" w:line="360" w:lineRule="auto"/>
        <w:ind w:firstLine="420"/>
        <w:jc w:val="left"/>
        <w:rPr>
          <w:rFonts w:ascii="Times New Roman" w:hAnsi="Times New Roman" w:eastAsia="仿宋"/>
          <w:b w:val="0"/>
          <w:sz w:val="28"/>
        </w:rPr>
      </w:pPr>
    </w:p>
    <w:p w14:paraId="121B9A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仿宋" w:hAnsi="仿宋" w:eastAsia="仿宋" w:cs="仿宋"/>
          <w:kern w:val="2"/>
          <w:sz w:val="28"/>
          <w:szCs w:val="28"/>
        </w:rPr>
      </w:pPr>
      <w:r>
        <w:rPr>
          <w:rFonts w:hint="eastAsia" w:ascii="仿宋" w:hAnsi="仿宋" w:eastAsia="仿宋" w:cs="仿宋"/>
          <w:kern w:val="2"/>
          <w:sz w:val="28"/>
          <w:szCs w:val="28"/>
        </w:rPr>
        <w:t>甲方负责人（或授权代表）</w:t>
      </w:r>
      <w:r>
        <w:rPr>
          <w:rFonts w:hint="eastAsia" w:ascii="仿宋" w:hAnsi="仿宋" w:eastAsia="仿宋" w:cs="仿宋"/>
          <w:kern w:val="2"/>
          <w:sz w:val="28"/>
          <w:szCs w:val="28"/>
          <w:lang w:val="en-US" w:eastAsia="zh-CN"/>
        </w:rPr>
        <w:t xml:space="preserve">         </w:t>
      </w:r>
      <w:r>
        <w:rPr>
          <w:rFonts w:hint="eastAsia" w:ascii="仿宋" w:hAnsi="仿宋" w:eastAsia="仿宋" w:cs="仿宋"/>
          <w:kern w:val="2"/>
          <w:sz w:val="28"/>
          <w:szCs w:val="28"/>
        </w:rPr>
        <w:t>乙方负责人（或授权代表）</w:t>
      </w:r>
    </w:p>
    <w:p w14:paraId="5C8094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仿宋" w:hAnsi="仿宋" w:eastAsia="仿宋" w:cs="仿宋"/>
          <w:kern w:val="2"/>
          <w:sz w:val="28"/>
          <w:szCs w:val="28"/>
        </w:rPr>
      </w:pPr>
      <w:r>
        <w:rPr>
          <w:rFonts w:hint="eastAsia" w:ascii="仿宋" w:hAnsi="仿宋" w:eastAsia="仿宋" w:cs="仿宋"/>
          <w:kern w:val="2"/>
          <w:sz w:val="28"/>
          <w:szCs w:val="28"/>
        </w:rPr>
        <w:t>签名：</w:t>
      </w:r>
      <w:r>
        <w:rPr>
          <w:rFonts w:hint="eastAsia" w:ascii="仿宋" w:hAnsi="仿宋" w:eastAsia="仿宋" w:cs="仿宋"/>
          <w:kern w:val="2"/>
          <w:sz w:val="28"/>
          <w:szCs w:val="28"/>
          <w:u w:val="single"/>
          <w:lang w:val="en-US" w:eastAsia="zh-CN"/>
        </w:rPr>
        <w:t xml:space="preserve">           </w:t>
      </w:r>
      <w:r>
        <w:rPr>
          <w:rFonts w:hint="eastAsia" w:ascii="仿宋" w:hAnsi="仿宋" w:eastAsia="仿宋" w:cs="仿宋"/>
          <w:kern w:val="2"/>
          <w:sz w:val="28"/>
          <w:szCs w:val="28"/>
        </w:rPr>
        <w:t>（盖章）</w:t>
      </w:r>
      <w:r>
        <w:rPr>
          <w:rFonts w:hint="eastAsia" w:ascii="仿宋" w:hAnsi="仿宋" w:eastAsia="仿宋" w:cs="仿宋"/>
          <w:kern w:val="2"/>
          <w:sz w:val="28"/>
          <w:szCs w:val="28"/>
          <w:lang w:val="en-US" w:eastAsia="zh-CN"/>
        </w:rPr>
        <w:t xml:space="preserve">        </w:t>
      </w:r>
      <w:r>
        <w:rPr>
          <w:rFonts w:hint="eastAsia" w:ascii="仿宋" w:hAnsi="仿宋" w:eastAsia="仿宋" w:cs="仿宋"/>
          <w:kern w:val="2"/>
          <w:sz w:val="28"/>
          <w:szCs w:val="28"/>
        </w:rPr>
        <w:t>签名：</w:t>
      </w:r>
      <w:r>
        <w:rPr>
          <w:rFonts w:hint="eastAsia" w:ascii="仿宋" w:hAnsi="仿宋" w:eastAsia="仿宋" w:cs="仿宋"/>
          <w:kern w:val="2"/>
          <w:sz w:val="28"/>
          <w:szCs w:val="28"/>
          <w:u w:val="single"/>
          <w:lang w:val="en-US" w:eastAsia="zh-CN"/>
        </w:rPr>
        <w:t xml:space="preserve">           </w:t>
      </w:r>
      <w:r>
        <w:rPr>
          <w:rFonts w:hint="eastAsia" w:ascii="仿宋" w:hAnsi="仿宋" w:eastAsia="仿宋" w:cs="仿宋"/>
          <w:kern w:val="2"/>
          <w:sz w:val="28"/>
          <w:szCs w:val="28"/>
        </w:rPr>
        <w:t>（盖章）</w:t>
      </w:r>
    </w:p>
    <w:p w14:paraId="194B6A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仿宋" w:hAnsi="仿宋" w:eastAsia="仿宋" w:cs="仿宋"/>
          <w:kern w:val="2"/>
          <w:sz w:val="28"/>
          <w:szCs w:val="28"/>
        </w:rPr>
      </w:pPr>
    </w:p>
    <w:p w14:paraId="446097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 w:firstLineChars="0"/>
        <w:jc w:val="left"/>
        <w:textAlignment w:val="auto"/>
        <w:rPr>
          <w:rFonts w:hint="eastAsia" w:ascii="仿宋" w:hAnsi="仿宋" w:eastAsia="仿宋" w:cs="仿宋"/>
          <w:kern w:val="2"/>
          <w:lang w:val="en-US" w:eastAsia="zh-CN"/>
        </w:rPr>
      </w:pPr>
      <w:r>
        <w:rPr>
          <w:rFonts w:hint="eastAsia" w:ascii="仿宋" w:hAnsi="仿宋" w:eastAsia="仿宋" w:cs="仿宋"/>
          <w:b w:val="0"/>
          <w:kern w:val="2"/>
          <w:sz w:val="28"/>
          <w:u w:val="none"/>
        </w:rPr>
        <w:t>签署日期：</w:t>
      </w:r>
      <w:r>
        <w:rPr>
          <w:rFonts w:hint="eastAsia" w:ascii="仿宋" w:hAnsi="仿宋" w:eastAsia="仿宋" w:cs="仿宋"/>
          <w:b w:val="0"/>
          <w:kern w:val="2"/>
          <w:sz w:val="28"/>
          <w:u w:val="single"/>
        </w:rPr>
        <w:t xml:space="preserve">    </w:t>
      </w:r>
      <w:r>
        <w:rPr>
          <w:rFonts w:hint="eastAsia" w:ascii="仿宋" w:hAnsi="仿宋" w:eastAsia="仿宋" w:cs="仿宋"/>
          <w:b w:val="0"/>
          <w:kern w:val="2"/>
          <w:sz w:val="28"/>
          <w:u w:val="none"/>
        </w:rPr>
        <w:t>年</w:t>
      </w:r>
      <w:r>
        <w:rPr>
          <w:rFonts w:hint="eastAsia" w:ascii="仿宋" w:hAnsi="仿宋" w:eastAsia="仿宋" w:cs="仿宋"/>
          <w:b w:val="0"/>
          <w:kern w:val="2"/>
          <w:sz w:val="28"/>
          <w:u w:val="single"/>
        </w:rPr>
        <w:t xml:space="preserve">  </w:t>
      </w:r>
      <w:r>
        <w:rPr>
          <w:rFonts w:hint="eastAsia" w:ascii="仿宋" w:hAnsi="仿宋" w:eastAsia="仿宋" w:cs="仿宋"/>
          <w:b w:val="0"/>
          <w:kern w:val="2"/>
          <w:sz w:val="28"/>
          <w:u w:val="none"/>
        </w:rPr>
        <w:t>月</w:t>
      </w:r>
      <w:r>
        <w:rPr>
          <w:rFonts w:hint="eastAsia" w:ascii="仿宋" w:hAnsi="仿宋" w:eastAsia="仿宋" w:cs="仿宋"/>
          <w:b w:val="0"/>
          <w:kern w:val="2"/>
          <w:sz w:val="28"/>
          <w:u w:val="single"/>
        </w:rPr>
        <w:t xml:space="preserve">  </w:t>
      </w:r>
      <w:r>
        <w:rPr>
          <w:rFonts w:hint="eastAsia" w:ascii="仿宋" w:hAnsi="仿宋" w:eastAsia="仿宋" w:cs="仿宋"/>
          <w:b w:val="0"/>
          <w:kern w:val="2"/>
          <w:sz w:val="28"/>
          <w:u w:val="none"/>
        </w:rPr>
        <w:t>日</w:t>
      </w:r>
      <w:r>
        <w:rPr>
          <w:rFonts w:hint="eastAsia" w:ascii="仿宋" w:hAnsi="仿宋" w:eastAsia="仿宋" w:cs="仿宋"/>
          <w:b w:val="0"/>
          <w:kern w:val="2"/>
          <w:sz w:val="28"/>
          <w:u w:val="none"/>
          <w:lang w:val="en-US" w:eastAsia="zh-CN"/>
        </w:rPr>
        <w:t xml:space="preserve">         </w:t>
      </w:r>
      <w:r>
        <w:rPr>
          <w:rFonts w:hint="eastAsia" w:ascii="仿宋" w:hAnsi="仿宋" w:eastAsia="仿宋" w:cs="仿宋"/>
          <w:b w:val="0"/>
          <w:kern w:val="2"/>
          <w:sz w:val="28"/>
          <w:u w:val="none"/>
        </w:rPr>
        <w:t>签署日期：</w:t>
      </w:r>
      <w:r>
        <w:rPr>
          <w:rFonts w:hint="eastAsia" w:ascii="仿宋" w:hAnsi="仿宋" w:eastAsia="仿宋" w:cs="仿宋"/>
          <w:b w:val="0"/>
          <w:kern w:val="2"/>
          <w:sz w:val="28"/>
          <w:u w:val="single"/>
        </w:rPr>
        <w:t xml:space="preserve">    </w:t>
      </w:r>
      <w:r>
        <w:rPr>
          <w:rFonts w:hint="eastAsia" w:ascii="仿宋" w:hAnsi="仿宋" w:eastAsia="仿宋" w:cs="仿宋"/>
          <w:b w:val="0"/>
          <w:kern w:val="2"/>
          <w:sz w:val="28"/>
          <w:u w:val="none"/>
        </w:rPr>
        <w:t>年</w:t>
      </w:r>
      <w:r>
        <w:rPr>
          <w:rFonts w:hint="eastAsia" w:ascii="仿宋" w:hAnsi="仿宋" w:eastAsia="仿宋" w:cs="仿宋"/>
          <w:b w:val="0"/>
          <w:kern w:val="2"/>
          <w:sz w:val="28"/>
          <w:u w:val="single"/>
        </w:rPr>
        <w:t xml:space="preserve">  </w:t>
      </w:r>
      <w:r>
        <w:rPr>
          <w:rFonts w:hint="eastAsia" w:ascii="仿宋" w:hAnsi="仿宋" w:eastAsia="仿宋" w:cs="仿宋"/>
          <w:b w:val="0"/>
          <w:kern w:val="2"/>
          <w:sz w:val="28"/>
          <w:u w:val="none"/>
        </w:rPr>
        <w:t>月</w:t>
      </w:r>
      <w:r>
        <w:rPr>
          <w:rFonts w:hint="eastAsia" w:ascii="仿宋" w:hAnsi="仿宋" w:eastAsia="仿宋" w:cs="仿宋"/>
          <w:b w:val="0"/>
          <w:kern w:val="2"/>
          <w:sz w:val="28"/>
          <w:u w:val="single"/>
        </w:rPr>
        <w:t xml:space="preserve">  </w:t>
      </w:r>
      <w:r>
        <w:rPr>
          <w:rFonts w:hint="eastAsia" w:ascii="仿宋" w:hAnsi="仿宋" w:eastAsia="仿宋" w:cs="仿宋"/>
          <w:b w:val="0"/>
          <w:kern w:val="2"/>
          <w:sz w:val="28"/>
          <w:u w:val="none"/>
        </w:rPr>
        <w:t>日</w:t>
      </w:r>
    </w:p>
    <w:p w14:paraId="2C3A81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eastAsia="zh-CN"/>
        </w:rPr>
        <w:t>签署地点</w:t>
      </w:r>
      <w:r>
        <w:rPr>
          <w:rFonts w:hint="eastAsia" w:ascii="仿宋" w:hAnsi="仿宋" w:eastAsia="仿宋" w:cs="仿宋"/>
          <w:kern w:val="2"/>
          <w:sz w:val="28"/>
          <w:szCs w:val="28"/>
        </w:rPr>
        <w:t>：</w:t>
      </w:r>
      <w:r>
        <w:rPr>
          <w:rFonts w:hint="eastAsia" w:ascii="仿宋" w:hAnsi="仿宋" w:eastAsia="仿宋" w:cs="仿宋"/>
          <w:kern w:val="2"/>
          <w:sz w:val="28"/>
          <w:szCs w:val="28"/>
          <w:u w:val="single"/>
          <w:lang w:val="en-US" w:eastAsia="zh-CN"/>
        </w:rPr>
        <w:t xml:space="preserve">              </w:t>
      </w:r>
      <w:r>
        <w:rPr>
          <w:rFonts w:hint="eastAsia" w:ascii="仿宋" w:hAnsi="仿宋" w:eastAsia="仿宋" w:cs="仿宋"/>
          <w:kern w:val="2"/>
          <w:sz w:val="28"/>
          <w:szCs w:val="28"/>
          <w:lang w:val="en-US" w:eastAsia="zh-CN"/>
        </w:rPr>
        <w:t xml:space="preserve">         签署地点</w:t>
      </w:r>
      <w:r>
        <w:rPr>
          <w:rFonts w:hint="eastAsia" w:ascii="仿宋" w:hAnsi="仿宋" w:eastAsia="仿宋" w:cs="仿宋"/>
          <w:kern w:val="2"/>
          <w:sz w:val="28"/>
          <w:szCs w:val="28"/>
        </w:rPr>
        <w:t>：</w:t>
      </w:r>
      <w:r>
        <w:rPr>
          <w:rFonts w:hint="eastAsia" w:ascii="仿宋" w:hAnsi="仿宋" w:eastAsia="仿宋" w:cs="仿宋"/>
          <w:kern w:val="2"/>
          <w:sz w:val="28"/>
          <w:szCs w:val="28"/>
          <w:u w:val="single"/>
          <w:lang w:val="en-US" w:eastAsia="zh-CN"/>
        </w:rPr>
        <w:t xml:space="preserve">              </w:t>
      </w:r>
      <w:r>
        <w:rPr>
          <w:rFonts w:hint="eastAsia" w:ascii="仿宋" w:hAnsi="仿宋" w:eastAsia="仿宋" w:cs="仿宋"/>
          <w:color w:val="FFFFFF"/>
          <w:kern w:val="2"/>
          <w:sz w:val="28"/>
          <w:szCs w:val="28"/>
          <w:u w:val="single"/>
          <w:lang w:val="en-US" w:eastAsia="zh-CN"/>
        </w:rPr>
        <w:t>.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850" w:gutter="0"/>
      <w:cols w:space="425" w:num="1"/>
      <w:titlePg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E29FA2">
    <w:pPr>
      <w:pStyle w:val="6"/>
      <w:ind w:firstLine="360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4A1F942">
                          <w:pPr>
                            <w:ind w:firstLine="36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VhjD8rAgAAVQ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AFYYw/KwIAAFU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4A1F942">
                    <w:pPr>
                      <w:ind w:firstLine="36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3F748D">
    <w:pPr>
      <w:pStyle w:val="6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B102FD">
    <w:pPr>
      <w:pStyle w:val="6"/>
      <w:ind w:firstLine="360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EEB3692">
                          <w:pPr>
                            <w:ind w:firstLine="36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0O3bcsAgAAV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PQa5aFrd5ZHqGj&#10;eN6ujgECtrpGUToleq3QbW1l+smI7fznvo16+hssH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vQ7dty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EEB3692">
                    <w:pPr>
                      <w:ind w:firstLine="36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20"/>
      </w:pPr>
      <w:r>
        <w:separator/>
      </w:r>
    </w:p>
  </w:footnote>
  <w:footnote w:type="continuationSeparator" w:id="1">
    <w:p>
      <w:pPr>
        <w:spacing w:line="24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445DC5">
    <w:pPr>
      <w:pStyle w:val="7"/>
      <w:ind w:left="0" w:leftChars="0" w:firstLine="0" w:firstLineChars="0"/>
      <w:jc w:val="both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6EDA54">
    <w:pPr>
      <w:pStyle w:val="7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A9B2A3">
    <w:pPr>
      <w:pStyle w:val="7"/>
      <w:ind w:firstLine="360"/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attachedTemplate r:id="rId1"/>
  <w:documentProtection w:enforcement="0"/>
  <w:defaultTabStop w:val="42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D230D8"/>
    <w:rsid w:val="000C5F51"/>
    <w:rsid w:val="000E5377"/>
    <w:rsid w:val="0011117B"/>
    <w:rsid w:val="00111468"/>
    <w:rsid w:val="00114015"/>
    <w:rsid w:val="00120AF8"/>
    <w:rsid w:val="001943F2"/>
    <w:rsid w:val="002C131F"/>
    <w:rsid w:val="003D24E4"/>
    <w:rsid w:val="00542851"/>
    <w:rsid w:val="005D0D44"/>
    <w:rsid w:val="00627515"/>
    <w:rsid w:val="006E2209"/>
    <w:rsid w:val="00771A3B"/>
    <w:rsid w:val="007E24F4"/>
    <w:rsid w:val="008019BE"/>
    <w:rsid w:val="008062DD"/>
    <w:rsid w:val="0088003F"/>
    <w:rsid w:val="009348DD"/>
    <w:rsid w:val="009645DF"/>
    <w:rsid w:val="009850AA"/>
    <w:rsid w:val="009E34D1"/>
    <w:rsid w:val="00A9167A"/>
    <w:rsid w:val="00A93ABA"/>
    <w:rsid w:val="00AC3719"/>
    <w:rsid w:val="00B5554B"/>
    <w:rsid w:val="00C57ECE"/>
    <w:rsid w:val="00C94651"/>
    <w:rsid w:val="00CC5A77"/>
    <w:rsid w:val="00CD54D6"/>
    <w:rsid w:val="00D14AE2"/>
    <w:rsid w:val="00D65B64"/>
    <w:rsid w:val="00D7449B"/>
    <w:rsid w:val="00DB433E"/>
    <w:rsid w:val="00E65A99"/>
    <w:rsid w:val="00E867ED"/>
    <w:rsid w:val="00E87D65"/>
    <w:rsid w:val="00E943FF"/>
    <w:rsid w:val="00F20DBF"/>
    <w:rsid w:val="00FB7FB0"/>
    <w:rsid w:val="00FD0A67"/>
    <w:rsid w:val="00FD180B"/>
    <w:rsid w:val="00FF261F"/>
    <w:rsid w:val="107A4736"/>
    <w:rsid w:val="15015C1A"/>
    <w:rsid w:val="18B57DD3"/>
    <w:rsid w:val="1F4419EA"/>
    <w:rsid w:val="23D230D8"/>
    <w:rsid w:val="2CB3398B"/>
    <w:rsid w:val="3DFC4970"/>
    <w:rsid w:val="42931E6D"/>
    <w:rsid w:val="4C017B2B"/>
    <w:rsid w:val="4CEF725A"/>
    <w:rsid w:val="4D9B7AF3"/>
    <w:rsid w:val="56A11971"/>
    <w:rsid w:val="5710778E"/>
    <w:rsid w:val="5A77379C"/>
    <w:rsid w:val="626616A1"/>
    <w:rsid w:val="6A660BD9"/>
    <w:rsid w:val="71F06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abs>
        <w:tab w:val="left" w:pos="5040"/>
      </w:tabs>
      <w:spacing w:line="400" w:lineRule="exact"/>
      <w:ind w:firstLine="198" w:firstLineChars="200"/>
      <w:jc w:val="both"/>
    </w:pPr>
    <w:rPr>
      <w:rFonts w:ascii="宋体" w:hAnsi="宋体" w:eastAsia="宋体" w:cs="宋体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tabs>
        <w:tab w:val="left" w:pos="5760"/>
      </w:tabs>
      <w:outlineLvl w:val="0"/>
    </w:pPr>
  </w:style>
  <w:style w:type="paragraph" w:styleId="3">
    <w:name w:val="heading 2"/>
    <w:basedOn w:val="2"/>
    <w:next w:val="1"/>
    <w:link w:val="16"/>
    <w:semiHidden/>
    <w:unhideWhenUsed/>
    <w:qFormat/>
    <w:uiPriority w:val="9"/>
    <w:pPr>
      <w:outlineLvl w:val="1"/>
    </w:pPr>
    <w:rPr>
      <w:rFonts w:cstheme="majorBidi"/>
      <w:bCs/>
      <w:szCs w:val="32"/>
    </w:rPr>
  </w:style>
  <w:style w:type="paragraph" w:styleId="4">
    <w:name w:val="heading 3"/>
    <w:basedOn w:val="3"/>
    <w:next w:val="1"/>
    <w:link w:val="12"/>
    <w:qFormat/>
    <w:uiPriority w:val="9"/>
    <w:pPr>
      <w:outlineLvl w:val="2"/>
    </w:pPr>
    <w:rPr>
      <w:bCs w:val="0"/>
      <w:szCs w:val="27"/>
    </w:rPr>
  </w:style>
  <w:style w:type="paragraph" w:styleId="5">
    <w:name w:val="heading 4"/>
    <w:basedOn w:val="4"/>
    <w:next w:val="1"/>
    <w:link w:val="17"/>
    <w:semiHidden/>
    <w:unhideWhenUsed/>
    <w:qFormat/>
    <w:uiPriority w:val="9"/>
    <w:pPr>
      <w:outlineLvl w:val="3"/>
    </w:pPr>
    <w:rPr>
      <w:bCs/>
      <w:szCs w:val="28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head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unhideWhenUsed/>
    <w:qFormat/>
    <w:uiPriority w:val="0"/>
    <w:pPr>
      <w:spacing w:beforeAutospacing="1" w:afterAutospacing="1"/>
    </w:pPr>
    <w:rPr>
      <w:rFonts w:cs="Times New Roman"/>
    </w:rPr>
  </w:style>
  <w:style w:type="paragraph" w:styleId="9">
    <w:name w:val="Title"/>
    <w:basedOn w:val="1"/>
    <w:next w:val="1"/>
    <w:link w:val="15"/>
    <w:qFormat/>
    <w:uiPriority w:val="10"/>
    <w:pPr>
      <w:tabs>
        <w:tab w:val="left" w:pos="5760"/>
      </w:tabs>
      <w:spacing w:before="240" w:after="240" w:line="240" w:lineRule="atLeast"/>
      <w:ind w:firstLine="0" w:firstLineChars="0"/>
      <w:jc w:val="center"/>
      <w:outlineLvl w:val="0"/>
    </w:pPr>
    <w:rPr>
      <w:rFonts w:ascii="黑体" w:hAnsi="黑体" w:eastAsia="黑体" w:cstheme="majorBidi"/>
      <w:bCs/>
      <w:sz w:val="36"/>
      <w:szCs w:val="32"/>
    </w:rPr>
  </w:style>
  <w:style w:type="character" w:customStyle="1" w:styleId="12">
    <w:name w:val="标题 3 字符"/>
    <w:basedOn w:val="11"/>
    <w:link w:val="4"/>
    <w:qFormat/>
    <w:uiPriority w:val="9"/>
    <w:rPr>
      <w:rFonts w:ascii="宋体" w:hAnsi="宋体" w:cstheme="majorBidi"/>
      <w:sz w:val="21"/>
      <w:szCs w:val="27"/>
    </w:rPr>
  </w:style>
  <w:style w:type="character" w:customStyle="1" w:styleId="13">
    <w:name w:val="页眉 字符"/>
    <w:basedOn w:val="11"/>
    <w:link w:val="7"/>
    <w:qFormat/>
    <w:uiPriority w:val="99"/>
    <w:rPr>
      <w:rFonts w:ascii="宋体" w:hAnsi="宋体" w:eastAsia="宋体" w:cs="宋体"/>
      <w:sz w:val="18"/>
      <w:szCs w:val="18"/>
    </w:rPr>
  </w:style>
  <w:style w:type="character" w:customStyle="1" w:styleId="14">
    <w:name w:val="页脚 字符"/>
    <w:basedOn w:val="11"/>
    <w:link w:val="6"/>
    <w:qFormat/>
    <w:uiPriority w:val="99"/>
    <w:rPr>
      <w:rFonts w:ascii="宋体" w:hAnsi="宋体" w:eastAsia="宋体" w:cs="宋体"/>
      <w:sz w:val="18"/>
      <w:szCs w:val="18"/>
    </w:rPr>
  </w:style>
  <w:style w:type="character" w:customStyle="1" w:styleId="15">
    <w:name w:val="标题 字符"/>
    <w:basedOn w:val="11"/>
    <w:link w:val="9"/>
    <w:qFormat/>
    <w:uiPriority w:val="10"/>
    <w:rPr>
      <w:rFonts w:ascii="黑体" w:hAnsi="黑体" w:eastAsia="黑体" w:cstheme="majorBidi"/>
      <w:bCs/>
      <w:sz w:val="36"/>
      <w:szCs w:val="32"/>
    </w:rPr>
  </w:style>
  <w:style w:type="character" w:customStyle="1" w:styleId="16">
    <w:name w:val="标题 2 字符"/>
    <w:basedOn w:val="11"/>
    <w:link w:val="3"/>
    <w:semiHidden/>
    <w:qFormat/>
    <w:uiPriority w:val="9"/>
    <w:rPr>
      <w:rFonts w:ascii="宋体" w:hAnsi="宋体" w:cstheme="majorBidi"/>
      <w:bCs/>
      <w:sz w:val="21"/>
      <w:szCs w:val="32"/>
    </w:rPr>
  </w:style>
  <w:style w:type="character" w:customStyle="1" w:styleId="17">
    <w:name w:val="标题 4 字符"/>
    <w:basedOn w:val="11"/>
    <w:link w:val="5"/>
    <w:semiHidden/>
    <w:qFormat/>
    <w:uiPriority w:val="9"/>
    <w:rPr>
      <w:rFonts w:ascii="宋体" w:hAnsi="宋体" w:cstheme="majorBidi"/>
      <w:bCs/>
      <w:sz w:val="21"/>
      <w:szCs w:val="28"/>
    </w:rPr>
  </w:style>
  <w:style w:type="paragraph" w:customStyle="1" w:styleId="18">
    <w:name w:val="稻壳合同样式 1级"/>
    <w:basedOn w:val="1"/>
    <w:qFormat/>
    <w:uiPriority w:val="0"/>
    <w:pPr>
      <w:tabs>
        <w:tab w:val="clear" w:pos="5040"/>
      </w:tabs>
      <w:ind w:firstLine="720"/>
      <w:outlineLvl w:val="0"/>
    </w:pPr>
    <w:rPr>
      <w:rFonts w:hint="eastAsia"/>
    </w:rPr>
  </w:style>
  <w:style w:type="paragraph" w:customStyle="1" w:styleId="19">
    <w:name w:val="稻壳合同样式 2级"/>
    <w:basedOn w:val="1"/>
    <w:qFormat/>
    <w:uiPriority w:val="0"/>
    <w:pPr>
      <w:tabs>
        <w:tab w:val="clear" w:pos="5040"/>
      </w:tabs>
      <w:ind w:firstLine="720"/>
      <w:outlineLvl w:val="1"/>
    </w:pPr>
    <w:rPr>
      <w:rFonts w:hint="eastAsi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82533\AppData\Roaming\kingsoft\office6\templates\download\23408f11-0d6c-4600-9b9e-f67002afd86d\&#33879;&#20316;&#26435;&#35768;&#21487;&#21327;&#35758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著作权许可协议.docx</Template>
  <Pages>7</Pages>
  <Words>2905</Words>
  <Characters>3631</Characters>
  <Lines>10</Lines>
  <Paragraphs>2</Paragraphs>
  <TotalTime>4</TotalTime>
  <ScaleCrop>false</ScaleCrop>
  <LinksUpToDate>false</LinksUpToDate>
  <CharactersWithSpaces>3704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2022-03-23T11:56:00Z</dcterms:created>
  <dc:creator>解小豆</dc:creator>
  <cp:lastModifiedBy>木木耶</cp:lastModifiedBy>
  <dcterms:modified xsi:type="dcterms:W3CDTF">2026-06-09T17:46:04Z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UUID">
    <vt:lpwstr>v1.0_mb_gBHMDByOBYpbMhsJ71Yg0w==</vt:lpwstr>
  </property>
  <property fmtid="{D5CDD505-2E9C-101B-9397-08002B2CF9AE}" pid="4" name="ICV">
    <vt:lpwstr>2C4A8057DEAE490B811D639B3361A4DF</vt:lpwstr>
  </property>
  <property fmtid="{D5CDD505-2E9C-101B-9397-08002B2CF9AE}" pid="5" name="KSOTemplateDocerSaveRecord">
    <vt:lpwstr>eyJoZGlkIjoiYjJjOTQxYzhjODMyMDAzZmE0MDJkMWFkNmJlNDkwYTUiLCJ1c2VySWQiOiIxMzA2MjAxMjkyIn0=</vt:lpwstr>
  </property>
</Properties>
</file>