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CAC4D" w14:textId="77777777" w:rsidR="00725C4E" w:rsidRDefault="0029591D">
      <w:pPr>
        <w:spacing w:after="240" w:line="360" w:lineRule="auto"/>
        <w:jc w:val="center"/>
        <w:rPr>
          <w:rFonts w:ascii="仿宋" w:eastAsia="仿宋" w:hAnsi="仿宋"/>
          <w:sz w:val="36"/>
          <w:szCs w:val="36"/>
          <w:lang w:eastAsia="zh-CN"/>
        </w:rPr>
      </w:pPr>
      <w:r>
        <w:rPr>
          <w:rFonts w:ascii="仿宋" w:eastAsia="宋体" w:hAnsi="仿宋"/>
          <w:b/>
          <w:sz w:val="36"/>
          <w:szCs w:val="36"/>
          <w:lang w:eastAsia="zh-CN"/>
        </w:rPr>
        <w:t>广告服务合同</w:t>
      </w:r>
    </w:p>
    <w:p w14:paraId="099AE104" w14:textId="77777777" w:rsidR="00725C4E" w:rsidRDefault="00725C4E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</w:p>
    <w:p w14:paraId="15B6FE2B" w14:textId="77777777" w:rsidR="00725C4E" w:rsidRDefault="0029591D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甲方（委托方/广告主）：</w:t>
      </w:r>
      <w:r>
        <w:rPr>
          <w:sz w:val="28"/>
          <w:rFonts w:ascii="仿宋" w:eastAsia="宋体" w:hAnsi="仿宋"/>
          <w:u w:val="single"/>
        </w:rPr>
        <w:t>上海星禾品牌管理有限公司</w:t>
      </w:r>
    </w:p>
    <w:p w14:paraId="28417570" w14:textId="77777777" w:rsidR="00725C4E" w:rsidRDefault="0029591D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住所地：</w:t>
      </w:r>
      <w:r>
        <w:rPr>
          <w:sz w:val="28"/>
          <w:rFonts w:ascii="仿宋" w:eastAsia="宋体" w:hAnsi="仿宋"/>
          <w:u w:val="single"/>
        </w:rPr>
        <w:t>上海市浦东新区陆家嘴环路1000号18层</w:t>
      </w:r>
    </w:p>
    <w:p w14:paraId="72431DE7" w14:textId="77777777" w:rsidR="00725C4E" w:rsidRDefault="0029591D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联系人：</w:t>
      </w:r>
      <w:r>
        <w:rPr>
          <w:sz w:val="28"/>
          <w:rFonts w:ascii="仿宋" w:eastAsia="宋体" w:hAnsi="仿宋"/>
          <w:u w:val="single"/>
        </w:rPr>
        <w:t>李明</w:t>
      </w:r>
    </w:p>
    <w:p w14:paraId="13DF2D6B" w14:textId="77777777" w:rsidR="00725C4E" w:rsidRDefault="0029591D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联系电话：</w:t>
      </w:r>
      <w:r>
        <w:rPr>
          <w:sz w:val="28"/>
          <w:rFonts w:ascii="仿宋" w:eastAsia="宋体" w:hAnsi="仿宋"/>
          <w:u w:val="single"/>
        </w:rPr>
        <w:t>021-68886666</w:t>
      </w:r>
    </w:p>
    <w:p w14:paraId="73DE1724" w14:textId="77777777" w:rsidR="00725C4E" w:rsidRDefault="00725C4E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</w:p>
    <w:p w14:paraId="2A2AC5E7" w14:textId="77777777" w:rsidR="00725C4E" w:rsidRDefault="0029591D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乙方（服务方/广告服务提供方）：</w:t>
      </w:r>
      <w:r>
        <w:rPr>
          <w:sz w:val="28"/>
          <w:rFonts w:ascii="仿宋" w:eastAsia="宋体" w:hAnsi="仿宋"/>
          <w:u w:val="single"/>
        </w:rPr>
        <w:t>北京云帆数字传媒有限公司</w:t>
      </w:r>
    </w:p>
    <w:p w14:paraId="45F6F247" w14:textId="77777777" w:rsidR="00725C4E" w:rsidRDefault="0029591D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住所地：</w:t>
      </w:r>
      <w:r>
        <w:rPr>
          <w:sz w:val="28"/>
          <w:rFonts w:ascii="仿宋" w:eastAsia="宋体" w:hAnsi="仿宋"/>
          <w:u w:val="single"/>
        </w:rPr>
        <w:t>北京市朝阳区望京东路1号15层</w:t>
      </w:r>
    </w:p>
    <w:p w14:paraId="2DB972F3" w14:textId="77777777" w:rsidR="00725C4E" w:rsidRDefault="0029591D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联系人：</w:t>
      </w:r>
      <w:r>
        <w:rPr>
          <w:sz w:val="28"/>
          <w:rFonts w:ascii="仿宋" w:eastAsia="宋体" w:hAnsi="仿宋"/>
          <w:u w:val="single"/>
        </w:rPr>
        <w:t>王悦</w:t>
      </w:r>
    </w:p>
    <w:p w14:paraId="3E7B8FFF" w14:textId="77777777" w:rsidR="00725C4E" w:rsidRDefault="0029591D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联系电话：</w:t>
      </w:r>
      <w:r>
        <w:rPr>
          <w:sz w:val="28"/>
          <w:rFonts w:ascii="仿宋" w:eastAsia="宋体" w:hAnsi="仿宋"/>
          <w:u w:val="single"/>
        </w:rPr>
        <w:t>010-58660088</w:t>
      </w:r>
    </w:p>
    <w:p w14:paraId="254FFA90" w14:textId="77777777" w:rsidR="00725C4E" w:rsidRDefault="00725C4E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</w:p>
    <w:p w14:paraId="084C2063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sz w:val="28"/>
          <w:szCs w:val="28"/>
          <w:lang w:eastAsia="zh-CN"/>
        </w:rPr>
        <w:t>根据《中华人民共和国民法典》《中华人民共和国广告法》及相关法律法规，甲、乙双方在平等、自愿、诚实信用的基础上，就乙方向甲方提供广告服务事宜达成如下协议。</w:t>
      </w:r>
    </w:p>
    <w:p w14:paraId="6B8320AC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208954DB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b/>
          <w:sz w:val="28"/>
          <w:szCs w:val="28"/>
          <w:lang w:eastAsia="zh-CN"/>
        </w:rPr>
        <w:t>第一条 服务内容</w:t>
      </w:r>
    </w:p>
    <w:p w14:paraId="5AAE032E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eastAsia="宋体" w:hAnsi="仿宋"/>
          <w:sz w:val="28"/>
          <w:szCs w:val="28"/>
          <w:lang w:eastAsia="zh-CN"/>
        </w:rPr>
        <w:t>1. 乙方接受甲方委托，提供广告策划、创意设计、文案撰写、素材制作、媒介投放、数据监测、投放优化及结案报告等服务。</w:t>
      </w:r>
    </w:p>
    <w:p w14:paraId="60BCE429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eastAsia="宋体" w:hAnsi="仿宋"/>
          <w:sz w:val="28"/>
          <w:szCs w:val="28"/>
          <w:lang w:eastAsia="zh-CN"/>
        </w:rPr>
        <w:t>2. 本项目主要投放平台包括但不限于：微信、抖音、小红书、微博、百度信息流及双方书面确认的其他平台。</w:t>
      </w:r>
    </w:p>
    <w:p w14:paraId="4989DAAD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eastAsia="宋体" w:hAnsi="仿宋"/>
          <w:sz w:val="28"/>
          <w:szCs w:val="28"/>
          <w:lang w:eastAsia="zh-CN"/>
        </w:rPr>
        <w:t>3. 广告发布形式包括图文广告、短视频广告、信息流广告、搜索推广、达人合作内容及其他双方确认的广告形式。</w:t>
      </w:r>
    </w:p>
    <w:p w14:paraId="4896FA43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eastAsia="宋体" w:hAnsi="仿宋"/>
          <w:sz w:val="28"/>
          <w:szCs w:val="28"/>
          <w:lang w:eastAsia="zh-CN"/>
        </w:rPr>
        <w:lastRenderedPageBreak/>
        <w:t>4. 具体服务范围、投放平台、媒介渠道、发布形式、投放周期、预算安排及交付要求，以本合同附件、排期表、报价单或双方书面确认文件为准。</w:t>
      </w:r>
    </w:p>
    <w:p w14:paraId="117996AC" w14:textId="630BA6E4" w:rsidR="00725C4E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eastAsia="宋体" w:hAnsi="仿宋"/>
          <w:sz w:val="28"/>
          <w:szCs w:val="28"/>
          <w:lang w:eastAsia="zh-CN"/>
        </w:rPr>
        <w:t>5. 未经甲方书面确认，乙方不得擅自变更广告内容、投放时间、投放渠道、预算分配或其他主要执行安排</w:t>
      </w:r>
      <w:r w:rsidR="0029591D">
        <w:rPr>
          <w:rFonts w:ascii="仿宋" w:eastAsia="宋体" w:hAnsi="仿宋"/>
          <w:sz w:val="28"/>
          <w:szCs w:val="28"/>
          <w:lang w:eastAsia="zh-CN"/>
        </w:rPr>
        <w:t>。</w:t>
      </w:r>
    </w:p>
    <w:p w14:paraId="00960AC5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1727E995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b/>
          <w:sz w:val="28"/>
          <w:szCs w:val="28"/>
          <w:lang w:eastAsia="zh-CN"/>
        </w:rPr>
        <w:t>第二条 服务期限</w:t>
      </w:r>
    </w:p>
    <w:p w14:paraId="7138AD94" w14:textId="4D8FC6B8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本合同服务期限自</w:t>
      </w:r>
      <w:r>
        <w:rPr>
          <w:sz w:val="28"/>
          <w:rFonts w:ascii="仿宋" w:eastAsia="宋体" w:hAnsi="仿宋"/>
          <w:u w:val="single"/>
        </w:rPr>
        <w:t>2026年7月1日</w:t>
      </w:r>
      <w:r>
        <w:rPr>
          <w:sz w:val="28"/>
          <w:rFonts w:ascii="仿宋" w:eastAsia="宋体" w:hAnsi="仿宋"/>
        </w:rPr>
        <w:t>起至</w:t>
      </w:r>
      <w:r>
        <w:rPr>
          <w:sz w:val="28"/>
          <w:rFonts w:ascii="仿宋" w:eastAsia="宋体" w:hAnsi="仿宋"/>
          <w:u w:val="single"/>
        </w:rPr>
        <w:t>2026年9月30日</w:t>
      </w:r>
      <w:r>
        <w:rPr>
          <w:sz w:val="28"/>
          <w:rFonts w:ascii="仿宋" w:eastAsia="宋体" w:hAnsi="仿宋"/>
        </w:rPr>
        <w:t>止。期限届满后，双方可另行协商续签或补充约定。</w:t>
      </w:r>
    </w:p>
    <w:p w14:paraId="1FC76CBE" w14:textId="2206E5A9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本项目首轮广告投放周期暂定为</w:t>
      </w:r>
      <w:r>
        <w:rPr>
          <w:sz w:val="28"/>
          <w:rFonts w:ascii="仿宋" w:eastAsia="宋体" w:hAnsi="仿宋"/>
          <w:u w:val="single"/>
        </w:rPr>
        <w:t>30</w:t>
      </w:r>
      <w:r>
        <w:rPr>
          <w:sz w:val="28"/>
          <w:rFonts w:ascii="仿宋" w:eastAsia="宋体" w:hAnsi="仿宋"/>
        </w:rPr>
        <w:t>天，具体以双方确认的投放排期表为准。</w:t>
      </w:r>
    </w:p>
    <w:p w14:paraId="2667F1CD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7CB41E69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b/>
          <w:sz w:val="28"/>
          <w:szCs w:val="28"/>
          <w:lang w:eastAsia="zh-CN"/>
        </w:rPr>
        <w:t>第三条 双方权利义务</w:t>
      </w:r>
    </w:p>
    <w:p w14:paraId="5197EB4B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eastAsia="宋体" w:hAnsi="仿宋"/>
          <w:sz w:val="28"/>
          <w:szCs w:val="28"/>
          <w:lang w:eastAsia="zh-CN"/>
        </w:rPr>
        <w:t>1. 甲方应向乙方提供真实、准确、完整的品牌资料、产品信息、资质文件、授权文件、素材文件及其他必要资料，并保证上述资料不侵犯第三方合法权益。</w:t>
      </w:r>
    </w:p>
    <w:p w14:paraId="4C2A75A3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proofErr w:type="gramStart"/>
      <w:proofErr w:type="gramEnd"/>
      <w:r>
        <w:rPr>
          <w:sz w:val="28"/>
          <w:rFonts w:ascii="仿宋" w:eastAsia="宋体" w:hAnsi="仿宋"/>
        </w:rPr>
        <w:t>2. 甲方应于合同生效后</w:t>
      </w:r>
      <w:r>
        <w:rPr>
          <w:sz w:val="28"/>
          <w:rFonts w:ascii="仿宋" w:eastAsia="宋体" w:hAnsi="仿宋"/>
          <w:u w:val="single"/>
        </w:rPr>
        <w:t>3</w:t>
      </w:r>
      <w:r>
        <w:rPr>
          <w:sz w:val="28"/>
          <w:rFonts w:ascii="仿宋" w:eastAsia="宋体" w:hAnsi="仿宋"/>
        </w:rPr>
        <w:t>个工作日内向乙方提供项目所需资料。</w:t>
      </w:r>
    </w:p>
    <w:p w14:paraId="13EFBC71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eastAsia="宋体" w:hAnsi="仿宋"/>
          <w:sz w:val="28"/>
          <w:szCs w:val="28"/>
          <w:lang w:eastAsia="zh-CN"/>
        </w:rPr>
        <w:t>3. 甲方有权对广告服务方案、广告内容、投放计划、预算使用及执行进度进行审核、确认和监督，并应按约及时支付相关费用。</w:t>
      </w:r>
    </w:p>
    <w:p w14:paraId="6F1D06CD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eastAsia="宋体" w:hAnsi="仿宋"/>
          <w:sz w:val="28"/>
          <w:szCs w:val="28"/>
          <w:lang w:eastAsia="zh-CN"/>
        </w:rPr>
        <w:t>4. 乙方应按照甲方确认的服务范围、投放计划和预算安排提供服务，及时报告项目进展、费用使用和投放效果。</w:t>
      </w:r>
    </w:p>
    <w:p w14:paraId="479AD8D0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proofErr w:type="gramStart"/>
      <w:proofErr w:type="gramEnd"/>
      <w:r>
        <w:rPr>
          <w:sz w:val="28"/>
          <w:rFonts w:ascii="仿宋" w:eastAsia="宋体" w:hAnsi="仿宋"/>
        </w:rPr>
        <w:t>5. 乙方应每</w:t>
      </w:r>
      <w:r>
        <w:rPr>
          <w:sz w:val="28"/>
          <w:rFonts w:ascii="仿宋" w:eastAsia="宋体" w:hAnsi="仿宋"/>
          <w:u w:val="single"/>
        </w:rPr>
        <w:t>5</w:t>
      </w:r>
      <w:r>
        <w:rPr>
          <w:sz w:val="28"/>
          <w:rFonts w:ascii="仿宋" w:eastAsia="宋体" w:hAnsi="仿宋"/>
        </w:rPr>
        <w:t>个工作日向甲方提交一次阶段性投放数据或项目进度报告。</w:t>
      </w:r>
    </w:p>
    <w:p w14:paraId="1A7C8499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eastAsia="宋体" w:hAnsi="仿宋"/>
          <w:sz w:val="28"/>
          <w:szCs w:val="28"/>
          <w:lang w:eastAsia="zh-CN"/>
        </w:rPr>
        <w:lastRenderedPageBreak/>
        <w:t>6. 乙方应对广告内容进行必要的形式审查和合</w:t>
      </w:r>
      <w:proofErr w:type="gramStart"/>
      <w:r w:rsidRPr="00DD526A">
        <w:rPr>
          <w:rFonts w:ascii="仿宋" w:eastAsia="宋体" w:hAnsi="仿宋"/>
          <w:sz w:val="28"/>
          <w:szCs w:val="28"/>
          <w:lang w:eastAsia="zh-CN"/>
        </w:rPr>
        <w:t>规</w:t>
      </w:r>
      <w:proofErr w:type="gramEnd"/>
      <w:r w:rsidRPr="00DD526A">
        <w:rPr>
          <w:rFonts w:ascii="仿宋" w:eastAsia="宋体" w:hAnsi="仿宋"/>
          <w:sz w:val="28"/>
          <w:szCs w:val="28"/>
          <w:lang w:eastAsia="zh-CN"/>
        </w:rPr>
        <w:t>提示，发现违法、违规或侵权风险的，应及时向甲方提出修改建议。</w:t>
      </w:r>
    </w:p>
    <w:p w14:paraId="514EEF56" w14:textId="35F79DAD" w:rsidR="00725C4E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eastAsia="宋体" w:hAnsi="仿宋"/>
          <w:sz w:val="28"/>
          <w:szCs w:val="28"/>
          <w:lang w:eastAsia="zh-CN"/>
        </w:rPr>
        <w:t>7. 未经甲方书面同意，乙方不得将本合同项下主要服务事项转委托给第三方</w:t>
      </w:r>
      <w:r w:rsidR="0029591D">
        <w:rPr>
          <w:rFonts w:ascii="仿宋" w:eastAsia="宋体" w:hAnsi="仿宋"/>
          <w:sz w:val="28"/>
          <w:szCs w:val="28"/>
          <w:lang w:eastAsia="zh-CN"/>
        </w:rPr>
        <w:t>。</w:t>
      </w:r>
    </w:p>
    <w:p w14:paraId="5C4097B9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35097A1C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b/>
          <w:sz w:val="28"/>
          <w:szCs w:val="28"/>
          <w:lang w:eastAsia="zh-CN"/>
        </w:rPr>
        <w:t>第四条 服务费用及付款方式</w:t>
      </w:r>
    </w:p>
    <w:p w14:paraId="3EDF8BA1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eastAsia="宋体" w:hAnsi="仿宋"/>
          <w:sz w:val="28"/>
          <w:szCs w:val="28"/>
          <w:lang w:eastAsia="zh-CN"/>
        </w:rPr>
        <w:t>1. 本合同费用包括广告服务费、广告制作费、媒介投放费、第三方采购费及双方确认的其他费用。</w:t>
      </w:r>
    </w:p>
    <w:p w14:paraId="20FC876B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2. 合同总金额为人民币</w:t>
      </w:r>
      <w:r>
        <w:rPr>
          <w:sz w:val="28"/>
          <w:rFonts w:ascii="仿宋" w:eastAsia="宋体" w:hAnsi="仿宋"/>
          <w:u w:val="single"/>
        </w:rPr>
        <w:t>120000</w:t>
      </w:r>
      <w:r>
        <w:rPr>
          <w:sz w:val="28"/>
          <w:rFonts w:ascii="仿宋" w:eastAsia="宋体" w:hAnsi="仿宋"/>
        </w:rPr>
        <w:t>元（大写：</w:t>
      </w:r>
      <w:r>
        <w:rPr>
          <w:sz w:val="28"/>
          <w:rFonts w:ascii="仿宋" w:eastAsia="宋体" w:hAnsi="仿宋"/>
          <w:u w:val="single"/>
        </w:rPr>
        <w:t>壹拾贰万元整</w:t>
      </w:r>
      <w:r>
        <w:rPr>
          <w:sz w:val="28"/>
          <w:rFonts w:ascii="仿宋" w:eastAsia="宋体" w:hAnsi="仿宋"/>
        </w:rPr>
        <w:t>）。如媒介投放费用以平台结算或第三方账单为准，双方以书面确认的结算文件作为付款依据。</w:t>
      </w:r>
    </w:p>
    <w:p w14:paraId="12E3C4E1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eastAsia="宋体" w:hAnsi="仿宋"/>
          <w:sz w:val="28"/>
          <w:szCs w:val="28"/>
          <w:lang w:eastAsia="zh-CN"/>
        </w:rPr>
        <w:t>3. 甲方付款安排如下：</w:t>
      </w:r>
    </w:p>
    <w:p w14:paraId="47049746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proofErr w:type="gramStart"/>
      <w:proofErr w:type="gramEnd"/>
      <w:r>
        <w:rPr>
          <w:sz w:val="28"/>
          <w:rFonts w:ascii="仿宋" w:eastAsia="宋体" w:hAnsi="仿宋"/>
        </w:rPr>
        <w:t>首期款人民币</w:t>
      </w:r>
      <w:r>
        <w:rPr>
          <w:sz w:val="28"/>
          <w:rFonts w:ascii="仿宋" w:eastAsia="宋体" w:hAnsi="仿宋"/>
          <w:u w:val="single"/>
        </w:rPr>
        <w:t>36000</w:t>
      </w:r>
      <w:r>
        <w:rPr>
          <w:sz w:val="28"/>
          <w:rFonts w:ascii="仿宋" w:eastAsia="宋体" w:hAnsi="仿宋"/>
        </w:rPr>
        <w:t>元，于合同生效后</w:t>
      </w:r>
      <w:r>
        <w:rPr>
          <w:sz w:val="28"/>
          <w:rFonts w:ascii="仿宋" w:eastAsia="宋体" w:hAnsi="仿宋"/>
          <w:u w:val="single"/>
        </w:rPr>
        <w:t>5</w:t>
      </w:r>
      <w:r>
        <w:rPr>
          <w:sz w:val="28"/>
          <w:rFonts w:ascii="仿宋" w:eastAsia="宋体" w:hAnsi="仿宋"/>
        </w:rPr>
        <w:t>个工作日内支付；</w:t>
      </w:r>
    </w:p>
    <w:p w14:paraId="162C205D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进度款人民币</w:t>
      </w:r>
      <w:r>
        <w:rPr>
          <w:sz w:val="28"/>
          <w:rFonts w:ascii="仿宋" w:eastAsia="宋体" w:hAnsi="仿宋"/>
          <w:u w:val="single"/>
        </w:rPr>
        <w:t>60000</w:t>
      </w:r>
      <w:r>
        <w:rPr>
          <w:sz w:val="28"/>
          <w:rFonts w:ascii="仿宋" w:eastAsia="宋体" w:hAnsi="仿宋"/>
        </w:rPr>
        <w:t>元，于</w:t>
      </w:r>
      <w:r>
        <w:rPr>
          <w:sz w:val="28"/>
          <w:rFonts w:ascii="仿宋" w:eastAsia="宋体" w:hAnsi="仿宋"/>
          <w:u w:val="single"/>
        </w:rPr>
        <w:t>2026年8月15日</w:t>
      </w:r>
      <w:r>
        <w:rPr>
          <w:sz w:val="28"/>
          <w:rFonts w:ascii="仿宋" w:eastAsia="宋体" w:hAnsi="仿宋"/>
        </w:rPr>
        <w:t>支付；</w:t>
      </w:r>
    </w:p>
    <w:p w14:paraId="35E251A6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proofErr w:type="gramStart"/>
      <w:proofErr w:type="gramEnd"/>
      <w:r>
        <w:rPr>
          <w:sz w:val="28"/>
          <w:rFonts w:ascii="仿宋" w:eastAsia="宋体" w:hAnsi="仿宋"/>
        </w:rPr>
        <w:t>尾款人民币</w:t>
      </w:r>
      <w:r>
        <w:rPr>
          <w:sz w:val="28"/>
          <w:rFonts w:ascii="仿宋" w:eastAsia="宋体" w:hAnsi="仿宋"/>
          <w:u w:val="single"/>
        </w:rPr>
        <w:t>24000</w:t>
      </w:r>
      <w:r>
        <w:rPr>
          <w:sz w:val="28"/>
          <w:rFonts w:ascii="仿宋" w:eastAsia="宋体" w:hAnsi="仿宋"/>
        </w:rPr>
        <w:t>元，于服务成果验收或结算确认后</w:t>
      </w:r>
      <w:r>
        <w:rPr>
          <w:sz w:val="28"/>
          <w:rFonts w:ascii="仿宋" w:eastAsia="宋体" w:hAnsi="仿宋"/>
          <w:u w:val="single"/>
        </w:rPr>
        <w:t>5</w:t>
      </w:r>
      <w:r>
        <w:rPr>
          <w:sz w:val="28"/>
          <w:rFonts w:ascii="仿宋" w:eastAsia="宋体" w:hAnsi="仿宋"/>
        </w:rPr>
        <w:t>个工作日内支付。</w:t>
      </w:r>
    </w:p>
    <w:p w14:paraId="1438327C" w14:textId="46631A2E" w:rsidR="00725C4E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proofErr w:type="gramStart"/>
      <w:proofErr w:type="gramEnd"/>
      <w:r>
        <w:rPr>
          <w:sz w:val="28"/>
          <w:rFonts w:ascii="仿宋" w:eastAsia="宋体" w:hAnsi="仿宋"/>
        </w:rPr>
        <w:t>4. 如甲方需调整广告预算，应至少提前</w:t>
      </w:r>
      <w:r>
        <w:rPr>
          <w:sz w:val="28"/>
          <w:rFonts w:ascii="仿宋" w:eastAsia="宋体" w:hAnsi="仿宋"/>
          <w:u w:val="single"/>
        </w:rPr>
        <w:t>5</w:t>
      </w:r>
      <w:r>
        <w:rPr>
          <w:sz w:val="28"/>
          <w:rFonts w:ascii="仿宋" w:eastAsia="宋体" w:hAnsi="仿宋"/>
        </w:rPr>
        <w:t>个工作日书面通知乙方，并经双方确认后执行。</w:t>
      </w:r>
    </w:p>
    <w:p w14:paraId="7E0CEF5B" w14:textId="767825E2" w:rsidR="00481869" w:rsidRDefault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sz w:val="28"/>
          <w:szCs w:val="28"/>
          <w:lang w:eastAsia="zh-CN"/>
        </w:rPr>
        <w:t>5</w:t>
      </w:r>
      <w:r w:rsidR="0029591D">
        <w:rPr>
          <w:rFonts w:ascii="仿宋" w:eastAsia="宋体" w:hAnsi="仿宋"/>
          <w:sz w:val="28"/>
          <w:szCs w:val="28"/>
          <w:lang w:eastAsia="zh-CN"/>
        </w:rPr>
        <w:t>. 乙方收款账户：</w:t>
      </w:r>
    </w:p>
    <w:p w14:paraId="14030ED8" w14:textId="1DFC95D6" w:rsidR="00481869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户名：</w:t>
      </w:r>
      <w:r>
        <w:rPr>
          <w:sz w:val="28"/>
          <w:rFonts w:ascii="仿宋" w:eastAsia="宋体" w:hAnsi="仿宋"/>
          <w:u w:val="single"/>
        </w:rPr>
        <w:t>北京云帆数字传媒有限公司</w:t>
      </w:r>
      <w:r>
        <w:rPr>
          <w:sz w:val="28"/>
          <w:rFonts w:ascii="仿宋" w:eastAsia="宋体" w:hAnsi="仿宋"/>
        </w:rPr>
        <w:t>；</w:t>
      </w:r>
    </w:p>
    <w:p w14:paraId="13CF97BB" w14:textId="77777777" w:rsidR="00481869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账号：</w:t>
      </w:r>
      <w:r>
        <w:rPr>
          <w:sz w:val="28"/>
          <w:rFonts w:ascii="仿宋" w:eastAsia="宋体" w:hAnsi="仿宋"/>
          <w:u w:val="single"/>
        </w:rPr>
        <w:t>110102030405060708</w:t>
      </w:r>
      <w:r>
        <w:rPr>
          <w:sz w:val="28"/>
          <w:rFonts w:ascii="仿宋" w:eastAsia="宋体" w:hAnsi="仿宋"/>
        </w:rPr>
        <w:t>；</w:t>
      </w:r>
    </w:p>
    <w:p w14:paraId="4AF56CE7" w14:textId="545D2134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开户行：</w:t>
      </w:r>
      <w:r>
        <w:rPr>
          <w:sz w:val="28"/>
          <w:rFonts w:ascii="仿宋" w:eastAsia="宋体" w:hAnsi="仿宋"/>
          <w:u w:val="single"/>
        </w:rPr>
        <w:t>招商银行北京望京支行</w:t>
      </w:r>
      <w:r>
        <w:rPr>
          <w:sz w:val="28"/>
          <w:rFonts w:ascii="仿宋" w:eastAsia="宋体" w:hAnsi="仿宋"/>
        </w:rPr>
        <w:t>。</w:t>
      </w:r>
    </w:p>
    <w:p w14:paraId="445FBA0D" w14:textId="71B70C9D" w:rsidR="00725C4E" w:rsidRDefault="00DD526A" w:rsidP="00DD526A">
      <w:pPr>
        <w:spacing w:after="0" w:line="360" w:lineRule="auto"/>
        <w:ind w:firstLine="480"/>
        <w:rPr>
          <w:rFonts w:ascii="仿宋" w:eastAsia="仿宋" w:hAnsi="仿宋" w:hint="eastAsia"/>
          <w:sz w:val="28"/>
          <w:szCs w:val="28"/>
          <w:lang w:eastAsia="zh-CN"/>
        </w:rPr>
      </w:pPr>
      <w:r>
        <w:rPr>
          <w:sz w:val="28"/>
          <w:rFonts w:ascii="仿宋" w:eastAsia="宋体" w:hAnsi="仿宋"/>
          <w:u w:val="none"/>
        </w:rPr>
        <w:t>6. 乙方应按甲方要求提供合法有效的发票，发票类型为：</w:t>
        <w:br/>
      </w:r>
      <w:r>
        <w:rPr>
          <w:sz w:val="28"/>
          <w:rFonts w:ascii="仿宋" w:eastAsia="宋体" w:hAnsi="仿宋"/>
          <w:u w:val="single"/>
        </w:rPr>
        <w:t>增值税专用发票（税率6%）</w:t>
      </w:r>
      <w:r>
        <w:rPr>
          <w:sz w:val="28"/>
          <w:rFonts w:ascii="仿宋" w:eastAsia="宋体" w:hAnsi="仿宋"/>
          <w:u w:val="none"/>
        </w:rPr>
        <w:t>。</w:t>
      </w:r>
    </w:p>
    <w:p w14:paraId="27716049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4387A903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b/>
          <w:sz w:val="28"/>
          <w:szCs w:val="28"/>
          <w:lang w:eastAsia="zh-CN"/>
        </w:rPr>
        <w:t>第五条 验收与结算</w:t>
      </w:r>
    </w:p>
    <w:p w14:paraId="3EB9DFF3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proofErr w:type="gramStart"/>
      <w:proofErr w:type="gramEnd"/>
      <w:r>
        <w:rPr>
          <w:sz w:val="28"/>
          <w:rFonts w:ascii="仿宋" w:eastAsia="宋体" w:hAnsi="仿宋"/>
        </w:rPr>
        <w:t>1. 乙方完成约定服务并提交成果、投放数据、费用明细及结案材料后，甲方应在</w:t>
      </w:r>
      <w:r>
        <w:rPr>
          <w:sz w:val="28"/>
          <w:rFonts w:ascii="仿宋" w:eastAsia="宋体" w:hAnsi="仿宋"/>
          <w:u w:val="single"/>
        </w:rPr>
        <w:t>5</w:t>
      </w:r>
      <w:r>
        <w:rPr>
          <w:sz w:val="28"/>
          <w:rFonts w:ascii="仿宋" w:eastAsia="宋体" w:hAnsi="仿宋"/>
        </w:rPr>
        <w:t>个工作日内进行验收或提出书面修改意见。</w:t>
      </w:r>
    </w:p>
    <w:p w14:paraId="7BD13D39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eastAsia="宋体" w:hAnsi="仿宋"/>
          <w:sz w:val="28"/>
          <w:szCs w:val="28"/>
          <w:lang w:eastAsia="zh-CN"/>
        </w:rPr>
        <w:t>2. 验收标准包括：服务内容符合双方确认的方案或排期；广告素材已按确认稿完成；投放数据、平台记录或第三方证明能够反映实际执行情况；结案报告内容完整。</w:t>
      </w:r>
    </w:p>
    <w:p w14:paraId="2526ACA5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eastAsia="宋体" w:hAnsi="仿宋"/>
          <w:sz w:val="28"/>
          <w:szCs w:val="28"/>
          <w:lang w:eastAsia="zh-CN"/>
        </w:rPr>
        <w:t>3. 乙方应提交的结案材料包括：投放数据报告、费用明细、广告截图或链接、平台后台数据证明及其他双方确认的材料。</w:t>
      </w:r>
    </w:p>
    <w:p w14:paraId="2361CBC0" w14:textId="57B9F002" w:rsidR="00725C4E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proofErr w:type="gramStart"/>
      <w:proofErr w:type="gramEnd"/>
      <w:r>
        <w:rPr>
          <w:sz w:val="28"/>
          <w:rFonts w:ascii="仿宋" w:eastAsia="宋体" w:hAnsi="仿宋"/>
        </w:rPr>
        <w:t>4. 甲方认为成果不符合约定的，乙方应在</w:t>
      </w:r>
      <w:r>
        <w:rPr>
          <w:sz w:val="28"/>
          <w:rFonts w:ascii="仿宋" w:eastAsia="宋体" w:hAnsi="仿宋"/>
          <w:u w:val="single"/>
        </w:rPr>
        <w:t>3</w:t>
      </w:r>
      <w:r>
        <w:rPr>
          <w:sz w:val="28"/>
          <w:rFonts w:ascii="仿宋" w:eastAsia="宋体" w:hAnsi="仿宋"/>
        </w:rPr>
        <w:t>个工作日内修改、补充或说明；经修改后仍不符合约定的，甲方有权要求继续整改、减少相应费用或追究违约责任。</w:t>
      </w:r>
    </w:p>
    <w:p w14:paraId="79D24329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126787DD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b/>
          <w:sz w:val="28"/>
          <w:szCs w:val="28"/>
          <w:lang w:eastAsia="zh-CN"/>
        </w:rPr>
        <w:t>第六条 知识产权、合</w:t>
      </w:r>
      <w:proofErr w:type="gramStart"/>
      <w:r>
        <w:rPr>
          <w:rFonts w:ascii="仿宋" w:eastAsia="宋体" w:hAnsi="仿宋"/>
          <w:b/>
          <w:sz w:val="28"/>
          <w:szCs w:val="28"/>
          <w:lang w:eastAsia="zh-CN"/>
        </w:rPr>
        <w:t>规</w:t>
      </w:r>
      <w:proofErr w:type="gramEnd"/>
      <w:r>
        <w:rPr>
          <w:rFonts w:ascii="仿宋" w:eastAsia="宋体" w:hAnsi="仿宋"/>
          <w:b/>
          <w:sz w:val="28"/>
          <w:szCs w:val="28"/>
          <w:lang w:eastAsia="zh-CN"/>
        </w:rPr>
        <w:t>与保密</w:t>
      </w:r>
    </w:p>
    <w:p w14:paraId="28D3E874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sz w:val="28"/>
          <w:szCs w:val="28"/>
          <w:lang w:eastAsia="zh-CN"/>
        </w:rPr>
        <w:t>1. 甲方提供的品牌、商标、标识、图片、文字、音视频、数据及其他素材，其权利归甲方或相应权利人所有。</w:t>
      </w:r>
    </w:p>
    <w:p w14:paraId="64896256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sz w:val="28"/>
          <w:szCs w:val="28"/>
          <w:lang w:eastAsia="zh-CN"/>
        </w:rPr>
        <w:t>2. 乙方为履行本合同形成的广告成果，在甲方付清相应费用后按双方约定由甲方使用；涉及乙方通用方法、模板、工具、经验或第三方授权素材的，相关权利仍归原权利人所有。</w:t>
      </w:r>
    </w:p>
    <w:p w14:paraId="058E5FED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sz w:val="28"/>
          <w:szCs w:val="28"/>
          <w:lang w:eastAsia="zh-CN"/>
        </w:rPr>
        <w:lastRenderedPageBreak/>
        <w:t>3. 双方应遵守广告法律法规、平台规则及行业规范。甲方对其提供资料及广告基础信息的真实性、合法性和完整性负责；乙方应结合专业能力提供必要合</w:t>
      </w:r>
      <w:proofErr w:type="gramStart"/>
      <w:r>
        <w:rPr>
          <w:rFonts w:ascii="仿宋" w:eastAsia="宋体" w:hAnsi="仿宋"/>
          <w:sz w:val="28"/>
          <w:szCs w:val="28"/>
          <w:lang w:eastAsia="zh-CN"/>
        </w:rPr>
        <w:t>规</w:t>
      </w:r>
      <w:proofErr w:type="gramEnd"/>
      <w:r>
        <w:rPr>
          <w:rFonts w:ascii="仿宋" w:eastAsia="宋体" w:hAnsi="仿宋"/>
          <w:sz w:val="28"/>
          <w:szCs w:val="28"/>
          <w:lang w:eastAsia="zh-CN"/>
        </w:rPr>
        <w:t>建议。</w:t>
      </w:r>
    </w:p>
    <w:p w14:paraId="4202C30A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sz w:val="28"/>
          <w:szCs w:val="28"/>
          <w:lang w:eastAsia="zh-CN"/>
        </w:rPr>
        <w:t>4. 双方对履约过程中知悉的商业秘密、客户信息、账户信息、广告数据、价格政策、投放策略及其他未公开信息负有保密义务，未经对方书面同意不得向第三方披露或用于本合同目的之外。</w:t>
      </w:r>
    </w:p>
    <w:p w14:paraId="7F013C75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6D794EEF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b/>
          <w:sz w:val="28"/>
          <w:szCs w:val="28"/>
          <w:lang w:eastAsia="zh-CN"/>
        </w:rPr>
        <w:t>第七条 违约责任</w:t>
      </w:r>
    </w:p>
    <w:p w14:paraId="61D61F88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1. 甲方逾期支付费用的，每逾期一日，应按逾期未付款金额的</w:t>
      </w:r>
      <w:r>
        <w:rPr>
          <w:sz w:val="28"/>
          <w:rFonts w:ascii="仿宋" w:eastAsia="宋体" w:hAnsi="仿宋"/>
          <w:u w:val="single"/>
        </w:rPr>
        <w:t>万分之五</w:t>
      </w:r>
      <w:r>
        <w:rPr>
          <w:sz w:val="28"/>
          <w:rFonts w:ascii="仿宋" w:eastAsia="宋体" w:hAnsi="仿宋"/>
        </w:rPr>
        <w:t>向乙方支付违约金；逾期超过</w:t>
      </w:r>
      <w:r>
        <w:rPr>
          <w:sz w:val="28"/>
          <w:rFonts w:ascii="仿宋" w:eastAsia="宋体" w:hAnsi="仿宋"/>
          <w:u w:val="single"/>
        </w:rPr>
        <w:t>15</w:t>
      </w:r>
      <w:r>
        <w:rPr>
          <w:sz w:val="28"/>
          <w:rFonts w:ascii="仿宋" w:eastAsia="宋体" w:hAnsi="仿宋"/>
        </w:rPr>
        <w:t>日的，乙方有权暂停服务或解除合同。</w:t>
      </w:r>
    </w:p>
    <w:p w14:paraId="6E849638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sz w:val="28"/>
          <w:szCs w:val="28"/>
          <w:lang w:eastAsia="zh-CN"/>
        </w:rPr>
        <w:t>2. 乙方未按约定时间、范围或质量要求提供服务，经甲方书面催告后仍未在合理期限内改正的，甲方有权要求乙方继续履行、采取补救措施、减少费用或赔偿损失。</w:t>
      </w:r>
    </w:p>
    <w:p w14:paraId="6F83DF2C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sz w:val="28"/>
          <w:szCs w:val="28"/>
          <w:lang w:eastAsia="zh-CN"/>
        </w:rPr>
        <w:t>3. 任一方违反保密、知识产权、合</w:t>
      </w:r>
      <w:proofErr w:type="gramStart"/>
      <w:r>
        <w:rPr>
          <w:rFonts w:ascii="仿宋" w:eastAsia="宋体" w:hAnsi="仿宋"/>
          <w:sz w:val="28"/>
          <w:szCs w:val="28"/>
          <w:lang w:eastAsia="zh-CN"/>
        </w:rPr>
        <w:t>规</w:t>
      </w:r>
      <w:proofErr w:type="gramEnd"/>
      <w:r>
        <w:rPr>
          <w:rFonts w:ascii="仿宋" w:eastAsia="宋体" w:hAnsi="仿宋"/>
          <w:sz w:val="28"/>
          <w:szCs w:val="28"/>
          <w:lang w:eastAsia="zh-CN"/>
        </w:rPr>
        <w:t>或其他合同义务，给对方造成损失的，应承担相应赔偿责任。因一方提供资料不真实、不合法、不完整或未经授权使用第三</w:t>
      </w:r>
      <w:proofErr w:type="gramStart"/>
      <w:r>
        <w:rPr>
          <w:rFonts w:ascii="仿宋" w:eastAsia="宋体" w:hAnsi="仿宋"/>
          <w:sz w:val="28"/>
          <w:szCs w:val="28"/>
          <w:lang w:eastAsia="zh-CN"/>
        </w:rPr>
        <w:t>方内容</w:t>
      </w:r>
      <w:proofErr w:type="gramEnd"/>
      <w:r>
        <w:rPr>
          <w:rFonts w:ascii="仿宋" w:eastAsia="宋体" w:hAnsi="仿宋"/>
          <w:sz w:val="28"/>
          <w:szCs w:val="28"/>
          <w:lang w:eastAsia="zh-CN"/>
        </w:rPr>
        <w:t>导致纠纷、处罚、投诉、下架、账号受限或索赔的，由责任方承担责任。</w:t>
      </w:r>
    </w:p>
    <w:p w14:paraId="31158C81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22BBEB89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b/>
          <w:sz w:val="28"/>
          <w:szCs w:val="28"/>
          <w:lang w:eastAsia="zh-CN"/>
        </w:rPr>
        <w:t>第八条 合同变更、解除与不可抗力</w:t>
      </w:r>
    </w:p>
    <w:p w14:paraId="1E47A2DD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sz w:val="28"/>
          <w:szCs w:val="28"/>
          <w:lang w:eastAsia="zh-CN"/>
        </w:rPr>
        <w:t>1. 本合同履行过程中，如需调整服务内容、预算、交付周期、媒介渠道、结算方式或其他重要事项，双方应协商一致并以书面形式确认。</w:t>
      </w:r>
    </w:p>
    <w:p w14:paraId="3D3FC5B0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sz w:val="28"/>
          <w:szCs w:val="28"/>
          <w:lang w:eastAsia="zh-CN"/>
        </w:rPr>
        <w:lastRenderedPageBreak/>
        <w:t>2. 任何一方严重违约，且经守约方书面催告后仍未在合理期限内改正的，守约方有权解除合同并要求违约方承担责任。合同解除或终止后，双方应根据已实际完成服务、已发生费用及过错情况进行结算。</w:t>
      </w:r>
    </w:p>
    <w:p w14:paraId="528FBCC4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sz w:val="28"/>
          <w:szCs w:val="28"/>
          <w:lang w:eastAsia="zh-CN"/>
        </w:rPr>
        <w:t>3. 因不可抗力导致不能履行或不能完全履行合同的，受影响方应及时通知对方并在合理期限内提供证明。双方可协商延期履行、部分履行、变更合同或解除合同。</w:t>
      </w:r>
    </w:p>
    <w:p w14:paraId="6F497E25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71795490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b/>
          <w:sz w:val="28"/>
          <w:szCs w:val="28"/>
          <w:lang w:eastAsia="zh-CN"/>
        </w:rPr>
        <w:t>第九条 通知与争议解决</w:t>
      </w:r>
    </w:p>
    <w:p w14:paraId="56AE13B8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1. 双方在本合同中载明的联系地址、联系电话、电子邮箱为合同履行及争议解决的有效联系方式和送达地址。联系方式变更的，应在</w:t>
      </w:r>
      <w:r>
        <w:rPr>
          <w:sz w:val="28"/>
          <w:rFonts w:ascii="仿宋" w:eastAsia="宋体" w:hAnsi="仿宋"/>
          <w:u w:val="single"/>
        </w:rPr>
        <w:t>3</w:t>
      </w:r>
      <w:r>
        <w:rPr>
          <w:sz w:val="28"/>
          <w:rFonts w:ascii="仿宋" w:eastAsia="宋体" w:hAnsi="仿宋"/>
        </w:rPr>
        <w:t>日内书面通知对方；未及时通知的，按原地址或方式送达视为有效送达。</w:t>
      </w:r>
    </w:p>
    <w:p w14:paraId="6F3759F9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2. 本合同的订立、生效、解释、履行、变更、终止及争议解决均适用中华人民共和国法律。双方因本合同产生争议的，应先协商解决；协商不成的，可向</w:t>
      </w:r>
      <w:r>
        <w:rPr>
          <w:sz w:val="28"/>
          <w:rFonts w:ascii="仿宋" w:eastAsia="宋体" w:hAnsi="仿宋"/>
          <w:u w:val="single"/>
        </w:rPr>
        <w:t>北京市朝阳区人民法院</w:t>
      </w:r>
      <w:r>
        <w:rPr>
          <w:sz w:val="28"/>
          <w:rFonts w:ascii="仿宋" w:eastAsia="宋体" w:hAnsi="仿宋"/>
        </w:rPr>
        <w:t>提起诉讼，或向</w:t>
      </w:r>
      <w:r>
        <w:rPr>
          <w:sz w:val="28"/>
          <w:rFonts w:ascii="仿宋" w:eastAsia="宋体" w:hAnsi="仿宋"/>
          <w:u w:val="single"/>
        </w:rPr>
        <w:t>北京仲裁委员会</w:t>
      </w:r>
      <w:r>
        <w:rPr>
          <w:sz w:val="28"/>
          <w:rFonts w:ascii="仿宋" w:eastAsia="宋体" w:hAnsi="仿宋"/>
        </w:rPr>
        <w:t>申请仲裁，以双方最终书面约定为准。</w:t>
      </w:r>
    </w:p>
    <w:p w14:paraId="3983A762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0AB9333F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b/>
          <w:sz w:val="28"/>
          <w:szCs w:val="28"/>
          <w:lang w:eastAsia="zh-CN"/>
        </w:rPr>
        <w:t>第十条 附则</w:t>
      </w:r>
    </w:p>
    <w:p w14:paraId="7DEFA6CA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sz w:val="28"/>
          <w:szCs w:val="28"/>
          <w:lang w:eastAsia="zh-CN"/>
        </w:rPr>
        <w:t>1. 本合同自甲、乙双方签名或盖章之日起成立并生效。</w:t>
      </w:r>
    </w:p>
    <w:p w14:paraId="6DDE8858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eastAsia="宋体" w:hAnsi="仿宋"/>
          <w:sz w:val="28"/>
          <w:szCs w:val="28"/>
          <w:lang w:eastAsia="zh-CN"/>
        </w:rPr>
        <w:t>2. 本合同附件、排期表、报价单、确认单、验收单、结算单及双方书面确认的其他文件为本合同组成部分，与本合同具有同等法律效力。</w:t>
      </w:r>
    </w:p>
    <w:p w14:paraId="0D2186A4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3. 本合同一式</w:t>
      </w:r>
      <w:r>
        <w:rPr>
          <w:sz w:val="28"/>
          <w:rFonts w:ascii="仿宋" w:eastAsia="宋体" w:hAnsi="仿宋"/>
          <w:u w:val="single"/>
        </w:rPr>
        <w:t>4</w:t>
      </w:r>
      <w:r>
        <w:rPr>
          <w:sz w:val="28"/>
          <w:rFonts w:ascii="仿宋" w:eastAsia="宋体" w:hAnsi="仿宋"/>
        </w:rPr>
        <w:t>份，甲方执</w:t>
      </w:r>
      <w:r>
        <w:rPr>
          <w:sz w:val="28"/>
          <w:rFonts w:ascii="仿宋" w:eastAsia="宋体" w:hAnsi="仿宋"/>
          <w:u w:val="single"/>
        </w:rPr>
        <w:t>2</w:t>
      </w:r>
      <w:r>
        <w:rPr>
          <w:sz w:val="28"/>
          <w:rFonts w:ascii="仿宋" w:eastAsia="宋体" w:hAnsi="仿宋"/>
        </w:rPr>
        <w:t>份，乙方执</w:t>
      </w:r>
      <w:r>
        <w:rPr>
          <w:sz w:val="28"/>
          <w:rFonts w:ascii="仿宋" w:eastAsia="宋体" w:hAnsi="仿宋"/>
          <w:u w:val="single"/>
        </w:rPr>
        <w:t>2</w:t>
      </w:r>
      <w:r>
        <w:rPr>
          <w:sz w:val="28"/>
          <w:rFonts w:ascii="仿宋" w:eastAsia="宋体" w:hAnsi="仿宋"/>
        </w:rPr>
        <w:t>份，具有同等法律效力。</w:t>
      </w:r>
    </w:p>
    <w:p w14:paraId="5A36FFFE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sz w:val="28"/>
          <w:rFonts w:ascii="仿宋" w:eastAsia="宋体" w:hAnsi="仿宋"/>
        </w:rPr>
        <w:t>4. 其他约定：</w:t>
      </w:r>
      <w:r>
        <w:rPr>
          <w:sz w:val="28"/>
          <w:rFonts w:ascii="仿宋" w:eastAsia="宋体" w:hAnsi="仿宋"/>
          <w:u w:val="single"/>
        </w:rPr>
        <w:t>本合同附件包括《广告投放排期表》《报价单》《验收确认单》，与本合同具有同等法律效力。</w:t>
      </w:r>
    </w:p>
    <w:p w14:paraId="0B0798E1" w14:textId="77777777" w:rsidR="00725C4E" w:rsidRDefault="00725C4E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</w:p>
    <w:p w14:paraId="3D80AEE7" w14:textId="77777777" w:rsidR="00725C4E" w:rsidRDefault="00725C4E">
      <w:pPr>
        <w:spacing w:line="360" w:lineRule="auto"/>
        <w:rPr>
          <w:rFonts w:ascii="仿宋" w:eastAsia="仿宋" w:hAnsi="仿宋"/>
          <w:sz w:val="28"/>
          <w:szCs w:val="28"/>
          <w:lang w:eastAsia="zh-CN"/>
        </w:rPr>
      </w:pPr>
    </w:p>
    <w:p w14:paraId="0CC2B27B" w14:textId="77777777" w:rsidR="00725C4E" w:rsidRDefault="0029591D">
      <w:pPr>
        <w:rPr>
          <w:rFonts w:ascii="仿宋" w:eastAsia="仿宋" w:hAnsi="仿宋" w:cs="仿宋"/>
          <w:sz w:val="28"/>
          <w:szCs w:val="28"/>
          <w:lang w:eastAsia="zh-CN"/>
        </w:rPr>
      </w:pPr>
      <w:r>
        <w:rPr>
          <w:rFonts w:ascii="仿宋" w:eastAsia="宋体" w:hAnsi="仿宋" w:cs="仿宋" w:hint="eastAsia"/>
          <w:sz w:val="28"/>
          <w:szCs w:val="28"/>
          <w:lang w:eastAsia="zh-CN"/>
        </w:rPr>
        <w:t>甲方负责人（或授权代表）         乙方负责人（或授权代表）</w:t>
      </w:r>
    </w:p>
    <w:p w14:paraId="2445D501" w14:textId="77777777" w:rsidR="00725C4E" w:rsidRDefault="0029591D">
      <w:pPr>
        <w:rPr>
          <w:rFonts w:ascii="仿宋" w:eastAsia="仿宋" w:hAnsi="仿宋" w:cs="仿宋"/>
          <w:sz w:val="28"/>
          <w:szCs w:val="28"/>
          <w:lang w:eastAsia="zh-CN"/>
        </w:rPr>
      </w:pPr>
      <w:r>
        <w:rPr>
          <w:sz w:val="28"/>
          <w:rFonts w:ascii="仿宋" w:eastAsia="宋体" w:hAnsi="仿宋" w:cs="仿宋" w:hint="eastAsia"/>
        </w:rPr>
        <w:t>签名：</w:t>
      </w:r>
      <w:r>
        <w:rPr>
          <w:sz w:val="28"/>
          <w:rFonts w:ascii="仿宋" w:eastAsia="宋体" w:hAnsi="仿宋" w:cs="仿宋" w:hint="eastAsia"/>
          <w:u w:val="single"/>
        </w:rPr>
        <w:t>李明</w:t>
      </w:r>
      <w:r>
        <w:rPr>
          <w:sz w:val="28"/>
          <w:rFonts w:ascii="仿宋" w:eastAsia="宋体" w:hAnsi="仿宋" w:cs="仿宋" w:hint="eastAsia"/>
        </w:rPr>
        <w:t xml:space="preserve">       （盖章）        签名：</w:t>
      </w:r>
      <w:r>
        <w:rPr>
          <w:sz w:val="28"/>
          <w:rFonts w:ascii="仿宋" w:eastAsia="宋体" w:hAnsi="仿宋" w:cs="仿宋" w:hint="eastAsia"/>
          <w:u w:val="single"/>
        </w:rPr>
        <w:t>王悦</w:t>
      </w:r>
      <w:r>
        <w:rPr>
          <w:sz w:val="28"/>
          <w:rFonts w:ascii="仿宋" w:eastAsia="宋体" w:hAnsi="仿宋" w:cs="仿宋" w:hint="eastAsia"/>
        </w:rPr>
        <w:t xml:space="preserve">       （盖章）</w:t>
      </w:r>
    </w:p>
    <w:p w14:paraId="2609434F" w14:textId="77777777" w:rsidR="00725C4E" w:rsidRDefault="00725C4E">
      <w:pPr>
        <w:rPr>
          <w:rFonts w:ascii="仿宋" w:eastAsia="仿宋" w:hAnsi="仿宋" w:cs="仿宋"/>
          <w:sz w:val="28"/>
          <w:szCs w:val="28"/>
          <w:lang w:eastAsia="zh-CN"/>
        </w:rPr>
      </w:pPr>
    </w:p>
    <w:p w14:paraId="4C67ED2A" w14:textId="77777777" w:rsidR="00725C4E" w:rsidRDefault="0029591D">
      <w:pPr>
        <w:rPr>
          <w:rFonts w:ascii="仿宋" w:eastAsia="仿宋" w:hAnsi="仿宋" w:cs="仿宋"/>
          <w:sz w:val="28"/>
          <w:szCs w:val="28"/>
          <w:lang w:eastAsia="zh-CN"/>
        </w:rPr>
      </w:pPr>
      <w:r>
        <w:rPr>
          <w:sz w:val="28"/>
          <w:rFonts w:ascii="仿宋" w:eastAsia="宋体" w:hAnsi="仿宋" w:cs="仿宋" w:hint="eastAsia"/>
        </w:rPr>
        <w:t>签署日期：</w:t>
      </w:r>
      <w:r>
        <w:rPr>
          <w:sz w:val="28"/>
          <w:rFonts w:ascii="仿宋" w:eastAsia="宋体" w:hAnsi="仿宋" w:cs="仿宋" w:hint="eastAsia"/>
          <w:u w:val="single"/>
        </w:rPr>
        <w:t>2026年7月1日</w:t>
      </w:r>
      <w:r>
        <w:rPr>
          <w:sz w:val="28"/>
          <w:rFonts w:ascii="仿宋" w:eastAsia="宋体" w:hAnsi="仿宋" w:cs="仿宋" w:hint="eastAsia"/>
        </w:rPr>
        <w:t xml:space="preserve">         签署日期：</w:t>
      </w:r>
      <w:r>
        <w:rPr>
          <w:sz w:val="28"/>
          <w:rFonts w:ascii="仿宋" w:eastAsia="宋体" w:hAnsi="仿宋" w:cs="仿宋" w:hint="eastAsia"/>
          <w:u w:val="single"/>
        </w:rPr>
        <w:t>2026年7月1日</w:t>
      </w:r>
    </w:p>
    <w:sectPr w:rsidR="00725C4E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9B7B6" w14:textId="77777777" w:rsidR="00AB1005" w:rsidRDefault="00AB1005">
      <w:pPr>
        <w:spacing w:line="240" w:lineRule="auto"/>
      </w:pPr>
      <w:r>
        <w:separator/>
      </w:r>
    </w:p>
  </w:endnote>
  <w:endnote w:type="continuationSeparator" w:id="0">
    <w:p w14:paraId="3708EED6" w14:textId="77777777" w:rsidR="00AB1005" w:rsidRDefault="00AB10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035DC" w14:textId="77777777" w:rsidR="00AB1005" w:rsidRDefault="00AB1005">
      <w:pPr>
        <w:spacing w:after="0"/>
      </w:pPr>
      <w:r>
        <w:separator/>
      </w:r>
    </w:p>
  </w:footnote>
  <w:footnote w:type="continuationSeparator" w:id="0">
    <w:p w14:paraId="766B905F" w14:textId="77777777" w:rsidR="00AB1005" w:rsidRDefault="00AB10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C64"/>
    <w:rsid w:val="0029591D"/>
    <w:rsid w:val="0029639D"/>
    <w:rsid w:val="00326F90"/>
    <w:rsid w:val="00481869"/>
    <w:rsid w:val="00725C4E"/>
    <w:rsid w:val="00A30E96"/>
    <w:rsid w:val="00AA1D8D"/>
    <w:rsid w:val="00AB1005"/>
    <w:rsid w:val="00B47730"/>
    <w:rsid w:val="00CB0664"/>
    <w:rsid w:val="00DD526A"/>
    <w:rsid w:val="00FC693F"/>
    <w:rsid w:val="4826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BE6B89E"/>
  <w14:defaultImageDpi w14:val="300"/>
  <w15:docId w15:val="{AEB11C32-4A24-411E-855B-07A1427C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Filled sample advertising service contract generated from uploaded template.</dc:description>
  <cp:lastModifiedBy/>
  <cp:revision>4</cp:revision>
  <dcterms:created xsi:type="dcterms:W3CDTF">2026-06-19T07:35:00Z</dcterms:created>
  <dcterms:modified xsi:type="dcterms:W3CDTF">2026-06-19T16:49:00Z</dcterms:modified>
  <dc:title>广告服务合同_已填写下划线版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eyJoZGlkIjoiYjJjOTQxYzhjODMyMDAzZmE0MDJkMWFkNmJlNDkwYTUiLCJ1c2VySWQiOiIxMzA2MjAxMjkyIn0=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E25801E6B2FA422AA5508D27F66AA705_12</vt:lpwstr>
  </property>
</Properties>
</file>