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89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仿宋" w:hAnsi="仿宋" w:eastAsia="仿宋" w:cs="仿宋"/>
          <w:b/>
          <w:bCs/>
          <w:sz w:val="36"/>
          <w:szCs w:val="36"/>
          <w:lang w:eastAsia="zh-CN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物资采购合同</w:t>
      </w:r>
    </w:p>
    <w:p w14:paraId="24A3C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CE09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采购方：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28"/>
        </w:rPr>
        <w:t>，以下简称甲方。</w:t>
      </w:r>
    </w:p>
    <w:p w14:paraId="2C6A8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住所：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2619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4164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联系人及联系方式：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A523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E9E64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供货方：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28"/>
        </w:rPr>
        <w:t>，以下简称乙方。</w:t>
      </w:r>
    </w:p>
    <w:p w14:paraId="66B21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住所：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271AFC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9E24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联系人及联系方式：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7B87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05B42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甲方向乙方采购物资。为明确双方权利义务，规范交易行为，保护双方合法权益，根据《中华人民共和国民法典》及有关法律法规，甲乙双方经协商一致，订立本合同，以资共同遵守。</w:t>
      </w:r>
    </w:p>
    <w:p w14:paraId="3BADA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D5DE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第一条　采购物资</w:t>
      </w:r>
    </w:p>
    <w:p w14:paraId="3E557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甲方向乙方采购的物资为：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71D4A0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采购物资名称：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008C4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3. 规格型号：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51BAD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4. 采购数量：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73DE9C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5. 单价：人民币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元。</w:t>
      </w:r>
    </w:p>
    <w:p w14:paraId="38193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6. 合同总金额为人民币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元，大写：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38677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7. 技术指标为：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23E5B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8. 其他要求：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78DC6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8C11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第二条　质量要求</w:t>
      </w:r>
    </w:p>
    <w:p w14:paraId="6F74D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乙方提供的物资应符合国家标准、行业标准或甲方要求的质量标准。适用标准名称及编号为：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58632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乙方应随货提供质量保证书、合格证、检测报告及其他相关资料。</w:t>
      </w:r>
    </w:p>
    <w:p w14:paraId="0543F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3. 乙方保证所供物资为全新合格产品，包装完好，外观无瑕疵，性能稳定可靠，数量完整无缺，并符合本合同约定用途。</w:t>
      </w:r>
    </w:p>
    <w:p w14:paraId="4CDE2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4. 本批次物资质量保证期为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0E403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2F3B7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第三条　交货</w:t>
      </w:r>
    </w:p>
    <w:p w14:paraId="00A4FA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交货方式为：乙方送货／甲方自提，具体为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6C1CC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乙方应于本合同签署之日起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日内，将采购物资送达甲方指定地点。</w:t>
      </w:r>
    </w:p>
    <w:p w14:paraId="28F0A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3. 交货地点为：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148B2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4. 运输费、包装费、装卸费、保险费等由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方承担。</w:t>
      </w:r>
    </w:p>
    <w:p w14:paraId="785A8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5. 乙方应在发货前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日内向甲方提供送货信息，包括合同号、物资名称、规格型号、数量、重量、体积、交货时间、交货地点、运输安排及乙方联系人等。</w:t>
      </w:r>
    </w:p>
    <w:p w14:paraId="2CB46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6. 物资运抵甲方指定地点并经甲方签收前，毁损、灭失风险由乙方承担；甲方签收后，风险转移至甲方。</w:t>
      </w:r>
    </w:p>
    <w:p w14:paraId="320E8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5B84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第四条　验收和复检</w:t>
      </w:r>
    </w:p>
    <w:p w14:paraId="5EBEB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物资到达甲方指定地点后，甲方应对物资名称、规格型号、数量、外观、包装和随货资料进行验收。</w:t>
      </w:r>
    </w:p>
    <w:p w14:paraId="62AF5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验收时发现物资短缺、损坏、规格不符或资料缺失的，甲方有权要求乙方及时补足、更换或重新交付，由此产生的费用由乙方承担。</w:t>
      </w:r>
    </w:p>
    <w:p w14:paraId="3DF07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3. 甲方认为有必要进行质量复检的，有权委托具有资质的检测机构进行复检。</w:t>
      </w:r>
    </w:p>
    <w:p w14:paraId="365C2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4. 复检合格的，复检费用由甲方承担；复检不合格的，复检费用由乙方承担，乙方应按甲方要求无偿更换、补足或退货。</w:t>
      </w:r>
    </w:p>
    <w:p w14:paraId="2D4BE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5. 乙方未能在甲方要求期限内交付合格物资的，视为逾期交货。</w:t>
      </w:r>
    </w:p>
    <w:p w14:paraId="474AD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5C17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第五条　付款方式</w:t>
      </w:r>
    </w:p>
    <w:p w14:paraId="1138E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预付款：本合同签署后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日内，甲方向乙方支付合同总金额的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%，即人民币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</w:t>
      </w:r>
      <w:r>
        <w:rPr>
          <w:rFonts w:hint="eastAsia" w:ascii="仿宋" w:hAnsi="仿宋" w:eastAsia="仿宋" w:cs="仿宋"/>
          <w:sz w:val="28"/>
          <w:szCs w:val="28"/>
        </w:rPr>
        <w:t>元。</w:t>
      </w:r>
    </w:p>
    <w:p w14:paraId="652D7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发货款：乙方按约发货并提交运输单据、发票、装箱单、质量证明文件后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日内，甲方向乙方支付合同总金额的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%，即人民币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</w:t>
      </w:r>
      <w:r>
        <w:rPr>
          <w:rFonts w:hint="eastAsia" w:ascii="仿宋" w:hAnsi="仿宋" w:eastAsia="仿宋" w:cs="仿宋"/>
          <w:sz w:val="28"/>
          <w:szCs w:val="28"/>
        </w:rPr>
        <w:t>元。</w:t>
      </w:r>
    </w:p>
    <w:p w14:paraId="6E1BA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3. 验收款：采购物资验收合格后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日内，甲方向乙方支付合同总金额的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%，即人民币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</w:t>
      </w:r>
      <w:r>
        <w:rPr>
          <w:rFonts w:hint="eastAsia" w:ascii="仿宋" w:hAnsi="仿宋" w:eastAsia="仿宋" w:cs="仿宋"/>
          <w:sz w:val="28"/>
          <w:szCs w:val="28"/>
        </w:rPr>
        <w:t>元。</w:t>
      </w:r>
    </w:p>
    <w:p w14:paraId="292D15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4. 质保金：合同总金额的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%作为质保金。质保期满且无质量争议后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日内，甲方向乙方无息支付剩余质保金。</w:t>
      </w:r>
    </w:p>
    <w:p w14:paraId="1799A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乙方收款账户如下：</w:t>
      </w:r>
    </w:p>
    <w:p w14:paraId="67574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开户银行：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2DA34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账户名称：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30C4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银行账号：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0342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6. 乙方收款前应向甲方提供合法有效的发票或收款凭证。发票类型为：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3F857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9A38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第六条　质保和售后</w:t>
      </w:r>
    </w:p>
    <w:p w14:paraId="50504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质量保证期内，因物资本身质量问题导致无法正常使用的，乙方应负责免费维修、更换或退货。</w:t>
      </w:r>
    </w:p>
    <w:p w14:paraId="77463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乙方未能及时维修或更换的，甲方有权自行或委托第三方处理，相关费用从质保金或应付款中扣除，不足部分由乙方补足。</w:t>
      </w:r>
    </w:p>
    <w:p w14:paraId="312BC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3. 因甲方保管、使用不当或者不可抗力导致物资损坏的，不属于乙方免费质保范围。</w:t>
      </w:r>
    </w:p>
    <w:p w14:paraId="6754B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6CA5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第七条　甲方违约责任</w:t>
      </w:r>
    </w:p>
    <w:p w14:paraId="3F7F2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甲方未按约定支付货款的，应按照逾期未付款金额每日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‰向乙方支付违约金。</w:t>
      </w:r>
    </w:p>
    <w:p w14:paraId="63F3A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甲方无正当理由拒收合格物资，给乙方造成损失的，应承担相应赔偿责任。</w:t>
      </w:r>
    </w:p>
    <w:p w14:paraId="4FCE0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275A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第八条　乙方违约责任</w:t>
      </w:r>
    </w:p>
    <w:p w14:paraId="2BFEE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乙方未按约定时间交付合格物资的，每逾期一日，应按照合同总金额每日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</w:rPr>
        <w:t>‰向甲方支付违约金；违约金总额以合同总金额的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%为限。</w:t>
      </w:r>
    </w:p>
    <w:p w14:paraId="799CD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乙方逾期交货影响甲方正常使用或项目进度的，甲方有权解除合同，并要求乙方退还已付款项、赔偿损失。</w:t>
      </w:r>
    </w:p>
    <w:p w14:paraId="55127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3. 乙方交付物资不符合本合同约定质量标准的，甲方有权要求乙方维修、更换、补足、退货或减少价款；因此造成甲方损失的，乙方应予以赔偿。</w:t>
      </w:r>
    </w:p>
    <w:p w14:paraId="0CFA88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4. 质量保证期内因物资质量问题引发事故或造成损失的，乙方应承担赔偿责任。</w:t>
      </w:r>
    </w:p>
    <w:p w14:paraId="6ADCF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EA34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第九条　不可抗力</w:t>
      </w:r>
    </w:p>
    <w:p w14:paraId="24B27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因不可抗力导致一方不能履行或不能完全履行本合同的，该方应及时通知另一方，并在合理期限内提供相关证明。</w:t>
      </w:r>
    </w:p>
    <w:p w14:paraId="12CA8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双方应根据不可抗力影响程度，协商延期履行、部分履行或解除合同，并采取合理措施减少损失。</w:t>
      </w:r>
    </w:p>
    <w:p w14:paraId="3C8DB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2403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第十条　争议解决</w:t>
      </w:r>
    </w:p>
    <w:p w14:paraId="407A7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因履行本合同发生争议的，双方应友好协商解决。</w:t>
      </w:r>
    </w:p>
    <w:p w14:paraId="2456C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协商不成的，任一方均可向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人民法院提起诉讼。</w:t>
      </w:r>
    </w:p>
    <w:p w14:paraId="63197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F585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第十一条　合同生效与其他</w:t>
      </w:r>
    </w:p>
    <w:p w14:paraId="39B12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本合同自甲乙双方签字或盖章之日起生效。</w:t>
      </w:r>
    </w:p>
    <w:p w14:paraId="208A1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本合同未尽事宜，由双方另行协商并签订书面补充协议。补充协议与本合同具有同等法律效力。</w:t>
      </w:r>
    </w:p>
    <w:p w14:paraId="12A0D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3. 本合同附件、采购清单、质量标准、验收单、补充协议等均为本合同组成部分，与本合同具有同等法律效力。</w:t>
      </w:r>
    </w:p>
    <w:p w14:paraId="3EA50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4. 本合同一式两份，甲乙双方各执一份，具有同等法律效力。</w:t>
      </w:r>
    </w:p>
    <w:p w14:paraId="46A21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5. 补充条款：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2EBA6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148F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BFE8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 w:ascii="仿宋" w:hAnsi="仿宋" w:eastAsia="仿宋" w:cs="仿宋"/>
          <w:sz w:val="28"/>
          <w:szCs w:val="28"/>
        </w:rPr>
        <w:t>乙方</w:t>
      </w:r>
    </w:p>
    <w:p w14:paraId="3465C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66EAD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8A75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sectPr>
      <w:footerReference r:id="rId4" w:type="default"/>
      <w:pgSz w:w="11906" w:h="16838"/>
      <w:pgMar w:top="1440" w:right="1800" w:bottom="1440" w:left="1800" w:header="850" w:footer="850" w:gutter="0"/>
      <w:cols w:space="1701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iberation Sans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文泉驿正黑">
    <w:altName w:val="黑体"/>
    <w:panose1 w:val="05020102010507070707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0ACAD">
    <w:pPr>
      <w:pStyle w:val="20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4A166">
                          <w:pPr>
                            <w:pStyle w:val="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84A166">
                    <w:pPr>
                      <w:pStyle w:val="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966C7C"/>
    <w:rsid w:val="679C20CD"/>
    <w:rsid w:val="6CB00A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0"/>
      <w:jc w:val="left"/>
    </w:pPr>
    <w:rPr>
      <w:rFonts w:hint="default"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2">
    <w:name w:val="heading 1"/>
    <w:basedOn w:val="3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5">
    <w:name w:val="heading 2"/>
    <w:basedOn w:val="3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">
    <w:name w:val="heading 3"/>
    <w:basedOn w:val="3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">
    <w:name w:val="heading 4"/>
    <w:basedOn w:val="3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">
    <w:name w:val="heading 5"/>
    <w:basedOn w:val="3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9">
    <w:name w:val="heading 6"/>
    <w:basedOn w:val="3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0">
    <w:name w:val="heading 7"/>
    <w:basedOn w:val="3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1">
    <w:name w:val="heading 8"/>
    <w:basedOn w:val="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2">
    <w:name w:val="heading 9"/>
    <w:basedOn w:val="3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6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微软雅黑" w:cs="文泉驿正黑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13">
    <w:name w:val="toc 7"/>
    <w:basedOn w:val="14"/>
    <w:unhideWhenUsed/>
    <w:qFormat/>
    <w:uiPriority w:val="39"/>
    <w:pPr>
      <w:spacing w:before="0" w:after="57"/>
      <w:ind w:left="1701" w:right="0" w:firstLine="0"/>
    </w:pPr>
  </w:style>
  <w:style w:type="paragraph" w:customStyle="1" w:styleId="14">
    <w:name w:val="Index"/>
    <w:basedOn w:val="1"/>
    <w:qFormat/>
    <w:uiPriority w:val="0"/>
    <w:pPr>
      <w:suppressLineNumbers/>
    </w:pPr>
    <w:rPr>
      <w:rFonts w:cs="文泉驿正黑"/>
    </w:rPr>
  </w:style>
  <w:style w:type="paragraph" w:styleId="15">
    <w:name w:val="caption"/>
    <w:basedOn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toc 5"/>
    <w:basedOn w:val="14"/>
    <w:unhideWhenUsed/>
    <w:uiPriority w:val="39"/>
    <w:pPr>
      <w:spacing w:before="0" w:after="57"/>
      <w:ind w:left="1134" w:right="0" w:firstLine="0"/>
    </w:pPr>
  </w:style>
  <w:style w:type="paragraph" w:styleId="17">
    <w:name w:val="toc 3"/>
    <w:basedOn w:val="14"/>
    <w:unhideWhenUsed/>
    <w:qFormat/>
    <w:uiPriority w:val="39"/>
    <w:pPr>
      <w:spacing w:before="0" w:after="57"/>
      <w:ind w:left="567" w:right="0" w:firstLine="0"/>
    </w:pPr>
  </w:style>
  <w:style w:type="paragraph" w:styleId="18">
    <w:name w:val="toc 8"/>
    <w:basedOn w:val="14"/>
    <w:unhideWhenUsed/>
    <w:qFormat/>
    <w:uiPriority w:val="39"/>
    <w:pPr>
      <w:spacing w:before="0" w:after="57"/>
      <w:ind w:left="1984" w:right="0" w:firstLine="0"/>
    </w:pPr>
  </w:style>
  <w:style w:type="paragraph" w:styleId="19">
    <w:name w:val="endnote text"/>
    <w:basedOn w:val="1"/>
    <w:semiHidden/>
    <w:unhideWhenUsed/>
    <w:qFormat/>
    <w:uiPriority w:val="99"/>
    <w:pPr>
      <w:spacing w:before="0" w:after="0" w:line="240" w:lineRule="auto"/>
    </w:pPr>
    <w:rPr>
      <w:sz w:val="20"/>
    </w:rPr>
  </w:style>
  <w:style w:type="paragraph" w:styleId="20">
    <w:name w:val="footer"/>
    <w:basedOn w:val="21"/>
    <w:unhideWhenUsed/>
    <w:qFormat/>
    <w:uiPriority w:val="99"/>
    <w:pPr>
      <w:tabs>
        <w:tab w:val="center" w:pos="7143"/>
        <w:tab w:val="right" w:pos="14287"/>
      </w:tabs>
      <w:spacing w:before="0" w:after="0" w:line="240" w:lineRule="auto"/>
    </w:pPr>
  </w:style>
  <w:style w:type="paragraph" w:customStyle="1" w:styleId="21">
    <w:name w:val="Header and Footer"/>
    <w:basedOn w:val="1"/>
    <w:qFormat/>
    <w:uiPriority w:val="0"/>
  </w:style>
  <w:style w:type="paragraph" w:styleId="22">
    <w:name w:val="header"/>
    <w:basedOn w:val="21"/>
    <w:unhideWhenUsed/>
    <w:qFormat/>
    <w:uiPriority w:val="99"/>
    <w:pPr>
      <w:tabs>
        <w:tab w:val="center" w:pos="7143"/>
        <w:tab w:val="right" w:pos="14287"/>
      </w:tabs>
      <w:spacing w:before="0" w:after="0" w:line="240" w:lineRule="auto"/>
    </w:pPr>
  </w:style>
  <w:style w:type="paragraph" w:styleId="23">
    <w:name w:val="toc 1"/>
    <w:basedOn w:val="14"/>
    <w:unhideWhenUsed/>
    <w:qFormat/>
    <w:uiPriority w:val="39"/>
    <w:pPr>
      <w:spacing w:before="0" w:after="57"/>
      <w:ind w:left="0" w:right="0" w:firstLine="0"/>
    </w:pPr>
  </w:style>
  <w:style w:type="paragraph" w:styleId="24">
    <w:name w:val="toc 4"/>
    <w:basedOn w:val="14"/>
    <w:unhideWhenUsed/>
    <w:uiPriority w:val="39"/>
    <w:pPr>
      <w:spacing w:before="0" w:after="57"/>
      <w:ind w:left="850" w:right="0" w:firstLine="0"/>
    </w:pPr>
  </w:style>
  <w:style w:type="paragraph" w:styleId="25">
    <w:name w:val="index heading"/>
    <w:basedOn w:val="3"/>
    <w:uiPriority w:val="0"/>
  </w:style>
  <w:style w:type="paragraph" w:styleId="26">
    <w:name w:val="Subtitle"/>
    <w:basedOn w:val="3"/>
    <w:qFormat/>
    <w:uiPriority w:val="11"/>
    <w:pPr>
      <w:spacing w:before="200" w:after="200"/>
    </w:pPr>
    <w:rPr>
      <w:sz w:val="24"/>
      <w:szCs w:val="24"/>
    </w:rPr>
  </w:style>
  <w:style w:type="paragraph" w:styleId="27">
    <w:name w:val="List"/>
    <w:basedOn w:val="4"/>
    <w:qFormat/>
    <w:uiPriority w:val="0"/>
    <w:rPr>
      <w:rFonts w:cs="文泉驿正黑"/>
    </w:rPr>
  </w:style>
  <w:style w:type="paragraph" w:styleId="28">
    <w:name w:val="footnote text"/>
    <w:basedOn w:val="1"/>
    <w:semiHidden/>
    <w:unhideWhenUsed/>
    <w:uiPriority w:val="99"/>
    <w:pPr>
      <w:spacing w:before="0" w:after="40" w:line="240" w:lineRule="auto"/>
    </w:pPr>
    <w:rPr>
      <w:sz w:val="18"/>
    </w:rPr>
  </w:style>
  <w:style w:type="paragraph" w:styleId="29">
    <w:name w:val="toc 6"/>
    <w:basedOn w:val="14"/>
    <w:unhideWhenUsed/>
    <w:qFormat/>
    <w:uiPriority w:val="39"/>
    <w:pPr>
      <w:spacing w:before="0" w:after="57"/>
      <w:ind w:left="1417" w:right="0" w:firstLine="0"/>
    </w:pPr>
  </w:style>
  <w:style w:type="paragraph" w:styleId="30">
    <w:name w:val="table of figures"/>
    <w:unhideWhenUsed/>
    <w:qFormat/>
    <w:uiPriority w:val="99"/>
    <w:pPr>
      <w:widowControl/>
      <w:spacing w:before="0" w:after="0" w:afterAutospacing="0"/>
      <w:jc w:val="left"/>
    </w:pPr>
    <w:rPr>
      <w:rFonts w:hint="default"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31">
    <w:name w:val="toc 2"/>
    <w:basedOn w:val="14"/>
    <w:unhideWhenUsed/>
    <w:qFormat/>
    <w:uiPriority w:val="39"/>
    <w:pPr>
      <w:spacing w:before="0" w:after="57"/>
      <w:ind w:left="283" w:right="0" w:firstLine="0"/>
    </w:pPr>
  </w:style>
  <w:style w:type="paragraph" w:styleId="32">
    <w:name w:val="toc 9"/>
    <w:basedOn w:val="14"/>
    <w:unhideWhenUsed/>
    <w:qFormat/>
    <w:uiPriority w:val="39"/>
    <w:pPr>
      <w:spacing w:before="0" w:after="57"/>
      <w:ind w:left="2268" w:right="0" w:firstLine="0"/>
    </w:pPr>
  </w:style>
  <w:style w:type="paragraph" w:styleId="33">
    <w:name w:val="Title"/>
    <w:basedOn w:val="3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35">
    <w:name w:val="Table Grid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7">
    <w:name w:val="endnote reference"/>
    <w:basedOn w:val="36"/>
    <w:semiHidden/>
    <w:unhideWhenUsed/>
    <w:qFormat/>
    <w:uiPriority w:val="99"/>
    <w:rPr>
      <w:vertAlign w:val="superscript"/>
    </w:rPr>
  </w:style>
  <w:style w:type="character" w:styleId="38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9">
    <w:name w:val="footnote reference"/>
    <w:basedOn w:val="36"/>
    <w:unhideWhenUsed/>
    <w:qFormat/>
    <w:uiPriority w:val="99"/>
    <w:rPr>
      <w:vertAlign w:val="superscript"/>
    </w:rPr>
  </w:style>
  <w:style w:type="table" w:customStyle="1" w:styleId="40">
    <w:name w:val="Table Grid Light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Plain Table 1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FFFFF" w:fill="F1F1F1" w:themeFill="text1" w:themeFillTint="0D"/>
      </w:tcPr>
    </w:tblStylePr>
    <w:tblStylePr w:type="band1Horz">
      <w:tcPr>
        <w:shd w:val="clear" w:color="FFFFFF" w:fill="F1F1F1" w:themeFill="text1" w:themeFillTint="0D"/>
      </w:tcPr>
    </w:tblStylePr>
  </w:style>
  <w:style w:type="table" w:customStyle="1" w:styleId="42">
    <w:name w:val="Plain Table 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43">
    <w:name w:val="Plain Table 3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44">
    <w:name w:val="Plain Table 4"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45">
    <w:name w:val="Plain Table 5"/>
    <w:qFormat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46">
    <w:name w:val="Grid Table 1 Light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47">
    <w:name w:val="Grid Table 1 Light - Accent 1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48">
    <w:name w:val="Grid Table 1 Light - Accent 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49">
    <w:name w:val="Grid Table 1 Light - Accent 3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50">
    <w:name w:val="Grid Table 1 Light - Accent 4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51">
    <w:name w:val="Grid Table 1 Light - Accent 5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52">
    <w:name w:val="Grid Table 1 Light - Accent 6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53">
    <w:name w:val="Grid Table 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54">
    <w:name w:val="Grid Table 2 - Accent 1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</w:style>
  <w:style w:type="table" w:customStyle="1" w:styleId="55">
    <w:name w:val="Grid Table 2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56">
    <w:name w:val="Grid Table 2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57">
    <w:name w:val="Grid Table 2 - Accent 4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58">
    <w:name w:val="Grid Table 2 - Accent 5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59">
    <w:name w:val="Grid Table 2 - Accent 6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60">
    <w:name w:val="Grid Table 3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61">
    <w:name w:val="Grid Table 3 - Accent 1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</w:style>
  <w:style w:type="table" w:customStyle="1" w:styleId="62">
    <w:name w:val="Grid Table 3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63">
    <w:name w:val="Grid Table 3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64">
    <w:name w:val="Grid Table 3 - Accent 4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65">
    <w:name w:val="Grid Table 3 - Accent 5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66">
    <w:name w:val="Grid Table 3 - Accent 6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67">
    <w:name w:val="Grid Table 4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68">
    <w:name w:val="Grid Table 4 - Accent 1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FFFFFF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CE6F2" w:themeFill="accent1" w:themeFillTint="32"/>
      </w:tcPr>
    </w:tblStylePr>
  </w:style>
  <w:style w:type="table" w:customStyle="1" w:styleId="69">
    <w:name w:val="Grid Table 4 - Accent 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FFFFFF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70">
    <w:name w:val="Grid Table 4 - Accent 3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FFFFFF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71">
    <w:name w:val="Grid Table 4 - Accent 4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72">
    <w:name w:val="Grid Table 4 - Accent 5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73">
    <w:name w:val="Grid Table 4 - Accent 6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74">
    <w:name w:val="Grid Table 5 Dark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band1Vert">
      <w:tcPr>
        <w:shd w:val="clear" w:color="FFFFFF" w:fill="898989" w:themeFill="text1" w:themeFillTint="75"/>
      </w:tcPr>
    </w:tblStylePr>
    <w:tblStylePr w:type="band1Horz">
      <w:tcPr>
        <w:shd w:val="clear" w:color="FFFFFF" w:fill="898989" w:themeFill="text1" w:themeFillTint="75"/>
      </w:tcPr>
    </w:tblStylePr>
  </w:style>
  <w:style w:type="table" w:customStyle="1" w:styleId="75">
    <w:name w:val="Grid Table 5 Dark- Accent 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band1Vert">
      <w:tcPr>
        <w:shd w:val="clear" w:color="FFFFFF" w:fill="AEC5E0" w:themeFill="accent1" w:themeFillTint="75"/>
      </w:tcPr>
    </w:tblStylePr>
    <w:tblStylePr w:type="band1Horz">
      <w:tcPr>
        <w:shd w:val="clear" w:color="FFFFFF" w:fill="AEC5E0" w:themeFill="accent1" w:themeFillTint="75"/>
      </w:tcPr>
    </w:tblStylePr>
  </w:style>
  <w:style w:type="table" w:customStyle="1" w:styleId="76">
    <w:name w:val="Grid Table 5 Dark - Accent 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band1Vert">
      <w:tcPr>
        <w:shd w:val="clear" w:color="FFFFFF" w:fill="E2AEAD" w:themeFill="accent2" w:themeFillTint="75"/>
      </w:tcPr>
    </w:tblStylePr>
    <w:tblStylePr w:type="band1Horz">
      <w:tcPr>
        <w:shd w:val="clear" w:color="FFFFFF" w:fill="E2AEAD" w:themeFill="accent2" w:themeFillTint="75"/>
      </w:tcPr>
    </w:tblStylePr>
  </w:style>
  <w:style w:type="table" w:customStyle="1" w:styleId="77">
    <w:name w:val="Grid Table 5 Dark - Accent 3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band1Vert">
      <w:tcPr>
        <w:shd w:val="clear" w:color="FFFFFF" w:fill="D1DFB2" w:themeFill="accent3" w:themeFillTint="75"/>
      </w:tcPr>
    </w:tblStylePr>
    <w:tblStylePr w:type="band1Horz">
      <w:tcPr>
        <w:shd w:val="clear" w:color="FFFFFF" w:fill="D1DFB2" w:themeFill="accent3" w:themeFillTint="75"/>
      </w:tcPr>
    </w:tblStylePr>
  </w:style>
  <w:style w:type="table" w:customStyle="1" w:styleId="78">
    <w:name w:val="Grid Table 5 Dark- Accent 4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band1Vert">
      <w:tcPr>
        <w:shd w:val="clear" w:color="FFFFFF" w:fill="C4B7D4" w:themeFill="accent4" w:themeFillTint="75"/>
      </w:tcPr>
    </w:tblStylePr>
    <w:tblStylePr w:type="band1Horz">
      <w:tcPr>
        <w:shd w:val="clear" w:color="FFFFFF" w:fill="C4B7D4" w:themeFill="accent4" w:themeFillTint="75"/>
      </w:tcPr>
    </w:tblStylePr>
  </w:style>
  <w:style w:type="table" w:customStyle="1" w:styleId="79">
    <w:name w:val="Grid Table 5 Dark - Accent 5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band1Vert">
      <w:tcPr>
        <w:shd w:val="clear" w:color="FFFFFF" w:fill="ACD8E4" w:themeFill="accent5" w:themeFillTint="75"/>
      </w:tcPr>
    </w:tblStylePr>
    <w:tblStylePr w:type="band1Horz">
      <w:tcPr>
        <w:shd w:val="clear" w:color="FFFFFF" w:fill="ACD8E4" w:themeFill="accent5" w:themeFillTint="75"/>
      </w:tcPr>
    </w:tblStylePr>
  </w:style>
  <w:style w:type="table" w:customStyle="1" w:styleId="80">
    <w:name w:val="Grid Table 5 Dark - Accent 6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band1Vert">
      <w:tcPr>
        <w:shd w:val="clear" w:color="FFFFFF" w:fill="FBCEAA" w:themeFill="accent6" w:themeFillTint="75"/>
      </w:tcPr>
    </w:tblStylePr>
    <w:tblStylePr w:type="band1Horz">
      <w:tcPr>
        <w:shd w:val="clear" w:color="FFFFFF" w:fill="FBCEAA" w:themeFill="accent6" w:themeFillTint="75"/>
      </w:tcPr>
    </w:tblStylePr>
  </w:style>
  <w:style w:type="table" w:customStyle="1" w:styleId="81">
    <w:name w:val="Grid Table 6 Colorful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82">
    <w:name w:val="Grid Table 6 Colorful - Accent 1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83">
    <w:name w:val="Grid Table 6 Colorful - Accent 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84">
    <w:name w:val="Grid Table 6 Colorful - Accent 3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85">
    <w:name w:val="Grid Table 6 Colorful - Accent 4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86">
    <w:name w:val="Grid Table 6 Colorful - Accent 5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87">
    <w:name w:val="Grid Table 6 Colorful - Accent 6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88">
    <w:name w:val="Grid Table 7 Colorful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89">
    <w:name w:val="Grid Table 7 Colorful - Accent 1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0">
    <w:name w:val="Grid Table 7 Colorful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1">
    <w:name w:val="Grid Table 7 Colorful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2">
    <w:name w:val="Grid Table 7 Colorful - Accent 4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3">
    <w:name w:val="Grid Table 7 Colorful - Accent 5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94">
    <w:name w:val="Grid Table 7 Colorful - Accent 6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FFFFF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95">
    <w:name w:val="List Table 1 Light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BEBEBE" w:themeFill="text1" w:themeFillTint="40"/>
      </w:tcPr>
    </w:tblStylePr>
    <w:tblStylePr w:type="band1Horz">
      <w:tcPr>
        <w:shd w:val="clear" w:color="FFFFFF" w:fill="BEBEBE" w:themeFill="text1" w:themeFillTint="40"/>
      </w:tcPr>
    </w:tblStylePr>
  </w:style>
  <w:style w:type="table" w:customStyle="1" w:styleId="96">
    <w:name w:val="List Table 1 Light - Accent 1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2DFEE" w:themeFill="accent1" w:themeFillTint="40"/>
      </w:tcPr>
    </w:tblStylePr>
    <w:tblStylePr w:type="band1Horz">
      <w:tcPr>
        <w:shd w:val="clear" w:color="FFFFFF" w:fill="D2DFEE" w:themeFill="accent1" w:themeFillTint="40"/>
      </w:tcPr>
    </w:tblStylePr>
  </w:style>
  <w:style w:type="table" w:customStyle="1" w:styleId="97">
    <w:name w:val="List Table 1 Light - Accent 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EFD3D2" w:themeFill="accent2" w:themeFillTint="40"/>
      </w:tcPr>
    </w:tblStylePr>
    <w:tblStylePr w:type="band1Horz">
      <w:tcPr>
        <w:shd w:val="clear" w:color="FFFFFF" w:fill="EFD3D2" w:themeFill="accent2" w:themeFillTint="40"/>
      </w:tcPr>
    </w:tblStylePr>
  </w:style>
  <w:style w:type="table" w:customStyle="1" w:styleId="98">
    <w:name w:val="List Table 1 Light - Accent 3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E5EDD5" w:themeFill="accent3" w:themeFillTint="40"/>
      </w:tcPr>
    </w:tblStylePr>
    <w:tblStylePr w:type="band1Horz">
      <w:tcPr>
        <w:shd w:val="clear" w:color="FFFFFF" w:fill="E5EDD5" w:themeFill="accent3" w:themeFillTint="40"/>
      </w:tcPr>
    </w:tblStylePr>
  </w:style>
  <w:style w:type="table" w:customStyle="1" w:styleId="99">
    <w:name w:val="List Table 1 Light - Accent 4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FD8E7" w:themeFill="accent4" w:themeFillTint="40"/>
      </w:tcPr>
    </w:tblStylePr>
    <w:tblStylePr w:type="band1Horz">
      <w:tcPr>
        <w:shd w:val="clear" w:color="FFFFFF" w:fill="DFD8E7" w:themeFill="accent4" w:themeFillTint="40"/>
      </w:tcPr>
    </w:tblStylePr>
  </w:style>
  <w:style w:type="table" w:customStyle="1" w:styleId="100">
    <w:name w:val="List Table 1 Light - Accent 5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1EAF0" w:themeFill="accent5" w:themeFillTint="40"/>
      </w:tcPr>
    </w:tblStylePr>
    <w:tblStylePr w:type="band1Horz">
      <w:tcPr>
        <w:shd w:val="clear" w:color="FFFFFF" w:fill="D1EAF0" w:themeFill="accent5" w:themeFillTint="40"/>
      </w:tcPr>
    </w:tblStylePr>
  </w:style>
  <w:style w:type="table" w:customStyle="1" w:styleId="101">
    <w:name w:val="List Table 1 Light - Accent 6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FCE4D0" w:themeFill="accent6" w:themeFillTint="40"/>
      </w:tcPr>
    </w:tblStylePr>
    <w:tblStylePr w:type="band1Horz">
      <w:tcPr>
        <w:shd w:val="clear" w:color="FFFFFF" w:fill="FCE4D0" w:themeFill="accent6" w:themeFillTint="40"/>
      </w:tcPr>
    </w:tblStylePr>
  </w:style>
  <w:style w:type="table" w:customStyle="1" w:styleId="102">
    <w:name w:val="List Table 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03">
    <w:name w:val="List Table 2 - Accent 1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</w:style>
  <w:style w:type="table" w:customStyle="1" w:styleId="104">
    <w:name w:val="List Table 2 - Accent 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</w:style>
  <w:style w:type="table" w:customStyle="1" w:styleId="105">
    <w:name w:val="List Table 2 - Accent 3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</w:style>
  <w:style w:type="table" w:customStyle="1" w:styleId="106">
    <w:name w:val="List Table 2 - Accent 4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</w:style>
  <w:style w:type="table" w:customStyle="1" w:styleId="107">
    <w:name w:val="List Table 2 - Accent 5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</w:style>
  <w:style w:type="table" w:customStyle="1" w:styleId="108">
    <w:name w:val="List Table 2 - Accent 6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</w:style>
  <w:style w:type="table" w:customStyle="1" w:styleId="109">
    <w:name w:val="List Table 3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10">
    <w:name w:val="List Table 3 - Accent 1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11">
    <w:name w:val="List Table 3 - Accent 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12">
    <w:name w:val="List Table 3 - Accent 3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13">
    <w:name w:val="List Table 3 - Accent 4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14">
    <w:name w:val="List Table 3 - Accent 5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15">
    <w:name w:val="List Table 3 - Accent 6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16">
    <w:name w:val="List Table 4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17">
    <w:name w:val="List Table 4 - Accent 1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</w:style>
  <w:style w:type="table" w:customStyle="1" w:styleId="118">
    <w:name w:val="List Table 4 - Accent 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</w:style>
  <w:style w:type="table" w:customStyle="1" w:styleId="119">
    <w:name w:val="List Table 4 - Accent 3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</w:style>
  <w:style w:type="table" w:customStyle="1" w:styleId="120">
    <w:name w:val="List Table 4 - Accent 4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</w:style>
  <w:style w:type="table" w:customStyle="1" w:styleId="121">
    <w:name w:val="List Table 4 - Accent 5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</w:style>
  <w:style w:type="table" w:customStyle="1" w:styleId="122">
    <w:name w:val="List Table 4 - Accent 6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</w:style>
  <w:style w:type="table" w:customStyle="1" w:styleId="123">
    <w:name w:val="List Table 5 Dark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FFFFFF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</w:style>
  <w:style w:type="table" w:customStyle="1" w:styleId="124">
    <w:name w:val="List Table 5 Dark - Accent 1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125">
    <w:name w:val="List Table 5 Dark - Accent 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FFFFFF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795" w:themeFill="accent2" w:themeFillTint="97"/>
      </w:tcPr>
    </w:tblStylePr>
  </w:style>
  <w:style w:type="table" w:customStyle="1" w:styleId="126">
    <w:name w:val="List Table 5 Dark - Accent 3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FFFFFF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C" w:themeFill="accent3" w:themeFillTint="98"/>
      </w:tcPr>
    </w:tblStylePr>
  </w:style>
  <w:style w:type="table" w:customStyle="1" w:styleId="127">
    <w:name w:val="List Table 5 Dark - Accent 4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128">
    <w:name w:val="List Table 5 Dark - Accent 5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129">
    <w:name w:val="List Table 5 Dark - Accent 6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customStyle="1" w:styleId="130">
    <w:name w:val="List Table 6 Colorful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31">
    <w:name w:val="List Table 6 Colorful - Accent 1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32">
    <w:name w:val="List Table 6 Colorful - Accent 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33">
    <w:name w:val="List Table 6 Colorful - Accent 3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34">
    <w:name w:val="List Table 6 Colorful - Accent 4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35">
    <w:name w:val="List Table 6 Colorful - Accent 5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36">
    <w:name w:val="List Table 6 Colorful - Accent 6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37">
    <w:name w:val="List Table 7 Colorful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38">
    <w:name w:val="List Table 7 Colorful - Accent 1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39">
    <w:name w:val="List Table 7 Colorful - Accent 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0">
    <w:name w:val="List Table 7 Colorful - Accent 3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1">
    <w:name w:val="List Table 7 Colorful - Accent 4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2">
    <w:name w:val="List Table 7 Colorful - Accent 5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3">
    <w:name w:val="List Table 7 Colorful - Accent 6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44">
    <w:name w:val="Lined - Accent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45">
    <w:name w:val="Lined - Accent 1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</w:style>
  <w:style w:type="table" w:customStyle="1" w:styleId="146">
    <w:name w:val="Lined - Accent 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147">
    <w:name w:val="Lined - Accent 3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148">
    <w:name w:val="Lined - Accent 4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149">
    <w:name w:val="Lined - Accent 5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150">
    <w:name w:val="Lined - Accent 6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151">
    <w:name w:val="Bordered &amp; Lined - Accent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52">
    <w:name w:val="Bordered &amp; Lined - Accent 1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</w:style>
  <w:style w:type="table" w:customStyle="1" w:styleId="153">
    <w:name w:val="Bordered &amp; Lined - Accent 2"/>
    <w:qFormat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154">
    <w:name w:val="Bordered &amp; Lined - Accent 3"/>
    <w:qFormat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155">
    <w:name w:val="Bordered &amp; Lined - Accent 4"/>
    <w:qFormat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156">
    <w:name w:val="Bordered &amp; Lined - Accent 5"/>
    <w:qFormat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157">
    <w:name w:val="Bordered &amp; Lined - Accent 6"/>
    <w:qFormat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158">
    <w:name w:val="Bordered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59">
    <w:name w:val="Bordered - Accent 1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60">
    <w:name w:val="Bordered - Accent 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61">
    <w:name w:val="Bordered - Accent 3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62">
    <w:name w:val="Bordered - Accent 4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63">
    <w:name w:val="Bordered - Accent 5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64">
    <w:name w:val="Bordered - Accent 6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65">
    <w:name w:val="Heading 1 Char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166">
    <w:name w:val="Heading 2 Char"/>
    <w:qFormat/>
    <w:uiPriority w:val="9"/>
    <w:rPr>
      <w:rFonts w:ascii="Arial" w:hAnsi="Arial" w:eastAsia="Arial" w:cs="Arial"/>
      <w:sz w:val="34"/>
    </w:rPr>
  </w:style>
  <w:style w:type="character" w:customStyle="1" w:styleId="167">
    <w:name w:val="Heading 3 Char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168">
    <w:name w:val="Heading 4 Char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169">
    <w:name w:val="Heading 5 Char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170">
    <w:name w:val="Heading 6 Char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171">
    <w:name w:val="Heading 7 Char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172">
    <w:name w:val="Heading 8 Char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173">
    <w:name w:val="Heading 9 Char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174">
    <w:name w:val="Title Char"/>
    <w:qFormat/>
    <w:uiPriority w:val="10"/>
    <w:rPr>
      <w:sz w:val="48"/>
      <w:szCs w:val="48"/>
    </w:rPr>
  </w:style>
  <w:style w:type="character" w:customStyle="1" w:styleId="175">
    <w:name w:val="Subtitle Char"/>
    <w:qFormat/>
    <w:uiPriority w:val="11"/>
    <w:rPr>
      <w:sz w:val="24"/>
      <w:szCs w:val="24"/>
    </w:rPr>
  </w:style>
  <w:style w:type="character" w:customStyle="1" w:styleId="176">
    <w:name w:val="Quote Char"/>
    <w:qFormat/>
    <w:uiPriority w:val="29"/>
    <w:rPr>
      <w:i/>
    </w:rPr>
  </w:style>
  <w:style w:type="character" w:customStyle="1" w:styleId="177">
    <w:name w:val="Intense Quote Char"/>
    <w:qFormat/>
    <w:uiPriority w:val="30"/>
    <w:rPr>
      <w:i/>
    </w:rPr>
  </w:style>
  <w:style w:type="character" w:customStyle="1" w:styleId="178">
    <w:name w:val="Header Char"/>
    <w:qFormat/>
    <w:uiPriority w:val="99"/>
  </w:style>
  <w:style w:type="character" w:customStyle="1" w:styleId="179">
    <w:name w:val="Footer Char"/>
    <w:qFormat/>
    <w:uiPriority w:val="99"/>
  </w:style>
  <w:style w:type="character" w:customStyle="1" w:styleId="180">
    <w:name w:val="Caption Char"/>
    <w:qFormat/>
    <w:uiPriority w:val="99"/>
  </w:style>
  <w:style w:type="character" w:customStyle="1" w:styleId="181">
    <w:name w:val="Footnote Text Char"/>
    <w:qFormat/>
    <w:uiPriority w:val="99"/>
    <w:rPr>
      <w:sz w:val="18"/>
    </w:rPr>
  </w:style>
  <w:style w:type="character" w:customStyle="1" w:styleId="182">
    <w:name w:val="Footnote Characters"/>
    <w:unhideWhenUsed/>
    <w:qFormat/>
    <w:uiPriority w:val="99"/>
    <w:rPr>
      <w:vertAlign w:val="superscript"/>
    </w:rPr>
  </w:style>
  <w:style w:type="character" w:customStyle="1" w:styleId="183">
    <w:name w:val="Footnote Anchor"/>
    <w:qFormat/>
    <w:uiPriority w:val="0"/>
    <w:rPr>
      <w:vertAlign w:val="superscript"/>
    </w:rPr>
  </w:style>
  <w:style w:type="character" w:customStyle="1" w:styleId="184">
    <w:name w:val="Endnote Text Char"/>
    <w:qFormat/>
    <w:uiPriority w:val="99"/>
    <w:rPr>
      <w:sz w:val="20"/>
    </w:rPr>
  </w:style>
  <w:style w:type="character" w:customStyle="1" w:styleId="185">
    <w:name w:val="Endnote Characters"/>
    <w:semiHidden/>
    <w:unhideWhenUsed/>
    <w:qFormat/>
    <w:uiPriority w:val="99"/>
    <w:rPr>
      <w:vertAlign w:val="superscript"/>
    </w:rPr>
  </w:style>
  <w:style w:type="character" w:customStyle="1" w:styleId="186">
    <w:name w:val="Endnote Anchor"/>
    <w:qFormat/>
    <w:uiPriority w:val="0"/>
    <w:rPr>
      <w:vertAlign w:val="superscript"/>
    </w:rPr>
  </w:style>
  <w:style w:type="character" w:customStyle="1" w:styleId="187">
    <w:name w:val="默认段落字体1"/>
    <w:semiHidden/>
    <w:qFormat/>
    <w:uiPriority w:val="0"/>
  </w:style>
  <w:style w:type="character" w:customStyle="1" w:styleId="188">
    <w:name w:val="超链接1"/>
    <w:basedOn w:val="187"/>
    <w:qFormat/>
    <w:uiPriority w:val="0"/>
    <w:rPr>
      <w:color w:val="000000"/>
      <w:u w:val="none"/>
    </w:rPr>
  </w:style>
  <w:style w:type="paragraph" w:styleId="189">
    <w:name w:val="List Paragraph"/>
    <w:qFormat/>
    <w:uiPriority w:val="34"/>
    <w:pPr>
      <w:widowControl/>
      <w:spacing w:before="0" w:after="0"/>
      <w:ind w:left="720" w:firstLine="0"/>
      <w:contextualSpacing/>
      <w:jc w:val="left"/>
    </w:pPr>
    <w:rPr>
      <w:rFonts w:hint="default"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190">
    <w:name w:val="No Spacing"/>
    <w:qFormat/>
    <w:uiPriority w:val="1"/>
    <w:pPr>
      <w:widowControl/>
      <w:spacing w:before="0" w:after="0" w:line="240" w:lineRule="auto"/>
      <w:jc w:val="left"/>
    </w:pPr>
    <w:rPr>
      <w:rFonts w:hint="default"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191">
    <w:name w:val="Quote"/>
    <w:qFormat/>
    <w:uiPriority w:val="29"/>
    <w:pPr>
      <w:widowControl/>
      <w:spacing w:before="0" w:after="0"/>
      <w:ind w:left="720" w:right="720" w:firstLine="0"/>
      <w:jc w:val="left"/>
    </w:pPr>
    <w:rPr>
      <w:rFonts w:hint="default" w:ascii="Times New Roman" w:hAnsi="Times New Roman" w:eastAsia="宋体" w:cs="Times New Roman"/>
      <w:i/>
      <w:color w:val="auto"/>
      <w:sz w:val="20"/>
      <w:szCs w:val="20"/>
      <w:lang w:val="en-US" w:eastAsia="zh-CN" w:bidi="hi-IN"/>
    </w:rPr>
  </w:style>
  <w:style w:type="paragraph" w:styleId="192">
    <w:name w:val="Intense Quote"/>
    <w:qFormat/>
    <w:uiPriority w:val="30"/>
    <w:pPr>
      <w:widowControl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/>
      <w:spacing w:before="0" w:after="0"/>
      <w:ind w:left="720" w:right="720" w:firstLine="0"/>
      <w:jc w:val="left"/>
    </w:pPr>
    <w:rPr>
      <w:rFonts w:hint="default" w:ascii="Times New Roman" w:hAnsi="Times New Roman" w:eastAsia="宋体" w:cs="Times New Roman"/>
      <w:i/>
      <w:color w:val="auto"/>
      <w:sz w:val="20"/>
      <w:szCs w:val="20"/>
      <w:lang w:val="en-US" w:eastAsia="zh-CN" w:bidi="hi-IN"/>
    </w:rPr>
  </w:style>
  <w:style w:type="paragraph" w:customStyle="1" w:styleId="193">
    <w:name w:val="TOC Heading"/>
    <w:unhideWhenUsed/>
    <w:uiPriority w:val="39"/>
    <w:pPr>
      <w:widowControl/>
      <w:spacing w:before="0" w:after="0"/>
      <w:jc w:val="left"/>
    </w:pPr>
    <w:rPr>
      <w:rFonts w:hint="default"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customStyle="1" w:styleId="194">
    <w:name w:val="正文1"/>
    <w:qFormat/>
    <w:uiPriority w:val="0"/>
    <w:pPr>
      <w:widowControl w:val="0"/>
      <w:spacing w:before="0" w:after="0"/>
      <w:jc w:val="both"/>
    </w:pPr>
    <w:rPr>
      <w:rFonts w:hint="default" w:ascii="Times New Roman" w:hAnsi="Times New Roman" w:eastAsia="宋体" w:cs="Times New Roman"/>
      <w:color w:val="auto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1756</Words>
  <Characters>1760</Characters>
  <TotalTime>3</TotalTime>
  <ScaleCrop>false</ScaleCrop>
  <LinksUpToDate>false</LinksUpToDate>
  <CharactersWithSpaces>1989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2026-06-10T03:11:39Z</dcterms:created>
  <dc:creator>木木耶</dc:creator>
  <cp:lastModifiedBy>木木耶</cp:lastModifiedBy>
  <dcterms:modified xsi:type="dcterms:W3CDTF">2026-06-10T03:33:40Z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F045D0D83A924F5DB9AC7D0D035DD553_13</vt:lpwstr>
  </property>
</Properties>
</file>