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bidi w:val="0"/>
        <w:rPr>
          <w:rFonts w:hint="eastAsia" w:ascii="仿宋" w:hAnsi="仿宋" w:eastAsia="仿宋" w:cs="仿宋"/>
        </w:rPr>
      </w:pPr>
      <w:r>
        <w:rPr>
          <w:rFonts w:hint="eastAsia" w:ascii="仿宋" w:hAnsi="仿宋" w:eastAsia="仿宋" w:cs="仿宋"/>
        </w:rPr>
        <w:t>著作权许可协议</w:t>
      </w:r>
    </w:p>
    <w:p>
      <w:pPr>
        <w:ind w:firstLine="420"/>
        <w:rPr>
          <w:rFonts w:hint="eastAsia" w:ascii="仿宋" w:hAnsi="仿宋" w:eastAsia="仿宋" w:cs="仿宋"/>
          <w:lang w:val="en-US" w:eastAsia="zh-CN"/>
        </w:rPr>
      </w:pPr>
      <w:r>
        <w:rPr>
          <w:rFonts w:hint="eastAsia" w:ascii="仿宋" w:hAnsi="仿宋" w:eastAsia="仿宋" w:cs="仿宋"/>
        </w:rPr>
        <w:t>甲方(出版社)：_____________________</w:t>
      </w:r>
      <w:r>
        <w:rPr>
          <w:rFonts w:hint="eastAsia" w:ascii="仿宋" w:hAnsi="仿宋" w:eastAsia="仿宋" w:cs="仿宋"/>
          <w:lang w:val="en-US" w:eastAsia="zh-CN"/>
        </w:rPr>
        <w:t xml:space="preserve"> </w:t>
      </w:r>
    </w:p>
    <w:p>
      <w:pPr>
        <w:ind w:firstLine="420"/>
        <w:rPr>
          <w:rFonts w:hint="eastAsia" w:ascii="仿宋" w:hAnsi="仿宋" w:eastAsia="仿宋" w:cs="仿宋"/>
        </w:rPr>
      </w:pPr>
      <w:r>
        <w:rPr>
          <w:rFonts w:hint="eastAsia" w:ascii="仿宋" w:hAnsi="仿宋" w:eastAsia="仿宋" w:cs="仿宋"/>
        </w:rPr>
        <w:t>法人代表：_________________________</w:t>
      </w:r>
    </w:p>
    <w:p>
      <w:pPr>
        <w:ind w:firstLine="420"/>
        <w:rPr>
          <w:rFonts w:hint="eastAsia" w:ascii="仿宋" w:hAnsi="仿宋" w:eastAsia="仿宋" w:cs="仿宋"/>
        </w:rPr>
      </w:pPr>
      <w:r>
        <w:rPr>
          <w:rFonts w:hint="eastAsia" w:ascii="仿宋" w:hAnsi="仿宋" w:eastAsia="仿宋" w:cs="仿宋"/>
        </w:rPr>
        <w:t>通信地址：_________________________</w:t>
      </w:r>
    </w:p>
    <w:p>
      <w:pPr>
        <w:ind w:firstLine="420"/>
        <w:rPr>
          <w:rFonts w:hint="eastAsia" w:ascii="仿宋" w:hAnsi="仿宋" w:eastAsia="仿宋" w:cs="仿宋"/>
        </w:rPr>
      </w:pPr>
      <w:r>
        <w:rPr>
          <w:rFonts w:hint="eastAsia" w:ascii="仿宋" w:hAnsi="仿宋" w:eastAsia="仿宋" w:cs="仿宋"/>
        </w:rPr>
        <w:t>联系电话：_________________________</w:t>
      </w:r>
    </w:p>
    <w:p>
      <w:pPr>
        <w:ind w:firstLine="420"/>
        <w:rPr>
          <w:rFonts w:hint="eastAsia" w:ascii="仿宋" w:hAnsi="仿宋" w:eastAsia="仿宋" w:cs="仿宋"/>
        </w:rPr>
      </w:pPr>
      <w:r>
        <w:rPr>
          <w:rFonts w:hint="eastAsia" w:ascii="仿宋" w:hAnsi="仿宋" w:eastAsia="仿宋" w:cs="仿宋"/>
        </w:rPr>
        <w:t>乙方：_____________________________</w:t>
      </w:r>
    </w:p>
    <w:p>
      <w:pPr>
        <w:ind w:firstLine="420"/>
        <w:rPr>
          <w:rFonts w:hint="eastAsia" w:ascii="仿宋" w:hAnsi="仿宋" w:eastAsia="仿宋" w:cs="仿宋"/>
        </w:rPr>
      </w:pPr>
      <w:r>
        <w:rPr>
          <w:rFonts w:hint="eastAsia" w:ascii="仿宋" w:hAnsi="仿宋" w:eastAsia="仿宋" w:cs="仿宋"/>
        </w:rPr>
        <w:t>法人代表：_________________________</w:t>
      </w:r>
    </w:p>
    <w:p>
      <w:pPr>
        <w:ind w:firstLine="420"/>
        <w:rPr>
          <w:rFonts w:hint="eastAsia" w:ascii="仿宋" w:hAnsi="仿宋" w:eastAsia="仿宋" w:cs="仿宋"/>
        </w:rPr>
      </w:pPr>
      <w:r>
        <w:rPr>
          <w:rFonts w:hint="eastAsia" w:ascii="仿宋" w:hAnsi="仿宋" w:eastAsia="仿宋" w:cs="仿宋"/>
        </w:rPr>
        <w:t>通信地址：_________________________</w:t>
      </w:r>
    </w:p>
    <w:p>
      <w:pPr>
        <w:ind w:firstLine="420"/>
        <w:rPr>
          <w:rFonts w:hint="eastAsia" w:ascii="仿宋" w:hAnsi="仿宋" w:eastAsia="仿宋" w:cs="仿宋"/>
        </w:rPr>
      </w:pPr>
      <w:r>
        <w:rPr>
          <w:rFonts w:hint="eastAsia" w:ascii="仿宋" w:hAnsi="仿宋" w:eastAsia="仿宋" w:cs="仿宋"/>
        </w:rPr>
        <w:t>联系电话：_________________________</w:t>
      </w:r>
      <w:bookmarkStart w:id="0" w:name="_GoBack"/>
      <w:bookmarkEnd w:id="0"/>
    </w:p>
    <w:p>
      <w:pPr>
        <w:ind w:firstLine="420"/>
        <w:rPr>
          <w:rFonts w:hint="eastAsia" w:ascii="仿宋" w:hAnsi="仿宋" w:eastAsia="仿宋" w:cs="仿宋"/>
        </w:rPr>
      </w:pPr>
    </w:p>
    <w:p>
      <w:pPr>
        <w:ind w:firstLine="420"/>
        <w:rPr>
          <w:rFonts w:hint="eastAsia" w:ascii="仿宋" w:hAnsi="仿宋" w:eastAsia="仿宋" w:cs="仿宋"/>
        </w:rPr>
      </w:pPr>
      <w:r>
        <w:rPr>
          <w:rFonts w:hint="eastAsia" w:ascii="仿宋" w:hAnsi="仿宋" w:eastAsia="仿宋" w:cs="仿宋"/>
        </w:rPr>
        <w:t>为了传播先进文化、提高全民素质，更好地履行文化传播和社会教育的职能，乙方希望通过评奖活动，加强图书馆与读者的互动，进一步培养全社会的阅读习惯，引导社会的审美取向和文化消费，同时为家庭藏书和图书馆藏书建设提供指导。</w:t>
      </w:r>
    </w:p>
    <w:p>
      <w:pPr>
        <w:ind w:firstLine="420"/>
        <w:rPr>
          <w:rFonts w:hint="eastAsia" w:ascii="仿宋" w:hAnsi="仿宋" w:eastAsia="仿宋" w:cs="仿宋"/>
        </w:rPr>
      </w:pPr>
      <w:r>
        <w:rPr>
          <w:rFonts w:hint="eastAsia" w:ascii="仿宋" w:hAnsi="仿宋" w:eastAsia="仿宋" w:cs="仿宋"/>
        </w:rPr>
        <w:t>本奖项通过社会投票与专家评审相结合的方式评选，乙方将设计相关网页用于网络投票。为此，需要在网页上提供参评图书，采用网上投票的方式进行读者初评，得票最多的前_________种图书将进入复审，由专家评审出_________种获奖图书。</w:t>
      </w:r>
    </w:p>
    <w:p>
      <w:pPr>
        <w:ind w:firstLine="420"/>
        <w:rPr>
          <w:rFonts w:hint="eastAsia" w:ascii="仿宋" w:hAnsi="仿宋" w:eastAsia="仿宋" w:cs="仿宋"/>
        </w:rPr>
      </w:pPr>
      <w:r>
        <w:rPr>
          <w:rFonts w:hint="eastAsia" w:ascii="仿宋" w:hAnsi="仿宋" w:eastAsia="仿宋" w:cs="仿宋"/>
        </w:rPr>
        <w:t>为了配合乙方奖项的评选，甲乙双方就甲方所出版图书进行电子化的事宜，经协商达成一致意见，签订本协议，共同遵守。条文如下：</w:t>
      </w:r>
    </w:p>
    <w:p>
      <w:pPr>
        <w:pStyle w:val="18"/>
        <w:numPr>
          <w:ilvl w:val="0"/>
          <w:numId w:val="1"/>
        </w:numPr>
        <w:tabs>
          <w:tab w:val="left" w:pos="5040"/>
        </w:tabs>
        <w:ind w:left="0" w:firstLine="420" w:firstLineChars="200"/>
        <w:rPr>
          <w:rFonts w:hint="eastAsia" w:ascii="仿宋" w:hAnsi="仿宋" w:eastAsia="仿宋" w:cs="仿宋"/>
        </w:rPr>
      </w:pPr>
      <w:r>
        <w:rPr>
          <w:rFonts w:hint="eastAsia" w:ascii="仿宋" w:hAnsi="仿宋" w:eastAsia="仿宋" w:cs="仿宋"/>
        </w:rPr>
        <w:t>甲方的权利与义务</w:t>
      </w:r>
    </w:p>
    <w:p>
      <w:pPr>
        <w:pStyle w:val="19"/>
        <w:numPr>
          <w:ilvl w:val="0"/>
          <w:numId w:val="2"/>
        </w:numPr>
        <w:tabs>
          <w:tab w:val="left" w:pos="5040"/>
        </w:tabs>
        <w:ind w:left="0" w:firstLine="420" w:firstLineChars="200"/>
        <w:rPr>
          <w:rFonts w:hint="eastAsia" w:ascii="仿宋" w:hAnsi="仿宋" w:eastAsia="仿宋" w:cs="仿宋"/>
        </w:rPr>
      </w:pPr>
      <w:r>
        <w:rPr>
          <w:rFonts w:hint="eastAsia" w:ascii="仿宋" w:hAnsi="仿宋" w:eastAsia="仿宋" w:cs="仿宋"/>
        </w:rPr>
        <w:t>甲方同意向乙方无偿非专属授权使用书名为_________的著作(包括该著作的版式及装帧，以下简称本著作)</w:t>
      </w:r>
    </w:p>
    <w:p>
      <w:pPr>
        <w:ind w:firstLine="420"/>
        <w:rPr>
          <w:rFonts w:hint="eastAsia" w:ascii="仿宋" w:hAnsi="仿宋" w:eastAsia="仿宋" w:cs="仿宋"/>
        </w:rPr>
      </w:pPr>
      <w:r>
        <w:rPr>
          <w:rFonts w:hint="eastAsia" w:ascii="仿宋" w:hAnsi="仿宋" w:eastAsia="仿宋" w:cs="仿宋"/>
        </w:rPr>
        <w:t>□全文</w:t>
      </w:r>
    </w:p>
    <w:p>
      <w:pPr>
        <w:ind w:firstLine="420"/>
        <w:rPr>
          <w:rFonts w:hint="eastAsia" w:ascii="仿宋" w:hAnsi="仿宋" w:eastAsia="仿宋" w:cs="仿宋"/>
        </w:rPr>
      </w:pPr>
      <w:r>
        <w:rPr>
          <w:rFonts w:hint="eastAsia" w:ascii="仿宋" w:hAnsi="仿宋" w:eastAsia="仿宋" w:cs="仿宋"/>
        </w:rPr>
        <w:t>□部分内容(不少于全书内容的1/3)：_________页至_________页</w:t>
      </w:r>
    </w:p>
    <w:p>
      <w:pPr>
        <w:ind w:firstLine="420"/>
        <w:rPr>
          <w:rFonts w:hint="eastAsia" w:ascii="仿宋" w:hAnsi="仿宋" w:eastAsia="仿宋" w:cs="仿宋"/>
        </w:rPr>
      </w:pPr>
      <w:r>
        <w:rPr>
          <w:rFonts w:hint="eastAsia" w:ascii="仿宋" w:hAnsi="仿宋" w:eastAsia="仿宋" w:cs="仿宋"/>
        </w:rPr>
        <w:t>(请在相应的方框内画√，下同)</w:t>
      </w:r>
    </w:p>
    <w:p>
      <w:pPr>
        <w:ind w:firstLine="420"/>
        <w:rPr>
          <w:rFonts w:hint="eastAsia" w:ascii="仿宋" w:hAnsi="仿宋" w:eastAsia="仿宋" w:cs="仿宋"/>
        </w:rPr>
      </w:pPr>
      <w:r>
        <w:rPr>
          <w:rFonts w:hint="eastAsia" w:ascii="仿宋" w:hAnsi="仿宋" w:eastAsia="仿宋" w:cs="仿宋"/>
        </w:rPr>
        <w:t>以电子文本的形式，作为乙方奖项相关网页的内容。</w:t>
      </w:r>
    </w:p>
    <w:p>
      <w:pPr>
        <w:pStyle w:val="19"/>
        <w:numPr>
          <w:ilvl w:val="0"/>
          <w:numId w:val="2"/>
        </w:numPr>
        <w:tabs>
          <w:tab w:val="left" w:pos="5040"/>
        </w:tabs>
        <w:ind w:left="0" w:firstLine="420" w:firstLineChars="200"/>
        <w:rPr>
          <w:rFonts w:hint="eastAsia" w:ascii="仿宋" w:hAnsi="仿宋" w:eastAsia="仿宋" w:cs="仿宋"/>
        </w:rPr>
      </w:pPr>
      <w:r>
        <w:rPr>
          <w:rFonts w:hint="eastAsia" w:ascii="仿宋" w:hAnsi="仿宋" w:eastAsia="仿宋" w:cs="仿宋"/>
        </w:rPr>
        <w:t>甲方□已制作并同意向乙方免费提供本著作的电子文本。□授权乙方对本著作进行数字化加工、转换。</w:t>
      </w:r>
    </w:p>
    <w:p>
      <w:pPr>
        <w:pStyle w:val="19"/>
        <w:numPr>
          <w:ilvl w:val="0"/>
          <w:numId w:val="2"/>
        </w:numPr>
        <w:tabs>
          <w:tab w:val="left" w:pos="5040"/>
        </w:tabs>
        <w:ind w:left="0" w:firstLine="420" w:firstLineChars="200"/>
        <w:rPr>
          <w:rFonts w:hint="eastAsia" w:ascii="仿宋" w:hAnsi="仿宋" w:eastAsia="仿宋" w:cs="仿宋"/>
        </w:rPr>
      </w:pPr>
      <w:r>
        <w:rPr>
          <w:rFonts w:hint="eastAsia" w:ascii="仿宋" w:hAnsi="仿宋" w:eastAsia="仿宋" w:cs="仿宋"/>
        </w:rPr>
        <w:t>甲方授权乙方根据本次活动的要求对本著作的电子文本进行数字化加工、编辑等，使之成为符合网上评选要求的电子文本。</w:t>
      </w:r>
    </w:p>
    <w:p>
      <w:pPr>
        <w:pStyle w:val="19"/>
        <w:numPr>
          <w:ilvl w:val="0"/>
          <w:numId w:val="2"/>
        </w:numPr>
        <w:tabs>
          <w:tab w:val="left" w:pos="5040"/>
        </w:tabs>
        <w:ind w:left="0" w:firstLine="420" w:firstLineChars="200"/>
        <w:rPr>
          <w:rFonts w:hint="eastAsia" w:ascii="仿宋" w:hAnsi="仿宋" w:eastAsia="仿宋" w:cs="仿宋"/>
        </w:rPr>
      </w:pPr>
      <w:r>
        <w:rPr>
          <w:rFonts w:hint="eastAsia" w:ascii="仿宋" w:hAnsi="仿宋" w:eastAsia="仿宋" w:cs="仿宋"/>
        </w:rPr>
        <w:t>乙方将本著作转化为电子文本时，甲方□需要;□不需要免费获得本著作的数字化副本一套。</w:t>
      </w:r>
    </w:p>
    <w:p>
      <w:pPr>
        <w:pStyle w:val="19"/>
        <w:numPr>
          <w:ilvl w:val="0"/>
          <w:numId w:val="2"/>
        </w:numPr>
        <w:tabs>
          <w:tab w:val="left" w:pos="5040"/>
        </w:tabs>
        <w:ind w:left="0" w:firstLine="420" w:firstLineChars="200"/>
        <w:rPr>
          <w:rFonts w:hint="eastAsia" w:ascii="仿宋" w:hAnsi="仿宋" w:eastAsia="仿宋" w:cs="仿宋"/>
        </w:rPr>
      </w:pPr>
      <w:r>
        <w:rPr>
          <w:rFonts w:hint="eastAsia" w:ascii="仿宋" w:hAnsi="仿宋" w:eastAsia="仿宋" w:cs="仿宋"/>
        </w:rPr>
        <w:t>甲方同意乙方在评选活动结束后，在乙方网站上继续提供本著作电子文本的网络浏览。</w:t>
      </w:r>
    </w:p>
    <w:p>
      <w:pPr>
        <w:pStyle w:val="19"/>
        <w:numPr>
          <w:ilvl w:val="0"/>
          <w:numId w:val="2"/>
        </w:numPr>
        <w:tabs>
          <w:tab w:val="left" w:pos="5040"/>
        </w:tabs>
        <w:ind w:left="0" w:firstLine="420" w:firstLineChars="200"/>
        <w:rPr>
          <w:rFonts w:hint="eastAsia" w:ascii="仿宋" w:hAnsi="仿宋" w:eastAsia="仿宋" w:cs="仿宋"/>
        </w:rPr>
      </w:pPr>
      <w:r>
        <w:rPr>
          <w:rFonts w:hint="eastAsia" w:ascii="仿宋" w:hAnsi="仿宋" w:eastAsia="仿宋" w:cs="仿宋"/>
        </w:rPr>
        <w:t>甲方保证所提供授权的著作，没有侵害他人著作权和其他权利，如有因此引起之纠纷、诉讼、损失或损害赔偿等，完全由甲方负责。</w:t>
      </w:r>
    </w:p>
    <w:p>
      <w:pPr>
        <w:pStyle w:val="18"/>
        <w:numPr>
          <w:ilvl w:val="0"/>
          <w:numId w:val="1"/>
        </w:numPr>
        <w:tabs>
          <w:tab w:val="left" w:pos="5040"/>
        </w:tabs>
        <w:ind w:left="0" w:firstLine="420" w:firstLineChars="200"/>
        <w:rPr>
          <w:rFonts w:hint="eastAsia" w:ascii="仿宋" w:hAnsi="仿宋" w:eastAsia="仿宋" w:cs="仿宋"/>
        </w:rPr>
      </w:pPr>
      <w:r>
        <w:rPr>
          <w:rFonts w:hint="eastAsia" w:ascii="仿宋" w:hAnsi="仿宋" w:eastAsia="仿宋" w:cs="仿宋"/>
        </w:rPr>
        <w:t>乙方的权利与义务</w:t>
      </w:r>
    </w:p>
    <w:p>
      <w:pPr>
        <w:pStyle w:val="19"/>
        <w:numPr>
          <w:ilvl w:val="0"/>
          <w:numId w:val="3"/>
        </w:numPr>
        <w:tabs>
          <w:tab w:val="left" w:pos="5040"/>
        </w:tabs>
        <w:ind w:left="0" w:firstLine="420" w:firstLineChars="200"/>
        <w:rPr>
          <w:rFonts w:hint="eastAsia" w:ascii="仿宋" w:hAnsi="仿宋" w:eastAsia="仿宋" w:cs="仿宋"/>
        </w:rPr>
      </w:pPr>
      <w:r>
        <w:rPr>
          <w:rFonts w:hint="eastAsia" w:ascii="仿宋" w:hAnsi="仿宋" w:eastAsia="仿宋" w:cs="仿宋"/>
        </w:rPr>
        <w:t>乙方仅向读者提供基于个人非营利性质的阅览。</w:t>
      </w:r>
    </w:p>
    <w:p>
      <w:pPr>
        <w:pStyle w:val="19"/>
        <w:numPr>
          <w:ilvl w:val="0"/>
          <w:numId w:val="3"/>
        </w:numPr>
        <w:tabs>
          <w:tab w:val="left" w:pos="5040"/>
        </w:tabs>
        <w:ind w:left="0" w:firstLine="420" w:firstLineChars="200"/>
        <w:rPr>
          <w:rFonts w:hint="eastAsia" w:ascii="仿宋" w:hAnsi="仿宋" w:eastAsia="仿宋" w:cs="仿宋"/>
        </w:rPr>
      </w:pPr>
      <w:r>
        <w:rPr>
          <w:rFonts w:hint="eastAsia" w:ascii="仿宋" w:hAnsi="仿宋" w:eastAsia="仿宋" w:cs="仿宋"/>
        </w:rPr>
        <w:t>乙方应在甲方授权范围内使用本著作时，载明著作出处及甲方名称。</w:t>
      </w:r>
    </w:p>
    <w:p>
      <w:pPr>
        <w:pStyle w:val="19"/>
        <w:numPr>
          <w:ilvl w:val="0"/>
          <w:numId w:val="3"/>
        </w:numPr>
        <w:tabs>
          <w:tab w:val="left" w:pos="5040"/>
        </w:tabs>
        <w:ind w:left="0" w:firstLine="420" w:firstLineChars="200"/>
        <w:rPr>
          <w:rFonts w:hint="eastAsia" w:ascii="仿宋" w:hAnsi="仿宋" w:eastAsia="仿宋" w:cs="仿宋"/>
        </w:rPr>
      </w:pPr>
      <w:r>
        <w:rPr>
          <w:rFonts w:hint="eastAsia" w:ascii="仿宋" w:hAnsi="仿宋" w:eastAsia="仿宋" w:cs="仿宋"/>
        </w:rPr>
        <w:t>乙方负责选取或研发参评图书网上阅读软件。包括：存储、浏览器、下载控制、使用频率以及统计要求等，以技术措施有效保护甲方著作权及相关权益。</w:t>
      </w:r>
    </w:p>
    <w:p>
      <w:pPr>
        <w:pStyle w:val="19"/>
        <w:numPr>
          <w:ilvl w:val="0"/>
          <w:numId w:val="3"/>
        </w:numPr>
        <w:tabs>
          <w:tab w:val="left" w:pos="5040"/>
        </w:tabs>
        <w:ind w:left="0" w:firstLine="420" w:firstLineChars="200"/>
        <w:rPr>
          <w:rFonts w:hint="eastAsia" w:ascii="仿宋" w:hAnsi="仿宋" w:eastAsia="仿宋" w:cs="仿宋"/>
        </w:rPr>
      </w:pPr>
      <w:r>
        <w:rPr>
          <w:rFonts w:hint="eastAsia" w:ascii="仿宋" w:hAnsi="仿宋" w:eastAsia="仿宋" w:cs="仿宋"/>
        </w:rPr>
        <w:t>乙方可根据甲方要求，向甲方免费提供本著作的书目数据。</w:t>
      </w:r>
    </w:p>
    <w:p>
      <w:pPr>
        <w:pStyle w:val="19"/>
        <w:numPr>
          <w:ilvl w:val="0"/>
          <w:numId w:val="3"/>
        </w:numPr>
        <w:tabs>
          <w:tab w:val="left" w:pos="5040"/>
        </w:tabs>
        <w:ind w:left="0" w:firstLine="420" w:firstLineChars="200"/>
        <w:rPr>
          <w:rFonts w:hint="eastAsia" w:ascii="仿宋" w:hAnsi="仿宋" w:eastAsia="仿宋" w:cs="仿宋"/>
        </w:rPr>
      </w:pPr>
      <w:r>
        <w:rPr>
          <w:rFonts w:hint="eastAsia" w:ascii="仿宋" w:hAnsi="仿宋" w:eastAsia="仿宋" w:cs="仿宋"/>
        </w:rPr>
        <w:t>乙方可以根据甲方要求，通过本馆网站与甲方网站建立链接，引导感兴趣的读者浏览甲方网站。</w:t>
      </w:r>
    </w:p>
    <w:p>
      <w:pPr>
        <w:pStyle w:val="19"/>
        <w:numPr>
          <w:ilvl w:val="0"/>
          <w:numId w:val="3"/>
        </w:numPr>
        <w:tabs>
          <w:tab w:val="left" w:pos="5040"/>
        </w:tabs>
        <w:ind w:left="0" w:firstLine="420" w:firstLineChars="200"/>
        <w:rPr>
          <w:rFonts w:hint="eastAsia" w:ascii="仿宋" w:hAnsi="仿宋" w:eastAsia="仿宋" w:cs="仿宋"/>
        </w:rPr>
      </w:pPr>
      <w:r>
        <w:rPr>
          <w:rFonts w:hint="eastAsia" w:ascii="仿宋" w:hAnsi="仿宋" w:eastAsia="仿宋" w:cs="仿宋"/>
        </w:rPr>
        <w:t>乙方可以根据甲方要求，就参评图书网上阅读事宜积极寻求与知名网站链接，以扩大甲方参评图书的宣传范围。</w:t>
      </w:r>
    </w:p>
    <w:p>
      <w:pPr>
        <w:pStyle w:val="19"/>
        <w:numPr>
          <w:ilvl w:val="0"/>
          <w:numId w:val="3"/>
        </w:numPr>
        <w:tabs>
          <w:tab w:val="left" w:pos="5040"/>
        </w:tabs>
        <w:ind w:left="0" w:firstLine="420" w:firstLineChars="200"/>
        <w:rPr>
          <w:rFonts w:hint="eastAsia" w:ascii="仿宋" w:hAnsi="仿宋" w:eastAsia="仿宋" w:cs="仿宋"/>
        </w:rPr>
      </w:pPr>
      <w:r>
        <w:rPr>
          <w:rFonts w:hint="eastAsia" w:ascii="仿宋" w:hAnsi="仿宋" w:eastAsia="仿宋" w:cs="仿宋"/>
        </w:rPr>
        <w:t>评选结束后，乙方将甲方获奖图书名单在馆内相应地点与本馆网站的醒目位置向读者推荐，引导读者作为购买阅读的优先选择。</w:t>
      </w:r>
    </w:p>
    <w:p>
      <w:pPr>
        <w:pStyle w:val="18"/>
        <w:numPr>
          <w:ilvl w:val="0"/>
          <w:numId w:val="1"/>
        </w:numPr>
        <w:tabs>
          <w:tab w:val="left" w:pos="5040"/>
        </w:tabs>
        <w:ind w:left="0" w:firstLine="420" w:firstLineChars="200"/>
        <w:rPr>
          <w:rFonts w:hint="eastAsia" w:ascii="仿宋" w:hAnsi="仿宋" w:eastAsia="仿宋" w:cs="仿宋"/>
        </w:rPr>
      </w:pPr>
      <w:r>
        <w:rPr>
          <w:rFonts w:hint="eastAsia" w:ascii="仿宋" w:hAnsi="仿宋" w:eastAsia="仿宋" w:cs="仿宋"/>
        </w:rPr>
        <w:t>甲方保证在上述条款中向乙方许可的权利都已获得本著作作者的同意，并提交相关证明文件交乙方备案。</w:t>
      </w:r>
    </w:p>
    <w:p>
      <w:pPr>
        <w:pStyle w:val="18"/>
        <w:numPr>
          <w:ilvl w:val="0"/>
          <w:numId w:val="1"/>
        </w:numPr>
        <w:tabs>
          <w:tab w:val="left" w:pos="5040"/>
        </w:tabs>
        <w:ind w:left="0" w:firstLine="420" w:firstLineChars="200"/>
        <w:rPr>
          <w:rFonts w:hint="eastAsia" w:ascii="仿宋" w:hAnsi="仿宋" w:eastAsia="仿宋" w:cs="仿宋"/>
        </w:rPr>
      </w:pPr>
      <w:r>
        <w:rPr>
          <w:rFonts w:hint="eastAsia" w:ascii="仿宋" w:hAnsi="仿宋" w:eastAsia="仿宋" w:cs="仿宋"/>
        </w:rPr>
        <w:t>其他事项</w:t>
      </w:r>
    </w:p>
    <w:p>
      <w:pPr>
        <w:pStyle w:val="19"/>
        <w:numPr>
          <w:ilvl w:val="0"/>
          <w:numId w:val="4"/>
        </w:numPr>
        <w:tabs>
          <w:tab w:val="left" w:pos="5040"/>
        </w:tabs>
        <w:ind w:left="0" w:firstLine="420" w:firstLineChars="200"/>
        <w:rPr>
          <w:rFonts w:hint="eastAsia" w:ascii="仿宋" w:hAnsi="仿宋" w:eastAsia="仿宋" w:cs="仿宋"/>
        </w:rPr>
      </w:pPr>
      <w:r>
        <w:rPr>
          <w:rFonts w:hint="eastAsia" w:ascii="仿宋" w:hAnsi="仿宋" w:eastAsia="仿宋" w:cs="仿宋"/>
        </w:rPr>
        <w:t>本协议未尽事宜由双方通过友好协商，并签订补充协议确定。补充协议与本协议具有同等法律效力。</w:t>
      </w:r>
    </w:p>
    <w:p>
      <w:pPr>
        <w:pStyle w:val="19"/>
        <w:numPr>
          <w:ilvl w:val="0"/>
          <w:numId w:val="4"/>
        </w:numPr>
        <w:tabs>
          <w:tab w:val="left" w:pos="5040"/>
        </w:tabs>
        <w:ind w:left="0" w:firstLine="420" w:firstLineChars="200"/>
        <w:rPr>
          <w:rFonts w:hint="eastAsia" w:ascii="仿宋" w:hAnsi="仿宋" w:eastAsia="仿宋" w:cs="仿宋"/>
        </w:rPr>
      </w:pPr>
      <w:r>
        <w:rPr>
          <w:rFonts w:hint="eastAsia" w:ascii="仿宋" w:hAnsi="仿宋" w:eastAsia="仿宋" w:cs="仿宋"/>
        </w:rPr>
        <w:t>本协议自双方授权代表签字盖章之日起生效，有效期为________年。</w:t>
      </w:r>
    </w:p>
    <w:p>
      <w:pPr>
        <w:pStyle w:val="19"/>
        <w:numPr>
          <w:ilvl w:val="0"/>
          <w:numId w:val="4"/>
        </w:numPr>
        <w:tabs>
          <w:tab w:val="left" w:pos="5040"/>
        </w:tabs>
        <w:ind w:left="0" w:firstLine="420" w:firstLineChars="200"/>
        <w:rPr>
          <w:rFonts w:hint="eastAsia" w:ascii="仿宋" w:hAnsi="仿宋" w:eastAsia="仿宋" w:cs="仿宋"/>
        </w:rPr>
      </w:pPr>
      <w:r>
        <w:rPr>
          <w:rFonts w:hint="eastAsia" w:ascii="仿宋" w:hAnsi="仿宋" w:eastAsia="仿宋" w:cs="仿宋"/>
        </w:rPr>
        <w:t>本协议一式二份，甲乙双方各执一份。</w:t>
      </w:r>
    </w:p>
    <w:p>
      <w:pPr>
        <w:ind w:firstLine="420"/>
        <w:rPr>
          <w:rFonts w:hint="eastAsia" w:ascii="仿宋" w:hAnsi="仿宋" w:eastAsia="仿宋" w:cs="仿宋"/>
        </w:rPr>
      </w:pPr>
    </w:p>
    <w:p>
      <w:pPr>
        <w:ind w:firstLine="420"/>
        <w:rPr>
          <w:rFonts w:hint="eastAsia" w:ascii="仿宋" w:hAnsi="仿宋" w:eastAsia="仿宋" w:cs="仿宋"/>
        </w:rPr>
      </w:pPr>
      <w:r>
        <w:rPr>
          <w:rFonts w:hint="eastAsia" w:ascii="仿宋" w:hAnsi="仿宋" w:eastAsia="仿宋" w:cs="仿宋"/>
        </w:rPr>
        <w:t>甲方(签章)：_________</w:t>
      </w:r>
    </w:p>
    <w:p>
      <w:pPr>
        <w:ind w:firstLine="420"/>
        <w:rPr>
          <w:rFonts w:hint="eastAsia" w:ascii="仿宋" w:hAnsi="仿宋" w:eastAsia="仿宋" w:cs="仿宋"/>
        </w:rPr>
      </w:pPr>
      <w:r>
        <w:rPr>
          <w:rFonts w:hint="eastAsia" w:ascii="仿宋" w:hAnsi="仿宋" w:eastAsia="仿宋" w:cs="仿宋"/>
        </w:rPr>
        <w:t>________年____月____日</w:t>
      </w:r>
    </w:p>
    <w:p>
      <w:pPr>
        <w:ind w:firstLine="420"/>
        <w:rPr>
          <w:rFonts w:hint="eastAsia" w:ascii="仿宋" w:hAnsi="仿宋" w:eastAsia="仿宋" w:cs="仿宋"/>
        </w:rPr>
      </w:pPr>
      <w:r>
        <w:rPr>
          <w:rFonts w:hint="eastAsia" w:ascii="仿宋" w:hAnsi="仿宋" w:eastAsia="仿宋" w:cs="仿宋"/>
        </w:rPr>
        <w:t>乙方(签章)：_________</w:t>
      </w:r>
    </w:p>
    <w:p>
      <w:pPr>
        <w:ind w:firstLine="420"/>
        <w:rPr>
          <w:rFonts w:hint="eastAsia" w:ascii="仿宋" w:hAnsi="仿宋" w:eastAsia="仿宋" w:cs="仿宋"/>
        </w:rPr>
      </w:pPr>
      <w:r>
        <w:rPr>
          <w:rFonts w:hint="eastAsia" w:ascii="仿宋" w:hAnsi="仿宋" w:eastAsia="仿宋" w:cs="仿宋"/>
        </w:rPr>
        <w:t>________年____月____日</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p>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50AE77"/>
    <w:multiLevelType w:val="singleLevel"/>
    <w:tmpl w:val="9E50AE77"/>
    <w:lvl w:ilvl="0" w:tentative="0">
      <w:start w:val="1"/>
      <w:numFmt w:val="decimal"/>
      <w:suff w:val="space"/>
      <w:lvlText w:val="%1."/>
      <w:lvlJc w:val="left"/>
      <w:pPr>
        <w:ind w:left="590" w:hanging="57"/>
      </w:pPr>
      <w:rPr>
        <w:rFonts w:hint="default"/>
        <w:b/>
      </w:rPr>
    </w:lvl>
  </w:abstractNum>
  <w:abstractNum w:abstractNumId="1">
    <w:nsid w:val="AC36F942"/>
    <w:multiLevelType w:val="singleLevel"/>
    <w:tmpl w:val="AC36F942"/>
    <w:lvl w:ilvl="0" w:tentative="0">
      <w:start w:val="1"/>
      <w:numFmt w:val="decimal"/>
      <w:suff w:val="space"/>
      <w:lvlText w:val="%1."/>
      <w:lvlJc w:val="left"/>
      <w:pPr>
        <w:ind w:left="590" w:hanging="57"/>
      </w:pPr>
      <w:rPr>
        <w:rFonts w:hint="default"/>
        <w:b/>
      </w:rPr>
    </w:lvl>
  </w:abstractNum>
  <w:abstractNum w:abstractNumId="2">
    <w:nsid w:val="27CC8B16"/>
    <w:multiLevelType w:val="singleLevel"/>
    <w:tmpl w:val="27CC8B16"/>
    <w:lvl w:ilvl="0" w:tentative="0">
      <w:start w:val="1"/>
      <w:numFmt w:val="decimal"/>
      <w:suff w:val="space"/>
      <w:lvlText w:val="%1."/>
      <w:lvlJc w:val="left"/>
      <w:pPr>
        <w:ind w:left="590" w:hanging="57"/>
      </w:pPr>
      <w:rPr>
        <w:rFonts w:hint="default"/>
        <w:b/>
      </w:rPr>
    </w:lvl>
  </w:abstractNum>
  <w:abstractNum w:abstractNumId="3">
    <w:nsid w:val="280B1F6D"/>
    <w:multiLevelType w:val="singleLevel"/>
    <w:tmpl w:val="280B1F6D"/>
    <w:lvl w:ilvl="0" w:tentative="0">
      <w:start w:val="1"/>
      <w:numFmt w:val="chineseCountingThousand"/>
      <w:suff w:val="space"/>
      <w:lvlText w:val="%1、"/>
      <w:lvlJc w:val="left"/>
      <w:pPr>
        <w:ind w:left="505" w:hanging="85"/>
      </w:pPr>
      <w:rPr>
        <w:rFonts w:hint="eastAsia"/>
        <w:b/>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attachedTemplate r:id="rId1"/>
  <w:documentProtection w:enforcement="0"/>
  <w:defaultTabStop w:val="420"/>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D230D8"/>
    <w:rsid w:val="000C5F51"/>
    <w:rsid w:val="000E5377"/>
    <w:rsid w:val="0011117B"/>
    <w:rsid w:val="00111468"/>
    <w:rsid w:val="00114015"/>
    <w:rsid w:val="00120AF8"/>
    <w:rsid w:val="001943F2"/>
    <w:rsid w:val="002C131F"/>
    <w:rsid w:val="003D24E4"/>
    <w:rsid w:val="00542851"/>
    <w:rsid w:val="005D0D44"/>
    <w:rsid w:val="00627515"/>
    <w:rsid w:val="006E2209"/>
    <w:rsid w:val="00771A3B"/>
    <w:rsid w:val="007E24F4"/>
    <w:rsid w:val="008019BE"/>
    <w:rsid w:val="008062DD"/>
    <w:rsid w:val="0088003F"/>
    <w:rsid w:val="009348DD"/>
    <w:rsid w:val="009645DF"/>
    <w:rsid w:val="009850AA"/>
    <w:rsid w:val="009E34D1"/>
    <w:rsid w:val="00A9167A"/>
    <w:rsid w:val="00A93ABA"/>
    <w:rsid w:val="00AC3719"/>
    <w:rsid w:val="00B5554B"/>
    <w:rsid w:val="00C57ECE"/>
    <w:rsid w:val="00C94651"/>
    <w:rsid w:val="00CC5A77"/>
    <w:rsid w:val="00CD54D6"/>
    <w:rsid w:val="00D14AE2"/>
    <w:rsid w:val="00D65B64"/>
    <w:rsid w:val="00D7449B"/>
    <w:rsid w:val="00DB433E"/>
    <w:rsid w:val="00E65A99"/>
    <w:rsid w:val="00E867ED"/>
    <w:rsid w:val="00E87D65"/>
    <w:rsid w:val="00E943FF"/>
    <w:rsid w:val="00F20DBF"/>
    <w:rsid w:val="00FB7FB0"/>
    <w:rsid w:val="00FD0A67"/>
    <w:rsid w:val="00FD180B"/>
    <w:rsid w:val="00FF261F"/>
    <w:rsid w:val="107A4736"/>
    <w:rsid w:val="18B57DD3"/>
    <w:rsid w:val="1F4419EA"/>
    <w:rsid w:val="23D230D8"/>
    <w:rsid w:val="2CB3398B"/>
    <w:rsid w:val="3DFC4970"/>
    <w:rsid w:val="42931E6D"/>
    <w:rsid w:val="4C017B2B"/>
    <w:rsid w:val="4CEF725A"/>
    <w:rsid w:val="4D9B7AF3"/>
    <w:rsid w:val="56A11971"/>
    <w:rsid w:val="5A77379C"/>
    <w:rsid w:val="626616A1"/>
    <w:rsid w:val="6A660B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5040"/>
      </w:tabs>
      <w:spacing w:line="400" w:lineRule="exact"/>
      <w:ind w:firstLine="198" w:firstLineChars="200"/>
      <w:jc w:val="both"/>
    </w:pPr>
    <w:rPr>
      <w:rFonts w:ascii="宋体" w:hAnsi="宋体" w:eastAsia="宋体" w:cs="宋体"/>
      <w:sz w:val="21"/>
      <w:szCs w:val="24"/>
      <w:lang w:val="en-US" w:eastAsia="zh-CN" w:bidi="ar-SA"/>
    </w:rPr>
  </w:style>
  <w:style w:type="paragraph" w:styleId="2">
    <w:name w:val="heading 1"/>
    <w:basedOn w:val="1"/>
    <w:next w:val="1"/>
    <w:qFormat/>
    <w:uiPriority w:val="9"/>
    <w:pPr>
      <w:keepNext/>
      <w:keepLines/>
      <w:tabs>
        <w:tab w:val="left" w:pos="5760"/>
      </w:tabs>
      <w:outlineLvl w:val="0"/>
    </w:pPr>
  </w:style>
  <w:style w:type="paragraph" w:styleId="3">
    <w:name w:val="heading 2"/>
    <w:basedOn w:val="2"/>
    <w:next w:val="1"/>
    <w:link w:val="16"/>
    <w:semiHidden/>
    <w:unhideWhenUsed/>
    <w:qFormat/>
    <w:uiPriority w:val="9"/>
    <w:pPr>
      <w:outlineLvl w:val="1"/>
    </w:pPr>
    <w:rPr>
      <w:rFonts w:cstheme="majorBidi"/>
      <w:bCs/>
      <w:szCs w:val="32"/>
    </w:rPr>
  </w:style>
  <w:style w:type="paragraph" w:styleId="4">
    <w:name w:val="heading 3"/>
    <w:basedOn w:val="3"/>
    <w:next w:val="1"/>
    <w:link w:val="12"/>
    <w:qFormat/>
    <w:uiPriority w:val="9"/>
    <w:pPr>
      <w:outlineLvl w:val="2"/>
    </w:pPr>
    <w:rPr>
      <w:bCs w:val="0"/>
      <w:szCs w:val="27"/>
    </w:rPr>
  </w:style>
  <w:style w:type="paragraph" w:styleId="5">
    <w:name w:val="heading 4"/>
    <w:basedOn w:val="4"/>
    <w:next w:val="1"/>
    <w:link w:val="17"/>
    <w:semiHidden/>
    <w:unhideWhenUsed/>
    <w:qFormat/>
    <w:uiPriority w:val="9"/>
    <w:pPr>
      <w:outlineLvl w:val="3"/>
    </w:pPr>
    <w:rPr>
      <w:bCs/>
      <w:szCs w:val="28"/>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4"/>
    <w:unhideWhenUsed/>
    <w:qFormat/>
    <w:uiPriority w:val="99"/>
    <w:pPr>
      <w:tabs>
        <w:tab w:val="center" w:pos="4153"/>
        <w:tab w:val="right" w:pos="8306"/>
      </w:tabs>
      <w:snapToGrid w:val="0"/>
    </w:pPr>
    <w:rPr>
      <w:sz w:val="18"/>
      <w:szCs w:val="18"/>
    </w:rPr>
  </w:style>
  <w:style w:type="paragraph" w:styleId="7">
    <w:name w:val="header"/>
    <w:basedOn w:val="1"/>
    <w:link w:val="13"/>
    <w:unhideWhenUsed/>
    <w:qFormat/>
    <w:uiPriority w:val="99"/>
    <w:pPr>
      <w:tabs>
        <w:tab w:val="center" w:pos="4153"/>
        <w:tab w:val="right" w:pos="8306"/>
      </w:tabs>
      <w:snapToGrid w:val="0"/>
      <w:jc w:val="center"/>
    </w:pPr>
    <w:rPr>
      <w:sz w:val="18"/>
      <w:szCs w:val="18"/>
    </w:rPr>
  </w:style>
  <w:style w:type="paragraph" w:styleId="8">
    <w:name w:val="Normal (Web)"/>
    <w:basedOn w:val="1"/>
    <w:unhideWhenUsed/>
    <w:qFormat/>
    <w:uiPriority w:val="0"/>
    <w:pPr>
      <w:spacing w:beforeAutospacing="1" w:afterAutospacing="1"/>
    </w:pPr>
    <w:rPr>
      <w:rFonts w:cs="Times New Roman"/>
    </w:rPr>
  </w:style>
  <w:style w:type="paragraph" w:styleId="9">
    <w:name w:val="Title"/>
    <w:basedOn w:val="1"/>
    <w:next w:val="1"/>
    <w:link w:val="15"/>
    <w:qFormat/>
    <w:uiPriority w:val="10"/>
    <w:pPr>
      <w:tabs>
        <w:tab w:val="left" w:pos="5760"/>
      </w:tabs>
      <w:spacing w:before="240" w:after="240" w:line="240" w:lineRule="atLeast"/>
      <w:ind w:firstLine="0" w:firstLineChars="0"/>
      <w:jc w:val="center"/>
      <w:outlineLvl w:val="0"/>
    </w:pPr>
    <w:rPr>
      <w:rFonts w:ascii="黑体" w:hAnsi="黑体" w:eastAsia="黑体" w:cstheme="majorBidi"/>
      <w:bCs/>
      <w:sz w:val="36"/>
      <w:szCs w:val="32"/>
    </w:rPr>
  </w:style>
  <w:style w:type="character" w:customStyle="1" w:styleId="12">
    <w:name w:val="标题 3 字符"/>
    <w:basedOn w:val="11"/>
    <w:link w:val="4"/>
    <w:qFormat/>
    <w:uiPriority w:val="9"/>
    <w:rPr>
      <w:rFonts w:ascii="宋体" w:hAnsi="宋体" w:cstheme="majorBidi"/>
      <w:sz w:val="21"/>
      <w:szCs w:val="27"/>
    </w:rPr>
  </w:style>
  <w:style w:type="character" w:customStyle="1" w:styleId="13">
    <w:name w:val="页眉 字符"/>
    <w:basedOn w:val="11"/>
    <w:link w:val="7"/>
    <w:qFormat/>
    <w:uiPriority w:val="99"/>
    <w:rPr>
      <w:rFonts w:ascii="宋体" w:hAnsi="宋体" w:eastAsia="宋体" w:cs="宋体"/>
      <w:sz w:val="18"/>
      <w:szCs w:val="18"/>
    </w:rPr>
  </w:style>
  <w:style w:type="character" w:customStyle="1" w:styleId="14">
    <w:name w:val="页脚 字符"/>
    <w:basedOn w:val="11"/>
    <w:link w:val="6"/>
    <w:qFormat/>
    <w:uiPriority w:val="99"/>
    <w:rPr>
      <w:rFonts w:ascii="宋体" w:hAnsi="宋体" w:eastAsia="宋体" w:cs="宋体"/>
      <w:sz w:val="18"/>
      <w:szCs w:val="18"/>
    </w:rPr>
  </w:style>
  <w:style w:type="character" w:customStyle="1" w:styleId="15">
    <w:name w:val="标题 字符"/>
    <w:basedOn w:val="11"/>
    <w:link w:val="9"/>
    <w:qFormat/>
    <w:uiPriority w:val="10"/>
    <w:rPr>
      <w:rFonts w:ascii="黑体" w:hAnsi="黑体" w:eastAsia="黑体" w:cstheme="majorBidi"/>
      <w:bCs/>
      <w:sz w:val="36"/>
      <w:szCs w:val="32"/>
    </w:rPr>
  </w:style>
  <w:style w:type="character" w:customStyle="1" w:styleId="16">
    <w:name w:val="标题 2 字符"/>
    <w:basedOn w:val="11"/>
    <w:link w:val="3"/>
    <w:semiHidden/>
    <w:qFormat/>
    <w:uiPriority w:val="9"/>
    <w:rPr>
      <w:rFonts w:ascii="宋体" w:hAnsi="宋体" w:cstheme="majorBidi"/>
      <w:bCs/>
      <w:sz w:val="21"/>
      <w:szCs w:val="32"/>
    </w:rPr>
  </w:style>
  <w:style w:type="character" w:customStyle="1" w:styleId="17">
    <w:name w:val="标题 4 字符"/>
    <w:basedOn w:val="11"/>
    <w:link w:val="5"/>
    <w:semiHidden/>
    <w:qFormat/>
    <w:uiPriority w:val="9"/>
    <w:rPr>
      <w:rFonts w:ascii="宋体" w:hAnsi="宋体" w:cstheme="majorBidi"/>
      <w:bCs/>
      <w:sz w:val="21"/>
      <w:szCs w:val="28"/>
    </w:rPr>
  </w:style>
  <w:style w:type="paragraph" w:customStyle="1" w:styleId="18">
    <w:name w:val="稻壳合同样式 1级"/>
    <w:basedOn w:val="1"/>
    <w:qFormat/>
    <w:uiPriority w:val="0"/>
    <w:pPr>
      <w:tabs>
        <w:tab w:val="clear" w:pos="5040"/>
      </w:tabs>
      <w:ind w:firstLine="720"/>
      <w:outlineLvl w:val="0"/>
    </w:pPr>
    <w:rPr>
      <w:rFonts w:hint="eastAsia"/>
    </w:rPr>
  </w:style>
  <w:style w:type="paragraph" w:customStyle="1" w:styleId="19">
    <w:name w:val="稻壳合同样式 2级"/>
    <w:basedOn w:val="1"/>
    <w:qFormat/>
    <w:uiPriority w:val="0"/>
    <w:pPr>
      <w:tabs>
        <w:tab w:val="clear" w:pos="5040"/>
      </w:tabs>
      <w:ind w:firstLine="720"/>
      <w:outlineLvl w:val="1"/>
    </w:pPr>
    <w:rPr>
      <w:rFonts w:hint="eastAsi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2533\AppData\Roaming\kingsoft\office6\templates\download\23408f11-0d6c-4600-9b9e-f67002afd86d\&#33879;&#20316;&#26435;&#35768;&#21487;&#21327;&#35758;.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著作权许可协议.docx</Template>
  <Pages>2</Pages>
  <Words>1136</Words>
  <Characters>1418</Characters>
  <Lines>10</Lines>
  <Paragraphs>2</Paragraphs>
  <TotalTime>1</TotalTime>
  <ScaleCrop>false</ScaleCrop>
  <LinksUpToDate>false</LinksUpToDate>
  <CharactersWithSpaces>1418</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2022-03-23T11:56:00Z</dcterms:created>
  <dc:creator>解小豆</dc:creator>
  <cp:lastModifiedBy>解小豆</cp:lastModifiedBy>
  <dcterms:modified xsi:type="dcterms:W3CDTF">2022-03-23T11:57:53Z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KSOTemplateUUID">
    <vt:lpwstr>v1.0_mb_gBHMDByOBYpbMhsJ71Yg0w==</vt:lpwstr>
  </property>
  <property fmtid="{D5CDD505-2E9C-101B-9397-08002B2CF9AE}" pid="4" name="ICV">
    <vt:lpwstr>2C4A8057DEAE490B811D639B3361A4DF</vt:lpwstr>
  </property>
</Properties>
</file>