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5D5" w:rsidRDefault="009C1A2F" w:rsidP="00C6330D">
      <w:pPr>
        <w:pStyle w:val="1"/>
        <w:jc w:val="center"/>
      </w:pPr>
      <w:r>
        <w:t xml:space="preserve">U5 </w:t>
      </w:r>
      <w:r w:rsidR="00C6330D">
        <w:rPr>
          <w:rFonts w:hint="eastAsia"/>
        </w:rPr>
        <w:t>源代码管理</w:t>
      </w:r>
      <w:bookmarkStart w:id="0" w:name="_GoBack"/>
      <w:bookmarkEnd w:id="0"/>
      <w:r>
        <w:rPr>
          <w:rFonts w:hint="eastAsia"/>
        </w:rPr>
        <w:t>流程</w:t>
      </w:r>
    </w:p>
    <w:p w:rsidR="0082013D" w:rsidRDefault="0082013D" w:rsidP="006C5632">
      <w:pPr>
        <w:ind w:firstLine="420"/>
      </w:pPr>
      <w:r>
        <w:rPr>
          <w:rFonts w:hint="eastAsia"/>
        </w:rPr>
        <w:t>为了规范软件的开发，测试以及上线流程，避免代码混乱，版本混乱。编写此流程规范，从第一版发布以后，</w:t>
      </w:r>
      <w:r w:rsidR="00F871B5">
        <w:rPr>
          <w:rFonts w:hint="eastAsia"/>
        </w:rPr>
        <w:t>以后</w:t>
      </w:r>
      <w:r>
        <w:rPr>
          <w:rFonts w:hint="eastAsia"/>
        </w:rPr>
        <w:t>版本的更新必须遵循次规范。</w:t>
      </w:r>
    </w:p>
    <w:p w:rsidR="006C5632" w:rsidRDefault="006C5632" w:rsidP="0082013D">
      <w:r>
        <w:tab/>
      </w:r>
      <w:r>
        <w:rPr>
          <w:rFonts w:hint="eastAsia"/>
        </w:rPr>
        <w:t>本文档作为技术文档，主要阐述产品发布过的流程。部门之际的交流规范请参照其他流程。</w:t>
      </w:r>
    </w:p>
    <w:p w:rsidR="0082013D" w:rsidRDefault="0082013D" w:rsidP="0082013D"/>
    <w:p w:rsidR="00E621F9" w:rsidRDefault="00E621F9" w:rsidP="00CA7904">
      <w:pPr>
        <w:pStyle w:val="2"/>
      </w:pPr>
      <w:r>
        <w:rPr>
          <w:rFonts w:hint="eastAsia"/>
        </w:rPr>
        <w:t>命名</w:t>
      </w:r>
    </w:p>
    <w:p w:rsidR="00F330FD" w:rsidRDefault="00F871B5" w:rsidP="00F871B5">
      <w:pPr>
        <w:pStyle w:val="a3"/>
        <w:ind w:left="420" w:firstLineChars="0" w:firstLine="0"/>
      </w:pPr>
      <w:r w:rsidRPr="00F330FD">
        <w:rPr>
          <w:rFonts w:hint="eastAsia"/>
          <w:b/>
        </w:rPr>
        <w:t>前台</w:t>
      </w:r>
      <w:r>
        <w:rPr>
          <w:rFonts w:hint="eastAsia"/>
        </w:rPr>
        <w:t>与</w:t>
      </w:r>
      <w:r w:rsidRPr="00F871B5">
        <w:rPr>
          <w:rFonts w:hint="eastAsia"/>
          <w:b/>
        </w:rPr>
        <w:t>后台</w:t>
      </w:r>
    </w:p>
    <w:p w:rsidR="00F871B5" w:rsidRDefault="00F871B5" w:rsidP="00F330FD">
      <w:pPr>
        <w:pStyle w:val="a3"/>
        <w:ind w:left="420" w:firstLineChars="0"/>
      </w:pPr>
      <w:r>
        <w:rPr>
          <w:rFonts w:hint="eastAsia"/>
        </w:rPr>
        <w:t>最终用户使用的</w:t>
      </w:r>
      <w:r>
        <w:rPr>
          <w:rFonts w:hint="eastAsia"/>
        </w:rPr>
        <w:t>APP</w:t>
      </w:r>
      <w:r>
        <w:rPr>
          <w:rFonts w:hint="eastAsia"/>
        </w:rPr>
        <w:t>叫着前台，给前台提供服务的其他服务叫做后台。</w:t>
      </w:r>
    </w:p>
    <w:p w:rsidR="00F871B5" w:rsidRDefault="00F871B5" w:rsidP="00F871B5">
      <w:pPr>
        <w:pStyle w:val="a3"/>
        <w:ind w:left="420" w:firstLineChars="0" w:firstLine="0"/>
      </w:pPr>
      <w:r>
        <w:rPr>
          <w:rFonts w:hint="eastAsia"/>
        </w:rPr>
        <w:t>前台包括：</w:t>
      </w:r>
      <w:r w:rsidRPr="00F871B5">
        <w:rPr>
          <w:rFonts w:hint="eastAsia"/>
          <w:b/>
        </w:rPr>
        <w:t>安卓个人版</w:t>
      </w:r>
      <w:r w:rsidRPr="00F871B5">
        <w:rPr>
          <w:rFonts w:hint="eastAsia"/>
          <w:b/>
        </w:rPr>
        <w:t>APP</w:t>
      </w:r>
      <w:r>
        <w:rPr>
          <w:rFonts w:hint="eastAsia"/>
        </w:rPr>
        <w:t>，</w:t>
      </w:r>
      <w:r w:rsidRPr="00F871B5">
        <w:rPr>
          <w:rFonts w:hint="eastAsia"/>
          <w:b/>
        </w:rPr>
        <w:t>IOS</w:t>
      </w:r>
      <w:r w:rsidRPr="00F871B5">
        <w:rPr>
          <w:rFonts w:hint="eastAsia"/>
          <w:b/>
        </w:rPr>
        <w:t>个人版</w:t>
      </w:r>
      <w:r w:rsidRPr="00F871B5">
        <w:rPr>
          <w:rFonts w:hint="eastAsia"/>
          <w:b/>
        </w:rPr>
        <w:t>APP</w:t>
      </w:r>
      <w:r>
        <w:rPr>
          <w:rFonts w:hint="eastAsia"/>
        </w:rPr>
        <w:t>，</w:t>
      </w:r>
      <w:r w:rsidRPr="00F871B5">
        <w:rPr>
          <w:rFonts w:hint="eastAsia"/>
          <w:b/>
        </w:rPr>
        <w:t>安卓商家版</w:t>
      </w:r>
      <w:r>
        <w:rPr>
          <w:rFonts w:hint="eastAsia"/>
        </w:rPr>
        <w:t>，</w:t>
      </w:r>
      <w:r w:rsidRPr="00F871B5">
        <w:rPr>
          <w:rFonts w:hint="eastAsia"/>
          <w:b/>
        </w:rPr>
        <w:t>Win</w:t>
      </w:r>
      <w:r w:rsidRPr="00F871B5">
        <w:rPr>
          <w:b/>
        </w:rPr>
        <w:t>Pad</w:t>
      </w:r>
      <w:r w:rsidRPr="00F871B5">
        <w:rPr>
          <w:rFonts w:hint="eastAsia"/>
          <w:b/>
        </w:rPr>
        <w:t>商家版</w:t>
      </w:r>
      <w:r>
        <w:rPr>
          <w:rFonts w:hint="eastAsia"/>
        </w:rPr>
        <w:t>以及</w:t>
      </w:r>
      <w:r w:rsidRPr="00F871B5">
        <w:rPr>
          <w:rFonts w:hint="eastAsia"/>
          <w:b/>
        </w:rPr>
        <w:t>公司门户网站</w:t>
      </w:r>
      <w:r>
        <w:rPr>
          <w:rFonts w:hint="eastAsia"/>
        </w:rPr>
        <w:t>。</w:t>
      </w:r>
    </w:p>
    <w:p w:rsidR="00F330FD" w:rsidRDefault="00F871B5" w:rsidP="00F330FD">
      <w:pPr>
        <w:pStyle w:val="a3"/>
        <w:ind w:left="420" w:firstLineChars="0" w:firstLine="0"/>
      </w:pPr>
      <w:r w:rsidRPr="00F871B5">
        <w:rPr>
          <w:rFonts w:hint="eastAsia"/>
          <w:b/>
        </w:rPr>
        <w:t>安卓前台</w:t>
      </w:r>
      <w:r>
        <w:rPr>
          <w:rFonts w:hint="eastAsia"/>
        </w:rPr>
        <w:t>：</w:t>
      </w:r>
    </w:p>
    <w:p w:rsidR="00F871B5" w:rsidRDefault="00F871B5" w:rsidP="00F330FD">
      <w:pPr>
        <w:pStyle w:val="a3"/>
        <w:ind w:left="420" w:firstLineChars="0"/>
      </w:pPr>
      <w:r>
        <w:rPr>
          <w:rFonts w:hint="eastAsia"/>
        </w:rPr>
        <w:t>发布在安卓平台上的前台</w:t>
      </w:r>
      <w:r>
        <w:rPr>
          <w:rFonts w:hint="eastAsia"/>
        </w:rPr>
        <w:t>APP</w:t>
      </w:r>
      <w:r>
        <w:rPr>
          <w:rFonts w:hint="eastAsia"/>
        </w:rPr>
        <w:t>，包括安卓个人端和安卓商家版。</w:t>
      </w:r>
    </w:p>
    <w:p w:rsidR="00F330FD" w:rsidRDefault="00F871B5" w:rsidP="00F871B5">
      <w:pPr>
        <w:pStyle w:val="a3"/>
        <w:ind w:left="420" w:firstLineChars="0" w:firstLine="0"/>
      </w:pPr>
      <w:r w:rsidRPr="00F871B5">
        <w:rPr>
          <w:rFonts w:hint="eastAsia"/>
          <w:b/>
        </w:rPr>
        <w:t>IOS</w:t>
      </w:r>
      <w:r w:rsidRPr="00F871B5">
        <w:rPr>
          <w:rFonts w:hint="eastAsia"/>
          <w:b/>
        </w:rPr>
        <w:t>前台</w:t>
      </w:r>
      <w:r>
        <w:rPr>
          <w:rFonts w:hint="eastAsia"/>
        </w:rPr>
        <w:t>：</w:t>
      </w:r>
    </w:p>
    <w:p w:rsidR="00F871B5" w:rsidRDefault="00F871B5" w:rsidP="00F330FD">
      <w:pPr>
        <w:pStyle w:val="a3"/>
        <w:ind w:left="420" w:firstLineChars="0"/>
      </w:pPr>
      <w:r>
        <w:rPr>
          <w:rFonts w:hint="eastAsia"/>
        </w:rPr>
        <w:t>目前只有</w:t>
      </w:r>
      <w:r>
        <w:rPr>
          <w:rFonts w:hint="eastAsia"/>
        </w:rPr>
        <w:t>IOS</w:t>
      </w:r>
      <w:r>
        <w:rPr>
          <w:rFonts w:hint="eastAsia"/>
        </w:rPr>
        <w:t>个人版，后续将开发</w:t>
      </w:r>
      <w:r>
        <w:rPr>
          <w:rFonts w:hint="eastAsia"/>
        </w:rPr>
        <w:t>IOS</w:t>
      </w:r>
      <w:r>
        <w:rPr>
          <w:rFonts w:hint="eastAsia"/>
        </w:rPr>
        <w:t>商家版。</w:t>
      </w:r>
    </w:p>
    <w:p w:rsidR="00F330FD" w:rsidRDefault="00630DE6" w:rsidP="00F871B5">
      <w:pPr>
        <w:pStyle w:val="a3"/>
        <w:ind w:left="420" w:firstLineChars="0" w:firstLine="0"/>
      </w:pPr>
      <w:r w:rsidRPr="00630DE6">
        <w:rPr>
          <w:rFonts w:hint="eastAsia"/>
          <w:b/>
        </w:rPr>
        <w:t>W</w:t>
      </w:r>
      <w:r w:rsidRPr="00630DE6">
        <w:rPr>
          <w:b/>
        </w:rPr>
        <w:t>in</w:t>
      </w:r>
      <w:r w:rsidR="00F330FD">
        <w:rPr>
          <w:b/>
        </w:rPr>
        <w:t>P</w:t>
      </w:r>
      <w:r w:rsidRPr="00630DE6">
        <w:rPr>
          <w:b/>
        </w:rPr>
        <w:t>ad</w:t>
      </w:r>
      <w:r w:rsidRPr="00630DE6">
        <w:rPr>
          <w:rFonts w:hint="eastAsia"/>
          <w:b/>
        </w:rPr>
        <w:t>前台</w:t>
      </w:r>
      <w:r>
        <w:rPr>
          <w:rFonts w:hint="eastAsia"/>
        </w:rPr>
        <w:t>：</w:t>
      </w:r>
    </w:p>
    <w:p w:rsidR="00F871B5" w:rsidRDefault="00630DE6" w:rsidP="00F330FD">
      <w:pPr>
        <w:pStyle w:val="a3"/>
        <w:ind w:left="420" w:firstLineChars="0"/>
      </w:pPr>
      <w:r>
        <w:rPr>
          <w:rFonts w:hint="eastAsia"/>
        </w:rPr>
        <w:t>目前仅包括</w:t>
      </w:r>
      <w:r>
        <w:rPr>
          <w:rFonts w:hint="eastAsia"/>
        </w:rPr>
        <w:t>Winpad</w:t>
      </w:r>
      <w:r>
        <w:rPr>
          <w:rFonts w:hint="eastAsia"/>
        </w:rPr>
        <w:t>商家版。</w:t>
      </w:r>
    </w:p>
    <w:p w:rsidR="00F330FD" w:rsidRDefault="00F871B5" w:rsidP="00F871B5">
      <w:pPr>
        <w:pStyle w:val="a3"/>
        <w:ind w:left="420" w:firstLineChars="0" w:firstLine="0"/>
      </w:pPr>
      <w:r w:rsidRPr="00F871B5">
        <w:rPr>
          <w:rFonts w:hint="eastAsia"/>
          <w:b/>
        </w:rPr>
        <w:t>后台</w:t>
      </w:r>
      <w:r>
        <w:rPr>
          <w:rFonts w:hint="eastAsia"/>
        </w:rPr>
        <w:t>包括：</w:t>
      </w:r>
    </w:p>
    <w:p w:rsidR="00F871B5" w:rsidRDefault="00F871B5" w:rsidP="00F330FD">
      <w:pPr>
        <w:pStyle w:val="a3"/>
        <w:ind w:left="420" w:firstLineChars="0"/>
      </w:pPr>
      <w:r>
        <w:rPr>
          <w:rFonts w:hint="eastAsia"/>
        </w:rPr>
        <w:t>WebApi</w:t>
      </w:r>
      <w:r>
        <w:rPr>
          <w:rFonts w:hint="eastAsia"/>
        </w:rPr>
        <w:t>，</w:t>
      </w:r>
      <w:r>
        <w:rPr>
          <w:rFonts w:hint="eastAsia"/>
        </w:rPr>
        <w:t xml:space="preserve"> MQTT</w:t>
      </w:r>
      <w:r>
        <w:rPr>
          <w:rFonts w:hint="eastAsia"/>
        </w:rPr>
        <w:t>服务端，支付宝及银行后台接口，系统后台维护接口。</w:t>
      </w:r>
    </w:p>
    <w:p w:rsidR="00EC6F22" w:rsidRDefault="00EC6F22" w:rsidP="00F871B5">
      <w:pPr>
        <w:pStyle w:val="a3"/>
        <w:ind w:left="420" w:firstLineChars="0" w:firstLine="0"/>
      </w:pPr>
    </w:p>
    <w:p w:rsidR="00EC6F22" w:rsidRDefault="00EC6F22" w:rsidP="00F871B5">
      <w:pPr>
        <w:pStyle w:val="a3"/>
        <w:ind w:left="420" w:firstLineChars="0" w:firstLine="0"/>
      </w:pPr>
      <w:r w:rsidRPr="00CC75B9">
        <w:rPr>
          <w:rFonts w:hint="eastAsia"/>
          <w:b/>
        </w:rPr>
        <w:t>开发环境</w:t>
      </w:r>
      <w:r w:rsidR="0096369B">
        <w:rPr>
          <w:rFonts w:hint="eastAsia"/>
          <w:b/>
        </w:rPr>
        <w:t>（</w:t>
      </w:r>
      <w:r w:rsidR="0096369B">
        <w:rPr>
          <w:rFonts w:hint="eastAsia"/>
          <w:b/>
        </w:rPr>
        <w:t>DEV</w:t>
      </w:r>
      <w:r w:rsidR="0096369B">
        <w:rPr>
          <w:rFonts w:hint="eastAsia"/>
          <w:b/>
        </w:rPr>
        <w:t>）</w:t>
      </w:r>
      <w:r>
        <w:rPr>
          <w:rFonts w:hint="eastAsia"/>
        </w:rPr>
        <w:t>：</w:t>
      </w:r>
    </w:p>
    <w:p w:rsidR="00EC6F22" w:rsidRDefault="00EC6F22" w:rsidP="00F871B5">
      <w:pPr>
        <w:pStyle w:val="a3"/>
        <w:ind w:left="420" w:firstLineChars="0" w:firstLine="0"/>
      </w:pPr>
      <w:r>
        <w:tab/>
      </w:r>
      <w:r>
        <w:rPr>
          <w:rFonts w:hint="eastAsia"/>
        </w:rPr>
        <w:t>开发人员进行开发的环境，由一台数据库服务器和一台程序服务器组成（数据库服务器和程序服务器可以安装到一台服务器上）。另外每个开发人员还需要陪伴必要的开发设备（包括电脑</w:t>
      </w:r>
      <w:r w:rsidR="00CC75B9">
        <w:rPr>
          <w:rFonts w:hint="eastAsia"/>
        </w:rPr>
        <w:t>，手机等）。</w:t>
      </w:r>
    </w:p>
    <w:p w:rsidR="00CC75B9" w:rsidRPr="00CC75B9" w:rsidRDefault="00CC75B9" w:rsidP="00F871B5">
      <w:pPr>
        <w:pStyle w:val="a3"/>
        <w:ind w:left="420" w:firstLineChars="0" w:firstLine="0"/>
        <w:rPr>
          <w:b/>
        </w:rPr>
      </w:pPr>
      <w:r w:rsidRPr="00CC75B9">
        <w:rPr>
          <w:rFonts w:hint="eastAsia"/>
          <w:b/>
        </w:rPr>
        <w:t>测试环境</w:t>
      </w:r>
      <w:r w:rsidR="0096369B">
        <w:rPr>
          <w:rFonts w:hint="eastAsia"/>
          <w:b/>
        </w:rPr>
        <w:t>（</w:t>
      </w:r>
      <w:r w:rsidR="0096369B">
        <w:rPr>
          <w:rFonts w:hint="eastAsia"/>
          <w:b/>
        </w:rPr>
        <w:t>QA</w:t>
      </w:r>
      <w:r w:rsidR="0096369B">
        <w:rPr>
          <w:rFonts w:hint="eastAsia"/>
          <w:b/>
        </w:rPr>
        <w:t>）</w:t>
      </w:r>
    </w:p>
    <w:p w:rsidR="00CC75B9" w:rsidRDefault="00CC75B9" w:rsidP="00F871B5">
      <w:pPr>
        <w:pStyle w:val="a3"/>
        <w:ind w:left="420" w:firstLineChars="0" w:firstLine="0"/>
      </w:pPr>
      <w:r>
        <w:tab/>
      </w:r>
      <w:r>
        <w:rPr>
          <w:rFonts w:hint="eastAsia"/>
        </w:rPr>
        <w:t>由测试人员进行测试的环境，由一台数据库服务器和一台程序服务器组成（可以安装在一起）。同时还需要陪伴若干测试用的手机（安装和苹果）。</w:t>
      </w:r>
    </w:p>
    <w:p w:rsidR="00262AA9" w:rsidRDefault="00262AA9" w:rsidP="00F871B5">
      <w:pPr>
        <w:pStyle w:val="a3"/>
        <w:ind w:left="420" w:firstLineChars="0" w:firstLine="0"/>
      </w:pPr>
      <w:r>
        <w:tab/>
      </w:r>
      <w:r>
        <w:rPr>
          <w:rFonts w:hint="eastAsia"/>
        </w:rPr>
        <w:t>测试环境需要测试组根据测试需要设计测试数据并使用这些数据来进行测试。</w:t>
      </w:r>
    </w:p>
    <w:p w:rsidR="00CC75B9" w:rsidRPr="00262AA9" w:rsidRDefault="00CC75B9" w:rsidP="00F871B5">
      <w:pPr>
        <w:pStyle w:val="a3"/>
        <w:ind w:left="420" w:firstLineChars="0" w:firstLine="0"/>
        <w:rPr>
          <w:b/>
        </w:rPr>
      </w:pPr>
      <w:r w:rsidRPr="00262AA9">
        <w:rPr>
          <w:rFonts w:hint="eastAsia"/>
          <w:b/>
        </w:rPr>
        <w:t>验收环境</w:t>
      </w:r>
      <w:r w:rsidR="0096369B">
        <w:rPr>
          <w:rFonts w:hint="eastAsia"/>
          <w:b/>
        </w:rPr>
        <w:t>（</w:t>
      </w:r>
      <w:r w:rsidR="0096369B">
        <w:rPr>
          <w:b/>
        </w:rPr>
        <w:t>STAGING</w:t>
      </w:r>
      <w:r w:rsidR="0096369B">
        <w:rPr>
          <w:rFonts w:hint="eastAsia"/>
          <w:b/>
        </w:rPr>
        <w:t>）</w:t>
      </w:r>
    </w:p>
    <w:p w:rsidR="00CC75B9" w:rsidRDefault="00CC75B9" w:rsidP="00F871B5">
      <w:pPr>
        <w:pStyle w:val="a3"/>
        <w:ind w:left="420" w:firstLineChars="0" w:firstLine="0"/>
      </w:pPr>
      <w:r>
        <w:tab/>
      </w:r>
      <w:r>
        <w:rPr>
          <w:rFonts w:hint="eastAsia"/>
        </w:rPr>
        <w:t>交与市场部门进行验收测试</w:t>
      </w:r>
      <w:r w:rsidR="00262AA9">
        <w:rPr>
          <w:rFonts w:hint="eastAsia"/>
        </w:rPr>
        <w:t>以及其他商业活动，比如内部培训，推广，演示等使用的环境，该环境要求接近真实环境，有类似的拓扑机构以及同数量级的数据量。通常采用备份的真实数据。如果需要推广和演示，需要对数据做一定的加工，比如修改用户的真实名称以及电话号码等。</w:t>
      </w:r>
    </w:p>
    <w:p w:rsidR="00182249" w:rsidRPr="00F871B5" w:rsidRDefault="00182249" w:rsidP="00F871B5">
      <w:pPr>
        <w:pStyle w:val="a3"/>
        <w:ind w:left="420" w:firstLineChars="0" w:firstLine="0"/>
      </w:pPr>
      <w:r>
        <w:tab/>
      </w:r>
      <w:r>
        <w:rPr>
          <w:rFonts w:hint="eastAsia"/>
        </w:rPr>
        <w:t>验收环境可以根据实际情况酌情考虑。适当精简服务器个数和减少部分数据量。</w:t>
      </w:r>
    </w:p>
    <w:p w:rsidR="00F871B5" w:rsidRDefault="0096369B" w:rsidP="00F871B5">
      <w:pPr>
        <w:pStyle w:val="a3"/>
        <w:ind w:left="420" w:firstLineChars="0" w:firstLine="0"/>
        <w:rPr>
          <w:b/>
        </w:rPr>
      </w:pPr>
      <w:r w:rsidRPr="0096369B">
        <w:rPr>
          <w:rFonts w:hint="eastAsia"/>
          <w:b/>
        </w:rPr>
        <w:t>运行环境</w:t>
      </w:r>
      <w:r>
        <w:rPr>
          <w:rFonts w:hint="eastAsia"/>
          <w:b/>
        </w:rPr>
        <w:t>（</w:t>
      </w:r>
      <w:r>
        <w:rPr>
          <w:b/>
        </w:rPr>
        <w:t>PRODUCTION</w:t>
      </w:r>
      <w:r>
        <w:rPr>
          <w:rFonts w:hint="eastAsia"/>
          <w:b/>
        </w:rPr>
        <w:t>）</w:t>
      </w:r>
    </w:p>
    <w:p w:rsidR="0096369B" w:rsidRDefault="0096369B" w:rsidP="00F871B5">
      <w:pPr>
        <w:pStyle w:val="a3"/>
        <w:ind w:left="420" w:firstLineChars="0" w:firstLine="0"/>
      </w:pPr>
      <w:r>
        <w:tab/>
      </w:r>
      <w:r>
        <w:rPr>
          <w:rFonts w:hint="eastAsia"/>
        </w:rPr>
        <w:t>正式运行的环境，需要根据系统的运行情况即使调整。对于运行环境，</w:t>
      </w:r>
      <w:r>
        <w:rPr>
          <w:rFonts w:hint="eastAsia"/>
        </w:rPr>
        <w:lastRenderedPageBreak/>
        <w:t>主要注意一下几个方面：</w:t>
      </w:r>
    </w:p>
    <w:p w:rsidR="0096369B" w:rsidRDefault="0096369B" w:rsidP="0096369B">
      <w:pPr>
        <w:pStyle w:val="a3"/>
        <w:numPr>
          <w:ilvl w:val="0"/>
          <w:numId w:val="2"/>
        </w:numPr>
        <w:ind w:firstLineChars="0"/>
      </w:pPr>
      <w:r>
        <w:rPr>
          <w:rFonts w:hint="eastAsia"/>
        </w:rPr>
        <w:t>性能要求比较高，需要满足日常用户的使用并有一定的冗余量，以面对用户数量的增长。</w:t>
      </w:r>
    </w:p>
    <w:p w:rsidR="0096369B" w:rsidRDefault="0096369B" w:rsidP="0096369B">
      <w:pPr>
        <w:pStyle w:val="a3"/>
        <w:numPr>
          <w:ilvl w:val="0"/>
          <w:numId w:val="2"/>
        </w:numPr>
        <w:ind w:firstLineChars="0"/>
      </w:pPr>
      <w:r>
        <w:rPr>
          <w:rFonts w:hint="eastAsia"/>
        </w:rPr>
        <w:t>稳定性，需要有一定的容错处理，能保持至少连续运行</w:t>
      </w:r>
      <w:r>
        <w:rPr>
          <w:rFonts w:hint="eastAsia"/>
        </w:rPr>
        <w:t>7X24</w:t>
      </w:r>
      <w:r>
        <w:rPr>
          <w:rFonts w:hint="eastAsia"/>
        </w:rPr>
        <w:t>小时。</w:t>
      </w:r>
    </w:p>
    <w:p w:rsidR="0096369B" w:rsidRDefault="0096369B" w:rsidP="0096369B">
      <w:pPr>
        <w:pStyle w:val="a3"/>
        <w:numPr>
          <w:ilvl w:val="0"/>
          <w:numId w:val="2"/>
        </w:numPr>
        <w:ind w:firstLineChars="0"/>
      </w:pPr>
      <w:r>
        <w:rPr>
          <w:rFonts w:hint="eastAsia"/>
        </w:rPr>
        <w:t>持续运维，需要有人持续关注该系统的运行情况，包括</w:t>
      </w:r>
      <w:r>
        <w:rPr>
          <w:rFonts w:hint="eastAsia"/>
        </w:rPr>
        <w:t>CPU</w:t>
      </w:r>
      <w:r>
        <w:rPr>
          <w:rFonts w:hint="eastAsia"/>
        </w:rPr>
        <w:t>、内存、网络以及存储空间的使用情况。</w:t>
      </w:r>
      <w:r w:rsidR="00DB0139">
        <w:rPr>
          <w:rFonts w:hint="eastAsia"/>
        </w:rPr>
        <w:t>持续关注服务器的运行日志，对一些可能的情况做出一些有预见性的处理。持续关注各个服务的运行情况，确保各个服务都在运行中。</w:t>
      </w:r>
    </w:p>
    <w:p w:rsidR="00DB0139" w:rsidRDefault="00DB0139" w:rsidP="00DB0139">
      <w:pPr>
        <w:pStyle w:val="a3"/>
        <w:ind w:left="1200" w:firstLineChars="0" w:firstLine="0"/>
      </w:pPr>
      <w:r>
        <w:t>（</w:t>
      </w:r>
      <w:r>
        <w:rPr>
          <w:rFonts w:hint="eastAsia"/>
        </w:rPr>
        <w:t>另行制定运维手册</w:t>
      </w:r>
      <w:r>
        <w:t>）</w:t>
      </w:r>
    </w:p>
    <w:p w:rsidR="00DB0139" w:rsidRDefault="00DB0139" w:rsidP="0096369B">
      <w:pPr>
        <w:pStyle w:val="a3"/>
        <w:numPr>
          <w:ilvl w:val="0"/>
          <w:numId w:val="2"/>
        </w:numPr>
        <w:ind w:firstLineChars="0"/>
      </w:pPr>
      <w:r>
        <w:rPr>
          <w:rFonts w:hint="eastAsia"/>
        </w:rPr>
        <w:t>数据备份，要求数据做到至少每</w:t>
      </w:r>
      <w:r>
        <w:rPr>
          <w:rFonts w:hint="eastAsia"/>
        </w:rPr>
        <w:t>2</w:t>
      </w:r>
      <w:r>
        <w:rPr>
          <w:rFonts w:hint="eastAsia"/>
        </w:rPr>
        <w:t>个小时备份一次，同时设计用户金钱相关的地方有完整备份，在服务器突然断电、断网的情况下这些数据都不丢失。</w:t>
      </w:r>
    </w:p>
    <w:p w:rsidR="00DB0139" w:rsidRDefault="004B06F0" w:rsidP="0096369B">
      <w:pPr>
        <w:pStyle w:val="a3"/>
        <w:numPr>
          <w:ilvl w:val="0"/>
          <w:numId w:val="2"/>
        </w:numPr>
        <w:ind w:firstLineChars="0"/>
      </w:pPr>
      <w:r>
        <w:rPr>
          <w:rFonts w:hint="eastAsia"/>
        </w:rPr>
        <w:t>灾难恢复（待定）</w:t>
      </w:r>
    </w:p>
    <w:p w:rsidR="00B06715" w:rsidRDefault="006D1DD7" w:rsidP="00CA7904">
      <w:pPr>
        <w:pStyle w:val="2"/>
      </w:pPr>
      <w:r>
        <w:rPr>
          <w:rFonts w:hint="eastAsia"/>
        </w:rPr>
        <w:t>程序开发的各个阶段</w:t>
      </w:r>
    </w:p>
    <w:p w:rsidR="007F4C97" w:rsidRDefault="007F4C97" w:rsidP="007F4C97">
      <w:pPr>
        <w:pStyle w:val="a3"/>
        <w:ind w:left="420" w:firstLineChars="0" w:firstLine="0"/>
      </w:pPr>
      <w:r>
        <w:rPr>
          <w:rFonts w:hint="eastAsia"/>
        </w:rPr>
        <w:t>管理原则上将程序开发到发布的过程分成四个阶段：</w:t>
      </w:r>
    </w:p>
    <w:p w:rsidR="00003D1C" w:rsidRDefault="007F4C97" w:rsidP="007F4C97">
      <w:pPr>
        <w:pStyle w:val="a3"/>
        <w:ind w:left="420" w:firstLineChars="0" w:firstLine="0"/>
      </w:pPr>
      <w:r>
        <w:rPr>
          <w:rFonts w:hint="eastAsia"/>
        </w:rPr>
        <w:t>开发阶段：</w:t>
      </w:r>
    </w:p>
    <w:p w:rsidR="007F4C97" w:rsidRDefault="007F4C97" w:rsidP="007F4C97">
      <w:pPr>
        <w:pStyle w:val="a3"/>
        <w:ind w:left="420" w:firstLineChars="0" w:firstLine="0"/>
      </w:pPr>
      <w:r>
        <w:rPr>
          <w:rFonts w:hint="eastAsia"/>
        </w:rPr>
        <w:t>由开发人员</w:t>
      </w:r>
      <w:r w:rsidR="00003D1C">
        <w:rPr>
          <w:rFonts w:hint="eastAsia"/>
        </w:rPr>
        <w:t>在开发环境进行</w:t>
      </w:r>
      <w:r>
        <w:rPr>
          <w:rFonts w:hint="eastAsia"/>
        </w:rPr>
        <w:t>程序开发并由开发人员自己或开发组</w:t>
      </w:r>
      <w:r w:rsidR="00003D1C">
        <w:rPr>
          <w:rFonts w:hint="eastAsia"/>
        </w:rPr>
        <w:t>内部的测试人员进行单元测试和必要的集成测试。</w:t>
      </w:r>
    </w:p>
    <w:p w:rsidR="00003D1C" w:rsidRDefault="00003D1C" w:rsidP="007F4C97">
      <w:pPr>
        <w:pStyle w:val="a3"/>
        <w:ind w:left="420" w:firstLineChars="0" w:firstLine="0"/>
      </w:pPr>
      <w:r>
        <w:rPr>
          <w:rFonts w:hint="eastAsia"/>
        </w:rPr>
        <w:t>测试阶段：</w:t>
      </w:r>
    </w:p>
    <w:p w:rsidR="00003D1C" w:rsidRDefault="00003D1C" w:rsidP="007F4C97">
      <w:pPr>
        <w:pStyle w:val="a3"/>
        <w:ind w:left="420" w:firstLineChars="0" w:firstLine="0"/>
      </w:pPr>
      <w:r>
        <w:rPr>
          <w:rFonts w:hint="eastAsia"/>
        </w:rPr>
        <w:t>由测试组对开发的程序进行全面的测试，并对以往的测试用例进行回归测试。</w:t>
      </w:r>
    </w:p>
    <w:p w:rsidR="00003D1C" w:rsidRDefault="00003D1C" w:rsidP="007F4C97">
      <w:pPr>
        <w:pStyle w:val="a3"/>
        <w:ind w:left="420" w:firstLineChars="0" w:firstLine="0"/>
      </w:pPr>
      <w:r>
        <w:rPr>
          <w:rFonts w:hint="eastAsia"/>
        </w:rPr>
        <w:t>验收阶段</w:t>
      </w:r>
    </w:p>
    <w:p w:rsidR="00003D1C" w:rsidRDefault="00003D1C" w:rsidP="007F4C97">
      <w:pPr>
        <w:pStyle w:val="a3"/>
        <w:ind w:left="420" w:firstLineChars="0" w:firstLine="0"/>
      </w:pPr>
      <w:r>
        <w:rPr>
          <w:rFonts w:hint="eastAsia"/>
        </w:rPr>
        <w:t>将测试通过的版本安装到验收环境（</w:t>
      </w:r>
      <w:r>
        <w:rPr>
          <w:rFonts w:hint="eastAsia"/>
        </w:rPr>
        <w:t>S</w:t>
      </w:r>
      <w:r>
        <w:t>taging</w:t>
      </w:r>
      <w:r>
        <w:rPr>
          <w:rFonts w:hint="eastAsia"/>
        </w:rPr>
        <w:t>）</w:t>
      </w:r>
      <w:r>
        <w:t>，</w:t>
      </w:r>
      <w:r>
        <w:rPr>
          <w:rFonts w:hint="eastAsia"/>
        </w:rPr>
        <w:t>由市场部门测试，确保程序能满足市场部门提出的需求。</w:t>
      </w:r>
    </w:p>
    <w:p w:rsidR="00003D1C" w:rsidRDefault="00003D1C" w:rsidP="007F4C97">
      <w:pPr>
        <w:pStyle w:val="a3"/>
        <w:ind w:left="420" w:firstLineChars="0" w:firstLine="0"/>
      </w:pPr>
      <w:r>
        <w:rPr>
          <w:rFonts w:hint="eastAsia"/>
        </w:rPr>
        <w:t>运行阶段</w:t>
      </w:r>
    </w:p>
    <w:p w:rsidR="00003D1C" w:rsidRDefault="00003D1C" w:rsidP="007F4C97">
      <w:pPr>
        <w:pStyle w:val="a3"/>
        <w:ind w:left="420" w:firstLineChars="0" w:firstLine="0"/>
      </w:pPr>
      <w:r>
        <w:rPr>
          <w:rFonts w:hint="eastAsia"/>
        </w:rPr>
        <w:t>市场部门验收通过的版本将发布到正式运行环境，由最终用户进行使用。</w:t>
      </w:r>
    </w:p>
    <w:p w:rsidR="006D1DD7" w:rsidRDefault="006D1DD7" w:rsidP="00CA7904">
      <w:pPr>
        <w:pStyle w:val="2"/>
      </w:pPr>
      <w:r>
        <w:rPr>
          <w:rFonts w:hint="eastAsia"/>
        </w:rPr>
        <w:t>源代码管理</w:t>
      </w:r>
    </w:p>
    <w:p w:rsidR="00F33A4E" w:rsidRDefault="006D1DD7" w:rsidP="00630DE6">
      <w:pPr>
        <w:pStyle w:val="a3"/>
        <w:ind w:left="420" w:firstLineChars="0" w:firstLine="0"/>
      </w:pPr>
      <w:r>
        <w:rPr>
          <w:rFonts w:hint="eastAsia"/>
        </w:rPr>
        <w:t>公司统一使用</w:t>
      </w:r>
      <w:r>
        <w:rPr>
          <w:rFonts w:hint="eastAsia"/>
        </w:rPr>
        <w:t>TFS</w:t>
      </w:r>
      <w:r>
        <w:rPr>
          <w:rFonts w:hint="eastAsia"/>
        </w:rPr>
        <w:t>进行源代码</w:t>
      </w:r>
      <w:r w:rsidR="00630DE6">
        <w:rPr>
          <w:rFonts w:hint="eastAsia"/>
        </w:rPr>
        <w:t>管理，并由配置管理员负责</w:t>
      </w:r>
      <w:r w:rsidR="00F33A4E">
        <w:rPr>
          <w:rFonts w:hint="eastAsia"/>
        </w:rPr>
        <w:t>管理和维护</w:t>
      </w:r>
      <w:r w:rsidR="00630DE6">
        <w:rPr>
          <w:rFonts w:hint="eastAsia"/>
        </w:rPr>
        <w:t>。</w:t>
      </w:r>
    </w:p>
    <w:p w:rsidR="00630DE6" w:rsidRDefault="00630DE6" w:rsidP="00630DE6">
      <w:pPr>
        <w:pStyle w:val="a3"/>
        <w:ind w:left="420" w:firstLineChars="0" w:firstLine="0"/>
      </w:pPr>
      <w:r>
        <w:rPr>
          <w:rFonts w:hint="eastAsia"/>
        </w:rPr>
        <w:t>根据产品的四个阶段建立</w:t>
      </w:r>
      <w:r>
        <w:rPr>
          <w:rFonts w:hint="eastAsia"/>
        </w:rPr>
        <w:t xml:space="preserve"> Development</w:t>
      </w:r>
      <w:r>
        <w:rPr>
          <w:rFonts w:hint="eastAsia"/>
        </w:rPr>
        <w:t>、</w:t>
      </w:r>
      <w:r>
        <w:t>QA</w:t>
      </w:r>
      <w:r>
        <w:t>、</w:t>
      </w:r>
      <w:r>
        <w:rPr>
          <w:rFonts w:hint="eastAsia"/>
        </w:rPr>
        <w:t>Sta</w:t>
      </w:r>
      <w:r>
        <w:t>ging</w:t>
      </w:r>
      <w:r>
        <w:rPr>
          <w:rFonts w:hint="eastAsia"/>
        </w:rPr>
        <w:t>和</w:t>
      </w:r>
      <w:r>
        <w:rPr>
          <w:rFonts w:hint="eastAsia"/>
        </w:rPr>
        <w:t>Production4</w:t>
      </w:r>
      <w:r>
        <w:rPr>
          <w:rFonts w:hint="eastAsia"/>
        </w:rPr>
        <w:t>个</w:t>
      </w:r>
      <w:r w:rsidR="00F33A4E">
        <w:rPr>
          <w:rFonts w:hint="eastAsia"/>
        </w:rPr>
        <w:t>分支。</w:t>
      </w:r>
    </w:p>
    <w:p w:rsidR="006D1DD7" w:rsidRDefault="00630DE6" w:rsidP="006D1DD7">
      <w:pPr>
        <w:pStyle w:val="a3"/>
        <w:ind w:left="420" w:firstLineChars="0" w:firstLine="0"/>
      </w:pPr>
      <w:r>
        <w:rPr>
          <w:rFonts w:hint="eastAsia"/>
        </w:rPr>
        <w:t>同时考虑到产品技术的不同，将公司产品区分为以下四个产品线：</w:t>
      </w:r>
    </w:p>
    <w:p w:rsidR="00630DE6" w:rsidRDefault="00630DE6" w:rsidP="00630DE6">
      <w:pPr>
        <w:pStyle w:val="a3"/>
        <w:numPr>
          <w:ilvl w:val="0"/>
          <w:numId w:val="3"/>
        </w:numPr>
        <w:ind w:firstLineChars="0"/>
      </w:pPr>
      <w:r>
        <w:rPr>
          <w:rFonts w:hint="eastAsia"/>
        </w:rPr>
        <w:t>后台产品</w:t>
      </w:r>
    </w:p>
    <w:p w:rsidR="00630DE6" w:rsidRDefault="00630DE6" w:rsidP="00630DE6">
      <w:pPr>
        <w:pStyle w:val="a3"/>
        <w:numPr>
          <w:ilvl w:val="0"/>
          <w:numId w:val="3"/>
        </w:numPr>
        <w:ind w:firstLineChars="0"/>
      </w:pPr>
      <w:r>
        <w:rPr>
          <w:rFonts w:hint="eastAsia"/>
        </w:rPr>
        <w:t>安卓前台</w:t>
      </w:r>
    </w:p>
    <w:p w:rsidR="006D1DD7" w:rsidRDefault="00630DE6" w:rsidP="00630DE6">
      <w:pPr>
        <w:pStyle w:val="a3"/>
        <w:numPr>
          <w:ilvl w:val="0"/>
          <w:numId w:val="3"/>
        </w:numPr>
        <w:ind w:firstLineChars="0"/>
      </w:pPr>
      <w:r>
        <w:rPr>
          <w:rFonts w:hint="eastAsia"/>
        </w:rPr>
        <w:t>IOS</w:t>
      </w:r>
      <w:r>
        <w:rPr>
          <w:rFonts w:hint="eastAsia"/>
        </w:rPr>
        <w:t>前台</w:t>
      </w:r>
    </w:p>
    <w:p w:rsidR="00630DE6" w:rsidRDefault="00630DE6" w:rsidP="00630DE6">
      <w:pPr>
        <w:pStyle w:val="a3"/>
        <w:numPr>
          <w:ilvl w:val="0"/>
          <w:numId w:val="3"/>
        </w:numPr>
        <w:ind w:firstLineChars="0"/>
      </w:pPr>
      <w:r>
        <w:rPr>
          <w:rFonts w:hint="eastAsia"/>
        </w:rPr>
        <w:t>Winpad</w:t>
      </w:r>
      <w:r>
        <w:rPr>
          <w:rFonts w:hint="eastAsia"/>
        </w:rPr>
        <w:t>前台。</w:t>
      </w:r>
    </w:p>
    <w:p w:rsidR="00630DE6" w:rsidRDefault="00630DE6" w:rsidP="00630DE6">
      <w:pPr>
        <w:ind w:left="420"/>
      </w:pPr>
      <w:r>
        <w:rPr>
          <w:rFonts w:hint="eastAsia"/>
        </w:rPr>
        <w:t>在每个分支内部建立</w:t>
      </w:r>
      <w:r>
        <w:rPr>
          <w:rFonts w:hint="eastAsia"/>
        </w:rPr>
        <w:t xml:space="preserve"> ServerSide</w:t>
      </w:r>
      <w:r>
        <w:rPr>
          <w:rFonts w:hint="eastAsia"/>
        </w:rPr>
        <w:t>、</w:t>
      </w:r>
      <w:r>
        <w:rPr>
          <w:rFonts w:hint="eastAsia"/>
        </w:rPr>
        <w:t>Android</w:t>
      </w:r>
      <w:r>
        <w:rPr>
          <w:rFonts w:hint="eastAsia"/>
        </w:rPr>
        <w:t>、</w:t>
      </w:r>
      <w:r>
        <w:rPr>
          <w:rFonts w:hint="eastAsia"/>
        </w:rPr>
        <w:t>IOS</w:t>
      </w:r>
      <w:r>
        <w:rPr>
          <w:rFonts w:hint="eastAsia"/>
        </w:rPr>
        <w:t>和</w:t>
      </w:r>
      <w:r>
        <w:rPr>
          <w:rFonts w:hint="eastAsia"/>
        </w:rPr>
        <w:t>Winpad</w:t>
      </w:r>
      <w:r w:rsidR="00821D85">
        <w:rPr>
          <w:rFonts w:hint="eastAsia"/>
        </w:rPr>
        <w:t>，</w:t>
      </w:r>
      <w:r w:rsidR="00821D85">
        <w:t xml:space="preserve"> </w:t>
      </w:r>
      <w:r>
        <w:rPr>
          <w:rFonts w:hint="eastAsia"/>
        </w:rPr>
        <w:t>4</w:t>
      </w:r>
      <w:r>
        <w:rPr>
          <w:rFonts w:hint="eastAsia"/>
        </w:rPr>
        <w:t>个子分支。</w:t>
      </w:r>
    </w:p>
    <w:p w:rsidR="00630DE6" w:rsidRDefault="00F33A4E" w:rsidP="00630DE6">
      <w:pPr>
        <w:ind w:left="420"/>
      </w:pPr>
      <w:r>
        <w:rPr>
          <w:rFonts w:hint="eastAsia"/>
        </w:rPr>
        <w:t>在各个子分支内部根据系统版本再建立底层分支，各个分支</w:t>
      </w:r>
      <w:r w:rsidR="00896B2D">
        <w:rPr>
          <w:rFonts w:hint="eastAsia"/>
        </w:rPr>
        <w:t>关系</w:t>
      </w:r>
      <w:r>
        <w:rPr>
          <w:rFonts w:hint="eastAsia"/>
        </w:rPr>
        <w:t>如下</w:t>
      </w:r>
      <w:r w:rsidR="00D00909">
        <w:rPr>
          <w:rFonts w:hint="eastAsia"/>
        </w:rPr>
        <w:t>图所示：</w:t>
      </w:r>
    </w:p>
    <w:p w:rsidR="00F33A4E" w:rsidRDefault="00F33A4E" w:rsidP="00630DE6">
      <w:pPr>
        <w:ind w:left="420"/>
      </w:pPr>
    </w:p>
    <w:p w:rsidR="00F33A4E" w:rsidRDefault="00896B2D" w:rsidP="00630DE6">
      <w:pPr>
        <w:ind w:left="420"/>
      </w:pPr>
      <w:r>
        <w:object w:dxaOrig="10017" w:dyaOrig="10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38.6pt" o:ole="">
            <v:imagedata r:id="rId5" o:title=""/>
          </v:shape>
          <o:OLEObject Type="Embed" ProgID="Visio.Drawing.11" ShapeID="_x0000_i1025" DrawAspect="Content" ObjectID="_1509350478" r:id="rId6"/>
        </w:object>
      </w:r>
    </w:p>
    <w:p w:rsidR="006C5632" w:rsidRPr="00003D1C" w:rsidRDefault="006C5632" w:rsidP="00630DE6">
      <w:pPr>
        <w:ind w:left="420"/>
      </w:pPr>
    </w:p>
    <w:p w:rsidR="00B06715" w:rsidRDefault="00B06715" w:rsidP="00CA7904">
      <w:pPr>
        <w:pStyle w:val="2"/>
      </w:pPr>
      <w:r>
        <w:rPr>
          <w:rFonts w:hint="eastAsia"/>
        </w:rPr>
        <w:lastRenderedPageBreak/>
        <w:t>代码提交流程</w:t>
      </w:r>
    </w:p>
    <w:p w:rsidR="004C0E66" w:rsidRDefault="00C342E4" w:rsidP="004C0E66">
      <w:r>
        <w:object w:dxaOrig="25605" w:dyaOrig="11148">
          <v:shape id="_x0000_i1026" type="#_x0000_t75" style="width:414.6pt;height:180.6pt" o:ole="">
            <v:imagedata r:id="rId7" o:title=""/>
          </v:shape>
          <o:OLEObject Type="Embed" ProgID="Visio.Drawing.11" ShapeID="_x0000_i1026" DrawAspect="Content" ObjectID="_1509350479" r:id="rId8"/>
        </w:object>
      </w:r>
    </w:p>
    <w:p w:rsidR="004C0E66" w:rsidRDefault="004C0E66" w:rsidP="004C0E66">
      <w:r>
        <w:rPr>
          <w:rFonts w:hint="eastAsia"/>
        </w:rPr>
        <w:t>如上图所示：</w:t>
      </w:r>
    </w:p>
    <w:p w:rsidR="004C0E66" w:rsidRDefault="004C0E66" w:rsidP="004C0E66">
      <w:pPr>
        <w:pStyle w:val="a3"/>
        <w:numPr>
          <w:ilvl w:val="0"/>
          <w:numId w:val="5"/>
        </w:numPr>
        <w:ind w:firstLineChars="0"/>
      </w:pPr>
      <w:r>
        <w:rPr>
          <w:rFonts w:hint="eastAsia"/>
        </w:rPr>
        <w:t>开发人员开发完毕后将代码提交到</w:t>
      </w:r>
      <w:r>
        <w:rPr>
          <w:rFonts w:hint="eastAsia"/>
        </w:rPr>
        <w:t>TFS</w:t>
      </w:r>
    </w:p>
    <w:p w:rsidR="004C0E66" w:rsidRDefault="004C0E66" w:rsidP="004C0E66">
      <w:pPr>
        <w:pStyle w:val="a3"/>
        <w:numPr>
          <w:ilvl w:val="0"/>
          <w:numId w:val="5"/>
        </w:numPr>
        <w:ind w:firstLineChars="0"/>
      </w:pPr>
      <w:r>
        <w:rPr>
          <w:rFonts w:hint="eastAsia"/>
        </w:rPr>
        <w:t>配置管理员将代码从开发分支合并到测试分支。</w:t>
      </w:r>
    </w:p>
    <w:p w:rsidR="004C0E66" w:rsidRDefault="004C0E66" w:rsidP="004C0E66">
      <w:pPr>
        <w:pStyle w:val="a3"/>
        <w:numPr>
          <w:ilvl w:val="0"/>
          <w:numId w:val="5"/>
        </w:numPr>
        <w:ind w:firstLineChars="0"/>
      </w:pPr>
      <w:r>
        <w:rPr>
          <w:rFonts w:hint="eastAsia"/>
        </w:rPr>
        <w:t>测试人员从测试分支获取代码并建立测试环境，然后进行测试。</w:t>
      </w:r>
    </w:p>
    <w:p w:rsidR="004C0E66" w:rsidRDefault="004C0E66" w:rsidP="004C0E66">
      <w:pPr>
        <w:pStyle w:val="a3"/>
        <w:numPr>
          <w:ilvl w:val="0"/>
          <w:numId w:val="5"/>
        </w:numPr>
        <w:ind w:firstLineChars="0"/>
      </w:pPr>
      <w:r>
        <w:rPr>
          <w:rFonts w:hint="eastAsia"/>
        </w:rPr>
        <w:t>测试通过后，</w:t>
      </w:r>
      <w:r w:rsidR="00592D46">
        <w:rPr>
          <w:rFonts w:hint="eastAsia"/>
        </w:rPr>
        <w:t>配置管理员将代码从测试分支合并到验收分支并部署到验收环境。</w:t>
      </w:r>
    </w:p>
    <w:p w:rsidR="00592D46" w:rsidRDefault="00592D46" w:rsidP="004C0E66">
      <w:pPr>
        <w:pStyle w:val="a3"/>
        <w:numPr>
          <w:ilvl w:val="0"/>
          <w:numId w:val="5"/>
        </w:numPr>
        <w:ind w:firstLineChars="0"/>
      </w:pPr>
      <w:r>
        <w:t>市场部门在验收环境中进行验收测试。</w:t>
      </w:r>
    </w:p>
    <w:p w:rsidR="00592D46" w:rsidRDefault="00592D46" w:rsidP="004C0E66">
      <w:pPr>
        <w:pStyle w:val="a3"/>
        <w:numPr>
          <w:ilvl w:val="0"/>
          <w:numId w:val="5"/>
        </w:numPr>
        <w:ind w:firstLineChars="0"/>
      </w:pPr>
      <w:r>
        <w:t>验收通过后配置管理员将代码从验收分支合并到生产分支并发布正式版本。</w:t>
      </w:r>
    </w:p>
    <w:p w:rsidR="00B06715" w:rsidRDefault="00592D46" w:rsidP="00CA7904">
      <w:pPr>
        <w:pStyle w:val="a3"/>
        <w:numPr>
          <w:ilvl w:val="0"/>
          <w:numId w:val="5"/>
        </w:numPr>
        <w:ind w:firstLineChars="0"/>
      </w:pPr>
      <w:r>
        <w:rPr>
          <w:rFonts w:hint="eastAsia"/>
        </w:rPr>
        <w:t>行政部门收集当前版本中的需求文档、开发和测试文档以及最终代码并进行归档。</w:t>
      </w:r>
    </w:p>
    <w:p w:rsidR="00E4006F" w:rsidRDefault="00E4006F" w:rsidP="00CA7904">
      <w:pPr>
        <w:pStyle w:val="2"/>
      </w:pPr>
      <w:r>
        <w:t>配置管理</w:t>
      </w:r>
    </w:p>
    <w:p w:rsidR="00E4006F" w:rsidRDefault="00E4006F" w:rsidP="00E4006F">
      <w:r>
        <w:t>TFS</w:t>
      </w:r>
      <w:r>
        <w:t>统一由配置管理员管理，配置管理员需要做到以下工作：</w:t>
      </w:r>
    </w:p>
    <w:p w:rsidR="00E4006F" w:rsidRDefault="00E4006F" w:rsidP="00E4006F">
      <w:pPr>
        <w:pStyle w:val="a3"/>
        <w:numPr>
          <w:ilvl w:val="0"/>
          <w:numId w:val="6"/>
        </w:numPr>
        <w:ind w:firstLineChars="0"/>
      </w:pPr>
      <w:r>
        <w:rPr>
          <w:rFonts w:hint="eastAsia"/>
        </w:rPr>
        <w:t>根据开发、测试、验收和生产环境建立不同的代码分支。</w:t>
      </w:r>
    </w:p>
    <w:p w:rsidR="00E4006F" w:rsidRDefault="00E4006F" w:rsidP="00E4006F">
      <w:pPr>
        <w:pStyle w:val="a3"/>
        <w:numPr>
          <w:ilvl w:val="0"/>
          <w:numId w:val="6"/>
        </w:numPr>
        <w:ind w:firstLineChars="0"/>
      </w:pPr>
      <w:r>
        <w:t>根据不同的版本建立不同的小分支。</w:t>
      </w:r>
    </w:p>
    <w:p w:rsidR="00E4006F" w:rsidRDefault="00E4006F" w:rsidP="00E4006F">
      <w:pPr>
        <w:pStyle w:val="a3"/>
        <w:numPr>
          <w:ilvl w:val="0"/>
          <w:numId w:val="6"/>
        </w:numPr>
        <w:ind w:firstLineChars="0"/>
      </w:pPr>
      <w:r>
        <w:t>在开发提交代码测试后将代码从开发分支合并到测试分支。</w:t>
      </w:r>
    </w:p>
    <w:p w:rsidR="00E4006F" w:rsidRDefault="00E4006F" w:rsidP="00E4006F">
      <w:pPr>
        <w:pStyle w:val="a3"/>
        <w:numPr>
          <w:ilvl w:val="0"/>
          <w:numId w:val="6"/>
        </w:numPr>
        <w:ind w:firstLineChars="0"/>
      </w:pPr>
      <w:r>
        <w:t>测试通过后将代码从测试分支合并到验收分支。</w:t>
      </w:r>
    </w:p>
    <w:p w:rsidR="00E4006F" w:rsidRDefault="00E4006F" w:rsidP="00E4006F">
      <w:pPr>
        <w:pStyle w:val="a3"/>
        <w:numPr>
          <w:ilvl w:val="0"/>
          <w:numId w:val="6"/>
        </w:numPr>
        <w:ind w:firstLineChars="0"/>
      </w:pPr>
      <w:r>
        <w:t>部署代码到验收环境。</w:t>
      </w:r>
    </w:p>
    <w:p w:rsidR="00E4006F" w:rsidRDefault="00E4006F" w:rsidP="00E4006F">
      <w:pPr>
        <w:pStyle w:val="a3"/>
        <w:numPr>
          <w:ilvl w:val="0"/>
          <w:numId w:val="6"/>
        </w:numPr>
        <w:ind w:firstLineChars="0"/>
      </w:pPr>
      <w:r>
        <w:t>部署代码到生产环境。</w:t>
      </w:r>
    </w:p>
    <w:p w:rsidR="00E4006F" w:rsidRDefault="00E4006F" w:rsidP="00E4006F">
      <w:pPr>
        <w:pStyle w:val="a3"/>
        <w:numPr>
          <w:ilvl w:val="0"/>
          <w:numId w:val="6"/>
        </w:numPr>
        <w:ind w:firstLineChars="0"/>
      </w:pPr>
      <w:r>
        <w:t>确保各个分支的各个服务器配置文件正确无误。</w:t>
      </w:r>
    </w:p>
    <w:p w:rsidR="00E4006F" w:rsidRDefault="00E4006F" w:rsidP="00E4006F">
      <w:pPr>
        <w:pStyle w:val="a3"/>
        <w:numPr>
          <w:ilvl w:val="0"/>
          <w:numId w:val="6"/>
        </w:numPr>
        <w:ind w:firstLineChars="0"/>
      </w:pPr>
      <w:r>
        <w:t>维护所有的对外接口，确保对外接口配置无误。</w:t>
      </w:r>
    </w:p>
    <w:p w:rsidR="00E4006F" w:rsidRPr="00E4006F" w:rsidRDefault="00E4006F" w:rsidP="00E4006F">
      <w:pPr>
        <w:pStyle w:val="a3"/>
        <w:ind w:left="360" w:firstLineChars="0" w:firstLine="0"/>
      </w:pPr>
    </w:p>
    <w:p w:rsidR="00B06715" w:rsidRDefault="00B06715" w:rsidP="00CA7904">
      <w:pPr>
        <w:pStyle w:val="2"/>
      </w:pPr>
      <w:r>
        <w:rPr>
          <w:rFonts w:hint="eastAsia"/>
        </w:rPr>
        <w:t>文档管理</w:t>
      </w:r>
    </w:p>
    <w:p w:rsidR="002B1815" w:rsidRDefault="002B1815" w:rsidP="002B1815">
      <w:r>
        <w:t>文档管理需要做到以下工作：</w:t>
      </w:r>
    </w:p>
    <w:p w:rsidR="002B1815" w:rsidRDefault="002B1815" w:rsidP="002B1815">
      <w:pPr>
        <w:pStyle w:val="a3"/>
        <w:numPr>
          <w:ilvl w:val="0"/>
          <w:numId w:val="7"/>
        </w:numPr>
        <w:ind w:firstLineChars="0"/>
      </w:pPr>
      <w:r>
        <w:t>每次代码发布后需要收集各个环节产生的文档，这些文档包括：</w:t>
      </w:r>
    </w:p>
    <w:p w:rsidR="002B1815" w:rsidRDefault="002B1815" w:rsidP="002B1815">
      <w:pPr>
        <w:ind w:left="360"/>
      </w:pPr>
      <w:r>
        <w:lastRenderedPageBreak/>
        <w:t>需求文档、类图、流程图、数据流图、测试用例设计、测试报告、生产环境的配置文件。</w:t>
      </w:r>
    </w:p>
    <w:p w:rsidR="002B1815" w:rsidRDefault="002B1815" w:rsidP="002B1815">
      <w:pPr>
        <w:ind w:left="360"/>
      </w:pPr>
    </w:p>
    <w:p w:rsidR="002B1815" w:rsidRDefault="002B1815" w:rsidP="002B1815">
      <w:r>
        <w:t>2</w:t>
      </w:r>
      <w:r>
        <w:t>、手机当前发布版本的源代码以及软件成品。</w:t>
      </w:r>
    </w:p>
    <w:p w:rsidR="002B1815" w:rsidRDefault="002B1815" w:rsidP="00B141F1">
      <w:pPr>
        <w:ind w:firstLine="360"/>
      </w:pPr>
      <w:r>
        <w:t>对文档编码保存，在保留电子版的同时进行刻盘。对重要文档打印保存。</w:t>
      </w:r>
    </w:p>
    <w:p w:rsidR="002B1815" w:rsidRDefault="00B141F1" w:rsidP="00B141F1">
      <w:r>
        <w:t>3</w:t>
      </w:r>
      <w:r>
        <w:t>、</w:t>
      </w:r>
      <w:r w:rsidR="002B1815">
        <w:t>每季度需要复查之前保存的文档是否</w:t>
      </w:r>
      <w:r>
        <w:t>损坏。文档保存的颗粒度为，</w:t>
      </w:r>
      <w:r w:rsidR="00F330FD">
        <w:t>a</w:t>
      </w:r>
      <w:r>
        <w:t xml:space="preserve"> </w:t>
      </w:r>
      <w:r>
        <w:t>所有大版本文档。</w:t>
      </w:r>
      <w:r w:rsidR="00F330FD">
        <w:t>b</w:t>
      </w:r>
      <w:r>
        <w:t xml:space="preserve"> </w:t>
      </w:r>
      <w:r>
        <w:t>上一个大版本到当前大版本之间的所有文档。</w:t>
      </w:r>
    </w:p>
    <w:p w:rsidR="00B141F1" w:rsidRPr="002B1815" w:rsidRDefault="00B141F1" w:rsidP="00B141F1"/>
    <w:sectPr w:rsidR="00B141F1" w:rsidRPr="002B18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3652"/>
    <w:multiLevelType w:val="hybridMultilevel"/>
    <w:tmpl w:val="764E0E88"/>
    <w:lvl w:ilvl="0" w:tplc="0112812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D643D"/>
    <w:multiLevelType w:val="hybridMultilevel"/>
    <w:tmpl w:val="2D2A1EF2"/>
    <w:lvl w:ilvl="0" w:tplc="30D8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DF2389"/>
    <w:multiLevelType w:val="hybridMultilevel"/>
    <w:tmpl w:val="5232D048"/>
    <w:lvl w:ilvl="0" w:tplc="35EC15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9CC4A03"/>
    <w:multiLevelType w:val="hybridMultilevel"/>
    <w:tmpl w:val="41468868"/>
    <w:lvl w:ilvl="0" w:tplc="18EC9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103538"/>
    <w:multiLevelType w:val="hybridMultilevel"/>
    <w:tmpl w:val="DC4E435C"/>
    <w:lvl w:ilvl="0" w:tplc="FABA3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FA2E30"/>
    <w:multiLevelType w:val="hybridMultilevel"/>
    <w:tmpl w:val="DD0A4812"/>
    <w:lvl w:ilvl="0" w:tplc="D51049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2732C12"/>
    <w:multiLevelType w:val="hybridMultilevel"/>
    <w:tmpl w:val="5BBE1A98"/>
    <w:lvl w:ilvl="0" w:tplc="4B2EAAE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6"/>
  </w:num>
  <w:num w:numId="3">
    <w:abstractNumId w:val="5"/>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863"/>
    <w:rsid w:val="00003D1C"/>
    <w:rsid w:val="000C5863"/>
    <w:rsid w:val="00182249"/>
    <w:rsid w:val="00262AA9"/>
    <w:rsid w:val="002B1815"/>
    <w:rsid w:val="004B06F0"/>
    <w:rsid w:val="004C0E66"/>
    <w:rsid w:val="00592D46"/>
    <w:rsid w:val="00630DE6"/>
    <w:rsid w:val="006C5632"/>
    <w:rsid w:val="006D1DD7"/>
    <w:rsid w:val="007F4C97"/>
    <w:rsid w:val="0082013D"/>
    <w:rsid w:val="00821D85"/>
    <w:rsid w:val="00896B2D"/>
    <w:rsid w:val="0096369B"/>
    <w:rsid w:val="009C1A2F"/>
    <w:rsid w:val="00AF3677"/>
    <w:rsid w:val="00B06715"/>
    <w:rsid w:val="00B141F1"/>
    <w:rsid w:val="00C342E4"/>
    <w:rsid w:val="00C6330D"/>
    <w:rsid w:val="00CA7904"/>
    <w:rsid w:val="00CC75B9"/>
    <w:rsid w:val="00D00909"/>
    <w:rsid w:val="00DB0139"/>
    <w:rsid w:val="00E4006F"/>
    <w:rsid w:val="00E621F9"/>
    <w:rsid w:val="00EC6F22"/>
    <w:rsid w:val="00F330FD"/>
    <w:rsid w:val="00F33A4E"/>
    <w:rsid w:val="00F871B5"/>
    <w:rsid w:val="00FA0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79C14-F649-4231-B258-C131DF35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7904"/>
    <w:pPr>
      <w:widowControl w:val="0"/>
      <w:jc w:val="both"/>
    </w:pPr>
    <w:rPr>
      <w:sz w:val="24"/>
    </w:rPr>
  </w:style>
  <w:style w:type="paragraph" w:styleId="1">
    <w:name w:val="heading 1"/>
    <w:basedOn w:val="a"/>
    <w:next w:val="a"/>
    <w:link w:val="1Char"/>
    <w:uiPriority w:val="9"/>
    <w:qFormat/>
    <w:rsid w:val="009C1A2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79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1A2F"/>
    <w:rPr>
      <w:b/>
      <w:bCs/>
      <w:kern w:val="44"/>
      <w:sz w:val="44"/>
      <w:szCs w:val="44"/>
    </w:rPr>
  </w:style>
  <w:style w:type="paragraph" w:styleId="a3">
    <w:name w:val="List Paragraph"/>
    <w:basedOn w:val="a"/>
    <w:uiPriority w:val="34"/>
    <w:qFormat/>
    <w:rsid w:val="00E621F9"/>
    <w:pPr>
      <w:ind w:firstLineChars="200" w:firstLine="420"/>
    </w:pPr>
  </w:style>
  <w:style w:type="character" w:customStyle="1" w:styleId="2Char">
    <w:name w:val="标题 2 Char"/>
    <w:basedOn w:val="a0"/>
    <w:link w:val="2"/>
    <w:uiPriority w:val="9"/>
    <w:rsid w:val="00CA790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326</Words>
  <Characters>1861</Characters>
  <Application>Microsoft Office Word</Application>
  <DocSecurity>0</DocSecurity>
  <Lines>15</Lines>
  <Paragraphs>4</Paragraphs>
  <ScaleCrop>false</ScaleCrop>
  <Company>Microsoft</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Semon Li</dc:creator>
  <cp:keywords/>
  <dc:description/>
  <cp:lastModifiedBy>Semon Li</cp:lastModifiedBy>
  <cp:revision>21</cp:revision>
  <dcterms:created xsi:type="dcterms:W3CDTF">2015-11-11T12:22:00Z</dcterms:created>
  <dcterms:modified xsi:type="dcterms:W3CDTF">2015-11-18T03:15:00Z</dcterms:modified>
</cp:coreProperties>
</file>