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10"/>
        <w:gridCol w:w="2210"/>
        <w:gridCol w:w="2210"/>
        <w:gridCol w:w="2211"/>
      </w:tblGrid>
      <w:tr w:rsidR="003260D6" w:rsidRPr="003260D6" w14:paraId="5F778234" w14:textId="77777777" w:rsidTr="003260D6">
        <w:tblPrEx>
          <w:tblCellMar>
            <w:top w:w="0" w:type="dxa"/>
            <w:bottom w:w="0" w:type="dxa"/>
          </w:tblCellMar>
        </w:tblPrEx>
        <w:trPr>
          <w:trHeight w:val="322"/>
        </w:trPr>
        <w:tc>
          <w:tcPr>
            <w:tcW w:w="2210" w:type="dxa"/>
            <w:tcBorders>
              <w:top w:val="none" w:sz="6" w:space="0" w:color="auto"/>
              <w:bottom w:val="none" w:sz="6" w:space="0" w:color="auto"/>
              <w:right w:val="none" w:sz="6" w:space="0" w:color="auto"/>
            </w:tcBorders>
          </w:tcPr>
          <w:p w14:paraId="73F5A00F" w14:textId="77777777" w:rsidR="003260D6" w:rsidRDefault="003260D6">
            <w:pPr>
              <w:pStyle w:val="Default"/>
              <w:rPr>
                <w:sz w:val="18"/>
                <w:szCs w:val="18"/>
              </w:rPr>
            </w:pPr>
            <w:r>
              <w:rPr>
                <w:b/>
                <w:bCs/>
                <w:sz w:val="18"/>
                <w:szCs w:val="18"/>
              </w:rPr>
              <w:t xml:space="preserve">ESRS </w:t>
            </w:r>
          </w:p>
        </w:tc>
        <w:tc>
          <w:tcPr>
            <w:tcW w:w="2210" w:type="dxa"/>
            <w:tcBorders>
              <w:top w:val="none" w:sz="6" w:space="0" w:color="auto"/>
              <w:left w:val="none" w:sz="6" w:space="0" w:color="auto"/>
              <w:bottom w:val="none" w:sz="6" w:space="0" w:color="auto"/>
              <w:right w:val="none" w:sz="6" w:space="0" w:color="auto"/>
            </w:tcBorders>
          </w:tcPr>
          <w:p w14:paraId="310A5636" w14:textId="77777777" w:rsidR="003260D6" w:rsidRDefault="003260D6">
            <w:pPr>
              <w:pStyle w:val="Default"/>
              <w:rPr>
                <w:sz w:val="18"/>
                <w:szCs w:val="18"/>
              </w:rPr>
            </w:pPr>
            <w:r>
              <w:rPr>
                <w:b/>
                <w:bCs/>
                <w:sz w:val="18"/>
                <w:szCs w:val="18"/>
              </w:rPr>
              <w:t xml:space="preserve">Disclosure </w:t>
            </w:r>
            <w:proofErr w:type="spellStart"/>
            <w:r>
              <w:rPr>
                <w:b/>
                <w:bCs/>
                <w:sz w:val="18"/>
                <w:szCs w:val="18"/>
              </w:rPr>
              <w:t>Requirement</w:t>
            </w:r>
            <w:proofErr w:type="spellEnd"/>
            <w:r>
              <w:rPr>
                <w:b/>
                <w:bCs/>
                <w:sz w:val="18"/>
                <w:szCs w:val="18"/>
              </w:rPr>
              <w:t xml:space="preserve"> </w:t>
            </w:r>
          </w:p>
        </w:tc>
        <w:tc>
          <w:tcPr>
            <w:tcW w:w="2210" w:type="dxa"/>
            <w:tcBorders>
              <w:top w:val="none" w:sz="6" w:space="0" w:color="auto"/>
              <w:left w:val="none" w:sz="6" w:space="0" w:color="auto"/>
              <w:bottom w:val="none" w:sz="6" w:space="0" w:color="auto"/>
              <w:right w:val="none" w:sz="6" w:space="0" w:color="auto"/>
            </w:tcBorders>
          </w:tcPr>
          <w:p w14:paraId="749A2BB5" w14:textId="77777777" w:rsidR="003260D6" w:rsidRPr="003260D6" w:rsidRDefault="003260D6">
            <w:pPr>
              <w:pStyle w:val="Default"/>
              <w:rPr>
                <w:sz w:val="18"/>
                <w:szCs w:val="18"/>
                <w:lang w:val="en-US"/>
              </w:rPr>
            </w:pPr>
            <w:r w:rsidRPr="003260D6">
              <w:rPr>
                <w:b/>
                <w:bCs/>
                <w:sz w:val="18"/>
                <w:szCs w:val="18"/>
                <w:lang w:val="en-US"/>
              </w:rPr>
              <w:t xml:space="preserve">Full name of the Disclosure Requirement </w:t>
            </w:r>
          </w:p>
        </w:tc>
        <w:tc>
          <w:tcPr>
            <w:tcW w:w="2211" w:type="dxa"/>
            <w:tcBorders>
              <w:top w:val="none" w:sz="6" w:space="0" w:color="auto"/>
              <w:left w:val="none" w:sz="6" w:space="0" w:color="auto"/>
              <w:bottom w:val="none" w:sz="6" w:space="0" w:color="auto"/>
            </w:tcBorders>
          </w:tcPr>
          <w:p w14:paraId="598BB3A4" w14:textId="77777777" w:rsidR="003260D6" w:rsidRPr="003260D6" w:rsidRDefault="003260D6">
            <w:pPr>
              <w:pStyle w:val="Default"/>
              <w:rPr>
                <w:sz w:val="18"/>
                <w:szCs w:val="18"/>
                <w:lang w:val="en-US"/>
              </w:rPr>
            </w:pPr>
            <w:r w:rsidRPr="003260D6">
              <w:rPr>
                <w:b/>
                <w:bCs/>
                <w:sz w:val="18"/>
                <w:szCs w:val="18"/>
                <w:lang w:val="en-US"/>
              </w:rPr>
              <w:t xml:space="preserve">Phase-in or effective date (including the first year) </w:t>
            </w:r>
          </w:p>
        </w:tc>
      </w:tr>
      <w:tr w:rsidR="003260D6" w:rsidRPr="003260D6" w14:paraId="29D5EAE6" w14:textId="77777777" w:rsidTr="003260D6">
        <w:tblPrEx>
          <w:tblCellMar>
            <w:top w:w="0" w:type="dxa"/>
            <w:bottom w:w="0" w:type="dxa"/>
          </w:tblCellMar>
        </w:tblPrEx>
        <w:trPr>
          <w:trHeight w:val="322"/>
        </w:trPr>
        <w:tc>
          <w:tcPr>
            <w:tcW w:w="2210" w:type="dxa"/>
            <w:tcBorders>
              <w:top w:val="none" w:sz="6" w:space="0" w:color="auto"/>
              <w:bottom w:val="none" w:sz="6" w:space="0" w:color="auto"/>
              <w:right w:val="none" w:sz="6" w:space="0" w:color="auto"/>
            </w:tcBorders>
          </w:tcPr>
          <w:p w14:paraId="7AEE9076" w14:textId="07C00B2C" w:rsidR="003260D6" w:rsidRPr="003260D6" w:rsidRDefault="003260D6">
            <w:pPr>
              <w:pStyle w:val="Default"/>
              <w:rPr>
                <w:sz w:val="18"/>
                <w:szCs w:val="18"/>
                <w:lang w:val="en-US"/>
              </w:rPr>
            </w:pPr>
            <w:r w:rsidRPr="003260D6">
              <w:rPr>
                <w:sz w:val="18"/>
                <w:szCs w:val="18"/>
                <w:lang w:val="en-US"/>
              </w:rPr>
              <w:t>ESRS 2</w:t>
            </w:r>
          </w:p>
        </w:tc>
        <w:tc>
          <w:tcPr>
            <w:tcW w:w="2210" w:type="dxa"/>
            <w:tcBorders>
              <w:top w:val="none" w:sz="6" w:space="0" w:color="auto"/>
              <w:left w:val="none" w:sz="6" w:space="0" w:color="auto"/>
              <w:bottom w:val="none" w:sz="6" w:space="0" w:color="auto"/>
              <w:right w:val="none" w:sz="6" w:space="0" w:color="auto"/>
            </w:tcBorders>
          </w:tcPr>
          <w:p w14:paraId="2D28F34F" w14:textId="335B3A4A" w:rsidR="003260D6" w:rsidRPr="003260D6" w:rsidRDefault="003260D6">
            <w:pPr>
              <w:pStyle w:val="Default"/>
              <w:rPr>
                <w:sz w:val="18"/>
                <w:szCs w:val="18"/>
                <w:lang w:val="en-US"/>
              </w:rPr>
            </w:pPr>
            <w:r w:rsidRPr="003260D6">
              <w:rPr>
                <w:sz w:val="18"/>
                <w:szCs w:val="18"/>
                <w:lang w:val="en-US"/>
              </w:rPr>
              <w:t>SBM-1</w:t>
            </w:r>
          </w:p>
        </w:tc>
        <w:tc>
          <w:tcPr>
            <w:tcW w:w="2210" w:type="dxa"/>
            <w:tcBorders>
              <w:top w:val="none" w:sz="6" w:space="0" w:color="auto"/>
              <w:left w:val="none" w:sz="6" w:space="0" w:color="auto"/>
              <w:bottom w:val="none" w:sz="6" w:space="0" w:color="auto"/>
              <w:right w:val="none" w:sz="6" w:space="0" w:color="auto"/>
            </w:tcBorders>
          </w:tcPr>
          <w:p w14:paraId="3AA1AFDA" w14:textId="77777777" w:rsidR="003260D6" w:rsidRPr="003260D6" w:rsidRDefault="003260D6" w:rsidP="003260D6">
            <w:pPr>
              <w:pStyle w:val="Default"/>
              <w:rPr>
                <w:sz w:val="18"/>
                <w:szCs w:val="18"/>
                <w:lang w:val="en-US"/>
              </w:rPr>
            </w:pPr>
            <w:r w:rsidRPr="003260D6">
              <w:rPr>
                <w:sz w:val="18"/>
                <w:szCs w:val="18"/>
                <w:lang w:val="en-US"/>
              </w:rPr>
              <w:t xml:space="preserve">Strategy, business model and value chain </w:t>
            </w:r>
          </w:p>
          <w:p w14:paraId="170ADBAB" w14:textId="77777777" w:rsidR="003260D6" w:rsidRPr="003260D6" w:rsidRDefault="003260D6">
            <w:pPr>
              <w:pStyle w:val="Default"/>
              <w:rPr>
                <w:b/>
                <w:bCs/>
                <w:sz w:val="18"/>
                <w:szCs w:val="18"/>
                <w:lang w:val="en-US"/>
              </w:rPr>
            </w:pPr>
          </w:p>
        </w:tc>
        <w:tc>
          <w:tcPr>
            <w:tcW w:w="2211" w:type="dxa"/>
            <w:tcBorders>
              <w:top w:val="none" w:sz="6" w:space="0" w:color="auto"/>
              <w:left w:val="none" w:sz="6" w:space="0" w:color="auto"/>
              <w:bottom w:val="none" w:sz="6" w:space="0" w:color="auto"/>
            </w:tcBorders>
          </w:tcPr>
          <w:p w14:paraId="7F14291E" w14:textId="77777777" w:rsidR="003260D6" w:rsidRPr="003260D6" w:rsidRDefault="003260D6" w:rsidP="003260D6">
            <w:pPr>
              <w:pStyle w:val="Default"/>
              <w:rPr>
                <w:sz w:val="18"/>
                <w:szCs w:val="18"/>
                <w:lang w:val="en-US"/>
              </w:rPr>
            </w:pPr>
            <w:r w:rsidRPr="003260D6">
              <w:rPr>
                <w:sz w:val="18"/>
                <w:szCs w:val="18"/>
                <w:lang w:val="en-US"/>
              </w:rPr>
              <w:t xml:space="preserve">The undertaking shall report the information prescribed by ESRS 2 SBM-1 paragraph 38 (b) breakdown of total revenue by significant ESRS sector and 38(c) starting from the application date specified in the </w:t>
            </w:r>
            <w:proofErr w:type="gramStart"/>
            <w:r w:rsidRPr="003260D6">
              <w:rPr>
                <w:sz w:val="18"/>
                <w:szCs w:val="18"/>
                <w:lang w:val="en-US"/>
              </w:rPr>
              <w:t>Commission</w:t>
            </w:r>
            <w:proofErr w:type="gramEnd"/>
            <w:r w:rsidRPr="003260D6">
              <w:rPr>
                <w:sz w:val="18"/>
                <w:szCs w:val="18"/>
                <w:lang w:val="en-US"/>
              </w:rPr>
              <w:t xml:space="preserve"> </w:t>
            </w:r>
          </w:p>
          <w:p w14:paraId="3C4F8F26" w14:textId="77777777" w:rsidR="003260D6" w:rsidRPr="003260D6" w:rsidRDefault="003260D6" w:rsidP="003260D6">
            <w:pPr>
              <w:pStyle w:val="Default"/>
              <w:rPr>
                <w:sz w:val="18"/>
                <w:szCs w:val="18"/>
                <w:lang w:val="en-US"/>
              </w:rPr>
            </w:pPr>
            <w:r w:rsidRPr="003260D6">
              <w:rPr>
                <w:sz w:val="18"/>
                <w:szCs w:val="18"/>
                <w:lang w:val="en-US"/>
              </w:rPr>
              <w:t>Delegated Act to be adopted pursuant to article 29</w:t>
            </w:r>
            <w:proofErr w:type="gramStart"/>
            <w:r w:rsidRPr="003260D6">
              <w:rPr>
                <w:sz w:val="18"/>
                <w:szCs w:val="18"/>
                <w:lang w:val="en-US"/>
              </w:rPr>
              <w:t>b(</w:t>
            </w:r>
            <w:proofErr w:type="gramEnd"/>
            <w:r w:rsidRPr="003260D6">
              <w:rPr>
                <w:sz w:val="18"/>
                <w:szCs w:val="18"/>
                <w:lang w:val="en-US"/>
              </w:rPr>
              <w:t xml:space="preserve">1) third subparagraph, point (ii), of the Accounting Directive (2013/34/EU). </w:t>
            </w:r>
          </w:p>
          <w:p w14:paraId="2F71FAF6" w14:textId="0CA70915" w:rsidR="003260D6" w:rsidRPr="003260D6" w:rsidRDefault="003260D6" w:rsidP="003260D6">
            <w:pPr>
              <w:pStyle w:val="Default"/>
              <w:rPr>
                <w:sz w:val="18"/>
                <w:szCs w:val="18"/>
                <w:lang w:val="en-US"/>
              </w:rPr>
            </w:pPr>
          </w:p>
          <w:p w14:paraId="1699EAEB" w14:textId="77777777" w:rsidR="003260D6" w:rsidRPr="003260D6" w:rsidRDefault="003260D6">
            <w:pPr>
              <w:pStyle w:val="Default"/>
              <w:rPr>
                <w:b/>
                <w:bCs/>
                <w:sz w:val="18"/>
                <w:szCs w:val="18"/>
                <w:lang w:val="en-US"/>
              </w:rPr>
            </w:pPr>
          </w:p>
        </w:tc>
      </w:tr>
      <w:tr w:rsidR="003260D6" w:rsidRPr="003260D6" w14:paraId="576E0908" w14:textId="77777777" w:rsidTr="003260D6">
        <w:tblPrEx>
          <w:tblCellMar>
            <w:top w:w="0" w:type="dxa"/>
            <w:bottom w:w="0" w:type="dxa"/>
          </w:tblCellMar>
        </w:tblPrEx>
        <w:trPr>
          <w:trHeight w:val="1037"/>
        </w:trPr>
        <w:tc>
          <w:tcPr>
            <w:tcW w:w="2210" w:type="dxa"/>
            <w:tcBorders>
              <w:top w:val="none" w:sz="6" w:space="0" w:color="auto"/>
              <w:bottom w:val="none" w:sz="6" w:space="0" w:color="auto"/>
              <w:right w:val="none" w:sz="6" w:space="0" w:color="auto"/>
            </w:tcBorders>
          </w:tcPr>
          <w:p w14:paraId="5D80BEFF" w14:textId="77777777" w:rsidR="003260D6" w:rsidRDefault="003260D6">
            <w:pPr>
              <w:pStyle w:val="Default"/>
              <w:rPr>
                <w:sz w:val="18"/>
                <w:szCs w:val="18"/>
              </w:rPr>
            </w:pPr>
            <w:r>
              <w:rPr>
                <w:sz w:val="18"/>
                <w:szCs w:val="18"/>
              </w:rPr>
              <w:t xml:space="preserve">ESRS E1 </w:t>
            </w:r>
          </w:p>
        </w:tc>
        <w:tc>
          <w:tcPr>
            <w:tcW w:w="2210" w:type="dxa"/>
            <w:tcBorders>
              <w:top w:val="none" w:sz="6" w:space="0" w:color="auto"/>
              <w:left w:val="none" w:sz="6" w:space="0" w:color="auto"/>
              <w:bottom w:val="none" w:sz="6" w:space="0" w:color="auto"/>
              <w:right w:val="none" w:sz="6" w:space="0" w:color="auto"/>
            </w:tcBorders>
          </w:tcPr>
          <w:p w14:paraId="2F2C32F3" w14:textId="77777777" w:rsidR="003260D6" w:rsidRDefault="003260D6">
            <w:pPr>
              <w:pStyle w:val="Default"/>
              <w:rPr>
                <w:sz w:val="18"/>
                <w:szCs w:val="18"/>
              </w:rPr>
            </w:pPr>
            <w:r>
              <w:rPr>
                <w:sz w:val="18"/>
                <w:szCs w:val="18"/>
              </w:rPr>
              <w:t xml:space="preserve">E1-6 </w:t>
            </w:r>
          </w:p>
        </w:tc>
        <w:tc>
          <w:tcPr>
            <w:tcW w:w="2210" w:type="dxa"/>
            <w:tcBorders>
              <w:top w:val="none" w:sz="6" w:space="0" w:color="auto"/>
              <w:left w:val="none" w:sz="6" w:space="0" w:color="auto"/>
              <w:bottom w:val="none" w:sz="6" w:space="0" w:color="auto"/>
              <w:right w:val="none" w:sz="6" w:space="0" w:color="auto"/>
            </w:tcBorders>
          </w:tcPr>
          <w:p w14:paraId="4DAB66D9" w14:textId="77777777" w:rsidR="003260D6" w:rsidRPr="003260D6" w:rsidRDefault="003260D6">
            <w:pPr>
              <w:pStyle w:val="Default"/>
              <w:rPr>
                <w:sz w:val="18"/>
                <w:szCs w:val="18"/>
                <w:lang w:val="en-US"/>
              </w:rPr>
            </w:pPr>
            <w:r w:rsidRPr="003260D6">
              <w:rPr>
                <w:sz w:val="18"/>
                <w:szCs w:val="18"/>
                <w:lang w:val="en-US"/>
              </w:rPr>
              <w:t xml:space="preserve">Gross Scopes 1, 2, 3 and Total GHG emissions </w:t>
            </w:r>
          </w:p>
        </w:tc>
        <w:tc>
          <w:tcPr>
            <w:tcW w:w="2211" w:type="dxa"/>
            <w:tcBorders>
              <w:top w:val="none" w:sz="6" w:space="0" w:color="auto"/>
              <w:left w:val="none" w:sz="6" w:space="0" w:color="auto"/>
              <w:bottom w:val="none" w:sz="6" w:space="0" w:color="auto"/>
            </w:tcBorders>
          </w:tcPr>
          <w:p w14:paraId="4395731D" w14:textId="77777777" w:rsidR="003260D6" w:rsidRPr="003260D6" w:rsidRDefault="003260D6">
            <w:pPr>
              <w:pStyle w:val="Default"/>
              <w:rPr>
                <w:sz w:val="18"/>
                <w:szCs w:val="18"/>
                <w:lang w:val="en-US"/>
              </w:rPr>
            </w:pPr>
            <w:r w:rsidRPr="003260D6">
              <w:rPr>
                <w:sz w:val="18"/>
                <w:szCs w:val="18"/>
                <w:lang w:val="en-US"/>
              </w:rPr>
              <w:t xml:space="preserve">Undertakings or groups not exceeding on their balance sheet dates the average number of 750 employees during the financial year (on a consolidated basis where applicable) may omit the datapoints on scope 3 emissions and total GHG emissions for the first year of preparation of their sustainability statement. </w:t>
            </w:r>
          </w:p>
        </w:tc>
      </w:tr>
      <w:tr w:rsidR="003260D6" w:rsidRPr="003260D6" w14:paraId="1AFF42E8" w14:textId="77777777" w:rsidTr="003260D6">
        <w:tblPrEx>
          <w:tblCellMar>
            <w:top w:w="0" w:type="dxa"/>
            <w:bottom w:w="0" w:type="dxa"/>
          </w:tblCellMar>
        </w:tblPrEx>
        <w:trPr>
          <w:trHeight w:val="1275"/>
        </w:trPr>
        <w:tc>
          <w:tcPr>
            <w:tcW w:w="2210" w:type="dxa"/>
            <w:tcBorders>
              <w:top w:val="none" w:sz="6" w:space="0" w:color="auto"/>
              <w:bottom w:val="none" w:sz="6" w:space="0" w:color="auto"/>
              <w:right w:val="none" w:sz="6" w:space="0" w:color="auto"/>
            </w:tcBorders>
          </w:tcPr>
          <w:p w14:paraId="335D6E85" w14:textId="77777777" w:rsidR="003260D6" w:rsidRDefault="003260D6">
            <w:pPr>
              <w:pStyle w:val="Default"/>
              <w:rPr>
                <w:sz w:val="18"/>
                <w:szCs w:val="18"/>
              </w:rPr>
            </w:pPr>
            <w:r>
              <w:rPr>
                <w:sz w:val="18"/>
                <w:szCs w:val="18"/>
              </w:rPr>
              <w:t xml:space="preserve">ESRS E1 </w:t>
            </w:r>
          </w:p>
        </w:tc>
        <w:tc>
          <w:tcPr>
            <w:tcW w:w="2210" w:type="dxa"/>
            <w:tcBorders>
              <w:top w:val="none" w:sz="6" w:space="0" w:color="auto"/>
              <w:left w:val="none" w:sz="6" w:space="0" w:color="auto"/>
              <w:bottom w:val="none" w:sz="6" w:space="0" w:color="auto"/>
              <w:right w:val="none" w:sz="6" w:space="0" w:color="auto"/>
            </w:tcBorders>
          </w:tcPr>
          <w:p w14:paraId="2265AC66" w14:textId="77777777" w:rsidR="003260D6" w:rsidRDefault="003260D6">
            <w:pPr>
              <w:pStyle w:val="Default"/>
              <w:rPr>
                <w:sz w:val="18"/>
                <w:szCs w:val="18"/>
              </w:rPr>
            </w:pPr>
            <w:r>
              <w:rPr>
                <w:sz w:val="18"/>
                <w:szCs w:val="18"/>
              </w:rPr>
              <w:t xml:space="preserve">E1-9 </w:t>
            </w:r>
          </w:p>
        </w:tc>
        <w:tc>
          <w:tcPr>
            <w:tcW w:w="2210" w:type="dxa"/>
            <w:tcBorders>
              <w:top w:val="none" w:sz="6" w:space="0" w:color="auto"/>
              <w:left w:val="none" w:sz="6" w:space="0" w:color="auto"/>
              <w:bottom w:val="none" w:sz="6" w:space="0" w:color="auto"/>
              <w:right w:val="none" w:sz="6" w:space="0" w:color="auto"/>
            </w:tcBorders>
          </w:tcPr>
          <w:p w14:paraId="319394DB" w14:textId="77777777" w:rsidR="003260D6" w:rsidRPr="003260D6" w:rsidRDefault="003260D6">
            <w:pPr>
              <w:pStyle w:val="Default"/>
              <w:rPr>
                <w:sz w:val="18"/>
                <w:szCs w:val="18"/>
                <w:lang w:val="en-US"/>
              </w:rPr>
            </w:pPr>
            <w:r w:rsidRPr="003260D6">
              <w:rPr>
                <w:sz w:val="18"/>
                <w:szCs w:val="18"/>
                <w:lang w:val="en-US"/>
              </w:rPr>
              <w:t xml:space="preserve">Anticipated financial effects from material physical and transition risks and potential climate-related opportunities </w:t>
            </w:r>
          </w:p>
        </w:tc>
        <w:tc>
          <w:tcPr>
            <w:tcW w:w="2211" w:type="dxa"/>
            <w:tcBorders>
              <w:top w:val="none" w:sz="6" w:space="0" w:color="auto"/>
              <w:left w:val="none" w:sz="6" w:space="0" w:color="auto"/>
              <w:bottom w:val="none" w:sz="6" w:space="0" w:color="auto"/>
            </w:tcBorders>
          </w:tcPr>
          <w:p w14:paraId="05C25A32" w14:textId="77777777" w:rsidR="003260D6" w:rsidRPr="003260D6" w:rsidRDefault="003260D6">
            <w:pPr>
              <w:pStyle w:val="Default"/>
              <w:rPr>
                <w:sz w:val="18"/>
                <w:szCs w:val="18"/>
                <w:lang w:val="en-US"/>
              </w:rPr>
            </w:pPr>
            <w:r w:rsidRPr="003260D6">
              <w:rPr>
                <w:sz w:val="18"/>
                <w:szCs w:val="18"/>
                <w:lang w:val="en-US"/>
              </w:rPr>
              <w:t xml:space="preserve">The undertaking may omit the information prescribed by ESRS E1-9 for the first year of preparation of its sustainability statement. </w:t>
            </w:r>
          </w:p>
          <w:p w14:paraId="0C0AF254" w14:textId="77777777" w:rsidR="003260D6" w:rsidRPr="003260D6" w:rsidRDefault="003260D6">
            <w:pPr>
              <w:pStyle w:val="Default"/>
              <w:rPr>
                <w:sz w:val="18"/>
                <w:szCs w:val="18"/>
                <w:lang w:val="en-US"/>
              </w:rPr>
            </w:pPr>
            <w:r w:rsidRPr="003260D6">
              <w:rPr>
                <w:sz w:val="18"/>
                <w:szCs w:val="18"/>
                <w:lang w:val="en-US"/>
              </w:rPr>
              <w:t xml:space="preserve">The undertaking may comply with ESRS E1-9 by reporting only qualitative disclosures for the first three years of preparation of its sustainability </w:t>
            </w:r>
            <w:proofErr w:type="gramStart"/>
            <w:r w:rsidRPr="003260D6">
              <w:rPr>
                <w:sz w:val="18"/>
                <w:szCs w:val="18"/>
                <w:lang w:val="en-US"/>
              </w:rPr>
              <w:t>statement, if</w:t>
            </w:r>
            <w:proofErr w:type="gramEnd"/>
            <w:r w:rsidRPr="003260D6">
              <w:rPr>
                <w:sz w:val="18"/>
                <w:szCs w:val="18"/>
                <w:lang w:val="en-US"/>
              </w:rPr>
              <w:t xml:space="preserve"> it is impracticable to prepare quantitative disclosures. </w:t>
            </w:r>
          </w:p>
        </w:tc>
      </w:tr>
      <w:tr w:rsidR="003260D6" w:rsidRPr="003260D6" w14:paraId="2F5B44AE" w14:textId="77777777" w:rsidTr="003260D6">
        <w:tblPrEx>
          <w:tblCellMar>
            <w:top w:w="0" w:type="dxa"/>
            <w:bottom w:w="0" w:type="dxa"/>
          </w:tblCellMar>
        </w:tblPrEx>
        <w:trPr>
          <w:trHeight w:val="1528"/>
        </w:trPr>
        <w:tc>
          <w:tcPr>
            <w:tcW w:w="2210" w:type="dxa"/>
            <w:tcBorders>
              <w:top w:val="none" w:sz="6" w:space="0" w:color="auto"/>
              <w:bottom w:val="none" w:sz="6" w:space="0" w:color="auto"/>
              <w:right w:val="none" w:sz="6" w:space="0" w:color="auto"/>
            </w:tcBorders>
          </w:tcPr>
          <w:p w14:paraId="4DB66F35" w14:textId="77777777" w:rsidR="003260D6" w:rsidRDefault="003260D6">
            <w:pPr>
              <w:pStyle w:val="Default"/>
              <w:rPr>
                <w:sz w:val="18"/>
                <w:szCs w:val="18"/>
              </w:rPr>
            </w:pPr>
            <w:r>
              <w:rPr>
                <w:sz w:val="18"/>
                <w:szCs w:val="18"/>
              </w:rPr>
              <w:t xml:space="preserve">ESRS E2 </w:t>
            </w:r>
          </w:p>
        </w:tc>
        <w:tc>
          <w:tcPr>
            <w:tcW w:w="2210" w:type="dxa"/>
            <w:tcBorders>
              <w:top w:val="none" w:sz="6" w:space="0" w:color="auto"/>
              <w:left w:val="none" w:sz="6" w:space="0" w:color="auto"/>
              <w:bottom w:val="none" w:sz="6" w:space="0" w:color="auto"/>
              <w:right w:val="none" w:sz="6" w:space="0" w:color="auto"/>
            </w:tcBorders>
          </w:tcPr>
          <w:p w14:paraId="6AD5358B" w14:textId="77777777" w:rsidR="003260D6" w:rsidRDefault="003260D6">
            <w:pPr>
              <w:pStyle w:val="Default"/>
              <w:rPr>
                <w:sz w:val="18"/>
                <w:szCs w:val="18"/>
              </w:rPr>
            </w:pPr>
            <w:r>
              <w:rPr>
                <w:sz w:val="18"/>
                <w:szCs w:val="18"/>
              </w:rPr>
              <w:t xml:space="preserve">E2-6 </w:t>
            </w:r>
          </w:p>
        </w:tc>
        <w:tc>
          <w:tcPr>
            <w:tcW w:w="2210" w:type="dxa"/>
            <w:tcBorders>
              <w:top w:val="none" w:sz="6" w:space="0" w:color="auto"/>
              <w:left w:val="none" w:sz="6" w:space="0" w:color="auto"/>
              <w:bottom w:val="none" w:sz="6" w:space="0" w:color="auto"/>
              <w:right w:val="none" w:sz="6" w:space="0" w:color="auto"/>
            </w:tcBorders>
          </w:tcPr>
          <w:p w14:paraId="107407EA" w14:textId="77777777" w:rsidR="003260D6" w:rsidRPr="003260D6" w:rsidRDefault="003260D6">
            <w:pPr>
              <w:pStyle w:val="Default"/>
              <w:rPr>
                <w:sz w:val="18"/>
                <w:szCs w:val="18"/>
                <w:lang w:val="en-US"/>
              </w:rPr>
            </w:pPr>
            <w:r w:rsidRPr="003260D6">
              <w:rPr>
                <w:sz w:val="18"/>
                <w:szCs w:val="18"/>
                <w:lang w:val="en-US"/>
              </w:rPr>
              <w:t xml:space="preserve">Anticipated financial effects from pollution-related impacts, </w:t>
            </w:r>
            <w:proofErr w:type="gramStart"/>
            <w:r w:rsidRPr="003260D6">
              <w:rPr>
                <w:sz w:val="18"/>
                <w:szCs w:val="18"/>
                <w:lang w:val="en-US"/>
              </w:rPr>
              <w:t>risks</w:t>
            </w:r>
            <w:proofErr w:type="gramEnd"/>
            <w:r w:rsidRPr="003260D6">
              <w:rPr>
                <w:sz w:val="18"/>
                <w:szCs w:val="18"/>
                <w:lang w:val="en-US"/>
              </w:rPr>
              <w:t xml:space="preserve"> and opportunities </w:t>
            </w:r>
          </w:p>
        </w:tc>
        <w:tc>
          <w:tcPr>
            <w:tcW w:w="2211" w:type="dxa"/>
            <w:tcBorders>
              <w:top w:val="none" w:sz="6" w:space="0" w:color="auto"/>
              <w:left w:val="none" w:sz="6" w:space="0" w:color="auto"/>
              <w:bottom w:val="none" w:sz="6" w:space="0" w:color="auto"/>
            </w:tcBorders>
          </w:tcPr>
          <w:p w14:paraId="4E605D92" w14:textId="77777777" w:rsidR="003260D6" w:rsidRPr="003260D6" w:rsidRDefault="003260D6">
            <w:pPr>
              <w:pStyle w:val="Default"/>
              <w:rPr>
                <w:sz w:val="18"/>
                <w:szCs w:val="18"/>
                <w:lang w:val="en-US"/>
              </w:rPr>
            </w:pPr>
            <w:r w:rsidRPr="003260D6">
              <w:rPr>
                <w:sz w:val="18"/>
                <w:szCs w:val="18"/>
                <w:lang w:val="en-US"/>
              </w:rPr>
              <w:t xml:space="preserve">The undertaking may omit the information prescribed by ESRS E2-6 for the first year of preparation of its sustainability statement. </w:t>
            </w:r>
          </w:p>
          <w:p w14:paraId="61F28167" w14:textId="77777777" w:rsidR="003260D6" w:rsidRPr="003260D6" w:rsidRDefault="003260D6">
            <w:pPr>
              <w:pStyle w:val="Default"/>
              <w:rPr>
                <w:sz w:val="18"/>
                <w:szCs w:val="18"/>
                <w:lang w:val="en-US"/>
              </w:rPr>
            </w:pPr>
            <w:r w:rsidRPr="003260D6">
              <w:rPr>
                <w:sz w:val="18"/>
                <w:szCs w:val="18"/>
                <w:lang w:val="en-US"/>
              </w:rPr>
              <w:t xml:space="preserve">Except for the information prescribed by paragraph 38(b) on the operating and capital expenditures occurred in the reporting period in conjunction with major </w:t>
            </w:r>
            <w:r w:rsidRPr="003260D6">
              <w:rPr>
                <w:sz w:val="18"/>
                <w:szCs w:val="18"/>
                <w:lang w:val="en-US"/>
              </w:rPr>
              <w:lastRenderedPageBreak/>
              <w:t xml:space="preserve">incidents and deposits, the undertaking may comply with ESRS E2-6 by reporting only qualitative disclosures, for the first three years of preparation of its sustainability statement. </w:t>
            </w:r>
          </w:p>
        </w:tc>
      </w:tr>
      <w:tr w:rsidR="003260D6" w:rsidRPr="003260D6" w14:paraId="06022368" w14:textId="77777777" w:rsidTr="003260D6">
        <w:tblPrEx>
          <w:tblCellMar>
            <w:top w:w="0" w:type="dxa"/>
            <w:bottom w:w="0" w:type="dxa"/>
          </w:tblCellMar>
        </w:tblPrEx>
        <w:trPr>
          <w:trHeight w:val="1016"/>
        </w:trPr>
        <w:tc>
          <w:tcPr>
            <w:tcW w:w="2210" w:type="dxa"/>
            <w:tcBorders>
              <w:top w:val="none" w:sz="6" w:space="0" w:color="auto"/>
              <w:bottom w:val="none" w:sz="6" w:space="0" w:color="auto"/>
              <w:right w:val="none" w:sz="6" w:space="0" w:color="auto"/>
            </w:tcBorders>
          </w:tcPr>
          <w:p w14:paraId="5B668F24" w14:textId="77777777" w:rsidR="003260D6" w:rsidRDefault="003260D6">
            <w:pPr>
              <w:pStyle w:val="Default"/>
            </w:pPr>
            <w:r>
              <w:lastRenderedPageBreak/>
              <w:t xml:space="preserve">ESRS E3 </w:t>
            </w:r>
          </w:p>
        </w:tc>
        <w:tc>
          <w:tcPr>
            <w:tcW w:w="2210" w:type="dxa"/>
            <w:tcBorders>
              <w:top w:val="none" w:sz="6" w:space="0" w:color="auto"/>
              <w:left w:val="none" w:sz="6" w:space="0" w:color="auto"/>
              <w:bottom w:val="none" w:sz="6" w:space="0" w:color="auto"/>
              <w:right w:val="none" w:sz="6" w:space="0" w:color="auto"/>
            </w:tcBorders>
          </w:tcPr>
          <w:p w14:paraId="088E404F" w14:textId="77777777" w:rsidR="003260D6" w:rsidRDefault="003260D6">
            <w:pPr>
              <w:pStyle w:val="Default"/>
              <w:rPr>
                <w:sz w:val="18"/>
                <w:szCs w:val="18"/>
              </w:rPr>
            </w:pPr>
            <w:r>
              <w:rPr>
                <w:sz w:val="18"/>
                <w:szCs w:val="18"/>
              </w:rPr>
              <w:t xml:space="preserve">E3-5 </w:t>
            </w:r>
          </w:p>
        </w:tc>
        <w:tc>
          <w:tcPr>
            <w:tcW w:w="2210" w:type="dxa"/>
            <w:tcBorders>
              <w:top w:val="none" w:sz="6" w:space="0" w:color="auto"/>
              <w:left w:val="none" w:sz="6" w:space="0" w:color="auto"/>
              <w:bottom w:val="none" w:sz="6" w:space="0" w:color="auto"/>
              <w:right w:val="none" w:sz="6" w:space="0" w:color="auto"/>
            </w:tcBorders>
          </w:tcPr>
          <w:p w14:paraId="5445BD36" w14:textId="77777777" w:rsidR="003260D6" w:rsidRPr="003260D6" w:rsidRDefault="003260D6">
            <w:pPr>
              <w:pStyle w:val="Default"/>
              <w:rPr>
                <w:sz w:val="18"/>
                <w:szCs w:val="18"/>
                <w:lang w:val="en-US"/>
              </w:rPr>
            </w:pPr>
            <w:r w:rsidRPr="003260D6">
              <w:rPr>
                <w:sz w:val="18"/>
                <w:szCs w:val="18"/>
                <w:lang w:val="en-US"/>
              </w:rPr>
              <w:t xml:space="preserve">Anticipated financial effects from water and marine resources-related impacts, </w:t>
            </w:r>
            <w:proofErr w:type="gramStart"/>
            <w:r w:rsidRPr="003260D6">
              <w:rPr>
                <w:sz w:val="18"/>
                <w:szCs w:val="18"/>
                <w:lang w:val="en-US"/>
              </w:rPr>
              <w:t>risks</w:t>
            </w:r>
            <w:proofErr w:type="gramEnd"/>
            <w:r w:rsidRPr="003260D6">
              <w:rPr>
                <w:sz w:val="18"/>
                <w:szCs w:val="18"/>
                <w:lang w:val="en-US"/>
              </w:rPr>
              <w:t xml:space="preserve"> and opportunities </w:t>
            </w:r>
          </w:p>
        </w:tc>
        <w:tc>
          <w:tcPr>
            <w:tcW w:w="2211" w:type="dxa"/>
            <w:tcBorders>
              <w:top w:val="none" w:sz="6" w:space="0" w:color="auto"/>
              <w:left w:val="none" w:sz="6" w:space="0" w:color="auto"/>
              <w:bottom w:val="none" w:sz="6" w:space="0" w:color="auto"/>
            </w:tcBorders>
          </w:tcPr>
          <w:p w14:paraId="1278A865" w14:textId="77777777" w:rsidR="003260D6" w:rsidRPr="003260D6" w:rsidRDefault="003260D6">
            <w:pPr>
              <w:pStyle w:val="Default"/>
              <w:rPr>
                <w:sz w:val="18"/>
                <w:szCs w:val="18"/>
                <w:lang w:val="en-US"/>
              </w:rPr>
            </w:pPr>
            <w:r w:rsidRPr="003260D6">
              <w:rPr>
                <w:sz w:val="18"/>
                <w:szCs w:val="18"/>
                <w:lang w:val="en-US"/>
              </w:rPr>
              <w:t xml:space="preserve">The undertaking may omit the information prescribed by ESRS E3-5 for the first year of preparation of its sustainability statement. </w:t>
            </w:r>
          </w:p>
          <w:p w14:paraId="39E0F41F" w14:textId="77777777" w:rsidR="003260D6" w:rsidRPr="003260D6" w:rsidRDefault="003260D6">
            <w:pPr>
              <w:pStyle w:val="Default"/>
              <w:rPr>
                <w:sz w:val="18"/>
                <w:szCs w:val="18"/>
                <w:lang w:val="en-US"/>
              </w:rPr>
            </w:pPr>
            <w:r w:rsidRPr="003260D6">
              <w:rPr>
                <w:sz w:val="18"/>
                <w:szCs w:val="18"/>
                <w:lang w:val="en-US"/>
              </w:rPr>
              <w:t xml:space="preserve">The undertaking may comply with ESRS E3-5 by reporting only qualitative disclosures, for the first three years of preparation of its sustainability statement. </w:t>
            </w:r>
          </w:p>
        </w:tc>
      </w:tr>
      <w:tr w:rsidR="003260D6" w:rsidRPr="003260D6" w14:paraId="166297B4" w14:textId="77777777" w:rsidTr="003260D6">
        <w:tblPrEx>
          <w:tblCellMar>
            <w:top w:w="0" w:type="dxa"/>
            <w:bottom w:w="0" w:type="dxa"/>
          </w:tblCellMar>
        </w:tblPrEx>
        <w:trPr>
          <w:trHeight w:val="810"/>
        </w:trPr>
        <w:tc>
          <w:tcPr>
            <w:tcW w:w="2210" w:type="dxa"/>
            <w:tcBorders>
              <w:top w:val="none" w:sz="6" w:space="0" w:color="auto"/>
              <w:bottom w:val="none" w:sz="6" w:space="0" w:color="auto"/>
              <w:right w:val="none" w:sz="6" w:space="0" w:color="auto"/>
            </w:tcBorders>
          </w:tcPr>
          <w:p w14:paraId="1B14ED9A" w14:textId="77777777" w:rsidR="003260D6" w:rsidRDefault="003260D6">
            <w:pPr>
              <w:pStyle w:val="Default"/>
              <w:rPr>
                <w:sz w:val="18"/>
                <w:szCs w:val="18"/>
              </w:rPr>
            </w:pPr>
            <w:r>
              <w:rPr>
                <w:sz w:val="18"/>
                <w:szCs w:val="18"/>
              </w:rPr>
              <w:t xml:space="preserve">ESRS E4 </w:t>
            </w:r>
          </w:p>
        </w:tc>
        <w:tc>
          <w:tcPr>
            <w:tcW w:w="2210" w:type="dxa"/>
            <w:tcBorders>
              <w:top w:val="none" w:sz="6" w:space="0" w:color="auto"/>
              <w:left w:val="none" w:sz="6" w:space="0" w:color="auto"/>
              <w:bottom w:val="none" w:sz="6" w:space="0" w:color="auto"/>
              <w:right w:val="none" w:sz="6" w:space="0" w:color="auto"/>
            </w:tcBorders>
          </w:tcPr>
          <w:p w14:paraId="0CEBF5DB" w14:textId="77777777" w:rsidR="003260D6" w:rsidRDefault="003260D6">
            <w:pPr>
              <w:pStyle w:val="Default"/>
              <w:rPr>
                <w:sz w:val="18"/>
                <w:szCs w:val="18"/>
              </w:rPr>
            </w:pPr>
            <w:r>
              <w:rPr>
                <w:sz w:val="18"/>
                <w:szCs w:val="18"/>
              </w:rPr>
              <w:t xml:space="preserve">All </w:t>
            </w:r>
            <w:proofErr w:type="spellStart"/>
            <w:r>
              <w:rPr>
                <w:sz w:val="18"/>
                <w:szCs w:val="18"/>
              </w:rPr>
              <w:t>disclosure</w:t>
            </w:r>
            <w:proofErr w:type="spellEnd"/>
            <w:r>
              <w:rPr>
                <w:sz w:val="18"/>
                <w:szCs w:val="18"/>
              </w:rPr>
              <w:t xml:space="preserve"> </w:t>
            </w:r>
            <w:proofErr w:type="spellStart"/>
            <w:r>
              <w:rPr>
                <w:sz w:val="18"/>
                <w:szCs w:val="18"/>
              </w:rPr>
              <w:t>requirements</w:t>
            </w:r>
            <w:proofErr w:type="spellEnd"/>
            <w:r>
              <w:rPr>
                <w:sz w:val="18"/>
                <w:szCs w:val="18"/>
              </w:rPr>
              <w:t xml:space="preserve"> </w:t>
            </w:r>
          </w:p>
        </w:tc>
        <w:tc>
          <w:tcPr>
            <w:tcW w:w="2210" w:type="dxa"/>
            <w:tcBorders>
              <w:top w:val="none" w:sz="6" w:space="0" w:color="auto"/>
              <w:left w:val="none" w:sz="6" w:space="0" w:color="auto"/>
              <w:bottom w:val="none" w:sz="6" w:space="0" w:color="auto"/>
              <w:right w:val="none" w:sz="6" w:space="0" w:color="auto"/>
            </w:tcBorders>
          </w:tcPr>
          <w:p w14:paraId="53437BEB" w14:textId="77777777" w:rsidR="003260D6" w:rsidRDefault="003260D6">
            <w:pPr>
              <w:pStyle w:val="Default"/>
              <w:rPr>
                <w:sz w:val="18"/>
                <w:szCs w:val="18"/>
              </w:rPr>
            </w:pPr>
            <w:r>
              <w:rPr>
                <w:sz w:val="18"/>
                <w:szCs w:val="18"/>
              </w:rPr>
              <w:t xml:space="preserve">All </w:t>
            </w:r>
            <w:proofErr w:type="spellStart"/>
            <w:r>
              <w:rPr>
                <w:sz w:val="18"/>
                <w:szCs w:val="18"/>
              </w:rPr>
              <w:t>disclosure</w:t>
            </w:r>
            <w:proofErr w:type="spellEnd"/>
            <w:r>
              <w:rPr>
                <w:sz w:val="18"/>
                <w:szCs w:val="18"/>
              </w:rPr>
              <w:t xml:space="preserve"> </w:t>
            </w:r>
            <w:proofErr w:type="spellStart"/>
            <w:r>
              <w:rPr>
                <w:sz w:val="18"/>
                <w:szCs w:val="18"/>
              </w:rPr>
              <w:t>requirements</w:t>
            </w:r>
            <w:proofErr w:type="spellEnd"/>
            <w:r>
              <w:rPr>
                <w:sz w:val="18"/>
                <w:szCs w:val="18"/>
              </w:rPr>
              <w:t xml:space="preserve"> </w:t>
            </w:r>
          </w:p>
        </w:tc>
        <w:tc>
          <w:tcPr>
            <w:tcW w:w="2211" w:type="dxa"/>
            <w:tcBorders>
              <w:top w:val="none" w:sz="6" w:space="0" w:color="auto"/>
              <w:left w:val="none" w:sz="6" w:space="0" w:color="auto"/>
              <w:bottom w:val="none" w:sz="6" w:space="0" w:color="auto"/>
            </w:tcBorders>
          </w:tcPr>
          <w:p w14:paraId="637152A1" w14:textId="0D7BDDBB" w:rsidR="003260D6" w:rsidRPr="003260D6" w:rsidRDefault="003260D6" w:rsidP="003260D6">
            <w:pPr>
              <w:pStyle w:val="Default"/>
              <w:rPr>
                <w:sz w:val="18"/>
                <w:szCs w:val="18"/>
                <w:lang w:val="en-US"/>
              </w:rPr>
            </w:pPr>
            <w:r w:rsidRPr="003260D6">
              <w:rPr>
                <w:sz w:val="18"/>
                <w:szCs w:val="18"/>
                <w:lang w:val="en-US"/>
              </w:rPr>
              <w:t xml:space="preserve">Undertakings or groups not exceeding on their balance sheet dates the average number of 750 employees during the financial year (on a consolidated basis where applicable) may omit the information specified in the disclosure requirements of ESRS E4 for the first 2 years of preparation of their sustainability statement. </w:t>
            </w:r>
          </w:p>
          <w:p w14:paraId="5EF5CA66" w14:textId="1346734F" w:rsidR="003260D6" w:rsidRPr="003260D6" w:rsidRDefault="003260D6">
            <w:pPr>
              <w:pStyle w:val="Default"/>
              <w:rPr>
                <w:sz w:val="18"/>
                <w:szCs w:val="18"/>
                <w:lang w:val="en-US"/>
              </w:rPr>
            </w:pPr>
          </w:p>
        </w:tc>
      </w:tr>
      <w:tr w:rsidR="003260D6" w:rsidRPr="003260D6" w14:paraId="68316CF8"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4F2D5E6B" w14:textId="77777777" w:rsidR="003260D6" w:rsidRDefault="003260D6">
            <w:pPr>
              <w:pStyle w:val="Default"/>
              <w:rPr>
                <w:sz w:val="18"/>
                <w:szCs w:val="18"/>
              </w:rPr>
            </w:pPr>
            <w:r>
              <w:rPr>
                <w:sz w:val="18"/>
                <w:szCs w:val="18"/>
              </w:rPr>
              <w:t xml:space="preserve">ESRS E4 </w:t>
            </w:r>
          </w:p>
        </w:tc>
        <w:tc>
          <w:tcPr>
            <w:tcW w:w="2210" w:type="dxa"/>
            <w:tcBorders>
              <w:top w:val="none" w:sz="6" w:space="0" w:color="auto"/>
              <w:left w:val="none" w:sz="6" w:space="0" w:color="auto"/>
              <w:bottom w:val="none" w:sz="6" w:space="0" w:color="auto"/>
              <w:right w:val="none" w:sz="6" w:space="0" w:color="auto"/>
            </w:tcBorders>
          </w:tcPr>
          <w:p w14:paraId="1A8C178C" w14:textId="77777777" w:rsidR="003260D6" w:rsidRDefault="003260D6">
            <w:pPr>
              <w:pStyle w:val="Default"/>
              <w:rPr>
                <w:sz w:val="18"/>
                <w:szCs w:val="18"/>
              </w:rPr>
            </w:pPr>
            <w:r>
              <w:rPr>
                <w:sz w:val="18"/>
                <w:szCs w:val="18"/>
              </w:rPr>
              <w:t xml:space="preserve">E4-6 </w:t>
            </w:r>
          </w:p>
        </w:tc>
        <w:tc>
          <w:tcPr>
            <w:tcW w:w="2210" w:type="dxa"/>
            <w:tcBorders>
              <w:top w:val="none" w:sz="6" w:space="0" w:color="auto"/>
              <w:left w:val="none" w:sz="6" w:space="0" w:color="auto"/>
              <w:bottom w:val="none" w:sz="6" w:space="0" w:color="auto"/>
              <w:right w:val="none" w:sz="6" w:space="0" w:color="auto"/>
            </w:tcBorders>
          </w:tcPr>
          <w:p w14:paraId="0B702630" w14:textId="77777777" w:rsidR="003260D6" w:rsidRPr="003260D6" w:rsidRDefault="003260D6">
            <w:pPr>
              <w:pStyle w:val="Default"/>
              <w:rPr>
                <w:sz w:val="18"/>
                <w:szCs w:val="18"/>
                <w:lang w:val="en-US"/>
              </w:rPr>
            </w:pPr>
            <w:r w:rsidRPr="003260D6">
              <w:rPr>
                <w:sz w:val="18"/>
                <w:szCs w:val="18"/>
                <w:lang w:val="en-US"/>
              </w:rPr>
              <w:t xml:space="preserve">Anticipated financial effects from biodiversity and ecosystem-related impacts, </w:t>
            </w:r>
          </w:p>
          <w:p w14:paraId="6875A81F" w14:textId="77777777" w:rsidR="003260D6" w:rsidRDefault="003260D6">
            <w:pPr>
              <w:pStyle w:val="Default"/>
              <w:rPr>
                <w:sz w:val="18"/>
                <w:szCs w:val="18"/>
              </w:rPr>
            </w:pPr>
            <w:proofErr w:type="spellStart"/>
            <w:r>
              <w:rPr>
                <w:sz w:val="18"/>
                <w:szCs w:val="18"/>
              </w:rPr>
              <w:t>risks</w:t>
            </w:r>
            <w:proofErr w:type="spellEnd"/>
            <w:r>
              <w:rPr>
                <w:sz w:val="18"/>
                <w:szCs w:val="18"/>
              </w:rPr>
              <w:t xml:space="preserve"> and </w:t>
            </w:r>
            <w:proofErr w:type="spellStart"/>
            <w:r>
              <w:rPr>
                <w:sz w:val="18"/>
                <w:szCs w:val="18"/>
              </w:rPr>
              <w:t>opportunities</w:t>
            </w:r>
            <w:proofErr w:type="spellEnd"/>
            <w:r>
              <w:rPr>
                <w:sz w:val="18"/>
                <w:szCs w:val="18"/>
              </w:rPr>
              <w:t xml:space="preserve"> </w:t>
            </w:r>
          </w:p>
        </w:tc>
        <w:tc>
          <w:tcPr>
            <w:tcW w:w="2211" w:type="dxa"/>
            <w:tcBorders>
              <w:top w:val="none" w:sz="6" w:space="0" w:color="auto"/>
              <w:left w:val="none" w:sz="6" w:space="0" w:color="auto"/>
              <w:bottom w:val="none" w:sz="6" w:space="0" w:color="auto"/>
              <w:right w:val="none" w:sz="6" w:space="0" w:color="auto"/>
            </w:tcBorders>
          </w:tcPr>
          <w:p w14:paraId="04BF9F4E" w14:textId="77777777" w:rsidR="003260D6" w:rsidRPr="003260D6" w:rsidRDefault="003260D6">
            <w:pPr>
              <w:pStyle w:val="Default"/>
              <w:rPr>
                <w:sz w:val="18"/>
                <w:szCs w:val="18"/>
                <w:lang w:val="en-US"/>
              </w:rPr>
            </w:pPr>
            <w:r w:rsidRPr="003260D6">
              <w:rPr>
                <w:sz w:val="18"/>
                <w:szCs w:val="18"/>
                <w:lang w:val="en-US"/>
              </w:rPr>
              <w:t xml:space="preserve">The undertaking may omit the information prescribed by ESRS E4-6 for the first year of preparation of its sustainability statement. </w:t>
            </w:r>
          </w:p>
          <w:p w14:paraId="464F3858" w14:textId="77777777" w:rsidR="003260D6" w:rsidRPr="003260D6" w:rsidRDefault="003260D6">
            <w:pPr>
              <w:pStyle w:val="Default"/>
              <w:rPr>
                <w:sz w:val="18"/>
                <w:szCs w:val="18"/>
                <w:lang w:val="en-US"/>
              </w:rPr>
            </w:pPr>
            <w:r w:rsidRPr="003260D6">
              <w:rPr>
                <w:sz w:val="18"/>
                <w:szCs w:val="18"/>
                <w:lang w:val="en-US"/>
              </w:rPr>
              <w:t xml:space="preserve">The undertaking may comply with ESRS E4-6 by reporting only qualitative disclosures, for the first three years of preparation of its sustainability statement. </w:t>
            </w:r>
          </w:p>
        </w:tc>
      </w:tr>
      <w:tr w:rsidR="003260D6" w:rsidRPr="003260D6" w14:paraId="61CE99CC"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4B2E609A" w14:textId="77777777" w:rsidR="003260D6" w:rsidRDefault="003260D6">
            <w:pPr>
              <w:pStyle w:val="Default"/>
              <w:rPr>
                <w:sz w:val="18"/>
                <w:szCs w:val="18"/>
              </w:rPr>
            </w:pPr>
            <w:r>
              <w:rPr>
                <w:sz w:val="18"/>
                <w:szCs w:val="18"/>
              </w:rPr>
              <w:t xml:space="preserve">ESRS E5 </w:t>
            </w:r>
          </w:p>
        </w:tc>
        <w:tc>
          <w:tcPr>
            <w:tcW w:w="2210" w:type="dxa"/>
            <w:tcBorders>
              <w:top w:val="none" w:sz="6" w:space="0" w:color="auto"/>
              <w:left w:val="none" w:sz="6" w:space="0" w:color="auto"/>
              <w:bottom w:val="none" w:sz="6" w:space="0" w:color="auto"/>
              <w:right w:val="none" w:sz="6" w:space="0" w:color="auto"/>
            </w:tcBorders>
          </w:tcPr>
          <w:p w14:paraId="4D3CCD1C" w14:textId="77777777" w:rsidR="003260D6" w:rsidRDefault="003260D6">
            <w:pPr>
              <w:pStyle w:val="Default"/>
              <w:rPr>
                <w:sz w:val="18"/>
                <w:szCs w:val="18"/>
              </w:rPr>
            </w:pPr>
            <w:r>
              <w:rPr>
                <w:sz w:val="18"/>
                <w:szCs w:val="18"/>
              </w:rPr>
              <w:t xml:space="preserve">E5-6 </w:t>
            </w:r>
          </w:p>
        </w:tc>
        <w:tc>
          <w:tcPr>
            <w:tcW w:w="2210" w:type="dxa"/>
            <w:tcBorders>
              <w:top w:val="none" w:sz="6" w:space="0" w:color="auto"/>
              <w:left w:val="none" w:sz="6" w:space="0" w:color="auto"/>
              <w:bottom w:val="none" w:sz="6" w:space="0" w:color="auto"/>
              <w:right w:val="none" w:sz="6" w:space="0" w:color="auto"/>
            </w:tcBorders>
          </w:tcPr>
          <w:p w14:paraId="30958ADB" w14:textId="77777777" w:rsidR="003260D6" w:rsidRPr="003260D6" w:rsidRDefault="003260D6">
            <w:pPr>
              <w:pStyle w:val="Default"/>
              <w:rPr>
                <w:sz w:val="18"/>
                <w:szCs w:val="18"/>
                <w:lang w:val="en-US"/>
              </w:rPr>
            </w:pPr>
            <w:r w:rsidRPr="003260D6">
              <w:rPr>
                <w:sz w:val="18"/>
                <w:szCs w:val="18"/>
                <w:lang w:val="en-US"/>
              </w:rPr>
              <w:t xml:space="preserve">Anticipated financial effects from resource use and circular economy-related impacts, risks and </w:t>
            </w:r>
          </w:p>
          <w:p w14:paraId="73FCCBAC" w14:textId="77777777" w:rsidR="003260D6" w:rsidRDefault="003260D6">
            <w:pPr>
              <w:pStyle w:val="Default"/>
              <w:rPr>
                <w:sz w:val="18"/>
                <w:szCs w:val="18"/>
              </w:rPr>
            </w:pPr>
            <w:proofErr w:type="spellStart"/>
            <w:r>
              <w:rPr>
                <w:sz w:val="18"/>
                <w:szCs w:val="18"/>
              </w:rPr>
              <w:t>opportunities</w:t>
            </w:r>
            <w:proofErr w:type="spellEnd"/>
            <w:r>
              <w:rPr>
                <w:sz w:val="18"/>
                <w:szCs w:val="18"/>
              </w:rPr>
              <w:t xml:space="preserve"> </w:t>
            </w:r>
          </w:p>
        </w:tc>
        <w:tc>
          <w:tcPr>
            <w:tcW w:w="2211" w:type="dxa"/>
            <w:tcBorders>
              <w:top w:val="none" w:sz="6" w:space="0" w:color="auto"/>
              <w:left w:val="none" w:sz="6" w:space="0" w:color="auto"/>
              <w:bottom w:val="none" w:sz="6" w:space="0" w:color="auto"/>
              <w:right w:val="none" w:sz="6" w:space="0" w:color="auto"/>
            </w:tcBorders>
          </w:tcPr>
          <w:p w14:paraId="441E76B3" w14:textId="77777777" w:rsidR="003260D6" w:rsidRPr="003260D6" w:rsidRDefault="003260D6">
            <w:pPr>
              <w:pStyle w:val="Default"/>
              <w:rPr>
                <w:sz w:val="18"/>
                <w:szCs w:val="18"/>
                <w:lang w:val="en-US"/>
              </w:rPr>
            </w:pPr>
            <w:r w:rsidRPr="003260D6">
              <w:rPr>
                <w:sz w:val="18"/>
                <w:szCs w:val="18"/>
                <w:lang w:val="en-US"/>
              </w:rPr>
              <w:t xml:space="preserve">The undertaking may omit the information prescribed by ESRS E5-6 for the first year of preparation of its sustainability statement. </w:t>
            </w:r>
          </w:p>
          <w:p w14:paraId="5FBC9C8C" w14:textId="77777777" w:rsidR="003260D6" w:rsidRPr="003260D6" w:rsidRDefault="003260D6">
            <w:pPr>
              <w:pStyle w:val="Default"/>
              <w:rPr>
                <w:sz w:val="18"/>
                <w:szCs w:val="18"/>
                <w:lang w:val="en-US"/>
              </w:rPr>
            </w:pPr>
            <w:r w:rsidRPr="003260D6">
              <w:rPr>
                <w:sz w:val="18"/>
                <w:szCs w:val="18"/>
                <w:lang w:val="en-US"/>
              </w:rPr>
              <w:t xml:space="preserve">The undertaking may comply with ESRS E5-6 by reporting only qualitative disclosures, for the first three years of preparation of its sustainability statement. </w:t>
            </w:r>
          </w:p>
        </w:tc>
      </w:tr>
      <w:tr w:rsidR="003260D6" w:rsidRPr="003260D6" w14:paraId="3A881C61"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4DEF1960" w14:textId="77777777" w:rsidR="003260D6" w:rsidRDefault="003260D6">
            <w:pPr>
              <w:pStyle w:val="Default"/>
              <w:rPr>
                <w:sz w:val="18"/>
                <w:szCs w:val="18"/>
              </w:rPr>
            </w:pPr>
            <w:r>
              <w:rPr>
                <w:sz w:val="18"/>
                <w:szCs w:val="18"/>
              </w:rPr>
              <w:lastRenderedPageBreak/>
              <w:t xml:space="preserve">ESRS S1 </w:t>
            </w:r>
          </w:p>
        </w:tc>
        <w:tc>
          <w:tcPr>
            <w:tcW w:w="2210" w:type="dxa"/>
            <w:tcBorders>
              <w:top w:val="none" w:sz="6" w:space="0" w:color="auto"/>
              <w:left w:val="none" w:sz="6" w:space="0" w:color="auto"/>
              <w:bottom w:val="none" w:sz="6" w:space="0" w:color="auto"/>
              <w:right w:val="none" w:sz="6" w:space="0" w:color="auto"/>
            </w:tcBorders>
          </w:tcPr>
          <w:p w14:paraId="68AD51C9" w14:textId="77777777" w:rsidR="003260D6" w:rsidRDefault="003260D6">
            <w:pPr>
              <w:pStyle w:val="Default"/>
              <w:rPr>
                <w:sz w:val="18"/>
                <w:szCs w:val="18"/>
              </w:rPr>
            </w:pPr>
            <w:r>
              <w:rPr>
                <w:sz w:val="18"/>
                <w:szCs w:val="18"/>
              </w:rPr>
              <w:t xml:space="preserve">All </w:t>
            </w:r>
            <w:proofErr w:type="spellStart"/>
            <w:r>
              <w:rPr>
                <w:sz w:val="18"/>
                <w:szCs w:val="18"/>
              </w:rPr>
              <w:t>disclosure</w:t>
            </w:r>
            <w:proofErr w:type="spellEnd"/>
            <w:r>
              <w:rPr>
                <w:sz w:val="18"/>
                <w:szCs w:val="18"/>
              </w:rPr>
              <w:t xml:space="preserve"> </w:t>
            </w:r>
            <w:proofErr w:type="spellStart"/>
            <w:r>
              <w:rPr>
                <w:sz w:val="18"/>
                <w:szCs w:val="18"/>
              </w:rPr>
              <w:t>requirements</w:t>
            </w:r>
            <w:proofErr w:type="spellEnd"/>
            <w:r>
              <w:rPr>
                <w:sz w:val="18"/>
                <w:szCs w:val="18"/>
              </w:rPr>
              <w:t xml:space="preserve"> </w:t>
            </w:r>
          </w:p>
        </w:tc>
        <w:tc>
          <w:tcPr>
            <w:tcW w:w="2210" w:type="dxa"/>
            <w:tcBorders>
              <w:top w:val="none" w:sz="6" w:space="0" w:color="auto"/>
              <w:left w:val="none" w:sz="6" w:space="0" w:color="auto"/>
              <w:bottom w:val="none" w:sz="6" w:space="0" w:color="auto"/>
              <w:right w:val="none" w:sz="6" w:space="0" w:color="auto"/>
            </w:tcBorders>
          </w:tcPr>
          <w:p w14:paraId="5C278B06" w14:textId="77777777" w:rsidR="003260D6" w:rsidRDefault="003260D6">
            <w:pPr>
              <w:pStyle w:val="Default"/>
              <w:rPr>
                <w:sz w:val="18"/>
                <w:szCs w:val="18"/>
              </w:rPr>
            </w:pPr>
            <w:r>
              <w:rPr>
                <w:sz w:val="18"/>
                <w:szCs w:val="18"/>
              </w:rPr>
              <w:t xml:space="preserve">All </w:t>
            </w:r>
            <w:proofErr w:type="spellStart"/>
            <w:r>
              <w:rPr>
                <w:sz w:val="18"/>
                <w:szCs w:val="18"/>
              </w:rPr>
              <w:t>disclosure</w:t>
            </w:r>
            <w:proofErr w:type="spellEnd"/>
            <w:r>
              <w:rPr>
                <w:sz w:val="18"/>
                <w:szCs w:val="18"/>
              </w:rPr>
              <w:t xml:space="preserve"> </w:t>
            </w:r>
            <w:proofErr w:type="spellStart"/>
            <w:r>
              <w:rPr>
                <w:sz w:val="18"/>
                <w:szCs w:val="18"/>
              </w:rPr>
              <w:t>requirements</w:t>
            </w:r>
            <w:proofErr w:type="spellEnd"/>
            <w:r>
              <w:rPr>
                <w:sz w:val="18"/>
                <w:szCs w:val="18"/>
              </w:rPr>
              <w:t xml:space="preserve"> </w:t>
            </w:r>
          </w:p>
        </w:tc>
        <w:tc>
          <w:tcPr>
            <w:tcW w:w="2211" w:type="dxa"/>
            <w:tcBorders>
              <w:top w:val="none" w:sz="6" w:space="0" w:color="auto"/>
              <w:left w:val="none" w:sz="6" w:space="0" w:color="auto"/>
              <w:bottom w:val="none" w:sz="6" w:space="0" w:color="auto"/>
              <w:right w:val="none" w:sz="6" w:space="0" w:color="auto"/>
            </w:tcBorders>
          </w:tcPr>
          <w:p w14:paraId="740D3A72" w14:textId="77777777" w:rsidR="003260D6" w:rsidRPr="003260D6" w:rsidRDefault="003260D6">
            <w:pPr>
              <w:pStyle w:val="Default"/>
              <w:rPr>
                <w:sz w:val="18"/>
                <w:szCs w:val="18"/>
                <w:lang w:val="en-US"/>
              </w:rPr>
            </w:pPr>
            <w:r w:rsidRPr="003260D6">
              <w:rPr>
                <w:sz w:val="18"/>
                <w:szCs w:val="18"/>
                <w:lang w:val="en-US"/>
              </w:rPr>
              <w:t xml:space="preserve">Undertakings or groups not exceeding on their balance sheet dates the average number of 750 employees during the financial year (on a consolidated basis where applicable) may omit the information specified in the disclosure requirements of ESRS S1 for the first year of preparation of their sustainability statement. </w:t>
            </w:r>
          </w:p>
        </w:tc>
      </w:tr>
      <w:tr w:rsidR="003260D6" w:rsidRPr="003260D6" w14:paraId="2AA2F26A"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12B57D8C" w14:textId="77777777" w:rsidR="003260D6" w:rsidRDefault="003260D6">
            <w:pPr>
              <w:pStyle w:val="Default"/>
              <w:rPr>
                <w:sz w:val="18"/>
                <w:szCs w:val="18"/>
              </w:rPr>
            </w:pPr>
            <w:r>
              <w:rPr>
                <w:sz w:val="18"/>
                <w:szCs w:val="18"/>
              </w:rPr>
              <w:t xml:space="preserve">ESRS S1 </w:t>
            </w:r>
          </w:p>
        </w:tc>
        <w:tc>
          <w:tcPr>
            <w:tcW w:w="2210" w:type="dxa"/>
            <w:tcBorders>
              <w:top w:val="none" w:sz="6" w:space="0" w:color="auto"/>
              <w:left w:val="none" w:sz="6" w:space="0" w:color="auto"/>
              <w:bottom w:val="none" w:sz="6" w:space="0" w:color="auto"/>
              <w:right w:val="none" w:sz="6" w:space="0" w:color="auto"/>
            </w:tcBorders>
          </w:tcPr>
          <w:p w14:paraId="579E2233" w14:textId="77777777" w:rsidR="003260D6" w:rsidRDefault="003260D6">
            <w:pPr>
              <w:pStyle w:val="Default"/>
              <w:rPr>
                <w:sz w:val="18"/>
                <w:szCs w:val="18"/>
              </w:rPr>
            </w:pPr>
            <w:r>
              <w:rPr>
                <w:sz w:val="18"/>
                <w:szCs w:val="18"/>
              </w:rPr>
              <w:t xml:space="preserve">S1-7 </w:t>
            </w:r>
          </w:p>
        </w:tc>
        <w:tc>
          <w:tcPr>
            <w:tcW w:w="2210" w:type="dxa"/>
            <w:tcBorders>
              <w:top w:val="none" w:sz="6" w:space="0" w:color="auto"/>
              <w:left w:val="none" w:sz="6" w:space="0" w:color="auto"/>
              <w:bottom w:val="none" w:sz="6" w:space="0" w:color="auto"/>
              <w:right w:val="none" w:sz="6" w:space="0" w:color="auto"/>
            </w:tcBorders>
          </w:tcPr>
          <w:p w14:paraId="6892DD29" w14:textId="77777777" w:rsidR="003260D6" w:rsidRPr="003260D6" w:rsidRDefault="003260D6">
            <w:pPr>
              <w:pStyle w:val="Default"/>
              <w:rPr>
                <w:sz w:val="18"/>
                <w:szCs w:val="18"/>
                <w:lang w:val="en-US"/>
              </w:rPr>
            </w:pPr>
            <w:r w:rsidRPr="003260D6">
              <w:rPr>
                <w:sz w:val="18"/>
                <w:szCs w:val="18"/>
                <w:lang w:val="en-US"/>
              </w:rPr>
              <w:t xml:space="preserve">Characteristics of non- </w:t>
            </w:r>
          </w:p>
          <w:p w14:paraId="653B578B" w14:textId="77777777" w:rsidR="003260D6" w:rsidRPr="003260D6" w:rsidRDefault="003260D6">
            <w:pPr>
              <w:pStyle w:val="Default"/>
              <w:rPr>
                <w:sz w:val="18"/>
                <w:szCs w:val="18"/>
                <w:lang w:val="en-US"/>
              </w:rPr>
            </w:pPr>
            <w:r w:rsidRPr="003260D6">
              <w:rPr>
                <w:sz w:val="18"/>
                <w:szCs w:val="18"/>
                <w:lang w:val="en-US"/>
              </w:rPr>
              <w:t xml:space="preserve">employee workers in the undertaking’s own workforce </w:t>
            </w:r>
          </w:p>
        </w:tc>
        <w:tc>
          <w:tcPr>
            <w:tcW w:w="2211" w:type="dxa"/>
            <w:tcBorders>
              <w:top w:val="none" w:sz="6" w:space="0" w:color="auto"/>
              <w:left w:val="none" w:sz="6" w:space="0" w:color="auto"/>
              <w:bottom w:val="none" w:sz="6" w:space="0" w:color="auto"/>
              <w:right w:val="none" w:sz="6" w:space="0" w:color="auto"/>
            </w:tcBorders>
          </w:tcPr>
          <w:p w14:paraId="309A4DAF" w14:textId="77777777" w:rsidR="003260D6" w:rsidRPr="003260D6" w:rsidRDefault="003260D6">
            <w:pPr>
              <w:pStyle w:val="Default"/>
              <w:rPr>
                <w:sz w:val="18"/>
                <w:szCs w:val="18"/>
                <w:lang w:val="en-US"/>
              </w:rPr>
            </w:pPr>
            <w:r w:rsidRPr="003260D6">
              <w:rPr>
                <w:sz w:val="18"/>
                <w:szCs w:val="18"/>
                <w:lang w:val="en-US"/>
              </w:rPr>
              <w:t xml:space="preserve">The undertaking may omit reporting for all datapoints in this Disclosure Requirement for the first year of preparation of its sustainability statements. </w:t>
            </w:r>
          </w:p>
        </w:tc>
      </w:tr>
      <w:tr w:rsidR="003260D6" w:rsidRPr="003260D6" w14:paraId="4ADB9A9A"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483A9D0E" w14:textId="77777777" w:rsidR="003260D6" w:rsidRDefault="003260D6">
            <w:pPr>
              <w:pStyle w:val="Default"/>
              <w:rPr>
                <w:sz w:val="18"/>
                <w:szCs w:val="18"/>
              </w:rPr>
            </w:pPr>
            <w:r>
              <w:rPr>
                <w:sz w:val="18"/>
                <w:szCs w:val="18"/>
              </w:rPr>
              <w:t xml:space="preserve">ESRS S1 </w:t>
            </w:r>
          </w:p>
        </w:tc>
        <w:tc>
          <w:tcPr>
            <w:tcW w:w="2210" w:type="dxa"/>
            <w:tcBorders>
              <w:top w:val="none" w:sz="6" w:space="0" w:color="auto"/>
              <w:left w:val="none" w:sz="6" w:space="0" w:color="auto"/>
              <w:bottom w:val="none" w:sz="6" w:space="0" w:color="auto"/>
              <w:right w:val="none" w:sz="6" w:space="0" w:color="auto"/>
            </w:tcBorders>
          </w:tcPr>
          <w:p w14:paraId="0BA8060B" w14:textId="77777777" w:rsidR="003260D6" w:rsidRDefault="003260D6">
            <w:pPr>
              <w:pStyle w:val="Default"/>
              <w:rPr>
                <w:sz w:val="18"/>
                <w:szCs w:val="18"/>
              </w:rPr>
            </w:pPr>
            <w:r>
              <w:rPr>
                <w:sz w:val="18"/>
                <w:szCs w:val="18"/>
              </w:rPr>
              <w:t xml:space="preserve">S1-8 </w:t>
            </w:r>
          </w:p>
        </w:tc>
        <w:tc>
          <w:tcPr>
            <w:tcW w:w="2210" w:type="dxa"/>
            <w:tcBorders>
              <w:top w:val="none" w:sz="6" w:space="0" w:color="auto"/>
              <w:left w:val="none" w:sz="6" w:space="0" w:color="auto"/>
              <w:bottom w:val="none" w:sz="6" w:space="0" w:color="auto"/>
              <w:right w:val="none" w:sz="6" w:space="0" w:color="auto"/>
            </w:tcBorders>
          </w:tcPr>
          <w:p w14:paraId="47FC934F" w14:textId="77777777" w:rsidR="003260D6" w:rsidRPr="003260D6" w:rsidRDefault="003260D6">
            <w:pPr>
              <w:pStyle w:val="Default"/>
              <w:rPr>
                <w:sz w:val="18"/>
                <w:szCs w:val="18"/>
                <w:lang w:val="en-US"/>
              </w:rPr>
            </w:pPr>
            <w:r w:rsidRPr="003260D6">
              <w:rPr>
                <w:sz w:val="18"/>
                <w:szCs w:val="18"/>
                <w:lang w:val="en-US"/>
              </w:rPr>
              <w:t xml:space="preserve">Collective bargaining coverage and social dialogue </w:t>
            </w:r>
          </w:p>
        </w:tc>
        <w:tc>
          <w:tcPr>
            <w:tcW w:w="2211" w:type="dxa"/>
            <w:tcBorders>
              <w:top w:val="none" w:sz="6" w:space="0" w:color="auto"/>
              <w:left w:val="none" w:sz="6" w:space="0" w:color="auto"/>
              <w:bottom w:val="none" w:sz="6" w:space="0" w:color="auto"/>
              <w:right w:val="none" w:sz="6" w:space="0" w:color="auto"/>
            </w:tcBorders>
          </w:tcPr>
          <w:p w14:paraId="3FAC2A32" w14:textId="77777777" w:rsidR="003260D6" w:rsidRPr="003260D6" w:rsidRDefault="003260D6">
            <w:pPr>
              <w:pStyle w:val="Default"/>
              <w:rPr>
                <w:sz w:val="18"/>
                <w:szCs w:val="18"/>
                <w:lang w:val="en-US"/>
              </w:rPr>
            </w:pPr>
            <w:r w:rsidRPr="003260D6">
              <w:rPr>
                <w:sz w:val="18"/>
                <w:szCs w:val="18"/>
                <w:lang w:val="en-US"/>
              </w:rPr>
              <w:t xml:space="preserve">The undertaking may omit this Disclosure Requirement </w:t>
            </w:r>
            <w:proofErr w:type="gramStart"/>
            <w:r w:rsidRPr="003260D6">
              <w:rPr>
                <w:sz w:val="18"/>
                <w:szCs w:val="18"/>
                <w:lang w:val="en-US"/>
              </w:rPr>
              <w:t>with regard to</w:t>
            </w:r>
            <w:proofErr w:type="gramEnd"/>
            <w:r w:rsidRPr="003260D6">
              <w:rPr>
                <w:sz w:val="18"/>
                <w:szCs w:val="18"/>
                <w:lang w:val="en-US"/>
              </w:rPr>
              <w:t xml:space="preserve"> its own employees in non-EEA countries for the first year of preparation of its sustainability statement. </w:t>
            </w:r>
          </w:p>
        </w:tc>
      </w:tr>
      <w:tr w:rsidR="003260D6" w:rsidRPr="003260D6" w14:paraId="20A25B42"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65C6E900" w14:textId="77777777" w:rsidR="003260D6" w:rsidRDefault="003260D6">
            <w:pPr>
              <w:pStyle w:val="Default"/>
              <w:rPr>
                <w:sz w:val="18"/>
                <w:szCs w:val="18"/>
              </w:rPr>
            </w:pPr>
            <w:r>
              <w:rPr>
                <w:sz w:val="18"/>
                <w:szCs w:val="18"/>
              </w:rPr>
              <w:t xml:space="preserve">ESRS S1 </w:t>
            </w:r>
          </w:p>
        </w:tc>
        <w:tc>
          <w:tcPr>
            <w:tcW w:w="2210" w:type="dxa"/>
            <w:tcBorders>
              <w:top w:val="none" w:sz="6" w:space="0" w:color="auto"/>
              <w:left w:val="none" w:sz="6" w:space="0" w:color="auto"/>
              <w:bottom w:val="none" w:sz="6" w:space="0" w:color="auto"/>
              <w:right w:val="none" w:sz="6" w:space="0" w:color="auto"/>
            </w:tcBorders>
          </w:tcPr>
          <w:p w14:paraId="1AE583C9" w14:textId="77777777" w:rsidR="003260D6" w:rsidRDefault="003260D6">
            <w:pPr>
              <w:pStyle w:val="Default"/>
              <w:rPr>
                <w:sz w:val="18"/>
                <w:szCs w:val="18"/>
              </w:rPr>
            </w:pPr>
            <w:r>
              <w:rPr>
                <w:sz w:val="18"/>
                <w:szCs w:val="18"/>
              </w:rPr>
              <w:t xml:space="preserve">S1-11 </w:t>
            </w:r>
          </w:p>
        </w:tc>
        <w:tc>
          <w:tcPr>
            <w:tcW w:w="2210" w:type="dxa"/>
            <w:tcBorders>
              <w:top w:val="none" w:sz="6" w:space="0" w:color="auto"/>
              <w:left w:val="none" w:sz="6" w:space="0" w:color="auto"/>
              <w:bottom w:val="none" w:sz="6" w:space="0" w:color="auto"/>
              <w:right w:val="none" w:sz="6" w:space="0" w:color="auto"/>
            </w:tcBorders>
          </w:tcPr>
          <w:p w14:paraId="71FD873D" w14:textId="77777777" w:rsidR="003260D6" w:rsidRDefault="003260D6">
            <w:pPr>
              <w:pStyle w:val="Default"/>
              <w:rPr>
                <w:sz w:val="18"/>
                <w:szCs w:val="18"/>
              </w:rPr>
            </w:pPr>
            <w:proofErr w:type="spellStart"/>
            <w:r>
              <w:rPr>
                <w:sz w:val="18"/>
                <w:szCs w:val="18"/>
              </w:rPr>
              <w:t>Social</w:t>
            </w:r>
            <w:proofErr w:type="spellEnd"/>
            <w:r>
              <w:rPr>
                <w:sz w:val="18"/>
                <w:szCs w:val="18"/>
              </w:rPr>
              <w:t xml:space="preserve"> </w:t>
            </w:r>
            <w:proofErr w:type="spellStart"/>
            <w:r>
              <w:rPr>
                <w:sz w:val="18"/>
                <w:szCs w:val="18"/>
              </w:rPr>
              <w:t>protection</w:t>
            </w:r>
            <w:proofErr w:type="spellEnd"/>
            <w:r>
              <w:rPr>
                <w:sz w:val="18"/>
                <w:szCs w:val="18"/>
              </w:rPr>
              <w:t xml:space="preserve"> </w:t>
            </w:r>
          </w:p>
        </w:tc>
        <w:tc>
          <w:tcPr>
            <w:tcW w:w="2211" w:type="dxa"/>
            <w:tcBorders>
              <w:top w:val="none" w:sz="6" w:space="0" w:color="auto"/>
              <w:left w:val="none" w:sz="6" w:space="0" w:color="auto"/>
              <w:bottom w:val="none" w:sz="6" w:space="0" w:color="auto"/>
              <w:right w:val="none" w:sz="6" w:space="0" w:color="auto"/>
            </w:tcBorders>
          </w:tcPr>
          <w:p w14:paraId="263A2B78" w14:textId="77777777" w:rsidR="003260D6" w:rsidRPr="003260D6" w:rsidRDefault="003260D6">
            <w:pPr>
              <w:pStyle w:val="Default"/>
              <w:rPr>
                <w:sz w:val="18"/>
                <w:szCs w:val="18"/>
                <w:lang w:val="en-US"/>
              </w:rPr>
            </w:pPr>
            <w:r w:rsidRPr="003260D6">
              <w:rPr>
                <w:sz w:val="18"/>
                <w:szCs w:val="18"/>
                <w:lang w:val="en-US"/>
              </w:rPr>
              <w:t xml:space="preserve">The undertaking may omit the information prescribed by ESRS S1-11for the first year of preparation of its sustainability statement. </w:t>
            </w:r>
          </w:p>
        </w:tc>
      </w:tr>
      <w:tr w:rsidR="003260D6" w:rsidRPr="003260D6" w14:paraId="2D7D7334"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0F93C374" w14:textId="77777777" w:rsidR="003260D6" w:rsidRDefault="003260D6">
            <w:pPr>
              <w:pStyle w:val="Default"/>
              <w:rPr>
                <w:sz w:val="18"/>
                <w:szCs w:val="18"/>
              </w:rPr>
            </w:pPr>
            <w:r>
              <w:rPr>
                <w:sz w:val="18"/>
                <w:szCs w:val="18"/>
              </w:rPr>
              <w:t xml:space="preserve">ESRS S1 </w:t>
            </w:r>
          </w:p>
        </w:tc>
        <w:tc>
          <w:tcPr>
            <w:tcW w:w="2210" w:type="dxa"/>
            <w:tcBorders>
              <w:top w:val="none" w:sz="6" w:space="0" w:color="auto"/>
              <w:left w:val="none" w:sz="6" w:space="0" w:color="auto"/>
              <w:bottom w:val="none" w:sz="6" w:space="0" w:color="auto"/>
              <w:right w:val="none" w:sz="6" w:space="0" w:color="auto"/>
            </w:tcBorders>
          </w:tcPr>
          <w:p w14:paraId="32BDEFC4" w14:textId="77777777" w:rsidR="003260D6" w:rsidRDefault="003260D6">
            <w:pPr>
              <w:pStyle w:val="Default"/>
              <w:rPr>
                <w:sz w:val="18"/>
                <w:szCs w:val="18"/>
              </w:rPr>
            </w:pPr>
            <w:r>
              <w:rPr>
                <w:sz w:val="18"/>
                <w:szCs w:val="18"/>
              </w:rPr>
              <w:t xml:space="preserve">S1-12 </w:t>
            </w:r>
          </w:p>
        </w:tc>
        <w:tc>
          <w:tcPr>
            <w:tcW w:w="2210" w:type="dxa"/>
            <w:tcBorders>
              <w:top w:val="none" w:sz="6" w:space="0" w:color="auto"/>
              <w:left w:val="none" w:sz="6" w:space="0" w:color="auto"/>
              <w:bottom w:val="none" w:sz="6" w:space="0" w:color="auto"/>
              <w:right w:val="none" w:sz="6" w:space="0" w:color="auto"/>
            </w:tcBorders>
          </w:tcPr>
          <w:p w14:paraId="3BA3F5A4" w14:textId="77777777" w:rsidR="003260D6" w:rsidRPr="003260D6" w:rsidRDefault="003260D6">
            <w:pPr>
              <w:pStyle w:val="Default"/>
              <w:rPr>
                <w:sz w:val="18"/>
                <w:szCs w:val="18"/>
                <w:lang w:val="en-US"/>
              </w:rPr>
            </w:pPr>
            <w:r w:rsidRPr="003260D6">
              <w:rPr>
                <w:sz w:val="18"/>
                <w:szCs w:val="18"/>
                <w:lang w:val="en-US"/>
              </w:rPr>
              <w:t xml:space="preserve">Percentage of employees with disabilities </w:t>
            </w:r>
          </w:p>
        </w:tc>
        <w:tc>
          <w:tcPr>
            <w:tcW w:w="2211" w:type="dxa"/>
            <w:tcBorders>
              <w:top w:val="none" w:sz="6" w:space="0" w:color="auto"/>
              <w:left w:val="none" w:sz="6" w:space="0" w:color="auto"/>
              <w:bottom w:val="none" w:sz="6" w:space="0" w:color="auto"/>
              <w:right w:val="none" w:sz="6" w:space="0" w:color="auto"/>
            </w:tcBorders>
          </w:tcPr>
          <w:p w14:paraId="1C135A57" w14:textId="77777777" w:rsidR="003260D6" w:rsidRPr="003260D6" w:rsidRDefault="003260D6">
            <w:pPr>
              <w:pStyle w:val="Default"/>
              <w:rPr>
                <w:sz w:val="18"/>
                <w:szCs w:val="18"/>
                <w:lang w:val="en-US"/>
              </w:rPr>
            </w:pPr>
            <w:r w:rsidRPr="003260D6">
              <w:rPr>
                <w:sz w:val="18"/>
                <w:szCs w:val="18"/>
                <w:lang w:val="en-US"/>
              </w:rPr>
              <w:t xml:space="preserve">The undertaking may omit the information prescribed by ESRS S1-12 for the first year of preparation of its sustainability statement. </w:t>
            </w:r>
          </w:p>
        </w:tc>
      </w:tr>
      <w:tr w:rsidR="003260D6" w:rsidRPr="003260D6" w14:paraId="7B4D9772"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40B96330" w14:textId="77777777" w:rsidR="003260D6" w:rsidRDefault="003260D6">
            <w:pPr>
              <w:pStyle w:val="Default"/>
              <w:rPr>
                <w:sz w:val="18"/>
                <w:szCs w:val="18"/>
              </w:rPr>
            </w:pPr>
            <w:r>
              <w:rPr>
                <w:sz w:val="18"/>
                <w:szCs w:val="18"/>
              </w:rPr>
              <w:t xml:space="preserve">ESRS S1 </w:t>
            </w:r>
          </w:p>
        </w:tc>
        <w:tc>
          <w:tcPr>
            <w:tcW w:w="2210" w:type="dxa"/>
            <w:tcBorders>
              <w:top w:val="none" w:sz="6" w:space="0" w:color="auto"/>
              <w:left w:val="none" w:sz="6" w:space="0" w:color="auto"/>
              <w:bottom w:val="none" w:sz="6" w:space="0" w:color="auto"/>
              <w:right w:val="none" w:sz="6" w:space="0" w:color="auto"/>
            </w:tcBorders>
          </w:tcPr>
          <w:p w14:paraId="231F055A" w14:textId="77777777" w:rsidR="003260D6" w:rsidRDefault="003260D6">
            <w:pPr>
              <w:pStyle w:val="Default"/>
              <w:rPr>
                <w:sz w:val="18"/>
                <w:szCs w:val="18"/>
              </w:rPr>
            </w:pPr>
            <w:r>
              <w:rPr>
                <w:sz w:val="18"/>
                <w:szCs w:val="18"/>
              </w:rPr>
              <w:t xml:space="preserve">S1-14 </w:t>
            </w:r>
          </w:p>
        </w:tc>
        <w:tc>
          <w:tcPr>
            <w:tcW w:w="2210" w:type="dxa"/>
            <w:tcBorders>
              <w:top w:val="none" w:sz="6" w:space="0" w:color="auto"/>
              <w:left w:val="none" w:sz="6" w:space="0" w:color="auto"/>
              <w:bottom w:val="none" w:sz="6" w:space="0" w:color="auto"/>
              <w:right w:val="none" w:sz="6" w:space="0" w:color="auto"/>
            </w:tcBorders>
          </w:tcPr>
          <w:p w14:paraId="781D0A29" w14:textId="77777777" w:rsidR="003260D6" w:rsidRDefault="003260D6">
            <w:pPr>
              <w:pStyle w:val="Default"/>
              <w:rPr>
                <w:sz w:val="18"/>
                <w:szCs w:val="18"/>
              </w:rPr>
            </w:pPr>
            <w:r>
              <w:rPr>
                <w:sz w:val="18"/>
                <w:szCs w:val="18"/>
              </w:rPr>
              <w:t xml:space="preserve">Health and </w:t>
            </w:r>
            <w:proofErr w:type="spellStart"/>
            <w:r>
              <w:rPr>
                <w:sz w:val="18"/>
                <w:szCs w:val="18"/>
              </w:rPr>
              <w:t>safety</w:t>
            </w:r>
            <w:proofErr w:type="spellEnd"/>
            <w:r>
              <w:rPr>
                <w:sz w:val="18"/>
                <w:szCs w:val="18"/>
              </w:rPr>
              <w:t xml:space="preserve"> </w:t>
            </w:r>
          </w:p>
        </w:tc>
        <w:tc>
          <w:tcPr>
            <w:tcW w:w="2211" w:type="dxa"/>
            <w:tcBorders>
              <w:top w:val="none" w:sz="6" w:space="0" w:color="auto"/>
              <w:left w:val="none" w:sz="6" w:space="0" w:color="auto"/>
              <w:bottom w:val="none" w:sz="6" w:space="0" w:color="auto"/>
              <w:right w:val="none" w:sz="6" w:space="0" w:color="auto"/>
            </w:tcBorders>
          </w:tcPr>
          <w:p w14:paraId="0D1BB724" w14:textId="77777777" w:rsidR="003260D6" w:rsidRPr="003260D6" w:rsidRDefault="003260D6">
            <w:pPr>
              <w:pStyle w:val="Default"/>
              <w:rPr>
                <w:sz w:val="18"/>
                <w:szCs w:val="18"/>
                <w:lang w:val="en-US"/>
              </w:rPr>
            </w:pPr>
            <w:r w:rsidRPr="003260D6">
              <w:rPr>
                <w:sz w:val="18"/>
                <w:szCs w:val="18"/>
                <w:lang w:val="en-US"/>
              </w:rPr>
              <w:t xml:space="preserve">The undertaking may omit the data points on cases of work-related ill-health and on number of days lost to injuries, accidents, </w:t>
            </w:r>
            <w:proofErr w:type="gramStart"/>
            <w:r w:rsidRPr="003260D6">
              <w:rPr>
                <w:sz w:val="18"/>
                <w:szCs w:val="18"/>
                <w:lang w:val="en-US"/>
              </w:rPr>
              <w:t>fatalities</w:t>
            </w:r>
            <w:proofErr w:type="gramEnd"/>
            <w:r w:rsidRPr="003260D6">
              <w:rPr>
                <w:sz w:val="18"/>
                <w:szCs w:val="18"/>
                <w:lang w:val="en-US"/>
              </w:rPr>
              <w:t xml:space="preserve"> and work-related ill health for the first year of preparation of its sustainability statement. </w:t>
            </w:r>
          </w:p>
        </w:tc>
      </w:tr>
      <w:tr w:rsidR="003260D6" w:rsidRPr="003260D6" w14:paraId="106C0F02"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6AB7F988" w14:textId="77777777" w:rsidR="003260D6" w:rsidRDefault="003260D6">
            <w:pPr>
              <w:pStyle w:val="Default"/>
              <w:rPr>
                <w:sz w:val="18"/>
                <w:szCs w:val="18"/>
              </w:rPr>
            </w:pPr>
            <w:r>
              <w:rPr>
                <w:sz w:val="18"/>
                <w:szCs w:val="18"/>
              </w:rPr>
              <w:t xml:space="preserve">ESRS S1 </w:t>
            </w:r>
          </w:p>
        </w:tc>
        <w:tc>
          <w:tcPr>
            <w:tcW w:w="2210" w:type="dxa"/>
            <w:tcBorders>
              <w:top w:val="none" w:sz="6" w:space="0" w:color="auto"/>
              <w:left w:val="none" w:sz="6" w:space="0" w:color="auto"/>
              <w:bottom w:val="none" w:sz="6" w:space="0" w:color="auto"/>
              <w:right w:val="none" w:sz="6" w:space="0" w:color="auto"/>
            </w:tcBorders>
          </w:tcPr>
          <w:p w14:paraId="2EECBFD5" w14:textId="77777777" w:rsidR="003260D6" w:rsidRDefault="003260D6">
            <w:pPr>
              <w:pStyle w:val="Default"/>
              <w:rPr>
                <w:sz w:val="18"/>
                <w:szCs w:val="18"/>
              </w:rPr>
            </w:pPr>
            <w:r>
              <w:rPr>
                <w:sz w:val="18"/>
                <w:szCs w:val="18"/>
              </w:rPr>
              <w:t xml:space="preserve">S1-14 </w:t>
            </w:r>
          </w:p>
        </w:tc>
        <w:tc>
          <w:tcPr>
            <w:tcW w:w="2210" w:type="dxa"/>
            <w:tcBorders>
              <w:top w:val="none" w:sz="6" w:space="0" w:color="auto"/>
              <w:left w:val="none" w:sz="6" w:space="0" w:color="auto"/>
              <w:bottom w:val="none" w:sz="6" w:space="0" w:color="auto"/>
              <w:right w:val="none" w:sz="6" w:space="0" w:color="auto"/>
            </w:tcBorders>
          </w:tcPr>
          <w:p w14:paraId="4B8817A9" w14:textId="77777777" w:rsidR="003260D6" w:rsidRDefault="003260D6">
            <w:pPr>
              <w:pStyle w:val="Default"/>
              <w:rPr>
                <w:sz w:val="18"/>
                <w:szCs w:val="18"/>
              </w:rPr>
            </w:pPr>
            <w:r>
              <w:rPr>
                <w:sz w:val="18"/>
                <w:szCs w:val="18"/>
              </w:rPr>
              <w:t xml:space="preserve">Health and </w:t>
            </w:r>
            <w:proofErr w:type="spellStart"/>
            <w:r>
              <w:rPr>
                <w:sz w:val="18"/>
                <w:szCs w:val="18"/>
              </w:rPr>
              <w:t>safety</w:t>
            </w:r>
            <w:proofErr w:type="spellEnd"/>
            <w:r>
              <w:rPr>
                <w:sz w:val="18"/>
                <w:szCs w:val="18"/>
              </w:rPr>
              <w:t xml:space="preserve"> </w:t>
            </w:r>
          </w:p>
        </w:tc>
        <w:tc>
          <w:tcPr>
            <w:tcW w:w="2211" w:type="dxa"/>
            <w:tcBorders>
              <w:top w:val="none" w:sz="6" w:space="0" w:color="auto"/>
              <w:left w:val="none" w:sz="6" w:space="0" w:color="auto"/>
              <w:bottom w:val="none" w:sz="6" w:space="0" w:color="auto"/>
              <w:right w:val="none" w:sz="6" w:space="0" w:color="auto"/>
            </w:tcBorders>
          </w:tcPr>
          <w:p w14:paraId="3F007A99" w14:textId="77777777" w:rsidR="003260D6" w:rsidRPr="003260D6" w:rsidRDefault="003260D6">
            <w:pPr>
              <w:pStyle w:val="Default"/>
              <w:rPr>
                <w:sz w:val="18"/>
                <w:szCs w:val="18"/>
                <w:lang w:val="en-US"/>
              </w:rPr>
            </w:pPr>
            <w:r w:rsidRPr="003260D6">
              <w:rPr>
                <w:sz w:val="18"/>
                <w:szCs w:val="18"/>
                <w:lang w:val="en-US"/>
              </w:rPr>
              <w:t xml:space="preserve">The undertaking may omit reporting on non-employees for the first year of preparation of its sustainability statement. </w:t>
            </w:r>
          </w:p>
        </w:tc>
      </w:tr>
      <w:tr w:rsidR="003260D6" w:rsidRPr="003260D6" w14:paraId="57FC79FE"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1C8887E3" w14:textId="77777777" w:rsidR="003260D6" w:rsidRDefault="003260D6">
            <w:pPr>
              <w:pStyle w:val="Default"/>
              <w:rPr>
                <w:sz w:val="18"/>
                <w:szCs w:val="18"/>
              </w:rPr>
            </w:pPr>
            <w:r>
              <w:rPr>
                <w:sz w:val="18"/>
                <w:szCs w:val="18"/>
              </w:rPr>
              <w:t xml:space="preserve">ESRS S1 </w:t>
            </w:r>
          </w:p>
        </w:tc>
        <w:tc>
          <w:tcPr>
            <w:tcW w:w="2210" w:type="dxa"/>
            <w:tcBorders>
              <w:top w:val="none" w:sz="6" w:space="0" w:color="auto"/>
              <w:left w:val="none" w:sz="6" w:space="0" w:color="auto"/>
              <w:bottom w:val="none" w:sz="6" w:space="0" w:color="auto"/>
              <w:right w:val="none" w:sz="6" w:space="0" w:color="auto"/>
            </w:tcBorders>
          </w:tcPr>
          <w:p w14:paraId="3CD1BFDE" w14:textId="77777777" w:rsidR="003260D6" w:rsidRDefault="003260D6">
            <w:pPr>
              <w:pStyle w:val="Default"/>
              <w:rPr>
                <w:sz w:val="18"/>
                <w:szCs w:val="18"/>
              </w:rPr>
            </w:pPr>
            <w:r>
              <w:rPr>
                <w:sz w:val="18"/>
                <w:szCs w:val="18"/>
              </w:rPr>
              <w:t xml:space="preserve">S1-15 </w:t>
            </w:r>
          </w:p>
        </w:tc>
        <w:tc>
          <w:tcPr>
            <w:tcW w:w="2210" w:type="dxa"/>
            <w:tcBorders>
              <w:top w:val="none" w:sz="6" w:space="0" w:color="auto"/>
              <w:left w:val="none" w:sz="6" w:space="0" w:color="auto"/>
              <w:bottom w:val="none" w:sz="6" w:space="0" w:color="auto"/>
              <w:right w:val="none" w:sz="6" w:space="0" w:color="auto"/>
            </w:tcBorders>
          </w:tcPr>
          <w:p w14:paraId="55BA8E86" w14:textId="77777777" w:rsidR="003260D6" w:rsidRDefault="003260D6">
            <w:pPr>
              <w:pStyle w:val="Default"/>
              <w:rPr>
                <w:sz w:val="18"/>
                <w:szCs w:val="18"/>
              </w:rPr>
            </w:pPr>
            <w:r>
              <w:rPr>
                <w:sz w:val="18"/>
                <w:szCs w:val="18"/>
              </w:rPr>
              <w:t>Work-</w:t>
            </w:r>
            <w:proofErr w:type="spellStart"/>
            <w:r>
              <w:rPr>
                <w:sz w:val="18"/>
                <w:szCs w:val="18"/>
              </w:rPr>
              <w:t>life</w:t>
            </w:r>
            <w:proofErr w:type="spellEnd"/>
            <w:r>
              <w:rPr>
                <w:sz w:val="18"/>
                <w:szCs w:val="18"/>
              </w:rPr>
              <w:t xml:space="preserve"> </w:t>
            </w:r>
            <w:proofErr w:type="spellStart"/>
            <w:r>
              <w:rPr>
                <w:sz w:val="18"/>
                <w:szCs w:val="18"/>
              </w:rPr>
              <w:t>balance</w:t>
            </w:r>
            <w:proofErr w:type="spellEnd"/>
            <w:r>
              <w:rPr>
                <w:sz w:val="18"/>
                <w:szCs w:val="18"/>
              </w:rPr>
              <w:t xml:space="preserve"> </w:t>
            </w:r>
          </w:p>
        </w:tc>
        <w:tc>
          <w:tcPr>
            <w:tcW w:w="2211" w:type="dxa"/>
            <w:tcBorders>
              <w:top w:val="none" w:sz="6" w:space="0" w:color="auto"/>
              <w:left w:val="none" w:sz="6" w:space="0" w:color="auto"/>
              <w:bottom w:val="none" w:sz="6" w:space="0" w:color="auto"/>
              <w:right w:val="none" w:sz="6" w:space="0" w:color="auto"/>
            </w:tcBorders>
          </w:tcPr>
          <w:p w14:paraId="21972888" w14:textId="77777777" w:rsidR="003260D6" w:rsidRPr="003260D6" w:rsidRDefault="003260D6">
            <w:pPr>
              <w:pStyle w:val="Default"/>
              <w:rPr>
                <w:sz w:val="18"/>
                <w:szCs w:val="18"/>
                <w:lang w:val="en-US"/>
              </w:rPr>
            </w:pPr>
            <w:r w:rsidRPr="003260D6">
              <w:rPr>
                <w:sz w:val="18"/>
                <w:szCs w:val="18"/>
                <w:lang w:val="en-US"/>
              </w:rPr>
              <w:t xml:space="preserve">The undertaking may omit the information prescribed by ESRS S1-15 </w:t>
            </w:r>
          </w:p>
          <w:p w14:paraId="70FA9394" w14:textId="4059A393" w:rsidR="003260D6" w:rsidRPr="003260D6" w:rsidRDefault="003260D6">
            <w:pPr>
              <w:pStyle w:val="Default"/>
              <w:rPr>
                <w:sz w:val="18"/>
                <w:szCs w:val="18"/>
                <w:lang w:val="en-US"/>
              </w:rPr>
            </w:pPr>
            <w:r w:rsidRPr="003260D6">
              <w:rPr>
                <w:sz w:val="18"/>
                <w:szCs w:val="18"/>
                <w:lang w:val="en-US"/>
              </w:rPr>
              <w:lastRenderedPageBreak/>
              <w:t xml:space="preserve">for the first year of preparation of its sustainability statement. </w:t>
            </w:r>
          </w:p>
        </w:tc>
      </w:tr>
      <w:tr w:rsidR="003260D6" w:rsidRPr="003260D6" w14:paraId="426F4BB8"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5B1F68EA" w14:textId="77777777" w:rsidR="003260D6" w:rsidRDefault="003260D6">
            <w:pPr>
              <w:pStyle w:val="Default"/>
              <w:rPr>
                <w:sz w:val="18"/>
                <w:szCs w:val="18"/>
              </w:rPr>
            </w:pPr>
            <w:r>
              <w:rPr>
                <w:sz w:val="18"/>
                <w:szCs w:val="18"/>
              </w:rPr>
              <w:lastRenderedPageBreak/>
              <w:t xml:space="preserve">ESRS S2 </w:t>
            </w:r>
          </w:p>
        </w:tc>
        <w:tc>
          <w:tcPr>
            <w:tcW w:w="2210" w:type="dxa"/>
            <w:tcBorders>
              <w:top w:val="none" w:sz="6" w:space="0" w:color="auto"/>
              <w:left w:val="none" w:sz="6" w:space="0" w:color="auto"/>
              <w:bottom w:val="none" w:sz="6" w:space="0" w:color="auto"/>
              <w:right w:val="none" w:sz="6" w:space="0" w:color="auto"/>
            </w:tcBorders>
          </w:tcPr>
          <w:p w14:paraId="5F08CE1F" w14:textId="77777777" w:rsidR="003260D6" w:rsidRDefault="003260D6">
            <w:pPr>
              <w:pStyle w:val="Default"/>
              <w:rPr>
                <w:sz w:val="18"/>
                <w:szCs w:val="18"/>
              </w:rPr>
            </w:pPr>
            <w:r>
              <w:rPr>
                <w:sz w:val="18"/>
                <w:szCs w:val="18"/>
              </w:rPr>
              <w:t xml:space="preserve">All </w:t>
            </w:r>
            <w:proofErr w:type="spellStart"/>
            <w:r>
              <w:rPr>
                <w:sz w:val="18"/>
                <w:szCs w:val="18"/>
              </w:rPr>
              <w:t>disclosure</w:t>
            </w:r>
            <w:proofErr w:type="spellEnd"/>
            <w:r>
              <w:rPr>
                <w:sz w:val="18"/>
                <w:szCs w:val="18"/>
              </w:rPr>
              <w:t xml:space="preserve"> </w:t>
            </w:r>
            <w:proofErr w:type="spellStart"/>
            <w:r>
              <w:rPr>
                <w:sz w:val="18"/>
                <w:szCs w:val="18"/>
              </w:rPr>
              <w:t>requirements</w:t>
            </w:r>
            <w:proofErr w:type="spellEnd"/>
            <w:r>
              <w:rPr>
                <w:sz w:val="18"/>
                <w:szCs w:val="18"/>
              </w:rPr>
              <w:t xml:space="preserve"> </w:t>
            </w:r>
          </w:p>
        </w:tc>
        <w:tc>
          <w:tcPr>
            <w:tcW w:w="2210" w:type="dxa"/>
            <w:tcBorders>
              <w:top w:val="none" w:sz="6" w:space="0" w:color="auto"/>
              <w:left w:val="none" w:sz="6" w:space="0" w:color="auto"/>
              <w:bottom w:val="none" w:sz="6" w:space="0" w:color="auto"/>
              <w:right w:val="none" w:sz="6" w:space="0" w:color="auto"/>
            </w:tcBorders>
          </w:tcPr>
          <w:p w14:paraId="6FD8516D" w14:textId="77777777" w:rsidR="003260D6" w:rsidRDefault="003260D6">
            <w:pPr>
              <w:pStyle w:val="Default"/>
              <w:rPr>
                <w:sz w:val="18"/>
                <w:szCs w:val="18"/>
              </w:rPr>
            </w:pPr>
            <w:r>
              <w:rPr>
                <w:sz w:val="18"/>
                <w:szCs w:val="18"/>
              </w:rPr>
              <w:t xml:space="preserve">All </w:t>
            </w:r>
            <w:proofErr w:type="spellStart"/>
            <w:r>
              <w:rPr>
                <w:sz w:val="18"/>
                <w:szCs w:val="18"/>
              </w:rPr>
              <w:t>disclosure</w:t>
            </w:r>
            <w:proofErr w:type="spellEnd"/>
            <w:r>
              <w:rPr>
                <w:sz w:val="18"/>
                <w:szCs w:val="18"/>
              </w:rPr>
              <w:t xml:space="preserve"> </w:t>
            </w:r>
            <w:proofErr w:type="spellStart"/>
            <w:r>
              <w:rPr>
                <w:sz w:val="18"/>
                <w:szCs w:val="18"/>
              </w:rPr>
              <w:t>requirements</w:t>
            </w:r>
            <w:proofErr w:type="spellEnd"/>
            <w:r>
              <w:rPr>
                <w:sz w:val="18"/>
                <w:szCs w:val="18"/>
              </w:rPr>
              <w:t xml:space="preserve"> </w:t>
            </w:r>
          </w:p>
        </w:tc>
        <w:tc>
          <w:tcPr>
            <w:tcW w:w="2211" w:type="dxa"/>
            <w:tcBorders>
              <w:top w:val="none" w:sz="6" w:space="0" w:color="auto"/>
              <w:left w:val="none" w:sz="6" w:space="0" w:color="auto"/>
              <w:bottom w:val="none" w:sz="6" w:space="0" w:color="auto"/>
              <w:right w:val="none" w:sz="6" w:space="0" w:color="auto"/>
            </w:tcBorders>
          </w:tcPr>
          <w:p w14:paraId="58B8BE74" w14:textId="77777777" w:rsidR="003260D6" w:rsidRPr="003260D6" w:rsidRDefault="003260D6">
            <w:pPr>
              <w:pStyle w:val="Default"/>
              <w:rPr>
                <w:sz w:val="18"/>
                <w:szCs w:val="18"/>
                <w:lang w:val="en-US"/>
              </w:rPr>
            </w:pPr>
            <w:r w:rsidRPr="003260D6">
              <w:rPr>
                <w:sz w:val="18"/>
                <w:szCs w:val="18"/>
                <w:lang w:val="en-US"/>
              </w:rPr>
              <w:t xml:space="preserve">Undertakings or groups not exceeding on their balance sheet dates the average number of 750 employees during the financial year may omit the information specified in the disclosure requirements of ESRS S2 for the first 2 years of preparation of their sustainability statement. </w:t>
            </w:r>
          </w:p>
        </w:tc>
      </w:tr>
      <w:tr w:rsidR="003260D6" w:rsidRPr="003260D6" w14:paraId="6A585836"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42B8BB0B" w14:textId="77777777" w:rsidR="003260D6" w:rsidRDefault="003260D6">
            <w:pPr>
              <w:pStyle w:val="Default"/>
              <w:rPr>
                <w:sz w:val="18"/>
                <w:szCs w:val="18"/>
              </w:rPr>
            </w:pPr>
            <w:r>
              <w:rPr>
                <w:sz w:val="18"/>
                <w:szCs w:val="18"/>
              </w:rPr>
              <w:t xml:space="preserve">ESRS S3 </w:t>
            </w:r>
          </w:p>
        </w:tc>
        <w:tc>
          <w:tcPr>
            <w:tcW w:w="2210" w:type="dxa"/>
            <w:tcBorders>
              <w:top w:val="none" w:sz="6" w:space="0" w:color="auto"/>
              <w:left w:val="none" w:sz="6" w:space="0" w:color="auto"/>
              <w:bottom w:val="none" w:sz="6" w:space="0" w:color="auto"/>
              <w:right w:val="none" w:sz="6" w:space="0" w:color="auto"/>
            </w:tcBorders>
          </w:tcPr>
          <w:p w14:paraId="43EC6FBC" w14:textId="77777777" w:rsidR="003260D6" w:rsidRDefault="003260D6">
            <w:pPr>
              <w:pStyle w:val="Default"/>
              <w:rPr>
                <w:sz w:val="18"/>
                <w:szCs w:val="18"/>
              </w:rPr>
            </w:pPr>
            <w:r>
              <w:rPr>
                <w:sz w:val="18"/>
                <w:szCs w:val="18"/>
              </w:rPr>
              <w:t xml:space="preserve">All </w:t>
            </w:r>
            <w:proofErr w:type="spellStart"/>
            <w:r>
              <w:rPr>
                <w:sz w:val="18"/>
                <w:szCs w:val="18"/>
              </w:rPr>
              <w:t>disclosure</w:t>
            </w:r>
            <w:proofErr w:type="spellEnd"/>
            <w:r>
              <w:rPr>
                <w:sz w:val="18"/>
                <w:szCs w:val="18"/>
              </w:rPr>
              <w:t xml:space="preserve"> </w:t>
            </w:r>
            <w:proofErr w:type="spellStart"/>
            <w:r>
              <w:rPr>
                <w:sz w:val="18"/>
                <w:szCs w:val="18"/>
              </w:rPr>
              <w:t>requirements</w:t>
            </w:r>
            <w:proofErr w:type="spellEnd"/>
            <w:r>
              <w:rPr>
                <w:sz w:val="18"/>
                <w:szCs w:val="18"/>
              </w:rPr>
              <w:t xml:space="preserve"> </w:t>
            </w:r>
          </w:p>
        </w:tc>
        <w:tc>
          <w:tcPr>
            <w:tcW w:w="2210" w:type="dxa"/>
            <w:tcBorders>
              <w:top w:val="none" w:sz="6" w:space="0" w:color="auto"/>
              <w:left w:val="none" w:sz="6" w:space="0" w:color="auto"/>
              <w:bottom w:val="none" w:sz="6" w:space="0" w:color="auto"/>
              <w:right w:val="none" w:sz="6" w:space="0" w:color="auto"/>
            </w:tcBorders>
          </w:tcPr>
          <w:p w14:paraId="608757DC" w14:textId="77777777" w:rsidR="003260D6" w:rsidRDefault="003260D6">
            <w:pPr>
              <w:pStyle w:val="Default"/>
              <w:rPr>
                <w:sz w:val="18"/>
                <w:szCs w:val="18"/>
              </w:rPr>
            </w:pPr>
            <w:r>
              <w:rPr>
                <w:sz w:val="18"/>
                <w:szCs w:val="18"/>
              </w:rPr>
              <w:t xml:space="preserve">All </w:t>
            </w:r>
            <w:proofErr w:type="spellStart"/>
            <w:r>
              <w:rPr>
                <w:sz w:val="18"/>
                <w:szCs w:val="18"/>
              </w:rPr>
              <w:t>disclosure</w:t>
            </w:r>
            <w:proofErr w:type="spellEnd"/>
            <w:r>
              <w:rPr>
                <w:sz w:val="18"/>
                <w:szCs w:val="18"/>
              </w:rPr>
              <w:t xml:space="preserve"> </w:t>
            </w:r>
            <w:proofErr w:type="spellStart"/>
            <w:r>
              <w:rPr>
                <w:sz w:val="18"/>
                <w:szCs w:val="18"/>
              </w:rPr>
              <w:t>requirements</w:t>
            </w:r>
            <w:proofErr w:type="spellEnd"/>
            <w:r>
              <w:rPr>
                <w:sz w:val="18"/>
                <w:szCs w:val="18"/>
              </w:rPr>
              <w:t xml:space="preserve"> </w:t>
            </w:r>
          </w:p>
        </w:tc>
        <w:tc>
          <w:tcPr>
            <w:tcW w:w="2211" w:type="dxa"/>
            <w:tcBorders>
              <w:top w:val="none" w:sz="6" w:space="0" w:color="auto"/>
              <w:left w:val="none" w:sz="6" w:space="0" w:color="auto"/>
              <w:bottom w:val="none" w:sz="6" w:space="0" w:color="auto"/>
              <w:right w:val="none" w:sz="6" w:space="0" w:color="auto"/>
            </w:tcBorders>
          </w:tcPr>
          <w:p w14:paraId="43428796" w14:textId="77777777" w:rsidR="003260D6" w:rsidRPr="003260D6" w:rsidRDefault="003260D6">
            <w:pPr>
              <w:pStyle w:val="Default"/>
              <w:rPr>
                <w:sz w:val="18"/>
                <w:szCs w:val="18"/>
                <w:lang w:val="en-US"/>
              </w:rPr>
            </w:pPr>
            <w:r w:rsidRPr="003260D6">
              <w:rPr>
                <w:sz w:val="18"/>
                <w:szCs w:val="18"/>
                <w:lang w:val="en-US"/>
              </w:rPr>
              <w:t xml:space="preserve">Undertakings or groups not exceeding on their balance sheet dates the average number of 750 employees during the financial year (on a consolidated basis where applicable) may omit the information specified in the disclosure requirements of ESRS S3 for the first 2 years of preparation of their sustainability statement. </w:t>
            </w:r>
          </w:p>
        </w:tc>
      </w:tr>
      <w:tr w:rsidR="003260D6" w:rsidRPr="003260D6" w14:paraId="3A04AE75" w14:textId="77777777" w:rsidTr="003260D6">
        <w:tblPrEx>
          <w:tblCellMar>
            <w:top w:w="0" w:type="dxa"/>
            <w:bottom w:w="0" w:type="dxa"/>
          </w:tblCellMar>
        </w:tblPrEx>
        <w:trPr>
          <w:trHeight w:val="810"/>
        </w:trPr>
        <w:tc>
          <w:tcPr>
            <w:tcW w:w="2210" w:type="dxa"/>
            <w:tcBorders>
              <w:top w:val="none" w:sz="6" w:space="0" w:color="auto"/>
              <w:left w:val="none" w:sz="6" w:space="0" w:color="auto"/>
              <w:bottom w:val="none" w:sz="6" w:space="0" w:color="auto"/>
              <w:right w:val="none" w:sz="6" w:space="0" w:color="auto"/>
            </w:tcBorders>
          </w:tcPr>
          <w:p w14:paraId="5A3CFDD6" w14:textId="77777777" w:rsidR="003260D6" w:rsidRDefault="003260D6">
            <w:pPr>
              <w:pStyle w:val="Default"/>
              <w:rPr>
                <w:sz w:val="18"/>
                <w:szCs w:val="18"/>
              </w:rPr>
            </w:pPr>
            <w:r>
              <w:rPr>
                <w:sz w:val="18"/>
                <w:szCs w:val="18"/>
              </w:rPr>
              <w:t xml:space="preserve">ESRS S4 </w:t>
            </w:r>
          </w:p>
        </w:tc>
        <w:tc>
          <w:tcPr>
            <w:tcW w:w="2210" w:type="dxa"/>
            <w:tcBorders>
              <w:top w:val="none" w:sz="6" w:space="0" w:color="auto"/>
              <w:left w:val="none" w:sz="6" w:space="0" w:color="auto"/>
              <w:bottom w:val="none" w:sz="6" w:space="0" w:color="auto"/>
              <w:right w:val="none" w:sz="6" w:space="0" w:color="auto"/>
            </w:tcBorders>
          </w:tcPr>
          <w:p w14:paraId="70E2DBFF" w14:textId="77777777" w:rsidR="003260D6" w:rsidRDefault="003260D6">
            <w:pPr>
              <w:pStyle w:val="Default"/>
              <w:rPr>
                <w:sz w:val="18"/>
                <w:szCs w:val="18"/>
              </w:rPr>
            </w:pPr>
            <w:r>
              <w:rPr>
                <w:sz w:val="18"/>
                <w:szCs w:val="18"/>
              </w:rPr>
              <w:t xml:space="preserve">All </w:t>
            </w:r>
            <w:proofErr w:type="spellStart"/>
            <w:r>
              <w:rPr>
                <w:sz w:val="18"/>
                <w:szCs w:val="18"/>
              </w:rPr>
              <w:t>disclosure</w:t>
            </w:r>
            <w:proofErr w:type="spellEnd"/>
            <w:r>
              <w:rPr>
                <w:sz w:val="18"/>
                <w:szCs w:val="18"/>
              </w:rPr>
              <w:t xml:space="preserve"> </w:t>
            </w:r>
            <w:proofErr w:type="spellStart"/>
            <w:r>
              <w:rPr>
                <w:sz w:val="18"/>
                <w:szCs w:val="18"/>
              </w:rPr>
              <w:t>requirements</w:t>
            </w:r>
            <w:proofErr w:type="spellEnd"/>
            <w:r>
              <w:rPr>
                <w:sz w:val="18"/>
                <w:szCs w:val="18"/>
              </w:rPr>
              <w:t xml:space="preserve"> </w:t>
            </w:r>
          </w:p>
        </w:tc>
        <w:tc>
          <w:tcPr>
            <w:tcW w:w="2210" w:type="dxa"/>
            <w:tcBorders>
              <w:top w:val="none" w:sz="6" w:space="0" w:color="auto"/>
              <w:left w:val="none" w:sz="6" w:space="0" w:color="auto"/>
              <w:bottom w:val="none" w:sz="6" w:space="0" w:color="auto"/>
              <w:right w:val="none" w:sz="6" w:space="0" w:color="auto"/>
            </w:tcBorders>
          </w:tcPr>
          <w:p w14:paraId="4A1EBCFF" w14:textId="77777777" w:rsidR="003260D6" w:rsidRDefault="003260D6">
            <w:pPr>
              <w:pStyle w:val="Default"/>
              <w:rPr>
                <w:sz w:val="18"/>
                <w:szCs w:val="18"/>
              </w:rPr>
            </w:pPr>
            <w:r>
              <w:rPr>
                <w:sz w:val="18"/>
                <w:szCs w:val="18"/>
              </w:rPr>
              <w:t xml:space="preserve">All </w:t>
            </w:r>
            <w:proofErr w:type="spellStart"/>
            <w:r>
              <w:rPr>
                <w:sz w:val="18"/>
                <w:szCs w:val="18"/>
              </w:rPr>
              <w:t>disclosure</w:t>
            </w:r>
            <w:proofErr w:type="spellEnd"/>
            <w:r>
              <w:rPr>
                <w:sz w:val="18"/>
                <w:szCs w:val="18"/>
              </w:rPr>
              <w:t xml:space="preserve"> </w:t>
            </w:r>
            <w:proofErr w:type="spellStart"/>
            <w:r>
              <w:rPr>
                <w:sz w:val="18"/>
                <w:szCs w:val="18"/>
              </w:rPr>
              <w:t>requirements</w:t>
            </w:r>
            <w:proofErr w:type="spellEnd"/>
            <w:r>
              <w:rPr>
                <w:sz w:val="18"/>
                <w:szCs w:val="18"/>
              </w:rPr>
              <w:t xml:space="preserve"> </w:t>
            </w:r>
          </w:p>
        </w:tc>
        <w:tc>
          <w:tcPr>
            <w:tcW w:w="2211" w:type="dxa"/>
            <w:tcBorders>
              <w:top w:val="none" w:sz="6" w:space="0" w:color="auto"/>
              <w:left w:val="none" w:sz="6" w:space="0" w:color="auto"/>
              <w:bottom w:val="none" w:sz="6" w:space="0" w:color="auto"/>
              <w:right w:val="none" w:sz="6" w:space="0" w:color="auto"/>
            </w:tcBorders>
          </w:tcPr>
          <w:p w14:paraId="18456A1E" w14:textId="77777777" w:rsidR="003260D6" w:rsidRPr="003260D6" w:rsidRDefault="003260D6">
            <w:pPr>
              <w:pStyle w:val="Default"/>
              <w:rPr>
                <w:sz w:val="18"/>
                <w:szCs w:val="18"/>
                <w:lang w:val="en-US"/>
              </w:rPr>
            </w:pPr>
            <w:r w:rsidRPr="003260D6">
              <w:rPr>
                <w:sz w:val="18"/>
                <w:szCs w:val="18"/>
                <w:lang w:val="en-US"/>
              </w:rPr>
              <w:t xml:space="preserve">Undertakings or groups not exceeding on their balance sheet dates the average number of 750 employees during the financial year (on a consolidated basis where applicable) may omit the information specified in the disclosure requirements of ESRS S4 for the first 2 years of preparation of their sustainability statement. </w:t>
            </w:r>
          </w:p>
        </w:tc>
      </w:tr>
    </w:tbl>
    <w:p w14:paraId="3C9946F5" w14:textId="77777777" w:rsidR="0053250F" w:rsidRDefault="0053250F">
      <w:pPr>
        <w:rPr>
          <w:lang w:val="en-US"/>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64"/>
        <w:gridCol w:w="2264"/>
        <w:gridCol w:w="2264"/>
        <w:gridCol w:w="2264"/>
      </w:tblGrid>
      <w:tr w:rsidR="00534E20" w:rsidRPr="00534E20" w14:paraId="6B5A9580" w14:textId="77777777">
        <w:tblPrEx>
          <w:tblCellMar>
            <w:top w:w="0" w:type="dxa"/>
            <w:bottom w:w="0" w:type="dxa"/>
          </w:tblCellMar>
        </w:tblPrEx>
        <w:trPr>
          <w:trHeight w:val="203"/>
        </w:trPr>
        <w:tc>
          <w:tcPr>
            <w:tcW w:w="2264" w:type="dxa"/>
            <w:tcBorders>
              <w:top w:val="none" w:sz="6" w:space="0" w:color="auto"/>
              <w:bottom w:val="none" w:sz="6" w:space="0" w:color="auto"/>
              <w:right w:val="none" w:sz="6" w:space="0" w:color="auto"/>
            </w:tcBorders>
          </w:tcPr>
          <w:p w14:paraId="0B14F082" w14:textId="77777777" w:rsidR="00534E20" w:rsidRDefault="00534E20">
            <w:pPr>
              <w:pStyle w:val="Default"/>
              <w:rPr>
                <w:sz w:val="18"/>
                <w:szCs w:val="18"/>
              </w:rPr>
            </w:pPr>
            <w:r>
              <w:rPr>
                <w:b/>
                <w:bCs/>
                <w:sz w:val="18"/>
                <w:szCs w:val="18"/>
              </w:rPr>
              <w:t xml:space="preserve">[draft] ESRS </w:t>
            </w:r>
          </w:p>
        </w:tc>
        <w:tc>
          <w:tcPr>
            <w:tcW w:w="2264" w:type="dxa"/>
            <w:tcBorders>
              <w:top w:val="none" w:sz="6" w:space="0" w:color="auto"/>
              <w:left w:val="none" w:sz="6" w:space="0" w:color="auto"/>
              <w:bottom w:val="none" w:sz="6" w:space="0" w:color="auto"/>
              <w:right w:val="none" w:sz="6" w:space="0" w:color="auto"/>
            </w:tcBorders>
          </w:tcPr>
          <w:p w14:paraId="3D5B58EF" w14:textId="77777777" w:rsidR="00534E20" w:rsidRDefault="00534E20">
            <w:pPr>
              <w:pStyle w:val="Default"/>
              <w:rPr>
                <w:sz w:val="18"/>
                <w:szCs w:val="18"/>
              </w:rPr>
            </w:pPr>
            <w:r>
              <w:rPr>
                <w:b/>
                <w:bCs/>
                <w:sz w:val="18"/>
                <w:szCs w:val="18"/>
              </w:rPr>
              <w:t xml:space="preserve">Disclosure </w:t>
            </w:r>
            <w:proofErr w:type="spellStart"/>
            <w:r>
              <w:rPr>
                <w:b/>
                <w:bCs/>
                <w:sz w:val="18"/>
                <w:szCs w:val="18"/>
              </w:rPr>
              <w:t>Requirement</w:t>
            </w:r>
            <w:proofErr w:type="spellEnd"/>
            <w:r>
              <w:rPr>
                <w:b/>
                <w:bCs/>
                <w:sz w:val="18"/>
                <w:szCs w:val="18"/>
              </w:rPr>
              <w:t xml:space="preserve"> </w:t>
            </w:r>
          </w:p>
        </w:tc>
        <w:tc>
          <w:tcPr>
            <w:tcW w:w="2264" w:type="dxa"/>
            <w:tcBorders>
              <w:top w:val="none" w:sz="6" w:space="0" w:color="auto"/>
              <w:left w:val="none" w:sz="6" w:space="0" w:color="auto"/>
              <w:bottom w:val="none" w:sz="6" w:space="0" w:color="auto"/>
              <w:right w:val="none" w:sz="6" w:space="0" w:color="auto"/>
            </w:tcBorders>
          </w:tcPr>
          <w:p w14:paraId="746F9B05" w14:textId="77777777" w:rsidR="00534E20" w:rsidRPr="00534E20" w:rsidRDefault="00534E20">
            <w:pPr>
              <w:pStyle w:val="Default"/>
              <w:rPr>
                <w:sz w:val="18"/>
                <w:szCs w:val="18"/>
                <w:lang w:val="en-US"/>
              </w:rPr>
            </w:pPr>
            <w:r w:rsidRPr="00534E20">
              <w:rPr>
                <w:b/>
                <w:bCs/>
                <w:sz w:val="18"/>
                <w:szCs w:val="18"/>
                <w:lang w:val="en-US"/>
              </w:rPr>
              <w:t xml:space="preserve">Full name of the Disclosure Requirement </w:t>
            </w:r>
          </w:p>
        </w:tc>
        <w:tc>
          <w:tcPr>
            <w:tcW w:w="2264" w:type="dxa"/>
            <w:tcBorders>
              <w:top w:val="none" w:sz="6" w:space="0" w:color="auto"/>
              <w:left w:val="none" w:sz="6" w:space="0" w:color="auto"/>
              <w:bottom w:val="none" w:sz="6" w:space="0" w:color="auto"/>
            </w:tcBorders>
          </w:tcPr>
          <w:p w14:paraId="789AF29E" w14:textId="77777777" w:rsidR="00534E20" w:rsidRPr="00534E20" w:rsidRDefault="00534E20">
            <w:pPr>
              <w:pStyle w:val="Default"/>
              <w:rPr>
                <w:sz w:val="18"/>
                <w:szCs w:val="18"/>
                <w:lang w:val="en-US"/>
              </w:rPr>
            </w:pPr>
            <w:r w:rsidRPr="00534E20">
              <w:rPr>
                <w:b/>
                <w:bCs/>
                <w:sz w:val="18"/>
                <w:szCs w:val="18"/>
                <w:lang w:val="en-US"/>
              </w:rPr>
              <w:t xml:space="preserve">Phase-in or effective date (including the first year) </w:t>
            </w:r>
          </w:p>
        </w:tc>
      </w:tr>
      <w:tr w:rsidR="00534E20" w:rsidRPr="00534E20" w14:paraId="0AF93CD8" w14:textId="77777777">
        <w:tblPrEx>
          <w:tblCellMar>
            <w:top w:w="0" w:type="dxa"/>
            <w:bottom w:w="0" w:type="dxa"/>
          </w:tblCellMar>
        </w:tblPrEx>
        <w:trPr>
          <w:trHeight w:val="561"/>
        </w:trPr>
        <w:tc>
          <w:tcPr>
            <w:tcW w:w="2264" w:type="dxa"/>
            <w:tcBorders>
              <w:top w:val="none" w:sz="6" w:space="0" w:color="auto"/>
              <w:bottom w:val="none" w:sz="6" w:space="0" w:color="auto"/>
              <w:right w:val="none" w:sz="6" w:space="0" w:color="auto"/>
            </w:tcBorders>
          </w:tcPr>
          <w:p w14:paraId="0D264451" w14:textId="77777777" w:rsidR="00534E20" w:rsidRDefault="00534E20">
            <w:pPr>
              <w:pStyle w:val="Default"/>
              <w:rPr>
                <w:sz w:val="18"/>
                <w:szCs w:val="18"/>
              </w:rPr>
            </w:pPr>
            <w:r>
              <w:rPr>
                <w:sz w:val="18"/>
                <w:szCs w:val="18"/>
              </w:rPr>
              <w:t xml:space="preserve">[draft] ESRS 2 </w:t>
            </w:r>
          </w:p>
        </w:tc>
        <w:tc>
          <w:tcPr>
            <w:tcW w:w="2264" w:type="dxa"/>
            <w:tcBorders>
              <w:top w:val="none" w:sz="6" w:space="0" w:color="auto"/>
              <w:left w:val="none" w:sz="6" w:space="0" w:color="auto"/>
              <w:bottom w:val="none" w:sz="6" w:space="0" w:color="auto"/>
              <w:right w:val="none" w:sz="6" w:space="0" w:color="auto"/>
            </w:tcBorders>
          </w:tcPr>
          <w:p w14:paraId="101791CC" w14:textId="77777777" w:rsidR="00534E20" w:rsidRDefault="00534E20">
            <w:pPr>
              <w:pStyle w:val="Default"/>
              <w:rPr>
                <w:sz w:val="18"/>
                <w:szCs w:val="18"/>
              </w:rPr>
            </w:pPr>
            <w:r>
              <w:rPr>
                <w:sz w:val="18"/>
                <w:szCs w:val="18"/>
              </w:rPr>
              <w:t xml:space="preserve">SBM-1 </w:t>
            </w:r>
          </w:p>
        </w:tc>
        <w:tc>
          <w:tcPr>
            <w:tcW w:w="2264" w:type="dxa"/>
            <w:tcBorders>
              <w:top w:val="none" w:sz="6" w:space="0" w:color="auto"/>
              <w:left w:val="none" w:sz="6" w:space="0" w:color="auto"/>
              <w:bottom w:val="none" w:sz="6" w:space="0" w:color="auto"/>
              <w:right w:val="none" w:sz="6" w:space="0" w:color="auto"/>
            </w:tcBorders>
          </w:tcPr>
          <w:p w14:paraId="734105B0" w14:textId="77777777" w:rsidR="00534E20" w:rsidRPr="00534E20" w:rsidRDefault="00534E20">
            <w:pPr>
              <w:pStyle w:val="Default"/>
              <w:rPr>
                <w:sz w:val="18"/>
                <w:szCs w:val="18"/>
                <w:lang w:val="en-US"/>
              </w:rPr>
            </w:pPr>
            <w:r w:rsidRPr="00534E20">
              <w:rPr>
                <w:sz w:val="18"/>
                <w:szCs w:val="18"/>
                <w:lang w:val="en-US"/>
              </w:rPr>
              <w:t xml:space="preserve">Market position, strategy, business model(s) and value chain </w:t>
            </w:r>
          </w:p>
        </w:tc>
        <w:tc>
          <w:tcPr>
            <w:tcW w:w="2264" w:type="dxa"/>
            <w:tcBorders>
              <w:top w:val="none" w:sz="6" w:space="0" w:color="auto"/>
              <w:left w:val="none" w:sz="6" w:space="0" w:color="auto"/>
              <w:bottom w:val="none" w:sz="6" w:space="0" w:color="auto"/>
            </w:tcBorders>
          </w:tcPr>
          <w:p w14:paraId="20843530" w14:textId="77777777" w:rsidR="00534E20" w:rsidRPr="00534E20" w:rsidRDefault="00534E20">
            <w:pPr>
              <w:pStyle w:val="Default"/>
              <w:rPr>
                <w:sz w:val="18"/>
                <w:szCs w:val="18"/>
                <w:lang w:val="en-US"/>
              </w:rPr>
            </w:pPr>
            <w:r w:rsidRPr="00534E20">
              <w:rPr>
                <w:sz w:val="18"/>
                <w:szCs w:val="18"/>
                <w:lang w:val="en-US"/>
              </w:rPr>
              <w:t xml:space="preserve">The undertaking shall report the information prescribed by ESRS 2 SBM-1 paragraph 38 (b) breakdown of total revenue by significant ESRS sector and 38(c) for sustainability statements with a reporting period beginning January 1, </w:t>
            </w:r>
            <w:proofErr w:type="gramStart"/>
            <w:r w:rsidRPr="00534E20">
              <w:rPr>
                <w:sz w:val="18"/>
                <w:szCs w:val="18"/>
                <w:lang w:val="en-US"/>
              </w:rPr>
              <w:t>2025</w:t>
            </w:r>
            <w:proofErr w:type="gramEnd"/>
            <w:r w:rsidRPr="00534E20">
              <w:rPr>
                <w:sz w:val="18"/>
                <w:szCs w:val="18"/>
                <w:lang w:val="en-US"/>
              </w:rPr>
              <w:t xml:space="preserve"> or later. </w:t>
            </w:r>
          </w:p>
        </w:tc>
      </w:tr>
      <w:tr w:rsidR="00534E20" w:rsidRPr="00534E20" w14:paraId="76558B5C" w14:textId="77777777">
        <w:tblPrEx>
          <w:tblCellMar>
            <w:top w:w="0" w:type="dxa"/>
            <w:bottom w:w="0" w:type="dxa"/>
          </w:tblCellMar>
        </w:tblPrEx>
        <w:trPr>
          <w:trHeight w:val="1037"/>
        </w:trPr>
        <w:tc>
          <w:tcPr>
            <w:tcW w:w="2264" w:type="dxa"/>
            <w:tcBorders>
              <w:top w:val="none" w:sz="6" w:space="0" w:color="auto"/>
              <w:bottom w:val="none" w:sz="6" w:space="0" w:color="auto"/>
              <w:right w:val="none" w:sz="6" w:space="0" w:color="auto"/>
            </w:tcBorders>
          </w:tcPr>
          <w:p w14:paraId="169FEC1C" w14:textId="77777777" w:rsidR="00534E20" w:rsidRDefault="00534E20">
            <w:pPr>
              <w:pStyle w:val="Default"/>
              <w:rPr>
                <w:sz w:val="18"/>
                <w:szCs w:val="18"/>
              </w:rPr>
            </w:pPr>
            <w:r>
              <w:rPr>
                <w:sz w:val="18"/>
                <w:szCs w:val="18"/>
              </w:rPr>
              <w:lastRenderedPageBreak/>
              <w:t xml:space="preserve">[draft] ESRS E1 </w:t>
            </w:r>
          </w:p>
        </w:tc>
        <w:tc>
          <w:tcPr>
            <w:tcW w:w="2264" w:type="dxa"/>
            <w:tcBorders>
              <w:top w:val="none" w:sz="6" w:space="0" w:color="auto"/>
              <w:left w:val="none" w:sz="6" w:space="0" w:color="auto"/>
              <w:bottom w:val="none" w:sz="6" w:space="0" w:color="auto"/>
              <w:right w:val="none" w:sz="6" w:space="0" w:color="auto"/>
            </w:tcBorders>
          </w:tcPr>
          <w:p w14:paraId="1031A626" w14:textId="77777777" w:rsidR="00534E20" w:rsidRDefault="00534E20">
            <w:pPr>
              <w:pStyle w:val="Default"/>
              <w:rPr>
                <w:sz w:val="18"/>
                <w:szCs w:val="18"/>
              </w:rPr>
            </w:pPr>
            <w:r>
              <w:rPr>
                <w:sz w:val="18"/>
                <w:szCs w:val="18"/>
              </w:rPr>
              <w:t xml:space="preserve">E1-9 </w:t>
            </w:r>
          </w:p>
        </w:tc>
        <w:tc>
          <w:tcPr>
            <w:tcW w:w="2264" w:type="dxa"/>
            <w:tcBorders>
              <w:top w:val="none" w:sz="6" w:space="0" w:color="auto"/>
              <w:left w:val="none" w:sz="6" w:space="0" w:color="auto"/>
              <w:bottom w:val="none" w:sz="6" w:space="0" w:color="auto"/>
              <w:right w:val="none" w:sz="6" w:space="0" w:color="auto"/>
            </w:tcBorders>
          </w:tcPr>
          <w:p w14:paraId="5BBFA737" w14:textId="77777777" w:rsidR="00534E20" w:rsidRPr="00534E20" w:rsidRDefault="00534E20">
            <w:pPr>
              <w:pStyle w:val="Default"/>
              <w:rPr>
                <w:sz w:val="18"/>
                <w:szCs w:val="18"/>
                <w:lang w:val="en-US"/>
              </w:rPr>
            </w:pPr>
            <w:r w:rsidRPr="00534E20">
              <w:rPr>
                <w:sz w:val="18"/>
                <w:szCs w:val="18"/>
                <w:lang w:val="en-US"/>
              </w:rPr>
              <w:t xml:space="preserve">Potential financial effects from material physical and transition risks and potential climate-related opportunities </w:t>
            </w:r>
          </w:p>
        </w:tc>
        <w:tc>
          <w:tcPr>
            <w:tcW w:w="2264" w:type="dxa"/>
            <w:tcBorders>
              <w:top w:val="none" w:sz="6" w:space="0" w:color="auto"/>
              <w:left w:val="none" w:sz="6" w:space="0" w:color="auto"/>
              <w:bottom w:val="none" w:sz="6" w:space="0" w:color="auto"/>
            </w:tcBorders>
          </w:tcPr>
          <w:p w14:paraId="627ED7A6" w14:textId="77777777" w:rsidR="00534E20" w:rsidRPr="00534E20" w:rsidRDefault="00534E20">
            <w:pPr>
              <w:pStyle w:val="Default"/>
              <w:rPr>
                <w:sz w:val="18"/>
                <w:szCs w:val="18"/>
                <w:lang w:val="en-US"/>
              </w:rPr>
            </w:pPr>
            <w:r w:rsidRPr="00534E20">
              <w:rPr>
                <w:sz w:val="18"/>
                <w:szCs w:val="18"/>
                <w:lang w:val="en-US"/>
              </w:rPr>
              <w:t xml:space="preserve">The undertaking may omit the information prescribed by ESRS E1-9 for the first year of preparation of its sustainability statements. </w:t>
            </w:r>
          </w:p>
          <w:p w14:paraId="3723E002" w14:textId="77777777" w:rsidR="00534E20" w:rsidRPr="00534E20" w:rsidRDefault="00534E20">
            <w:pPr>
              <w:pStyle w:val="Default"/>
              <w:rPr>
                <w:sz w:val="18"/>
                <w:szCs w:val="18"/>
                <w:lang w:val="en-US"/>
              </w:rPr>
            </w:pPr>
            <w:r w:rsidRPr="00534E20">
              <w:rPr>
                <w:sz w:val="18"/>
                <w:szCs w:val="18"/>
                <w:lang w:val="en-US"/>
              </w:rPr>
              <w:t xml:space="preserve">The undertaking may comply with ESRS E1-9 reporting only qualitative disclosures, for the first three years of preparation of its sustainability </w:t>
            </w:r>
            <w:proofErr w:type="gramStart"/>
            <w:r w:rsidRPr="00534E20">
              <w:rPr>
                <w:sz w:val="18"/>
                <w:szCs w:val="18"/>
                <w:lang w:val="en-US"/>
              </w:rPr>
              <w:t>statements, if</w:t>
            </w:r>
            <w:proofErr w:type="gramEnd"/>
            <w:r w:rsidRPr="00534E20">
              <w:rPr>
                <w:sz w:val="18"/>
                <w:szCs w:val="18"/>
                <w:lang w:val="en-US"/>
              </w:rPr>
              <w:t xml:space="preserve"> it is impracticable to prepare quantitative disclosures. </w:t>
            </w:r>
          </w:p>
        </w:tc>
      </w:tr>
      <w:tr w:rsidR="00534E20" w:rsidRPr="00534E20" w14:paraId="21135FBD" w14:textId="77777777">
        <w:tblPrEx>
          <w:tblCellMar>
            <w:top w:w="0" w:type="dxa"/>
            <w:bottom w:w="0" w:type="dxa"/>
          </w:tblCellMar>
        </w:tblPrEx>
        <w:trPr>
          <w:trHeight w:val="705"/>
        </w:trPr>
        <w:tc>
          <w:tcPr>
            <w:tcW w:w="2264" w:type="dxa"/>
            <w:tcBorders>
              <w:top w:val="none" w:sz="6" w:space="0" w:color="auto"/>
              <w:bottom w:val="none" w:sz="6" w:space="0" w:color="auto"/>
              <w:right w:val="none" w:sz="6" w:space="0" w:color="auto"/>
            </w:tcBorders>
          </w:tcPr>
          <w:p w14:paraId="4AD03212" w14:textId="77777777" w:rsidR="00534E20" w:rsidRDefault="00534E20">
            <w:pPr>
              <w:pStyle w:val="Default"/>
              <w:rPr>
                <w:sz w:val="18"/>
                <w:szCs w:val="18"/>
              </w:rPr>
            </w:pPr>
            <w:r>
              <w:rPr>
                <w:sz w:val="18"/>
                <w:szCs w:val="18"/>
              </w:rPr>
              <w:t xml:space="preserve">[draft] ESRS E2 </w:t>
            </w:r>
          </w:p>
        </w:tc>
        <w:tc>
          <w:tcPr>
            <w:tcW w:w="2264" w:type="dxa"/>
            <w:tcBorders>
              <w:top w:val="none" w:sz="6" w:space="0" w:color="auto"/>
              <w:left w:val="none" w:sz="6" w:space="0" w:color="auto"/>
              <w:bottom w:val="none" w:sz="6" w:space="0" w:color="auto"/>
              <w:right w:val="none" w:sz="6" w:space="0" w:color="auto"/>
            </w:tcBorders>
          </w:tcPr>
          <w:p w14:paraId="301DBAE0" w14:textId="77777777" w:rsidR="00534E20" w:rsidRDefault="00534E20">
            <w:pPr>
              <w:pStyle w:val="Default"/>
              <w:rPr>
                <w:sz w:val="18"/>
                <w:szCs w:val="18"/>
              </w:rPr>
            </w:pPr>
            <w:r>
              <w:rPr>
                <w:sz w:val="18"/>
                <w:szCs w:val="18"/>
              </w:rPr>
              <w:t xml:space="preserve">E2-6 </w:t>
            </w:r>
          </w:p>
        </w:tc>
        <w:tc>
          <w:tcPr>
            <w:tcW w:w="2264" w:type="dxa"/>
            <w:tcBorders>
              <w:top w:val="none" w:sz="6" w:space="0" w:color="auto"/>
              <w:left w:val="none" w:sz="6" w:space="0" w:color="auto"/>
              <w:bottom w:val="none" w:sz="6" w:space="0" w:color="auto"/>
              <w:right w:val="none" w:sz="6" w:space="0" w:color="auto"/>
            </w:tcBorders>
          </w:tcPr>
          <w:p w14:paraId="7F96F126" w14:textId="77777777" w:rsidR="00534E20" w:rsidRPr="00534E20" w:rsidRDefault="00534E20">
            <w:pPr>
              <w:pStyle w:val="Default"/>
              <w:rPr>
                <w:sz w:val="18"/>
                <w:szCs w:val="18"/>
                <w:lang w:val="en-US"/>
              </w:rPr>
            </w:pPr>
            <w:r w:rsidRPr="00534E20">
              <w:rPr>
                <w:sz w:val="18"/>
                <w:szCs w:val="18"/>
                <w:lang w:val="en-US"/>
              </w:rPr>
              <w:t xml:space="preserve">Potential financial effects from pollution-related impacts, </w:t>
            </w:r>
            <w:proofErr w:type="gramStart"/>
            <w:r w:rsidRPr="00534E20">
              <w:rPr>
                <w:sz w:val="18"/>
                <w:szCs w:val="18"/>
                <w:lang w:val="en-US"/>
              </w:rPr>
              <w:t>risks</w:t>
            </w:r>
            <w:proofErr w:type="gramEnd"/>
            <w:r w:rsidRPr="00534E20">
              <w:rPr>
                <w:sz w:val="18"/>
                <w:szCs w:val="18"/>
                <w:lang w:val="en-US"/>
              </w:rPr>
              <w:t xml:space="preserve"> and opportunities </w:t>
            </w:r>
          </w:p>
        </w:tc>
        <w:tc>
          <w:tcPr>
            <w:tcW w:w="2264" w:type="dxa"/>
            <w:tcBorders>
              <w:top w:val="none" w:sz="6" w:space="0" w:color="auto"/>
              <w:left w:val="none" w:sz="6" w:space="0" w:color="auto"/>
              <w:bottom w:val="none" w:sz="6" w:space="0" w:color="auto"/>
            </w:tcBorders>
          </w:tcPr>
          <w:p w14:paraId="5CAE2D79" w14:textId="77777777" w:rsidR="00534E20" w:rsidRPr="00534E20" w:rsidRDefault="00534E20">
            <w:pPr>
              <w:pStyle w:val="Default"/>
              <w:rPr>
                <w:sz w:val="18"/>
                <w:szCs w:val="18"/>
                <w:lang w:val="en-US"/>
              </w:rPr>
            </w:pPr>
            <w:r w:rsidRPr="00534E20">
              <w:rPr>
                <w:sz w:val="18"/>
                <w:szCs w:val="18"/>
                <w:lang w:val="en-US"/>
              </w:rPr>
              <w:t xml:space="preserve">Except for the information prescribed by paragraph 38(b) on the operating and capital expenditures occurred in the reporting period in conjunction with major incidents and deposits, the undertaking may comply with ESRS E2-6 reporting only qualitative disclosures, for the first three years of preparation of its sustainability statements. </w:t>
            </w:r>
          </w:p>
        </w:tc>
      </w:tr>
      <w:tr w:rsidR="00534E20" w:rsidRPr="00534E20" w14:paraId="55C7D83E" w14:textId="77777777">
        <w:tblPrEx>
          <w:tblCellMar>
            <w:top w:w="0" w:type="dxa"/>
            <w:bottom w:w="0" w:type="dxa"/>
          </w:tblCellMar>
        </w:tblPrEx>
        <w:trPr>
          <w:trHeight w:val="440"/>
        </w:trPr>
        <w:tc>
          <w:tcPr>
            <w:tcW w:w="2264" w:type="dxa"/>
            <w:tcBorders>
              <w:top w:val="none" w:sz="6" w:space="0" w:color="auto"/>
              <w:bottom w:val="none" w:sz="6" w:space="0" w:color="auto"/>
              <w:right w:val="none" w:sz="6" w:space="0" w:color="auto"/>
            </w:tcBorders>
          </w:tcPr>
          <w:p w14:paraId="7F4C94E5" w14:textId="77777777" w:rsidR="00534E20" w:rsidRDefault="00534E20">
            <w:pPr>
              <w:pStyle w:val="Default"/>
              <w:rPr>
                <w:sz w:val="18"/>
                <w:szCs w:val="18"/>
              </w:rPr>
            </w:pPr>
            <w:r>
              <w:rPr>
                <w:sz w:val="18"/>
                <w:szCs w:val="18"/>
              </w:rPr>
              <w:t xml:space="preserve">[draft] ESRS E3 </w:t>
            </w:r>
          </w:p>
        </w:tc>
        <w:tc>
          <w:tcPr>
            <w:tcW w:w="2264" w:type="dxa"/>
            <w:tcBorders>
              <w:top w:val="none" w:sz="6" w:space="0" w:color="auto"/>
              <w:left w:val="none" w:sz="6" w:space="0" w:color="auto"/>
              <w:bottom w:val="none" w:sz="6" w:space="0" w:color="auto"/>
              <w:right w:val="none" w:sz="6" w:space="0" w:color="auto"/>
            </w:tcBorders>
          </w:tcPr>
          <w:p w14:paraId="37F92115" w14:textId="77777777" w:rsidR="00534E20" w:rsidRDefault="00534E20">
            <w:pPr>
              <w:pStyle w:val="Default"/>
              <w:rPr>
                <w:sz w:val="18"/>
                <w:szCs w:val="18"/>
              </w:rPr>
            </w:pPr>
            <w:r>
              <w:rPr>
                <w:sz w:val="18"/>
                <w:szCs w:val="18"/>
              </w:rPr>
              <w:t xml:space="preserve">E3-5 </w:t>
            </w:r>
          </w:p>
        </w:tc>
        <w:tc>
          <w:tcPr>
            <w:tcW w:w="2264" w:type="dxa"/>
            <w:tcBorders>
              <w:top w:val="none" w:sz="6" w:space="0" w:color="auto"/>
              <w:left w:val="none" w:sz="6" w:space="0" w:color="auto"/>
              <w:bottom w:val="none" w:sz="6" w:space="0" w:color="auto"/>
              <w:right w:val="none" w:sz="6" w:space="0" w:color="auto"/>
            </w:tcBorders>
          </w:tcPr>
          <w:p w14:paraId="6B770143" w14:textId="77777777" w:rsidR="00534E20" w:rsidRPr="00534E20" w:rsidRDefault="00534E20">
            <w:pPr>
              <w:pStyle w:val="Default"/>
              <w:rPr>
                <w:sz w:val="18"/>
                <w:szCs w:val="18"/>
                <w:lang w:val="en-US"/>
              </w:rPr>
            </w:pPr>
            <w:r w:rsidRPr="00534E20">
              <w:rPr>
                <w:sz w:val="18"/>
                <w:szCs w:val="18"/>
                <w:lang w:val="en-US"/>
              </w:rPr>
              <w:t xml:space="preserve">Potential financial effects from water and marine resources-related impacts, </w:t>
            </w:r>
            <w:proofErr w:type="gramStart"/>
            <w:r w:rsidRPr="00534E20">
              <w:rPr>
                <w:sz w:val="18"/>
                <w:szCs w:val="18"/>
                <w:lang w:val="en-US"/>
              </w:rPr>
              <w:t>risks</w:t>
            </w:r>
            <w:proofErr w:type="gramEnd"/>
            <w:r w:rsidRPr="00534E20">
              <w:rPr>
                <w:sz w:val="18"/>
                <w:szCs w:val="18"/>
                <w:lang w:val="en-US"/>
              </w:rPr>
              <w:t xml:space="preserve"> and opportunities </w:t>
            </w:r>
          </w:p>
        </w:tc>
        <w:tc>
          <w:tcPr>
            <w:tcW w:w="2264" w:type="dxa"/>
            <w:tcBorders>
              <w:top w:val="none" w:sz="6" w:space="0" w:color="auto"/>
              <w:left w:val="none" w:sz="6" w:space="0" w:color="auto"/>
              <w:bottom w:val="none" w:sz="6" w:space="0" w:color="auto"/>
            </w:tcBorders>
          </w:tcPr>
          <w:p w14:paraId="4F7850FD" w14:textId="77777777" w:rsidR="00534E20" w:rsidRPr="00534E20" w:rsidRDefault="00534E20">
            <w:pPr>
              <w:pStyle w:val="Default"/>
              <w:rPr>
                <w:sz w:val="18"/>
                <w:szCs w:val="18"/>
                <w:lang w:val="en-US"/>
              </w:rPr>
            </w:pPr>
            <w:r w:rsidRPr="00534E20">
              <w:rPr>
                <w:sz w:val="18"/>
                <w:szCs w:val="18"/>
                <w:lang w:val="en-US"/>
              </w:rPr>
              <w:t xml:space="preserve">The undertaking may comply with ESRS E3-5 reporting only qualitative disclosures, for the first three years of preparation of its sustainability statements. </w:t>
            </w:r>
          </w:p>
        </w:tc>
      </w:tr>
      <w:tr w:rsidR="00534E20" w:rsidRPr="00534E20" w14:paraId="199A1609" w14:textId="77777777">
        <w:tblPrEx>
          <w:tblCellMar>
            <w:top w:w="0" w:type="dxa"/>
            <w:bottom w:w="0" w:type="dxa"/>
          </w:tblCellMar>
        </w:tblPrEx>
        <w:trPr>
          <w:trHeight w:val="442"/>
        </w:trPr>
        <w:tc>
          <w:tcPr>
            <w:tcW w:w="2264" w:type="dxa"/>
            <w:tcBorders>
              <w:top w:val="none" w:sz="6" w:space="0" w:color="auto"/>
              <w:bottom w:val="none" w:sz="6" w:space="0" w:color="auto"/>
              <w:right w:val="none" w:sz="6" w:space="0" w:color="auto"/>
            </w:tcBorders>
          </w:tcPr>
          <w:p w14:paraId="6EBFB6A9" w14:textId="77777777" w:rsidR="00534E20" w:rsidRDefault="00534E20">
            <w:pPr>
              <w:pStyle w:val="Default"/>
              <w:rPr>
                <w:sz w:val="18"/>
                <w:szCs w:val="18"/>
              </w:rPr>
            </w:pPr>
            <w:r>
              <w:rPr>
                <w:sz w:val="18"/>
                <w:szCs w:val="18"/>
              </w:rPr>
              <w:t xml:space="preserve">[draft] ESRS E4 </w:t>
            </w:r>
          </w:p>
        </w:tc>
        <w:tc>
          <w:tcPr>
            <w:tcW w:w="2264" w:type="dxa"/>
            <w:tcBorders>
              <w:top w:val="none" w:sz="6" w:space="0" w:color="auto"/>
              <w:left w:val="none" w:sz="6" w:space="0" w:color="auto"/>
              <w:bottom w:val="none" w:sz="6" w:space="0" w:color="auto"/>
              <w:right w:val="none" w:sz="6" w:space="0" w:color="auto"/>
            </w:tcBorders>
          </w:tcPr>
          <w:p w14:paraId="4BCF6010" w14:textId="77777777" w:rsidR="00534E20" w:rsidRDefault="00534E20">
            <w:pPr>
              <w:pStyle w:val="Default"/>
              <w:rPr>
                <w:sz w:val="18"/>
                <w:szCs w:val="18"/>
              </w:rPr>
            </w:pPr>
            <w:r>
              <w:rPr>
                <w:sz w:val="18"/>
                <w:szCs w:val="18"/>
              </w:rPr>
              <w:t xml:space="preserve">E4-6 </w:t>
            </w:r>
          </w:p>
        </w:tc>
        <w:tc>
          <w:tcPr>
            <w:tcW w:w="2264" w:type="dxa"/>
            <w:tcBorders>
              <w:top w:val="none" w:sz="6" w:space="0" w:color="auto"/>
              <w:left w:val="none" w:sz="6" w:space="0" w:color="auto"/>
              <w:bottom w:val="none" w:sz="6" w:space="0" w:color="auto"/>
              <w:right w:val="none" w:sz="6" w:space="0" w:color="auto"/>
            </w:tcBorders>
          </w:tcPr>
          <w:p w14:paraId="6DA52A97" w14:textId="77777777" w:rsidR="00534E20" w:rsidRPr="00534E20" w:rsidRDefault="00534E20">
            <w:pPr>
              <w:pStyle w:val="Default"/>
              <w:rPr>
                <w:sz w:val="18"/>
                <w:szCs w:val="18"/>
                <w:lang w:val="en-US"/>
              </w:rPr>
            </w:pPr>
            <w:r w:rsidRPr="00534E20">
              <w:rPr>
                <w:sz w:val="18"/>
                <w:szCs w:val="18"/>
                <w:lang w:val="en-US"/>
              </w:rPr>
              <w:t xml:space="preserve">Potential financial effects from biodiversity and ecosystem-related impacts, </w:t>
            </w:r>
            <w:proofErr w:type="gramStart"/>
            <w:r w:rsidRPr="00534E20">
              <w:rPr>
                <w:sz w:val="18"/>
                <w:szCs w:val="18"/>
                <w:lang w:val="en-US"/>
              </w:rPr>
              <w:t>risks</w:t>
            </w:r>
            <w:proofErr w:type="gramEnd"/>
            <w:r w:rsidRPr="00534E20">
              <w:rPr>
                <w:sz w:val="18"/>
                <w:szCs w:val="18"/>
                <w:lang w:val="en-US"/>
              </w:rPr>
              <w:t xml:space="preserve"> and opportunities </w:t>
            </w:r>
          </w:p>
        </w:tc>
        <w:tc>
          <w:tcPr>
            <w:tcW w:w="2264" w:type="dxa"/>
            <w:tcBorders>
              <w:top w:val="none" w:sz="6" w:space="0" w:color="auto"/>
              <w:left w:val="none" w:sz="6" w:space="0" w:color="auto"/>
              <w:bottom w:val="none" w:sz="6" w:space="0" w:color="auto"/>
            </w:tcBorders>
          </w:tcPr>
          <w:p w14:paraId="745FC875" w14:textId="77777777" w:rsidR="00534E20" w:rsidRPr="00534E20" w:rsidRDefault="00534E20">
            <w:pPr>
              <w:pStyle w:val="Default"/>
              <w:rPr>
                <w:sz w:val="18"/>
                <w:szCs w:val="18"/>
                <w:lang w:val="en-US"/>
              </w:rPr>
            </w:pPr>
            <w:r w:rsidRPr="00534E20">
              <w:rPr>
                <w:sz w:val="18"/>
                <w:szCs w:val="18"/>
                <w:lang w:val="en-US"/>
              </w:rPr>
              <w:t xml:space="preserve">The undertaking may comply with ESRS E4-6 reporting only qualitative disclosures, for the first three years of preparation of its sustainability statements. </w:t>
            </w:r>
          </w:p>
        </w:tc>
      </w:tr>
      <w:tr w:rsidR="00534E20" w:rsidRPr="00534E20" w14:paraId="3551C540" w14:textId="77777777">
        <w:tblPrEx>
          <w:tblCellMar>
            <w:top w:w="0" w:type="dxa"/>
            <w:bottom w:w="0" w:type="dxa"/>
          </w:tblCellMar>
        </w:tblPrEx>
        <w:trPr>
          <w:trHeight w:val="561"/>
        </w:trPr>
        <w:tc>
          <w:tcPr>
            <w:tcW w:w="2264" w:type="dxa"/>
            <w:tcBorders>
              <w:top w:val="none" w:sz="6" w:space="0" w:color="auto"/>
              <w:bottom w:val="none" w:sz="6" w:space="0" w:color="auto"/>
              <w:right w:val="none" w:sz="6" w:space="0" w:color="auto"/>
            </w:tcBorders>
          </w:tcPr>
          <w:p w14:paraId="474C0F8A" w14:textId="77777777" w:rsidR="00534E20" w:rsidRDefault="00534E20">
            <w:pPr>
              <w:pStyle w:val="Default"/>
              <w:rPr>
                <w:sz w:val="18"/>
                <w:szCs w:val="18"/>
              </w:rPr>
            </w:pPr>
            <w:r>
              <w:rPr>
                <w:sz w:val="18"/>
                <w:szCs w:val="18"/>
              </w:rPr>
              <w:t xml:space="preserve">[draft] ESRS E5 </w:t>
            </w:r>
          </w:p>
        </w:tc>
        <w:tc>
          <w:tcPr>
            <w:tcW w:w="2264" w:type="dxa"/>
            <w:tcBorders>
              <w:top w:val="none" w:sz="6" w:space="0" w:color="auto"/>
              <w:left w:val="none" w:sz="6" w:space="0" w:color="auto"/>
              <w:bottom w:val="none" w:sz="6" w:space="0" w:color="auto"/>
              <w:right w:val="none" w:sz="6" w:space="0" w:color="auto"/>
            </w:tcBorders>
          </w:tcPr>
          <w:p w14:paraId="4BFD0AC8" w14:textId="77777777" w:rsidR="00534E20" w:rsidRDefault="00534E20">
            <w:pPr>
              <w:pStyle w:val="Default"/>
              <w:rPr>
                <w:sz w:val="18"/>
                <w:szCs w:val="18"/>
              </w:rPr>
            </w:pPr>
            <w:r>
              <w:rPr>
                <w:sz w:val="18"/>
                <w:szCs w:val="18"/>
              </w:rPr>
              <w:t xml:space="preserve">E5-6 </w:t>
            </w:r>
          </w:p>
        </w:tc>
        <w:tc>
          <w:tcPr>
            <w:tcW w:w="2264" w:type="dxa"/>
            <w:tcBorders>
              <w:top w:val="none" w:sz="6" w:space="0" w:color="auto"/>
              <w:left w:val="none" w:sz="6" w:space="0" w:color="auto"/>
              <w:bottom w:val="none" w:sz="6" w:space="0" w:color="auto"/>
              <w:right w:val="none" w:sz="6" w:space="0" w:color="auto"/>
            </w:tcBorders>
          </w:tcPr>
          <w:p w14:paraId="459378D7" w14:textId="77777777" w:rsidR="00534E20" w:rsidRPr="00534E20" w:rsidRDefault="00534E20">
            <w:pPr>
              <w:pStyle w:val="Default"/>
              <w:rPr>
                <w:sz w:val="18"/>
                <w:szCs w:val="18"/>
                <w:lang w:val="en-US"/>
              </w:rPr>
            </w:pPr>
            <w:r w:rsidRPr="00534E20">
              <w:rPr>
                <w:sz w:val="18"/>
                <w:szCs w:val="18"/>
                <w:lang w:val="en-US"/>
              </w:rPr>
              <w:t xml:space="preserve">Potential financial effects from resource use and circular economy-related impacts, </w:t>
            </w:r>
            <w:proofErr w:type="gramStart"/>
            <w:r w:rsidRPr="00534E20">
              <w:rPr>
                <w:sz w:val="18"/>
                <w:szCs w:val="18"/>
                <w:lang w:val="en-US"/>
              </w:rPr>
              <w:t>risks</w:t>
            </w:r>
            <w:proofErr w:type="gramEnd"/>
            <w:r w:rsidRPr="00534E20">
              <w:rPr>
                <w:sz w:val="18"/>
                <w:szCs w:val="18"/>
                <w:lang w:val="en-US"/>
              </w:rPr>
              <w:t xml:space="preserve"> and opportunities </w:t>
            </w:r>
          </w:p>
        </w:tc>
        <w:tc>
          <w:tcPr>
            <w:tcW w:w="2264" w:type="dxa"/>
            <w:tcBorders>
              <w:top w:val="none" w:sz="6" w:space="0" w:color="auto"/>
              <w:left w:val="none" w:sz="6" w:space="0" w:color="auto"/>
              <w:bottom w:val="none" w:sz="6" w:space="0" w:color="auto"/>
            </w:tcBorders>
          </w:tcPr>
          <w:p w14:paraId="458FB64F" w14:textId="77777777" w:rsidR="00534E20" w:rsidRPr="00534E20" w:rsidRDefault="00534E20">
            <w:pPr>
              <w:pStyle w:val="Default"/>
              <w:rPr>
                <w:sz w:val="18"/>
                <w:szCs w:val="18"/>
                <w:lang w:val="en-US"/>
              </w:rPr>
            </w:pPr>
            <w:r w:rsidRPr="00534E20">
              <w:rPr>
                <w:sz w:val="18"/>
                <w:szCs w:val="18"/>
                <w:lang w:val="en-US"/>
              </w:rPr>
              <w:t xml:space="preserve">The undertaking may comply with ESRS E5-6 reporting only qualitative disclosures, for the first three years of preparation of its sustainability statements. </w:t>
            </w:r>
          </w:p>
        </w:tc>
      </w:tr>
      <w:tr w:rsidR="00534E20" w:rsidRPr="00534E20" w14:paraId="28091A5E" w14:textId="77777777">
        <w:tblPrEx>
          <w:tblCellMar>
            <w:top w:w="0" w:type="dxa"/>
            <w:bottom w:w="0" w:type="dxa"/>
          </w:tblCellMar>
        </w:tblPrEx>
        <w:trPr>
          <w:trHeight w:val="290"/>
        </w:trPr>
        <w:tc>
          <w:tcPr>
            <w:tcW w:w="2264" w:type="dxa"/>
            <w:tcBorders>
              <w:top w:val="none" w:sz="6" w:space="0" w:color="auto"/>
              <w:bottom w:val="none" w:sz="6" w:space="0" w:color="auto"/>
              <w:right w:val="none" w:sz="6" w:space="0" w:color="auto"/>
            </w:tcBorders>
          </w:tcPr>
          <w:p w14:paraId="1D08E5D8" w14:textId="77777777" w:rsidR="00534E20" w:rsidRDefault="00534E20">
            <w:pPr>
              <w:pStyle w:val="Default"/>
              <w:rPr>
                <w:sz w:val="18"/>
                <w:szCs w:val="18"/>
              </w:rPr>
            </w:pPr>
            <w:r>
              <w:rPr>
                <w:sz w:val="18"/>
                <w:szCs w:val="18"/>
              </w:rPr>
              <w:t xml:space="preserve">[draft] ESRS S1 </w:t>
            </w:r>
          </w:p>
        </w:tc>
        <w:tc>
          <w:tcPr>
            <w:tcW w:w="2264" w:type="dxa"/>
            <w:tcBorders>
              <w:top w:val="none" w:sz="6" w:space="0" w:color="auto"/>
              <w:left w:val="none" w:sz="6" w:space="0" w:color="auto"/>
              <w:bottom w:val="none" w:sz="6" w:space="0" w:color="auto"/>
              <w:right w:val="none" w:sz="6" w:space="0" w:color="auto"/>
            </w:tcBorders>
          </w:tcPr>
          <w:p w14:paraId="79664EC8" w14:textId="77777777" w:rsidR="00534E20" w:rsidRDefault="00534E20">
            <w:pPr>
              <w:pStyle w:val="Default"/>
              <w:rPr>
                <w:sz w:val="18"/>
                <w:szCs w:val="18"/>
              </w:rPr>
            </w:pPr>
            <w:r>
              <w:rPr>
                <w:sz w:val="18"/>
                <w:szCs w:val="18"/>
              </w:rPr>
              <w:t xml:space="preserve">S1-6 </w:t>
            </w:r>
          </w:p>
        </w:tc>
        <w:tc>
          <w:tcPr>
            <w:tcW w:w="2264" w:type="dxa"/>
            <w:tcBorders>
              <w:top w:val="none" w:sz="6" w:space="0" w:color="auto"/>
              <w:left w:val="none" w:sz="6" w:space="0" w:color="auto"/>
              <w:bottom w:val="none" w:sz="6" w:space="0" w:color="auto"/>
              <w:right w:val="none" w:sz="6" w:space="0" w:color="auto"/>
            </w:tcBorders>
          </w:tcPr>
          <w:p w14:paraId="64E93B27" w14:textId="77777777" w:rsidR="00534E20" w:rsidRPr="00534E20" w:rsidRDefault="00534E20">
            <w:pPr>
              <w:pStyle w:val="Default"/>
              <w:rPr>
                <w:sz w:val="18"/>
                <w:szCs w:val="18"/>
                <w:lang w:val="en-US"/>
              </w:rPr>
            </w:pPr>
            <w:r w:rsidRPr="00534E20">
              <w:rPr>
                <w:sz w:val="18"/>
                <w:szCs w:val="18"/>
                <w:lang w:val="en-US"/>
              </w:rPr>
              <w:t xml:space="preserve">Characteristics of the Undertaking’s employees </w:t>
            </w:r>
          </w:p>
        </w:tc>
        <w:tc>
          <w:tcPr>
            <w:tcW w:w="2264" w:type="dxa"/>
            <w:tcBorders>
              <w:top w:val="none" w:sz="6" w:space="0" w:color="auto"/>
              <w:left w:val="none" w:sz="6" w:space="0" w:color="auto"/>
              <w:bottom w:val="none" w:sz="6" w:space="0" w:color="auto"/>
            </w:tcBorders>
          </w:tcPr>
          <w:p w14:paraId="628F219B" w14:textId="77777777" w:rsidR="00534E20" w:rsidRPr="00534E20" w:rsidRDefault="00534E20">
            <w:pPr>
              <w:pStyle w:val="Default"/>
              <w:rPr>
                <w:sz w:val="18"/>
                <w:szCs w:val="18"/>
                <w:lang w:val="en-US"/>
              </w:rPr>
            </w:pPr>
            <w:r w:rsidRPr="00534E20">
              <w:rPr>
                <w:sz w:val="18"/>
                <w:szCs w:val="18"/>
                <w:lang w:val="en-US"/>
              </w:rPr>
              <w:t xml:space="preserve">The undertaking may omit the gender breakdowns required in paragraph 51 (b) for the first year of preparation of its sustainability statements. </w:t>
            </w:r>
          </w:p>
        </w:tc>
      </w:tr>
      <w:tr w:rsidR="00534E20" w:rsidRPr="00534E20" w14:paraId="2F79A9B8" w14:textId="77777777">
        <w:tblPrEx>
          <w:tblCellMar>
            <w:top w:w="0" w:type="dxa"/>
            <w:bottom w:w="0" w:type="dxa"/>
          </w:tblCellMar>
        </w:tblPrEx>
        <w:trPr>
          <w:trHeight w:val="323"/>
        </w:trPr>
        <w:tc>
          <w:tcPr>
            <w:tcW w:w="2264" w:type="dxa"/>
            <w:tcBorders>
              <w:top w:val="none" w:sz="6" w:space="0" w:color="auto"/>
              <w:bottom w:val="none" w:sz="6" w:space="0" w:color="auto"/>
              <w:right w:val="none" w:sz="6" w:space="0" w:color="auto"/>
            </w:tcBorders>
          </w:tcPr>
          <w:p w14:paraId="00454093" w14:textId="77777777" w:rsidR="00534E20" w:rsidRDefault="00534E20">
            <w:pPr>
              <w:pStyle w:val="Default"/>
              <w:rPr>
                <w:sz w:val="18"/>
                <w:szCs w:val="18"/>
              </w:rPr>
            </w:pPr>
            <w:r>
              <w:rPr>
                <w:sz w:val="18"/>
                <w:szCs w:val="18"/>
              </w:rPr>
              <w:t xml:space="preserve">[draft] ESRS S1 </w:t>
            </w:r>
          </w:p>
        </w:tc>
        <w:tc>
          <w:tcPr>
            <w:tcW w:w="2264" w:type="dxa"/>
            <w:tcBorders>
              <w:top w:val="none" w:sz="6" w:space="0" w:color="auto"/>
              <w:left w:val="none" w:sz="6" w:space="0" w:color="auto"/>
              <w:bottom w:val="none" w:sz="6" w:space="0" w:color="auto"/>
              <w:right w:val="none" w:sz="6" w:space="0" w:color="auto"/>
            </w:tcBorders>
          </w:tcPr>
          <w:p w14:paraId="7BCAF242" w14:textId="77777777" w:rsidR="00534E20" w:rsidRDefault="00534E20">
            <w:pPr>
              <w:pStyle w:val="Default"/>
              <w:rPr>
                <w:sz w:val="18"/>
                <w:szCs w:val="18"/>
              </w:rPr>
            </w:pPr>
            <w:r>
              <w:rPr>
                <w:sz w:val="18"/>
                <w:szCs w:val="18"/>
              </w:rPr>
              <w:t xml:space="preserve">S1-7 </w:t>
            </w:r>
          </w:p>
        </w:tc>
        <w:tc>
          <w:tcPr>
            <w:tcW w:w="2264" w:type="dxa"/>
            <w:tcBorders>
              <w:top w:val="none" w:sz="6" w:space="0" w:color="auto"/>
              <w:left w:val="none" w:sz="6" w:space="0" w:color="auto"/>
              <w:bottom w:val="none" w:sz="6" w:space="0" w:color="auto"/>
              <w:right w:val="none" w:sz="6" w:space="0" w:color="auto"/>
            </w:tcBorders>
          </w:tcPr>
          <w:p w14:paraId="33BCCA49" w14:textId="77777777" w:rsidR="00534E20" w:rsidRPr="00534E20" w:rsidRDefault="00534E20">
            <w:pPr>
              <w:pStyle w:val="Default"/>
              <w:rPr>
                <w:sz w:val="18"/>
                <w:szCs w:val="18"/>
                <w:lang w:val="en-US"/>
              </w:rPr>
            </w:pPr>
            <w:r w:rsidRPr="00534E20">
              <w:rPr>
                <w:sz w:val="18"/>
                <w:szCs w:val="18"/>
                <w:lang w:val="en-US"/>
              </w:rPr>
              <w:t xml:space="preserve">Characteristics of non-employee workers in the undertaking’s own workforce </w:t>
            </w:r>
          </w:p>
        </w:tc>
        <w:tc>
          <w:tcPr>
            <w:tcW w:w="2264" w:type="dxa"/>
            <w:tcBorders>
              <w:top w:val="none" w:sz="6" w:space="0" w:color="auto"/>
              <w:left w:val="none" w:sz="6" w:space="0" w:color="auto"/>
              <w:bottom w:val="none" w:sz="6" w:space="0" w:color="auto"/>
            </w:tcBorders>
          </w:tcPr>
          <w:p w14:paraId="6CA92191" w14:textId="77777777" w:rsidR="00534E20" w:rsidRPr="00534E20" w:rsidRDefault="00534E20">
            <w:pPr>
              <w:pStyle w:val="Default"/>
              <w:rPr>
                <w:sz w:val="18"/>
                <w:szCs w:val="18"/>
                <w:lang w:val="en-US"/>
              </w:rPr>
            </w:pPr>
            <w:r w:rsidRPr="00534E20">
              <w:rPr>
                <w:sz w:val="18"/>
                <w:szCs w:val="18"/>
                <w:lang w:val="en-US"/>
              </w:rPr>
              <w:t xml:space="preserve">The undertaking may omit reporting for all datapoints in this Disclosure Requirement for the first year of </w:t>
            </w:r>
            <w:r w:rsidRPr="00534E20">
              <w:rPr>
                <w:sz w:val="18"/>
                <w:szCs w:val="18"/>
                <w:lang w:val="en-US"/>
              </w:rPr>
              <w:lastRenderedPageBreak/>
              <w:t xml:space="preserve">preparation of its sustainability statements. </w:t>
            </w:r>
          </w:p>
        </w:tc>
      </w:tr>
      <w:tr w:rsidR="00534E20" w:rsidRPr="00534E20" w14:paraId="69C4B5B9" w14:textId="77777777">
        <w:tblPrEx>
          <w:tblCellMar>
            <w:top w:w="0" w:type="dxa"/>
            <w:bottom w:w="0" w:type="dxa"/>
          </w:tblCellMar>
        </w:tblPrEx>
        <w:trPr>
          <w:trHeight w:val="394"/>
        </w:trPr>
        <w:tc>
          <w:tcPr>
            <w:tcW w:w="2264" w:type="dxa"/>
            <w:tcBorders>
              <w:top w:val="none" w:sz="6" w:space="0" w:color="auto"/>
              <w:bottom w:val="none" w:sz="6" w:space="0" w:color="auto"/>
              <w:right w:val="none" w:sz="6" w:space="0" w:color="auto"/>
            </w:tcBorders>
          </w:tcPr>
          <w:p w14:paraId="6970BD00" w14:textId="77777777" w:rsidR="00534E20" w:rsidRDefault="00534E20">
            <w:pPr>
              <w:pStyle w:val="Default"/>
              <w:rPr>
                <w:sz w:val="18"/>
                <w:szCs w:val="18"/>
              </w:rPr>
            </w:pPr>
            <w:r>
              <w:rPr>
                <w:sz w:val="18"/>
                <w:szCs w:val="18"/>
              </w:rPr>
              <w:lastRenderedPageBreak/>
              <w:t xml:space="preserve">[draft] ESRS S1 </w:t>
            </w:r>
          </w:p>
        </w:tc>
        <w:tc>
          <w:tcPr>
            <w:tcW w:w="2264" w:type="dxa"/>
            <w:tcBorders>
              <w:top w:val="none" w:sz="6" w:space="0" w:color="auto"/>
              <w:left w:val="none" w:sz="6" w:space="0" w:color="auto"/>
              <w:bottom w:val="none" w:sz="6" w:space="0" w:color="auto"/>
              <w:right w:val="none" w:sz="6" w:space="0" w:color="auto"/>
            </w:tcBorders>
          </w:tcPr>
          <w:p w14:paraId="250F9BF1" w14:textId="77777777" w:rsidR="00534E20" w:rsidRDefault="00534E20">
            <w:pPr>
              <w:pStyle w:val="Default"/>
              <w:rPr>
                <w:sz w:val="18"/>
                <w:szCs w:val="18"/>
              </w:rPr>
            </w:pPr>
            <w:r>
              <w:rPr>
                <w:sz w:val="18"/>
                <w:szCs w:val="18"/>
              </w:rPr>
              <w:t xml:space="preserve">S1-8 </w:t>
            </w:r>
          </w:p>
        </w:tc>
        <w:tc>
          <w:tcPr>
            <w:tcW w:w="2264" w:type="dxa"/>
            <w:tcBorders>
              <w:top w:val="none" w:sz="6" w:space="0" w:color="auto"/>
              <w:left w:val="none" w:sz="6" w:space="0" w:color="auto"/>
              <w:bottom w:val="none" w:sz="6" w:space="0" w:color="auto"/>
              <w:right w:val="none" w:sz="6" w:space="0" w:color="auto"/>
            </w:tcBorders>
          </w:tcPr>
          <w:p w14:paraId="62DE3874" w14:textId="77777777" w:rsidR="00534E20" w:rsidRPr="00534E20" w:rsidRDefault="00534E20">
            <w:pPr>
              <w:pStyle w:val="Default"/>
              <w:rPr>
                <w:sz w:val="18"/>
                <w:szCs w:val="18"/>
                <w:lang w:val="en-US"/>
              </w:rPr>
            </w:pPr>
            <w:r w:rsidRPr="00534E20">
              <w:rPr>
                <w:sz w:val="18"/>
                <w:szCs w:val="18"/>
                <w:lang w:val="en-US"/>
              </w:rPr>
              <w:t xml:space="preserve">Collective bargaining coverage and social dialogue </w:t>
            </w:r>
          </w:p>
        </w:tc>
        <w:tc>
          <w:tcPr>
            <w:tcW w:w="2264" w:type="dxa"/>
            <w:tcBorders>
              <w:top w:val="none" w:sz="6" w:space="0" w:color="auto"/>
              <w:left w:val="none" w:sz="6" w:space="0" w:color="auto"/>
              <w:bottom w:val="none" w:sz="6" w:space="0" w:color="auto"/>
            </w:tcBorders>
          </w:tcPr>
          <w:p w14:paraId="0228940F" w14:textId="77777777" w:rsidR="00534E20" w:rsidRPr="00534E20" w:rsidRDefault="00534E20">
            <w:pPr>
              <w:pStyle w:val="Default"/>
              <w:rPr>
                <w:sz w:val="18"/>
                <w:szCs w:val="18"/>
                <w:lang w:val="en-US"/>
              </w:rPr>
            </w:pPr>
            <w:r w:rsidRPr="00534E20">
              <w:rPr>
                <w:sz w:val="18"/>
                <w:szCs w:val="18"/>
                <w:lang w:val="en-US"/>
              </w:rPr>
              <w:t xml:space="preserve">The undertaking may omit this Disclosure Requirement on non-employee workers in own workforce and non-EEA countries for the first year of preparation of its sustainability statements. </w:t>
            </w:r>
          </w:p>
        </w:tc>
      </w:tr>
      <w:tr w:rsidR="00534E20" w:rsidRPr="00534E20" w14:paraId="2F055A2A" w14:textId="77777777">
        <w:tblPrEx>
          <w:tblCellMar>
            <w:top w:w="0" w:type="dxa"/>
            <w:bottom w:w="0" w:type="dxa"/>
          </w:tblCellMar>
        </w:tblPrEx>
        <w:trPr>
          <w:trHeight w:val="187"/>
        </w:trPr>
        <w:tc>
          <w:tcPr>
            <w:tcW w:w="2264" w:type="dxa"/>
            <w:tcBorders>
              <w:top w:val="none" w:sz="6" w:space="0" w:color="auto"/>
              <w:bottom w:val="none" w:sz="6" w:space="0" w:color="auto"/>
              <w:right w:val="none" w:sz="6" w:space="0" w:color="auto"/>
            </w:tcBorders>
          </w:tcPr>
          <w:p w14:paraId="3A7C75D7" w14:textId="77777777" w:rsidR="00534E20" w:rsidRDefault="00534E20">
            <w:pPr>
              <w:pStyle w:val="Default"/>
              <w:rPr>
                <w:sz w:val="18"/>
                <w:szCs w:val="18"/>
              </w:rPr>
            </w:pPr>
            <w:r>
              <w:rPr>
                <w:sz w:val="18"/>
                <w:szCs w:val="18"/>
              </w:rPr>
              <w:t xml:space="preserve">[draft] ESRS S1 </w:t>
            </w:r>
          </w:p>
        </w:tc>
        <w:tc>
          <w:tcPr>
            <w:tcW w:w="2264" w:type="dxa"/>
            <w:tcBorders>
              <w:top w:val="none" w:sz="6" w:space="0" w:color="auto"/>
              <w:left w:val="none" w:sz="6" w:space="0" w:color="auto"/>
              <w:bottom w:val="none" w:sz="6" w:space="0" w:color="auto"/>
              <w:right w:val="none" w:sz="6" w:space="0" w:color="auto"/>
            </w:tcBorders>
          </w:tcPr>
          <w:p w14:paraId="53C19EB5" w14:textId="77777777" w:rsidR="00534E20" w:rsidRDefault="00534E20">
            <w:pPr>
              <w:pStyle w:val="Default"/>
              <w:rPr>
                <w:sz w:val="18"/>
                <w:szCs w:val="18"/>
              </w:rPr>
            </w:pPr>
            <w:r>
              <w:rPr>
                <w:sz w:val="18"/>
                <w:szCs w:val="18"/>
              </w:rPr>
              <w:t xml:space="preserve">S1-10 </w:t>
            </w:r>
          </w:p>
        </w:tc>
        <w:tc>
          <w:tcPr>
            <w:tcW w:w="2264" w:type="dxa"/>
            <w:tcBorders>
              <w:top w:val="none" w:sz="6" w:space="0" w:color="auto"/>
              <w:left w:val="none" w:sz="6" w:space="0" w:color="auto"/>
              <w:bottom w:val="none" w:sz="6" w:space="0" w:color="auto"/>
              <w:right w:val="none" w:sz="6" w:space="0" w:color="auto"/>
            </w:tcBorders>
          </w:tcPr>
          <w:p w14:paraId="45F26B48" w14:textId="77777777" w:rsidR="00534E20" w:rsidRDefault="00534E20">
            <w:pPr>
              <w:pStyle w:val="Default"/>
              <w:rPr>
                <w:sz w:val="18"/>
                <w:szCs w:val="18"/>
              </w:rPr>
            </w:pPr>
            <w:proofErr w:type="spellStart"/>
            <w:r>
              <w:rPr>
                <w:sz w:val="18"/>
                <w:szCs w:val="18"/>
              </w:rPr>
              <w:t>Adequate</w:t>
            </w:r>
            <w:proofErr w:type="spellEnd"/>
            <w:r>
              <w:rPr>
                <w:sz w:val="18"/>
                <w:szCs w:val="18"/>
              </w:rPr>
              <w:t xml:space="preserve"> </w:t>
            </w:r>
            <w:proofErr w:type="spellStart"/>
            <w:r>
              <w:rPr>
                <w:sz w:val="18"/>
                <w:szCs w:val="18"/>
              </w:rPr>
              <w:t>wages</w:t>
            </w:r>
            <w:proofErr w:type="spellEnd"/>
            <w:r>
              <w:rPr>
                <w:sz w:val="18"/>
                <w:szCs w:val="18"/>
              </w:rPr>
              <w:t xml:space="preserve"> </w:t>
            </w:r>
          </w:p>
        </w:tc>
        <w:tc>
          <w:tcPr>
            <w:tcW w:w="2264" w:type="dxa"/>
            <w:tcBorders>
              <w:top w:val="none" w:sz="6" w:space="0" w:color="auto"/>
              <w:left w:val="none" w:sz="6" w:space="0" w:color="auto"/>
              <w:bottom w:val="none" w:sz="6" w:space="0" w:color="auto"/>
            </w:tcBorders>
          </w:tcPr>
          <w:p w14:paraId="49CD6E6C" w14:textId="6911F841" w:rsidR="00534E20" w:rsidRPr="00534E20" w:rsidRDefault="00534E20" w:rsidP="00534E20">
            <w:pPr>
              <w:pStyle w:val="Default"/>
              <w:rPr>
                <w:sz w:val="18"/>
                <w:szCs w:val="18"/>
                <w:lang w:val="en-US"/>
              </w:rPr>
            </w:pPr>
            <w:r w:rsidRPr="00534E20">
              <w:rPr>
                <w:sz w:val="18"/>
                <w:szCs w:val="18"/>
                <w:lang w:val="en-US"/>
              </w:rPr>
              <w:t xml:space="preserve">The undertaking may omit reporting on adequate wages for non-employee workers in own workforce for the first year of preparation of its sustainability statements. </w:t>
            </w:r>
          </w:p>
          <w:p w14:paraId="000A87B8" w14:textId="4E9E02AA" w:rsidR="00534E20" w:rsidRPr="00534E20" w:rsidRDefault="00534E20">
            <w:pPr>
              <w:pStyle w:val="Default"/>
              <w:rPr>
                <w:sz w:val="18"/>
                <w:szCs w:val="18"/>
                <w:lang w:val="en-US"/>
              </w:rPr>
            </w:pPr>
          </w:p>
        </w:tc>
      </w:tr>
      <w:tr w:rsidR="00534E20" w:rsidRPr="00534E20" w14:paraId="2B0F909C" w14:textId="77777777" w:rsidTr="00534E20">
        <w:tblPrEx>
          <w:tblCellMar>
            <w:top w:w="0" w:type="dxa"/>
            <w:bottom w:w="0" w:type="dxa"/>
          </w:tblCellMar>
        </w:tblPrEx>
        <w:trPr>
          <w:trHeight w:val="187"/>
        </w:trPr>
        <w:tc>
          <w:tcPr>
            <w:tcW w:w="2264" w:type="dxa"/>
            <w:tcBorders>
              <w:top w:val="none" w:sz="6" w:space="0" w:color="auto"/>
              <w:left w:val="none" w:sz="6" w:space="0" w:color="auto"/>
              <w:bottom w:val="none" w:sz="6" w:space="0" w:color="auto"/>
              <w:right w:val="none" w:sz="6" w:space="0" w:color="auto"/>
            </w:tcBorders>
          </w:tcPr>
          <w:p w14:paraId="36EBD19F" w14:textId="77777777" w:rsidR="00534E20" w:rsidRDefault="00534E20">
            <w:pPr>
              <w:pStyle w:val="Default"/>
              <w:rPr>
                <w:sz w:val="18"/>
                <w:szCs w:val="18"/>
              </w:rPr>
            </w:pPr>
            <w:r>
              <w:rPr>
                <w:sz w:val="18"/>
                <w:szCs w:val="18"/>
              </w:rPr>
              <w:t xml:space="preserve">[draft] ESRS S1 </w:t>
            </w:r>
          </w:p>
        </w:tc>
        <w:tc>
          <w:tcPr>
            <w:tcW w:w="2264" w:type="dxa"/>
            <w:tcBorders>
              <w:top w:val="none" w:sz="6" w:space="0" w:color="auto"/>
              <w:left w:val="none" w:sz="6" w:space="0" w:color="auto"/>
              <w:bottom w:val="none" w:sz="6" w:space="0" w:color="auto"/>
              <w:right w:val="none" w:sz="6" w:space="0" w:color="auto"/>
            </w:tcBorders>
          </w:tcPr>
          <w:p w14:paraId="0FD59A9B" w14:textId="77777777" w:rsidR="00534E20" w:rsidRDefault="00534E20">
            <w:pPr>
              <w:pStyle w:val="Default"/>
              <w:rPr>
                <w:sz w:val="18"/>
                <w:szCs w:val="18"/>
              </w:rPr>
            </w:pPr>
            <w:r>
              <w:rPr>
                <w:sz w:val="18"/>
                <w:szCs w:val="18"/>
              </w:rPr>
              <w:t xml:space="preserve">S1-11 </w:t>
            </w:r>
          </w:p>
        </w:tc>
        <w:tc>
          <w:tcPr>
            <w:tcW w:w="2264" w:type="dxa"/>
            <w:tcBorders>
              <w:top w:val="none" w:sz="6" w:space="0" w:color="auto"/>
              <w:left w:val="none" w:sz="6" w:space="0" w:color="auto"/>
              <w:bottom w:val="none" w:sz="6" w:space="0" w:color="auto"/>
              <w:right w:val="none" w:sz="6" w:space="0" w:color="auto"/>
            </w:tcBorders>
          </w:tcPr>
          <w:p w14:paraId="1098D79F" w14:textId="77777777" w:rsidR="00534E20" w:rsidRDefault="00534E20">
            <w:pPr>
              <w:pStyle w:val="Default"/>
              <w:rPr>
                <w:sz w:val="18"/>
                <w:szCs w:val="18"/>
              </w:rPr>
            </w:pPr>
            <w:proofErr w:type="spellStart"/>
            <w:r>
              <w:rPr>
                <w:sz w:val="18"/>
                <w:szCs w:val="18"/>
              </w:rPr>
              <w:t>Social</w:t>
            </w:r>
            <w:proofErr w:type="spellEnd"/>
            <w:r>
              <w:rPr>
                <w:sz w:val="18"/>
                <w:szCs w:val="18"/>
              </w:rPr>
              <w:t xml:space="preserve"> </w:t>
            </w:r>
            <w:proofErr w:type="spellStart"/>
            <w:r>
              <w:rPr>
                <w:sz w:val="18"/>
                <w:szCs w:val="18"/>
              </w:rPr>
              <w:t>protection</w:t>
            </w:r>
            <w:proofErr w:type="spellEnd"/>
            <w:r>
              <w:rPr>
                <w:sz w:val="18"/>
                <w:szCs w:val="18"/>
              </w:rPr>
              <w:t xml:space="preserve"> </w:t>
            </w:r>
          </w:p>
        </w:tc>
        <w:tc>
          <w:tcPr>
            <w:tcW w:w="2264" w:type="dxa"/>
            <w:tcBorders>
              <w:top w:val="none" w:sz="6" w:space="0" w:color="auto"/>
              <w:left w:val="none" w:sz="6" w:space="0" w:color="auto"/>
              <w:bottom w:val="none" w:sz="6" w:space="0" w:color="auto"/>
              <w:right w:val="none" w:sz="6" w:space="0" w:color="auto"/>
            </w:tcBorders>
          </w:tcPr>
          <w:p w14:paraId="5294A1C9" w14:textId="77777777" w:rsidR="00534E20" w:rsidRPr="00534E20" w:rsidRDefault="00534E20">
            <w:pPr>
              <w:pStyle w:val="Default"/>
              <w:rPr>
                <w:sz w:val="18"/>
                <w:szCs w:val="18"/>
                <w:lang w:val="en-US"/>
              </w:rPr>
            </w:pPr>
            <w:r w:rsidRPr="00534E20">
              <w:rPr>
                <w:sz w:val="18"/>
                <w:szCs w:val="18"/>
                <w:lang w:val="en-US"/>
              </w:rPr>
              <w:t xml:space="preserve">The undertaking may omit reporting on non-employee workers for the first year of preparation of its sustainability statements. </w:t>
            </w:r>
          </w:p>
        </w:tc>
      </w:tr>
      <w:tr w:rsidR="00534E20" w:rsidRPr="00534E20" w14:paraId="035CEF48" w14:textId="77777777" w:rsidTr="00534E20">
        <w:tblPrEx>
          <w:tblCellMar>
            <w:top w:w="0" w:type="dxa"/>
            <w:bottom w:w="0" w:type="dxa"/>
          </w:tblCellMar>
        </w:tblPrEx>
        <w:trPr>
          <w:trHeight w:val="187"/>
        </w:trPr>
        <w:tc>
          <w:tcPr>
            <w:tcW w:w="2264" w:type="dxa"/>
            <w:tcBorders>
              <w:top w:val="none" w:sz="6" w:space="0" w:color="auto"/>
              <w:left w:val="none" w:sz="6" w:space="0" w:color="auto"/>
              <w:bottom w:val="none" w:sz="6" w:space="0" w:color="auto"/>
              <w:right w:val="none" w:sz="6" w:space="0" w:color="auto"/>
            </w:tcBorders>
          </w:tcPr>
          <w:p w14:paraId="0F2B7C6D" w14:textId="77777777" w:rsidR="00534E20" w:rsidRDefault="00534E20">
            <w:pPr>
              <w:pStyle w:val="Default"/>
              <w:rPr>
                <w:sz w:val="18"/>
                <w:szCs w:val="18"/>
              </w:rPr>
            </w:pPr>
            <w:r>
              <w:rPr>
                <w:sz w:val="18"/>
                <w:szCs w:val="18"/>
              </w:rPr>
              <w:t xml:space="preserve">[draft] ESRS S1 </w:t>
            </w:r>
          </w:p>
        </w:tc>
        <w:tc>
          <w:tcPr>
            <w:tcW w:w="2264" w:type="dxa"/>
            <w:tcBorders>
              <w:top w:val="none" w:sz="6" w:space="0" w:color="auto"/>
              <w:left w:val="none" w:sz="6" w:space="0" w:color="auto"/>
              <w:bottom w:val="none" w:sz="6" w:space="0" w:color="auto"/>
              <w:right w:val="none" w:sz="6" w:space="0" w:color="auto"/>
            </w:tcBorders>
          </w:tcPr>
          <w:p w14:paraId="12512D94" w14:textId="77777777" w:rsidR="00534E20" w:rsidRDefault="00534E20">
            <w:pPr>
              <w:pStyle w:val="Default"/>
              <w:rPr>
                <w:sz w:val="18"/>
                <w:szCs w:val="18"/>
              </w:rPr>
            </w:pPr>
            <w:r>
              <w:rPr>
                <w:sz w:val="18"/>
                <w:szCs w:val="18"/>
              </w:rPr>
              <w:t xml:space="preserve">S1-13 </w:t>
            </w:r>
          </w:p>
        </w:tc>
        <w:tc>
          <w:tcPr>
            <w:tcW w:w="2264" w:type="dxa"/>
            <w:tcBorders>
              <w:top w:val="none" w:sz="6" w:space="0" w:color="auto"/>
              <w:left w:val="none" w:sz="6" w:space="0" w:color="auto"/>
              <w:bottom w:val="none" w:sz="6" w:space="0" w:color="auto"/>
              <w:right w:val="none" w:sz="6" w:space="0" w:color="auto"/>
            </w:tcBorders>
          </w:tcPr>
          <w:p w14:paraId="4F4E4149" w14:textId="77777777" w:rsidR="00534E20" w:rsidRPr="00534E20" w:rsidRDefault="00534E20">
            <w:pPr>
              <w:pStyle w:val="Default"/>
              <w:rPr>
                <w:sz w:val="18"/>
                <w:szCs w:val="18"/>
                <w:lang w:val="en-US"/>
              </w:rPr>
            </w:pPr>
            <w:r w:rsidRPr="00534E20">
              <w:rPr>
                <w:sz w:val="18"/>
                <w:szCs w:val="18"/>
                <w:lang w:val="en-US"/>
              </w:rPr>
              <w:t xml:space="preserve">Training and skills development indicators </w:t>
            </w:r>
          </w:p>
        </w:tc>
        <w:tc>
          <w:tcPr>
            <w:tcW w:w="2264" w:type="dxa"/>
            <w:tcBorders>
              <w:top w:val="none" w:sz="6" w:space="0" w:color="auto"/>
              <w:left w:val="none" w:sz="6" w:space="0" w:color="auto"/>
              <w:bottom w:val="none" w:sz="6" w:space="0" w:color="auto"/>
              <w:right w:val="none" w:sz="6" w:space="0" w:color="auto"/>
            </w:tcBorders>
          </w:tcPr>
          <w:p w14:paraId="082B620B" w14:textId="77777777" w:rsidR="00534E20" w:rsidRPr="00534E20" w:rsidRDefault="00534E20">
            <w:pPr>
              <w:pStyle w:val="Default"/>
              <w:rPr>
                <w:sz w:val="18"/>
                <w:szCs w:val="18"/>
                <w:lang w:val="en-US"/>
              </w:rPr>
            </w:pPr>
            <w:r w:rsidRPr="00534E20">
              <w:rPr>
                <w:sz w:val="18"/>
                <w:szCs w:val="18"/>
                <w:lang w:val="en-US"/>
              </w:rPr>
              <w:t xml:space="preserve">The undertaking may omit the breakdowns by employee category defined in paragraphs 80 (a) and (b) for the first year of preparation of its sustainability statements. </w:t>
            </w:r>
          </w:p>
        </w:tc>
      </w:tr>
    </w:tbl>
    <w:p w14:paraId="792CA2D7" w14:textId="77777777" w:rsidR="00534E20" w:rsidRDefault="00534E20">
      <w:pPr>
        <w:rPr>
          <w:lang w:val="en-US"/>
        </w:rPr>
      </w:pPr>
    </w:p>
    <w:p w14:paraId="257E3DD4" w14:textId="77777777" w:rsidR="00534E20" w:rsidRPr="003260D6" w:rsidRDefault="00534E20">
      <w:pPr>
        <w:rPr>
          <w:lang w:val="en-US"/>
        </w:rPr>
      </w:pPr>
    </w:p>
    <w:sectPr w:rsidR="00534E20" w:rsidRPr="003260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224C" w14:textId="77777777" w:rsidR="00534E20" w:rsidRDefault="00534E20" w:rsidP="00534E20">
      <w:pPr>
        <w:spacing w:after="0" w:line="240" w:lineRule="auto"/>
      </w:pPr>
      <w:r>
        <w:separator/>
      </w:r>
    </w:p>
  </w:endnote>
  <w:endnote w:type="continuationSeparator" w:id="0">
    <w:p w14:paraId="039F8B3A" w14:textId="77777777" w:rsidR="00534E20" w:rsidRDefault="00534E20" w:rsidP="0053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59544" w14:textId="77777777" w:rsidR="00534E20" w:rsidRDefault="00534E20" w:rsidP="00534E20">
      <w:pPr>
        <w:spacing w:after="0" w:line="240" w:lineRule="auto"/>
      </w:pPr>
      <w:r>
        <w:separator/>
      </w:r>
    </w:p>
  </w:footnote>
  <w:footnote w:type="continuationSeparator" w:id="0">
    <w:p w14:paraId="2CEF6B22" w14:textId="77777777" w:rsidR="00534E20" w:rsidRDefault="00534E20" w:rsidP="00534E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D6"/>
    <w:rsid w:val="001A2FBF"/>
    <w:rsid w:val="003260D6"/>
    <w:rsid w:val="0053250F"/>
    <w:rsid w:val="00534E20"/>
    <w:rsid w:val="00670D4C"/>
    <w:rsid w:val="006C07F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A56FD"/>
  <w15:chartTrackingRefBased/>
  <w15:docId w15:val="{D16AD2B2-B767-4FD5-9B44-4A2EC7ED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0D6"/>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1395</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Qinran (ADV C R1)</dc:creator>
  <cp:keywords/>
  <dc:description/>
  <cp:lastModifiedBy>Huang, Qinran (ADV C R1)</cp:lastModifiedBy>
  <cp:revision>1</cp:revision>
  <dcterms:created xsi:type="dcterms:W3CDTF">2023-06-20T13:15:00Z</dcterms:created>
  <dcterms:modified xsi:type="dcterms:W3CDTF">2023-06-20T13:29:00Z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53044e78-cdf3-460b-ba61-384b65842bdb</vt:lpwstr>
  </property>
  <property fmtid="{D5CDD505-2E9C-101B-9397-08002B2CF9AE}" pid="3" name="MSIP_Label_9d258917-277f-42cd-a3cd-14c4e9ee58bc_Enabled">
    <vt:lpwstr>true</vt:lpwstr>
  </property>
  <property fmtid="{D5CDD505-2E9C-101B-9397-08002B2CF9AE}" pid="4" name="MSIP_Label_9d258917-277f-42cd-a3cd-14c4e9ee58bc_SetDate">
    <vt:lpwstr>2023-06-20T13:29:11Z</vt:lpwstr>
  </property>
  <property fmtid="{D5CDD505-2E9C-101B-9397-08002B2CF9AE}" pid="5" name="MSIP_Label_9d258917-277f-42cd-a3cd-14c4e9ee58bc_Method">
    <vt:lpwstr>Standard</vt:lpwstr>
  </property>
  <property fmtid="{D5CDD505-2E9C-101B-9397-08002B2CF9AE}" pid="6" name="MSIP_Label_9d258917-277f-42cd-a3cd-14c4e9ee58bc_Name">
    <vt:lpwstr>restricted</vt:lpwstr>
  </property>
  <property fmtid="{D5CDD505-2E9C-101B-9397-08002B2CF9AE}" pid="7" name="MSIP_Label_9d258917-277f-42cd-a3cd-14c4e9ee58bc_SiteId">
    <vt:lpwstr>38ae3bcd-9579-4fd4-adda-b42e1495d55a</vt:lpwstr>
  </property>
  <property fmtid="{D5CDD505-2E9C-101B-9397-08002B2CF9AE}" pid="8" name="MSIP_Label_9d258917-277f-42cd-a3cd-14c4e9ee58bc_ActionId">
    <vt:lpwstr>9ffdb8a4-04c8-4d16-9909-6b1ef9ff54bc</vt:lpwstr>
  </property>
  <property fmtid="{D5CDD505-2E9C-101B-9397-08002B2CF9AE}" pid="9" name="MSIP_Label_9d258917-277f-42cd-a3cd-14c4e9ee58bc_ContentBits">
    <vt:lpwstr>0</vt:lpwstr>
  </property>
  <property fmtid="{D5CDD505-2E9C-101B-9397-08002B2CF9AE}" pid="10" name="Document_Confidentiality">
    <vt:lpwstr>Restricted</vt:lpwstr>
  </property>
</Properties>
</file>