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398E2">
      <w:pPr>
        <w:rPr>
          <w:rFonts w:hint="eastAsia"/>
          <w:b/>
          <w:bCs/>
          <w:sz w:val="44"/>
          <w:szCs w:val="52"/>
          <w:highlight w:val="yellow"/>
          <w:lang w:val="en-US" w:eastAsia="zh-CN"/>
        </w:rPr>
      </w:pPr>
      <w:r>
        <w:rPr>
          <w:rFonts w:hint="eastAsia"/>
          <w:b/>
          <w:bCs/>
          <w:sz w:val="44"/>
          <w:szCs w:val="52"/>
          <w:highlight w:val="yellow"/>
          <w:lang w:val="en-US" w:eastAsia="zh-CN"/>
        </w:rPr>
        <w:t>LNS系统固件文档需要确认以下内容</w:t>
      </w:r>
    </w:p>
    <w:p w14:paraId="44D0CD2E">
      <w:pPr>
        <w:rPr>
          <w:rFonts w:hint="default"/>
          <w:b/>
          <w:bCs/>
          <w:sz w:val="44"/>
          <w:szCs w:val="52"/>
          <w:highlight w:val="yellow"/>
          <w:lang w:val="en-US" w:eastAsia="zh-CN"/>
        </w:rPr>
      </w:pPr>
    </w:p>
    <w:p w14:paraId="1FFECBED">
      <w:pPr>
        <w:rPr>
          <w:rFonts w:hint="eastAsia"/>
        </w:rPr>
      </w:pPr>
      <w:r>
        <w:rPr>
          <w:rFonts w:hint="eastAsia"/>
        </w:rPr>
        <w:t>随着我们继续搭建和配置 LNS 及后端系统，有一些参数需要提前确认或注意。这些内容也应该包含在完整的系统固件文档中。</w:t>
      </w:r>
    </w:p>
    <w:p w14:paraId="5626E516">
      <w:pPr>
        <w:rPr>
          <w:rFonts w:hint="eastAsia"/>
        </w:rPr>
      </w:pPr>
    </w:p>
    <w:p w14:paraId="61FA0D9A">
      <w:pPr>
        <w:rPr>
          <w:rFonts w:hint="eastAsia"/>
        </w:rPr>
      </w:pPr>
      <w:r>
        <w:rPr>
          <w:rFonts w:hint="eastAsia"/>
        </w:rPr>
        <w:t>协议文件中说明 Badge 和 Hub 都采用 Class B。请分别确认以下内容：</w:t>
      </w:r>
    </w:p>
    <w:p w14:paraId="68D154F7">
      <w:pPr>
        <w:rPr>
          <w:rFonts w:hint="eastAsia"/>
        </w:rPr>
      </w:pPr>
    </w:p>
    <w:p w14:paraId="10EFC920">
      <w:pPr>
        <w:rPr>
          <w:rFonts w:hint="eastAsia"/>
        </w:rPr>
      </w:pPr>
      <w:r>
        <w:rPr>
          <w:rFonts w:hint="eastAsia"/>
        </w:rPr>
        <w:t>Badge 和 Hub 均需确认：</w:t>
      </w:r>
    </w:p>
    <w:p w14:paraId="75D7C515">
      <w:pPr>
        <w:rPr>
          <w:rFonts w:hint="eastAsia"/>
        </w:rPr>
      </w:pPr>
      <w:r>
        <w:rPr>
          <w:rFonts w:hint="eastAsia"/>
        </w:rPr>
        <w:t>1. 【Ping Slot 配置】</w:t>
      </w:r>
    </w:p>
    <w:p w14:paraId="284F1B26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</w:rPr>
        <w:t>· Badge 和 Hub 各自的 pingNb 设置是多少，也就是 Ping Slot 周期分·别是多少？</w:t>
      </w:r>
    </w:p>
    <w:p w14:paraId="1AD6A99D">
      <w:pPr>
        <w:rPr>
          <w:rFonts w:hint="eastAsia"/>
        </w:rPr>
      </w:pPr>
      <w:r>
        <w:rPr>
          <w:rFonts w:hint="eastAsia"/>
        </w:rPr>
        <w:t>· 两种设备最差情况下的下行延迟分别是多少？</w:t>
      </w:r>
    </w:p>
    <w:p w14:paraId="22D72FF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PingNb depends on the debug situation. Now , no reply. </w:t>
      </w:r>
    </w:p>
    <w:p w14:paraId="3530054E">
      <w:pPr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pingNb</w:t>
      </w:r>
      <w:r>
        <w:rPr>
          <w:rFonts w:hint="eastAsia"/>
          <w:color w:val="FF0000"/>
          <w:lang w:val="en-US" w:eastAsia="zh-CN"/>
        </w:rPr>
        <w:t xml:space="preserve"> can be 1, 2, 4, 8, 16, 32, 64, 128.</w:t>
      </w:r>
    </w:p>
    <w:p w14:paraId="7401986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As you know, it related with power and delay.</w:t>
      </w:r>
    </w:p>
    <w:p w14:paraId="64FC58B3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So the delay is one ping slot period</w:t>
      </w:r>
    </w:p>
    <w:p w14:paraId="4608524C">
      <w:pPr>
        <w:rPr>
          <w:rFonts w:hint="eastAsia"/>
        </w:rPr>
      </w:pPr>
      <w:r>
        <w:rPr>
          <w:rFonts w:hint="eastAsia"/>
        </w:rPr>
        <w:t>2. 【Class B Beacon】</w:t>
      </w:r>
    </w:p>
    <w:p w14:paraId="3B15D183">
      <w:pPr>
        <w:rPr>
          <w:rFonts w:hint="eastAsia"/>
        </w:rPr>
      </w:pPr>
      <w:r>
        <w:rPr>
          <w:rFonts w:hint="eastAsia"/>
        </w:rPr>
        <w:t>· Class B Beacon 是由 Gateway 发射，对吗？</w:t>
      </w:r>
    </w:p>
    <w:p w14:paraId="2C22AA1C">
      <w:pPr>
        <w:rPr>
          <w:rFonts w:hint="eastAsia"/>
        </w:rPr>
      </w:pPr>
      <w:r>
        <w:rPr>
          <w:rFonts w:hint="eastAsia"/>
        </w:rPr>
        <w:t>· 其发射频率和数据速率是多少？</w:t>
      </w:r>
    </w:p>
    <w:p w14:paraId="14F7FA8A">
      <w:pPr>
        <w:rPr>
          <w:rFonts w:hint="eastAsia"/>
        </w:rPr>
      </w:pPr>
      <w:r>
        <w:rPr>
          <w:rFonts w:hint="eastAsia"/>
        </w:rPr>
        <w:t>· 当前选定的 Gateway 型号是否已经确认支持该功能？</w:t>
      </w:r>
    </w:p>
    <w:p w14:paraId="26517014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Beacon should be setting by LNS.</w:t>
      </w:r>
    </w:p>
    <w:p w14:paraId="1F7226BE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Gateway support beacon.(support protocol V1.0.3)</w:t>
      </w:r>
    </w:p>
    <w:p w14:paraId="5F31045A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About the DR and freq.  Default DR8. About freq，see below picture:</w:t>
      </w:r>
    </w:p>
    <w:p w14:paraId="56A85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65475" cy="4513580"/>
            <wp:effectExtent l="0" t="0" r="4445" b="12700"/>
            <wp:docPr id="2" name="图片 2" descr="ba732ece8a3bcd28a4d08b74457ac7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a732ece8a3bcd28a4d08b74457ac77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6D44">
      <w:pPr>
        <w:rPr>
          <w:rFonts w:hint="default"/>
          <w:lang w:val="en-US" w:eastAsia="zh-CN"/>
        </w:rPr>
      </w:pPr>
    </w:p>
    <w:p w14:paraId="1D59FA1D">
      <w:pPr>
        <w:rPr>
          <w:rFonts w:hint="eastAsia"/>
        </w:rPr>
      </w:pPr>
      <w:r>
        <w:rPr>
          <w:rFonts w:hint="eastAsia"/>
        </w:rPr>
        <w:t>3. 【心跳间隔】</w:t>
      </w:r>
    </w:p>
    <w:p w14:paraId="135ABFB4">
      <w:pPr>
        <w:rPr>
          <w:rFonts w:hint="eastAsia"/>
        </w:rPr>
      </w:pPr>
      <w:r>
        <w:rPr>
          <w:rFonts w:hint="eastAsia"/>
        </w:rPr>
        <w:t>· 在正常空闲状态下，Badge 多久发送一次上行数据？</w:t>
      </w:r>
    </w:p>
    <w:p w14:paraId="79BEC44E">
      <w:pPr>
        <w:rPr>
          <w:rFonts w:hint="eastAsia"/>
        </w:rPr>
      </w:pPr>
      <w:r>
        <w:rPr>
          <w:rFonts w:hint="eastAsia"/>
        </w:rPr>
        <w:t>· Hub 在其工作周期内多久发送一次上行数据？</w:t>
      </w:r>
    </w:p>
    <w:p w14:paraId="00F6B2B5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Both two devices upload beats with 5 minutes gap.</w:t>
      </w:r>
    </w:p>
    <w:p w14:paraId="5E86C718">
      <w:pPr>
        <w:rPr>
          <w:rFonts w:hint="eastAsia"/>
        </w:rPr>
      </w:pPr>
      <w:r>
        <w:rPr>
          <w:rFonts w:hint="eastAsia"/>
        </w:rPr>
        <w:t>4. 【Class A 回退机制】</w:t>
      </w:r>
    </w:p>
    <w:p w14:paraId="43A9C86C">
      <w:pPr>
        <w:rPr>
          <w:rFonts w:hint="eastAsia"/>
        </w:rPr>
      </w:pPr>
      <w:r>
        <w:rPr>
          <w:rFonts w:hint="eastAsia"/>
        </w:rPr>
        <w:t>· 如果设备丢失 Gateway 的 Beacon，是否会自动回退到 Class A？</w:t>
      </w:r>
    </w:p>
    <w:p w14:paraId="21401032">
      <w:pPr>
        <w:rPr>
          <w:rFonts w:hint="eastAsia"/>
        </w:rPr>
      </w:pPr>
      <w:r>
        <w:rPr>
          <w:rFonts w:hint="eastAsia"/>
          <w:color w:val="FF0000"/>
          <w:lang w:val="en-US" w:eastAsia="zh-CN"/>
        </w:rPr>
        <w:t>Badge and Hub will return to Class A after beacon locked fail 2 hours.</w:t>
      </w:r>
    </w:p>
    <w:p w14:paraId="061B3C09">
      <w:pPr>
        <w:rPr>
          <w:rFonts w:hint="eastAsia"/>
        </w:rPr>
      </w:pPr>
      <w:r>
        <w:rPr>
          <w:rFonts w:hint="eastAsia"/>
        </w:rPr>
        <w:t>【Badge 需确认】</w:t>
      </w:r>
    </w:p>
    <w:p w14:paraId="61DCF59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当报警处于激活状态时，Badge 是否会切换到更快的心跳频率？</w:t>
      </w:r>
    </w:p>
    <w:p w14:paraId="065C2B57">
      <w:pPr>
        <w:numPr>
          <w:ilvl w:val="0"/>
          <w:numId w:val="0"/>
        </w:num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No , it will occupying the communication channel.</w:t>
      </w:r>
    </w:p>
    <w:p w14:paraId="3F6BCB41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Badge 多久广播一次 BLE Beacon，供 Hub 采集 RSSI？</w:t>
      </w:r>
    </w:p>
    <w:p w14:paraId="4E8EEE6A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According to the origin design, HUB send ble beacon. Badge receive the ble beacon.</w:t>
      </w:r>
    </w:p>
    <w:p w14:paraId="012310AE"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Hub send beacon each 5 seconds.</w:t>
      </w:r>
    </w:p>
    <w:p w14:paraId="1320C03F">
      <w:pPr>
        <w:rPr>
          <w:rFonts w:hint="eastAsia"/>
        </w:rPr>
      </w:pPr>
      <w:r>
        <w:rPr>
          <w:rFonts w:hint="eastAsia"/>
        </w:rPr>
        <w:t>7. 如果按键触发的上行数据没有收到确认，Badge 是否会重传？如果会，重传几次，重传间隔是多少？</w:t>
      </w:r>
    </w:p>
    <w:p w14:paraId="6AA0A03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eastAsia"/>
          <w:color w:val="FF0000"/>
          <w:lang w:val="en-US" w:eastAsia="zh-CN"/>
        </w:rPr>
        <w:t xml:space="preserve">The number of retransmissions can be configured, up to 7 times. The MAC layer handles retransmissions, and the interval each time is determined by an algorithm in the protocol stack, which is a random value, usually between 1-3 seconds </w:t>
      </w:r>
      <w:bookmarkStart w:id="0" w:name="_GoBack"/>
      <w:bookmarkEnd w:id="0"/>
    </w:p>
    <w:p w14:paraId="0B83A4B1">
      <w:pPr>
        <w:rPr>
          <w:rFonts w:hint="eastAsia"/>
        </w:rPr>
      </w:pPr>
      <w:r>
        <w:rPr>
          <w:rFonts w:hint="eastAsia"/>
        </w:rPr>
        <w:t>【Hub 需确认】</w:t>
      </w:r>
    </w:p>
    <w:p w14:paraId="6B89D894">
      <w:pPr>
        <w:rPr>
          <w:rFonts w:hint="eastAsia"/>
        </w:rPr>
      </w:pPr>
      <w:r>
        <w:rPr>
          <w:rFonts w:hint="eastAsia"/>
        </w:rPr>
        <w:t>8. Hub 多久发送一次 RSSI 报告上行数据？</w:t>
      </w:r>
    </w:p>
    <w:p w14:paraId="01275757">
      <w:pPr>
        <w:rPr>
          <w:rFonts w:hint="eastAsia"/>
        </w:rPr>
      </w:pPr>
      <w:r>
        <w:rPr>
          <w:rFonts w:hint="eastAsia"/>
        </w:rPr>
        <w:t>9. Hub 是否会单独发送设备健康状态心跳？</w:t>
      </w:r>
    </w:p>
    <w:p w14:paraId="0FACE62F">
      <w:pPr>
        <w:rPr>
          <w:rFonts w:hint="eastAsia"/>
        </w:rPr>
      </w:pPr>
      <w:r>
        <w:rPr>
          <w:rFonts w:hint="eastAsia"/>
        </w:rPr>
        <w:t>如果会，发送频率是多少？</w:t>
      </w:r>
    </w:p>
    <w:p w14:paraId="65B06884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According to the protocol document ,Hub will not send rssi message.</w:t>
      </w:r>
    </w:p>
    <w:p w14:paraId="04A73D4B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Hub will send heart beats just like badge each 5 minutes.</w:t>
      </w:r>
    </w:p>
    <w:p w14:paraId="5E1B3629">
      <w:pPr>
        <w:rPr>
          <w:rFonts w:hint="eastAsia"/>
        </w:rPr>
      </w:pPr>
      <w:r>
        <w:rPr>
          <w:rFonts w:hint="eastAsia"/>
        </w:rPr>
        <w:t>【US915 需确认】</w:t>
      </w:r>
    </w:p>
    <w:p w14:paraId="4F74951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请确认固件是否会限制每次发射的最大占用时间不超过 400 ms，以满足 FCC 对 US915 的相关要求。</w:t>
      </w:r>
    </w:p>
    <w:p w14:paraId="1A3240BB"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OK. We get it now.</w:t>
      </w:r>
    </w:p>
    <w:p w14:paraId="687A2266"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We will follow this requirement.</w:t>
      </w:r>
    </w:p>
    <w:p w14:paraId="1ECA99F9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5C07A2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5AE05C2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4FB4C7D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294D565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26698F82">
      <w:pPr>
        <w:rPr>
          <w:rFonts w:hint="eastAsia"/>
          <w:b/>
          <w:bCs/>
          <w:sz w:val="44"/>
          <w:szCs w:val="52"/>
          <w:highlight w:val="yellow"/>
          <w:lang w:val="en-US" w:eastAsia="zh-CN"/>
        </w:rPr>
      </w:pPr>
      <w:r>
        <w:rPr>
          <w:rFonts w:hint="eastAsia"/>
          <w:b/>
          <w:bCs/>
          <w:sz w:val="44"/>
          <w:szCs w:val="52"/>
          <w:highlight w:val="yellow"/>
          <w:lang w:val="en-US" w:eastAsia="zh-CN"/>
        </w:rPr>
        <w:t>QA测试需要包含以下内容</w:t>
      </w:r>
    </w:p>
    <w:p w14:paraId="6661215C">
      <w:pPr>
        <w:rPr>
          <w:rFonts w:hint="eastAsia"/>
          <w:b/>
          <w:bCs/>
          <w:sz w:val="44"/>
          <w:szCs w:val="52"/>
          <w:highlight w:val="yellow"/>
          <w:lang w:val="en-US" w:eastAsia="zh-CN"/>
        </w:rPr>
      </w:pPr>
    </w:p>
    <w:p w14:paraId="5C46E7E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【Badge 的 QA 测试应包括以下内容：】</w:t>
      </w:r>
    </w:p>
    <w:p w14:paraId="7FF54B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按键功能，包括组合按键复位</w:t>
      </w:r>
    </w:p>
    <w:p w14:paraId="54D5642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所有 LED 指示灯颜色</w:t>
      </w:r>
    </w:p>
    <w:p w14:paraId="66C0DA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充电 LED 指示</w:t>
      </w:r>
    </w:p>
    <w:p w14:paraId="6A19221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USB-C 充电功能</w:t>
      </w:r>
    </w:p>
    <w:p w14:paraId="276F2B9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LCD 屏幕</w:t>
      </w:r>
    </w:p>
    <w:p w14:paraId="073B05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震动功能</w:t>
      </w:r>
    </w:p>
    <w:p w14:paraId="0E9273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蜂鸣器</w:t>
      </w:r>
    </w:p>
    <w:p w14:paraId="5DD5A8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BLE 广播</w:t>
      </w:r>
    </w:p>
    <w:p w14:paraId="06EC9B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电池状态上报</w:t>
      </w:r>
    </w:p>
    <w:p w14:paraId="1BAB29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与 Gateway 的 LoRa 通信</w:t>
      </w:r>
    </w:p>
    <w:p w14:paraId="213CEA0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ED161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【Hub 的 QA 测试应包括：】</w:t>
      </w:r>
    </w:p>
    <w:p w14:paraId="149B8E1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所有 LED 指示灯颜色</w:t>
      </w:r>
    </w:p>
    <w:p w14:paraId="4D811B4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蜂鸣器</w:t>
      </w:r>
    </w:p>
    <w:p w14:paraId="5830744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BLE 监听及数据上报</w:t>
      </w:r>
    </w:p>
    <w:p w14:paraId="2B42A72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电池状态上报</w:t>
      </w:r>
    </w:p>
    <w:p w14:paraId="0DC96B7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与 Gateway 的 LoRa 通信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085FD8"/>
    <w:multiLevelType w:val="singleLevel"/>
    <w:tmpl w:val="F0085FD8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42459C3F"/>
    <w:multiLevelType w:val="singleLevel"/>
    <w:tmpl w:val="42459C3F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D633F"/>
    <w:rsid w:val="05DA6D52"/>
    <w:rsid w:val="1256096B"/>
    <w:rsid w:val="1A227850"/>
    <w:rsid w:val="1B320E36"/>
    <w:rsid w:val="1C160874"/>
    <w:rsid w:val="1C821221"/>
    <w:rsid w:val="1E9F76A5"/>
    <w:rsid w:val="2E0E6925"/>
    <w:rsid w:val="344D633F"/>
    <w:rsid w:val="406D1845"/>
    <w:rsid w:val="476D1B91"/>
    <w:rsid w:val="543D2683"/>
    <w:rsid w:val="556B1129"/>
    <w:rsid w:val="56365F76"/>
    <w:rsid w:val="69A86465"/>
    <w:rsid w:val="70427A3C"/>
    <w:rsid w:val="748841B8"/>
    <w:rsid w:val="78B26191"/>
    <w:rsid w:val="7C756029"/>
    <w:rsid w:val="7DD5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785</Words>
  <Characters>1571</Characters>
  <Lines>0</Lines>
  <Paragraphs>0</Paragraphs>
  <TotalTime>428</TotalTime>
  <ScaleCrop>false</ScaleCrop>
  <LinksUpToDate>false</LinksUpToDate>
  <CharactersWithSpaces>1832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2026-07-02T03:39:00Z</dcterms:created>
  <dc:creator>YFETIG</dc:creator>
  <cp:lastModifiedBy>始终</cp:lastModifiedBy>
  <dcterms:modified xsi:type="dcterms:W3CDTF">2026-07-03T15:17:57Z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37F6711FFA044863B92B371D3FA1B240_13</vt:lpwstr>
  </property>
  <property fmtid="{D5CDD505-2E9C-101B-9397-08002B2CF9AE}" pid="4" name="KSOTemplateDocerSaveRecord">
    <vt:lpwstr>eyJoZGlkIjoiOGYzMTM5Yjg5NTA5ZmJmMjMzMzM3NDFhOTYxZGZjMTkiLCJ1c2VySWQiOiIzMjE4NDY1NzMifQ==</vt:lpwstr>
  </property>
</Properties>
</file>