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9690" w14:textId="0A84872F" w:rsidR="00F74F46" w:rsidRPr="00D73D59" w:rsidRDefault="00F74F46" w:rsidP="00C819CF">
      <w:pPr>
        <w:spacing w:afterLines="50" w:after="156"/>
        <w:jc w:val="center"/>
        <w:rPr>
          <w:rFonts w:ascii="Times New Roman" w:hAnsi="Times New Roman" w:cs="Times New Roman" w:hint="eastAsia"/>
        </w:rPr>
      </w:pPr>
      <w:r w:rsidRPr="00D73D59">
        <w:rPr>
          <w:rFonts w:ascii="Times New Roman" w:hAnsi="Times New Roman" w:cs="Times New Roman"/>
        </w:rPr>
        <w:t>Mini</w:t>
      </w:r>
      <w:r w:rsidRPr="00D73D59">
        <w:rPr>
          <w:rFonts w:ascii="Times New Roman" w:hAnsi="Times New Roman" w:cs="Times New Roman"/>
        </w:rPr>
        <w:t>折纸单体的验证</w:t>
      </w:r>
      <w:r w:rsidR="001B11DF">
        <w:rPr>
          <w:rFonts w:ascii="Times New Roman" w:hAnsi="Times New Roman" w:cs="Times New Roman" w:hint="eastAsia"/>
        </w:rPr>
        <w:t>实验</w:t>
      </w:r>
    </w:p>
    <w:p w14:paraId="1760D2FA" w14:textId="1D2F17AA" w:rsidR="00F74F46" w:rsidRPr="00C819CF" w:rsidRDefault="00F74F46" w:rsidP="00F74F46">
      <w:pPr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/>
          <w:b/>
          <w:bCs/>
        </w:rPr>
        <w:t>准备：</w:t>
      </w:r>
    </w:p>
    <w:p w14:paraId="7A59AEAC" w14:textId="573FD32E" w:rsidR="00F74F46" w:rsidRPr="00D73D59" w:rsidRDefault="00F74F46" w:rsidP="00F74F4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Scaffold</w:t>
      </w:r>
      <w:r w:rsidRPr="00D73D59">
        <w:rPr>
          <w:rFonts w:ascii="Times New Roman" w:hAnsi="Times New Roman" w:cs="Times New Roman"/>
        </w:rPr>
        <w:t>序列，实验室自制，浓度已知（</w:t>
      </w:r>
      <w:r w:rsidRPr="00D73D59">
        <w:rPr>
          <w:rFonts w:ascii="Times New Roman" w:hAnsi="Times New Roman" w:cs="Times New Roman"/>
        </w:rPr>
        <w:t>2058nt</w:t>
      </w:r>
      <w:r w:rsidRPr="00D73D59">
        <w:rPr>
          <w:rFonts w:ascii="Times New Roman" w:hAnsi="Times New Roman" w:cs="Times New Roman"/>
        </w:rPr>
        <w:t>）</w:t>
      </w:r>
    </w:p>
    <w:p w14:paraId="474AC591" w14:textId="7FED2F37" w:rsidR="00F74F46" w:rsidRPr="00D73D59" w:rsidRDefault="00F74F46" w:rsidP="00F74F4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Staple</w:t>
      </w:r>
      <w:r w:rsidRPr="00D73D59">
        <w:rPr>
          <w:rFonts w:ascii="Times New Roman" w:hAnsi="Times New Roman" w:cs="Times New Roman"/>
        </w:rPr>
        <w:t>序列，生工预购干粉（</w:t>
      </w:r>
      <w:r w:rsidRPr="00D73D59">
        <w:rPr>
          <w:rFonts w:ascii="Times New Roman" w:hAnsi="Times New Roman" w:cs="Times New Roman"/>
        </w:rPr>
        <w:t>7+7+42</w:t>
      </w:r>
      <w:r w:rsidRPr="00D73D59">
        <w:rPr>
          <w:rFonts w:ascii="Times New Roman" w:hAnsi="Times New Roman" w:cs="Times New Roman"/>
        </w:rPr>
        <w:t>条）</w:t>
      </w:r>
    </w:p>
    <w:p w14:paraId="2250E6E5" w14:textId="4BCF4487" w:rsidR="00AA1BB1" w:rsidRPr="00D73D59" w:rsidRDefault="00AA1BB1" w:rsidP="00AA1BB1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分类：每条序列订购了</w:t>
      </w:r>
      <w:r w:rsidRPr="00D73D59">
        <w:rPr>
          <w:rFonts w:ascii="Times New Roman" w:hAnsi="Times New Roman" w:cs="Times New Roman"/>
        </w:rPr>
        <w:t>2OD</w:t>
      </w:r>
      <w:r w:rsidRPr="00D73D59">
        <w:rPr>
          <w:rFonts w:ascii="Times New Roman" w:hAnsi="Times New Roman" w:cs="Times New Roman"/>
        </w:rPr>
        <w:t>，分装了两个试管。请挑出</w:t>
      </w:r>
      <w:r w:rsidRPr="00D73D59">
        <w:rPr>
          <w:rFonts w:ascii="Times New Roman" w:hAnsi="Times New Roman" w:cs="Times New Roman"/>
        </w:rPr>
        <w:t>1OD</w:t>
      </w:r>
      <w:r w:rsidRPr="00D73D59">
        <w:rPr>
          <w:rFonts w:ascii="Times New Roman" w:hAnsi="Times New Roman" w:cs="Times New Roman"/>
        </w:rPr>
        <w:t>做后续实验，另外</w:t>
      </w:r>
      <w:r w:rsidRPr="00D73D59">
        <w:rPr>
          <w:rFonts w:ascii="Times New Roman" w:hAnsi="Times New Roman" w:cs="Times New Roman"/>
        </w:rPr>
        <w:t>1OD</w:t>
      </w:r>
      <w:r w:rsidRPr="00D73D59">
        <w:rPr>
          <w:rFonts w:ascii="Times New Roman" w:hAnsi="Times New Roman" w:cs="Times New Roman"/>
        </w:rPr>
        <w:t>做备份，写好标签，保存在冰箱冷冻层。</w:t>
      </w:r>
    </w:p>
    <w:p w14:paraId="1F772FBA" w14:textId="0FCAB0EE" w:rsidR="00F74F46" w:rsidRPr="00D73D59" w:rsidRDefault="00F74F46" w:rsidP="00F74F4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Buffer</w:t>
      </w:r>
      <w:r w:rsidR="00A22794">
        <w:rPr>
          <w:rFonts w:ascii="Times New Roman" w:hAnsi="Times New Roman" w:cs="Times New Roman"/>
        </w:rPr>
        <w:t xml:space="preserve"> 1</w:t>
      </w:r>
      <w:r w:rsidRPr="00D73D59">
        <w:rPr>
          <w:rFonts w:ascii="Times New Roman" w:hAnsi="Times New Roman" w:cs="Times New Roman"/>
        </w:rPr>
        <w:t>：</w:t>
      </w:r>
      <w:r w:rsidRPr="00D73D59">
        <w:rPr>
          <w:rFonts w:ascii="Times New Roman" w:hAnsi="Times New Roman" w:cs="Times New Roman"/>
        </w:rPr>
        <w:t>1x TAE</w:t>
      </w:r>
      <w:r w:rsidRPr="00D73D59">
        <w:rPr>
          <w:rFonts w:ascii="Times New Roman" w:hAnsi="Times New Roman" w:cs="Times New Roman"/>
        </w:rPr>
        <w:t>，含</w:t>
      </w:r>
      <w:r w:rsidRPr="00D73D59">
        <w:rPr>
          <w:rFonts w:ascii="Times New Roman" w:hAnsi="Times New Roman" w:cs="Times New Roman"/>
        </w:rPr>
        <w:t>12.5 mM Mg</w:t>
      </w:r>
      <w:r w:rsidRPr="00D73D59">
        <w:rPr>
          <w:rFonts w:ascii="Times New Roman" w:hAnsi="Times New Roman" w:cs="Times New Roman"/>
          <w:vertAlign w:val="superscript"/>
        </w:rPr>
        <w:t>2+</w:t>
      </w:r>
    </w:p>
    <w:p w14:paraId="09FF75E9" w14:textId="4CF6E7F4" w:rsidR="00A16469" w:rsidRDefault="00A16469" w:rsidP="00ED6D4B">
      <w:pPr>
        <w:ind w:leftChars="171" w:left="359" w:firstLine="36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制备方法：找一个容器，可以是</w:t>
      </w:r>
      <w:r w:rsidRPr="00D73D59">
        <w:rPr>
          <w:rFonts w:ascii="Times New Roman" w:hAnsi="Times New Roman" w:cs="Times New Roman"/>
        </w:rPr>
        <w:t>50 mL</w:t>
      </w:r>
      <w:r w:rsidRPr="00D73D59">
        <w:rPr>
          <w:rFonts w:ascii="Times New Roman" w:hAnsi="Times New Roman" w:cs="Times New Roman"/>
        </w:rPr>
        <w:t>橙盖细胞培养管。冰箱取购置的</w:t>
      </w:r>
      <w:r w:rsidRPr="00D73D59">
        <w:rPr>
          <w:rFonts w:ascii="Times New Roman" w:hAnsi="Times New Roman" w:cs="Times New Roman"/>
        </w:rPr>
        <w:t>50x TAE</w:t>
      </w:r>
      <w:r w:rsidRPr="00D73D59">
        <w:rPr>
          <w:rFonts w:ascii="Times New Roman" w:hAnsi="Times New Roman" w:cs="Times New Roman"/>
        </w:rPr>
        <w:t>，抽屉取一次性移液管（</w:t>
      </w:r>
      <w:r w:rsidRPr="00D73D59">
        <w:rPr>
          <w:rFonts w:ascii="Times New Roman" w:hAnsi="Times New Roman" w:cs="Times New Roman"/>
        </w:rPr>
        <w:t>50 mL</w:t>
      </w:r>
      <w:r w:rsidRPr="00D73D59">
        <w:rPr>
          <w:rFonts w:ascii="Times New Roman" w:hAnsi="Times New Roman" w:cs="Times New Roman"/>
        </w:rPr>
        <w:t>规格），用电动移液器取</w:t>
      </w:r>
      <w:r w:rsidRPr="00D73D59">
        <w:rPr>
          <w:rFonts w:ascii="Times New Roman" w:hAnsi="Times New Roman" w:cs="Times New Roman"/>
        </w:rPr>
        <w:t>1 mL 50x TAE</w:t>
      </w:r>
      <w:r w:rsidRPr="00D73D59">
        <w:rPr>
          <w:rFonts w:ascii="Times New Roman" w:hAnsi="Times New Roman" w:cs="Times New Roman"/>
        </w:rPr>
        <w:t>加入培养管，加入</w:t>
      </w:r>
      <w:r w:rsidRPr="00D73D59">
        <w:rPr>
          <w:rFonts w:ascii="Times New Roman" w:hAnsi="Times New Roman" w:cs="Times New Roman"/>
        </w:rPr>
        <w:t>49 mL</w:t>
      </w:r>
      <w:r w:rsidRPr="00D73D59">
        <w:rPr>
          <w:rFonts w:ascii="Times New Roman" w:hAnsi="Times New Roman" w:cs="Times New Roman"/>
        </w:rPr>
        <w:t>超纯水（超纯水仪取水，找个干净烧杯洗一洗去接，别直接往培养管里接，怕你停不下来！）。天平秤量</w:t>
      </w:r>
      <w:r w:rsidR="00B42A48" w:rsidRPr="00ED6D4B">
        <w:rPr>
          <w:rFonts w:ascii="Times New Roman" w:hAnsi="Times New Roman" w:cs="Times New Roman"/>
          <w:color w:val="FF0000"/>
        </w:rPr>
        <w:t>m</w:t>
      </w:r>
      <w:r w:rsidRPr="00D73D59">
        <w:rPr>
          <w:rFonts w:ascii="Times New Roman" w:hAnsi="Times New Roman" w:cs="Times New Roman"/>
        </w:rPr>
        <w:t xml:space="preserve"> g </w:t>
      </w:r>
      <w:r w:rsidRPr="00D73D59">
        <w:rPr>
          <w:rFonts w:ascii="Times New Roman" w:hAnsi="Times New Roman" w:cs="Times New Roman"/>
        </w:rPr>
        <w:t>氯化镁六水</w:t>
      </w:r>
      <w:r w:rsidRPr="00D73D59">
        <w:rPr>
          <w:rFonts w:ascii="Times New Roman" w:hAnsi="Times New Roman" w:cs="Times New Roman"/>
        </w:rPr>
        <w:t>or</w:t>
      </w:r>
      <w:r w:rsidRPr="00D73D59">
        <w:rPr>
          <w:rFonts w:ascii="Times New Roman" w:hAnsi="Times New Roman" w:cs="Times New Roman"/>
        </w:rPr>
        <w:t>醋酸镁四水</w:t>
      </w:r>
      <w:r w:rsidR="00ED6D4B">
        <w:rPr>
          <w:rFonts w:ascii="Times New Roman" w:hAnsi="Times New Roman" w:cs="Times New Roman" w:hint="eastAsia"/>
        </w:rPr>
        <w:t>，加入混匀。</w:t>
      </w:r>
      <w:r w:rsidRPr="00D73D59">
        <w:rPr>
          <w:rFonts w:ascii="Times New Roman" w:hAnsi="Times New Roman" w:cs="Times New Roman"/>
        </w:rPr>
        <w:t>（药品在天平下面柜子里</w:t>
      </w:r>
      <w:r w:rsidR="00B42A48" w:rsidRPr="00D73D59">
        <w:rPr>
          <w:rFonts w:ascii="Times New Roman" w:hAnsi="Times New Roman" w:cs="Times New Roman"/>
        </w:rPr>
        <w:t>，</w:t>
      </w:r>
      <w:r w:rsidR="00ED6D4B">
        <w:rPr>
          <w:rFonts w:ascii="Times New Roman" w:hAnsi="Times New Roman" w:cs="Times New Roman" w:hint="eastAsia"/>
        </w:rPr>
        <w:t>计算</w:t>
      </w:r>
      <w:r w:rsidR="00B42A48" w:rsidRPr="00D73D59">
        <w:rPr>
          <w:rFonts w:ascii="Times New Roman" w:hAnsi="Times New Roman" w:cs="Times New Roman"/>
        </w:rPr>
        <w:t>公式：</w:t>
      </w:r>
      <w:r w:rsidR="00B42A48" w:rsidRPr="00ED6D4B">
        <w:rPr>
          <w:rFonts w:ascii="Times New Roman" w:hAnsi="Times New Roman" w:cs="Times New Roman"/>
          <w:color w:val="FF0000"/>
        </w:rPr>
        <w:t>m</w:t>
      </w:r>
      <w:r w:rsidR="00B42A48" w:rsidRPr="00D73D59">
        <w:rPr>
          <w:rFonts w:ascii="Times New Roman" w:hAnsi="Times New Roman" w:cs="Times New Roman"/>
        </w:rPr>
        <w:t>=Mn=MCV</w:t>
      </w:r>
      <w:r w:rsidRPr="00D73D59">
        <w:rPr>
          <w:rFonts w:ascii="Times New Roman" w:hAnsi="Times New Roman" w:cs="Times New Roman"/>
        </w:rPr>
        <w:t>）。</w:t>
      </w:r>
    </w:p>
    <w:p w14:paraId="0553EE77" w14:textId="32E4FF19" w:rsidR="00A22794" w:rsidRDefault="00A22794" w:rsidP="00AA1BB1">
      <w:pPr>
        <w:ind w:leftChars="171" w:left="359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 w:rsidRPr="00C819CF">
        <w:rPr>
          <w:rFonts w:ascii="Times New Roman" w:hAnsi="Times New Roman" w:cs="Times New Roman" w:hint="eastAsia"/>
          <w:highlight w:val="green"/>
        </w:rPr>
        <w:t>Buffer</w:t>
      </w:r>
      <w:r w:rsidRPr="00C819CF">
        <w:rPr>
          <w:rFonts w:ascii="Times New Roman" w:hAnsi="Times New Roman" w:cs="Times New Roman"/>
          <w:highlight w:val="green"/>
        </w:rPr>
        <w:t xml:space="preserve"> 2</w:t>
      </w:r>
      <w:r>
        <w:rPr>
          <w:rFonts w:ascii="Times New Roman" w:hAnsi="Times New Roman" w:cs="Times New Roman"/>
        </w:rPr>
        <w:t xml:space="preserve">: </w:t>
      </w:r>
      <w:r w:rsidRPr="00D73D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Pr="00D73D59">
        <w:rPr>
          <w:rFonts w:ascii="Times New Roman" w:hAnsi="Times New Roman" w:cs="Times New Roman"/>
        </w:rPr>
        <w:t>x TAE</w:t>
      </w:r>
      <w:r w:rsidRPr="00D73D59">
        <w:rPr>
          <w:rFonts w:ascii="Times New Roman" w:hAnsi="Times New Roman" w:cs="Times New Roman"/>
        </w:rPr>
        <w:t>，含</w:t>
      </w:r>
      <w:r w:rsidRPr="00D73D59">
        <w:rPr>
          <w:rFonts w:ascii="Times New Roman" w:hAnsi="Times New Roman" w:cs="Times New Roman"/>
        </w:rPr>
        <w:t>125 mM Mg</w:t>
      </w:r>
      <w:r w:rsidRPr="00D73D59">
        <w:rPr>
          <w:rFonts w:ascii="Times New Roman" w:hAnsi="Times New Roman" w:cs="Times New Roman"/>
          <w:vertAlign w:val="superscript"/>
        </w:rPr>
        <w:t>2+</w:t>
      </w:r>
    </w:p>
    <w:p w14:paraId="0CCE1BA9" w14:textId="6869D2C3" w:rsidR="00ED6D4B" w:rsidRPr="00ED6D4B" w:rsidRDefault="00ED6D4B" w:rsidP="00ED6D4B">
      <w:pPr>
        <w:ind w:leftChars="371" w:left="779" w:firstLine="6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制备方法：取一个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 w:hint="eastAsia"/>
        </w:rPr>
        <w:t>mL</w:t>
      </w:r>
      <w:r>
        <w:rPr>
          <w:rFonts w:ascii="Times New Roman" w:hAnsi="Times New Roman" w:cs="Times New Roman" w:hint="eastAsia"/>
        </w:rPr>
        <w:t>培养管。取</w:t>
      </w:r>
      <w:r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 w:hint="eastAsia"/>
        </w:rPr>
        <w:t>mL</w:t>
      </w:r>
      <w:r>
        <w:rPr>
          <w:rFonts w:ascii="Times New Roman" w:hAnsi="Times New Roman" w:cs="Times New Roman"/>
        </w:rPr>
        <w:t xml:space="preserve"> 50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TAE</w:t>
      </w:r>
      <w:r>
        <w:rPr>
          <w:rFonts w:ascii="Times New Roman" w:hAnsi="Times New Roman" w:cs="Times New Roman" w:hint="eastAsia"/>
        </w:rPr>
        <w:t>，加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 w:hint="eastAsia"/>
        </w:rPr>
        <w:t>mL</w:t>
      </w:r>
      <w:r>
        <w:rPr>
          <w:rFonts w:ascii="Times New Roman" w:hAnsi="Times New Roman" w:cs="Times New Roman" w:hint="eastAsia"/>
        </w:rPr>
        <w:t>超纯水，加</w:t>
      </w:r>
      <w:r w:rsidRPr="00ED6D4B">
        <w:rPr>
          <w:rFonts w:ascii="Times New Roman" w:hAnsi="Times New Roman" w:cs="Times New Roman" w:hint="eastAsia"/>
          <w:color w:val="FF0000"/>
        </w:rPr>
        <w:t>1</w:t>
      </w:r>
      <w:r w:rsidRPr="00ED6D4B">
        <w:rPr>
          <w:rFonts w:ascii="Times New Roman" w:hAnsi="Times New Roman" w:cs="Times New Roman"/>
          <w:color w:val="FF0000"/>
        </w:rPr>
        <w:t>0</w:t>
      </w:r>
      <w:r w:rsidRPr="00ED6D4B">
        <w:rPr>
          <w:rFonts w:ascii="Times New Roman" w:hAnsi="Times New Roman" w:cs="Times New Roman" w:hint="eastAsia"/>
          <w:color w:val="FF0000"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</w:t>
      </w:r>
      <w:r w:rsidRPr="00D73D59">
        <w:rPr>
          <w:rFonts w:ascii="Times New Roman" w:hAnsi="Times New Roman" w:cs="Times New Roman"/>
        </w:rPr>
        <w:t>氯化镁六水</w:t>
      </w:r>
      <w:r w:rsidRPr="00D73D59">
        <w:rPr>
          <w:rFonts w:ascii="Times New Roman" w:hAnsi="Times New Roman" w:cs="Times New Roman"/>
        </w:rPr>
        <w:t>or</w:t>
      </w:r>
      <w:r w:rsidRPr="00D73D59">
        <w:rPr>
          <w:rFonts w:ascii="Times New Roman" w:hAnsi="Times New Roman" w:cs="Times New Roman"/>
        </w:rPr>
        <w:t>醋酸镁四水</w:t>
      </w:r>
      <w:r>
        <w:rPr>
          <w:rFonts w:ascii="Times New Roman" w:hAnsi="Times New Roman" w:cs="Times New Roman" w:hint="eastAsia"/>
        </w:rPr>
        <w:t>，混匀。</w:t>
      </w:r>
    </w:p>
    <w:p w14:paraId="02DFA2F0" w14:textId="77777777" w:rsidR="00B42A48" w:rsidRPr="00D73D59" w:rsidRDefault="00B42A48" w:rsidP="00A16469">
      <w:pPr>
        <w:rPr>
          <w:rFonts w:ascii="Times New Roman" w:hAnsi="Times New Roman" w:cs="Times New Roman"/>
        </w:rPr>
      </w:pPr>
    </w:p>
    <w:p w14:paraId="6E6E68DF" w14:textId="425753FC" w:rsidR="00B42A48" w:rsidRPr="00C819CF" w:rsidRDefault="00B42A48" w:rsidP="00B42A48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/>
          <w:b/>
          <w:bCs/>
        </w:rPr>
        <w:t>溶解干粉</w:t>
      </w:r>
    </w:p>
    <w:p w14:paraId="22758AA3" w14:textId="6F25142F" w:rsidR="00AA1BB1" w:rsidRPr="00D73D59" w:rsidRDefault="00AA1BB1" w:rsidP="00AA1BB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沉降：离心</w:t>
      </w:r>
      <w:r w:rsidRPr="00D73D59">
        <w:rPr>
          <w:rFonts w:ascii="Times New Roman" w:hAnsi="Times New Roman" w:cs="Times New Roman"/>
        </w:rPr>
        <w:t>60 s</w:t>
      </w:r>
      <w:r w:rsidRPr="00D73D59">
        <w:rPr>
          <w:rFonts w:ascii="Times New Roman" w:hAnsi="Times New Roman" w:cs="Times New Roman"/>
        </w:rPr>
        <w:t>，让运输过程中飘散的干粉沉降到试管底。离心后轻轻取出。</w:t>
      </w:r>
    </w:p>
    <w:p w14:paraId="125450DB" w14:textId="4E4905DB" w:rsidR="00AA1BB1" w:rsidRPr="00D73D59" w:rsidRDefault="00AA1BB1" w:rsidP="00AA1BB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溶解：按试管壁上要求，加入对应体积的</w:t>
      </w:r>
      <w:r w:rsidRPr="00D73D59">
        <w:rPr>
          <w:rFonts w:ascii="Times New Roman" w:hAnsi="Times New Roman" w:cs="Times New Roman"/>
        </w:rPr>
        <w:t>Buffer</w:t>
      </w:r>
      <w:r w:rsidR="00C819CF">
        <w:rPr>
          <w:rFonts w:ascii="Times New Roman" w:hAnsi="Times New Roman" w:cs="Times New Roman"/>
        </w:rPr>
        <w:t xml:space="preserve"> 1</w:t>
      </w:r>
      <w:r w:rsidRPr="00D73D59">
        <w:rPr>
          <w:rFonts w:ascii="Times New Roman" w:hAnsi="Times New Roman" w:cs="Times New Roman"/>
        </w:rPr>
        <w:t>溶解。</w:t>
      </w:r>
    </w:p>
    <w:p w14:paraId="60427B6C" w14:textId="160152EF" w:rsidR="00AA1BB1" w:rsidRPr="00D73D59" w:rsidRDefault="00AA1BB1" w:rsidP="00AA1BB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混匀：使用桌面震荡仪震荡数秒，离心。</w:t>
      </w:r>
    </w:p>
    <w:p w14:paraId="1DA4747E" w14:textId="77777777" w:rsidR="00AA1BB1" w:rsidRPr="00D73D59" w:rsidRDefault="00AA1BB1" w:rsidP="00AA1BB1">
      <w:pPr>
        <w:rPr>
          <w:rFonts w:ascii="Times New Roman" w:hAnsi="Times New Roman" w:cs="Times New Roman"/>
        </w:rPr>
      </w:pPr>
    </w:p>
    <w:p w14:paraId="18792227" w14:textId="21C98206" w:rsidR="00AA1BB1" w:rsidRPr="00C819CF" w:rsidRDefault="004322CE" w:rsidP="00AA1BB1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/>
          <w:b/>
          <w:bCs/>
        </w:rPr>
        <w:t>封装同类</w:t>
      </w:r>
      <w:r w:rsidRPr="00C819CF">
        <w:rPr>
          <w:rFonts w:ascii="Times New Roman" w:hAnsi="Times New Roman" w:cs="Times New Roman"/>
          <w:b/>
          <w:bCs/>
        </w:rPr>
        <w:t>staple</w:t>
      </w:r>
    </w:p>
    <w:p w14:paraId="0FED2A36" w14:textId="3AE8B441" w:rsidR="00AA1BB1" w:rsidRPr="00D73D59" w:rsidRDefault="004322CE" w:rsidP="004322CE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将</w:t>
      </w:r>
      <w:r w:rsidRPr="00D73D59">
        <w:rPr>
          <w:rFonts w:ascii="Times New Roman" w:hAnsi="Times New Roman" w:cs="Times New Roman"/>
        </w:rPr>
        <w:t>7</w:t>
      </w:r>
      <w:r w:rsidRPr="00D73D59">
        <w:rPr>
          <w:rFonts w:ascii="Times New Roman" w:hAnsi="Times New Roman" w:cs="Times New Roman"/>
        </w:rPr>
        <w:t>条左侧边，</w:t>
      </w:r>
      <w:r w:rsidRPr="00D73D59">
        <w:rPr>
          <w:rFonts w:ascii="Times New Roman" w:hAnsi="Times New Roman" w:cs="Times New Roman"/>
        </w:rPr>
        <w:t>7</w:t>
      </w:r>
      <w:r w:rsidRPr="00D73D59">
        <w:rPr>
          <w:rFonts w:ascii="Times New Roman" w:hAnsi="Times New Roman" w:cs="Times New Roman"/>
        </w:rPr>
        <w:t>条右侧边，</w:t>
      </w:r>
      <w:r w:rsidRPr="00D73D59">
        <w:rPr>
          <w:rFonts w:ascii="Times New Roman" w:hAnsi="Times New Roman" w:cs="Times New Roman"/>
        </w:rPr>
        <w:t>42</w:t>
      </w:r>
      <w:r w:rsidRPr="00D73D59">
        <w:rPr>
          <w:rFonts w:ascii="Times New Roman" w:hAnsi="Times New Roman" w:cs="Times New Roman"/>
        </w:rPr>
        <w:t>条中间序列分三组。同组</w:t>
      </w:r>
      <w:r w:rsidR="00D73D59" w:rsidRPr="00D73D59">
        <w:rPr>
          <w:rFonts w:ascii="Times New Roman" w:hAnsi="Times New Roman" w:cs="Times New Roman"/>
        </w:rPr>
        <w:t>内，</w:t>
      </w:r>
      <w:r w:rsidRPr="00D73D59">
        <w:rPr>
          <w:rFonts w:ascii="Times New Roman" w:hAnsi="Times New Roman" w:cs="Times New Roman"/>
        </w:rPr>
        <w:t>每条取</w:t>
      </w:r>
      <w:r w:rsidRPr="00D73D59">
        <w:rPr>
          <w:rFonts w:ascii="Times New Roman" w:hAnsi="Times New Roman" w:cs="Times New Roman"/>
        </w:rPr>
        <w:t>5 uL</w:t>
      </w:r>
      <w:r w:rsidRPr="00D73D59">
        <w:rPr>
          <w:rFonts w:ascii="Times New Roman" w:hAnsi="Times New Roman" w:cs="Times New Roman"/>
        </w:rPr>
        <w:t>混合在</w:t>
      </w:r>
      <w:r w:rsidRPr="00D73D59">
        <w:rPr>
          <w:rFonts w:ascii="Times New Roman" w:hAnsi="Times New Roman" w:cs="Times New Roman"/>
        </w:rPr>
        <w:t>1500 uL</w:t>
      </w:r>
      <w:r w:rsidRPr="00D73D59">
        <w:rPr>
          <w:rFonts w:ascii="Times New Roman" w:hAnsi="Times New Roman" w:cs="Times New Roman"/>
        </w:rPr>
        <w:t>小试管内</w:t>
      </w:r>
      <w:r w:rsidR="00D73D59">
        <w:rPr>
          <w:rFonts w:ascii="Times New Roman" w:hAnsi="Times New Roman" w:cs="Times New Roman" w:hint="eastAsia"/>
        </w:rPr>
        <w:t>，</w:t>
      </w:r>
      <w:r w:rsidR="00D73D59">
        <w:rPr>
          <w:rFonts w:ascii="Times New Roman" w:hAnsi="Times New Roman" w:cs="Times New Roman" w:hint="eastAsia"/>
        </w:rPr>
        <w:t>得到</w:t>
      </w:r>
      <w:r w:rsidR="00D73D59">
        <w:rPr>
          <w:rFonts w:ascii="Times New Roman" w:hAnsi="Times New Roman" w:cs="Times New Roman"/>
        </w:rPr>
        <w:t>3</w:t>
      </w:r>
      <w:r w:rsidR="00D73D59">
        <w:rPr>
          <w:rFonts w:ascii="Times New Roman" w:hAnsi="Times New Roman" w:cs="Times New Roman" w:hint="eastAsia"/>
        </w:rPr>
        <w:t>管混合母液</w:t>
      </w:r>
      <w:r w:rsidR="00D73D59">
        <w:rPr>
          <w:rFonts w:ascii="Times New Roman" w:hAnsi="Times New Roman" w:cs="Times New Roman" w:hint="eastAsia"/>
        </w:rPr>
        <w:t>。</w:t>
      </w:r>
    </w:p>
    <w:p w14:paraId="00859B83" w14:textId="5892708F" w:rsidR="00AA1BB1" w:rsidRPr="00D73D59" w:rsidRDefault="004322CE" w:rsidP="004322CE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混匀：震荡离心</w:t>
      </w:r>
      <w:r w:rsidR="00D73D59">
        <w:rPr>
          <w:rFonts w:ascii="Times New Roman" w:hAnsi="Times New Roman" w:cs="Times New Roman" w:hint="eastAsia"/>
        </w:rPr>
        <w:t>。</w:t>
      </w:r>
    </w:p>
    <w:p w14:paraId="46B9352A" w14:textId="77777777" w:rsidR="00D73D59" w:rsidRPr="00C819CF" w:rsidRDefault="00D73D59" w:rsidP="00D73D59">
      <w:pPr>
        <w:rPr>
          <w:rFonts w:ascii="Times New Roman" w:hAnsi="Times New Roman" w:cs="Times New Roman"/>
          <w:b/>
          <w:bCs/>
        </w:rPr>
      </w:pPr>
    </w:p>
    <w:p w14:paraId="4A397921" w14:textId="727EFEC7" w:rsidR="00D73D59" w:rsidRPr="00C819CF" w:rsidRDefault="001129CC" w:rsidP="00D73D59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 w:hint="eastAsia"/>
          <w:b/>
          <w:bCs/>
        </w:rPr>
        <w:t>计算</w:t>
      </w:r>
      <w:r w:rsidR="00D73D59" w:rsidRPr="00C819CF">
        <w:rPr>
          <w:rFonts w:ascii="Times New Roman" w:hAnsi="Times New Roman" w:cs="Times New Roman"/>
          <w:b/>
          <w:bCs/>
        </w:rPr>
        <w:t>浓度（这里是估值）</w:t>
      </w:r>
    </w:p>
    <w:p w14:paraId="10CA3BBC" w14:textId="363CCD88" w:rsidR="00D73D59" w:rsidRDefault="00D73D59" w:rsidP="00D73D59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</w:t>
      </w:r>
      <w:r w:rsidR="00ED6D4B"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液：将上述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管混合母液分别加</w:t>
      </w:r>
      <w:r>
        <w:rPr>
          <w:rFonts w:ascii="Times New Roman" w:hAnsi="Times New Roman" w:cs="Times New Roman" w:hint="eastAsia"/>
        </w:rPr>
        <w:t>Buffer</w:t>
      </w:r>
      <w:r w:rsidR="00C819CF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稀释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/10</w:t>
      </w:r>
      <w:r>
        <w:rPr>
          <w:rFonts w:ascii="Times New Roman" w:hAnsi="Times New Roman" w:cs="Times New Roman" w:hint="eastAsia"/>
        </w:rPr>
        <w:t>。</w:t>
      </w:r>
    </w:p>
    <w:p w14:paraId="009DABCB" w14:textId="120BA553" w:rsidR="001129CC" w:rsidRDefault="001129CC" w:rsidP="001129CC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测浓度：</w:t>
      </w:r>
      <w:r w:rsidR="00D73D59"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IMPLEN</w:t>
      </w:r>
      <w:r w:rsidR="00D73D59">
        <w:rPr>
          <w:rFonts w:ascii="Times New Roman" w:hAnsi="Times New Roman" w:cs="Times New Roman" w:hint="eastAsia"/>
        </w:rPr>
        <w:t>超微量分光光度计</w:t>
      </w:r>
      <w:r>
        <w:rPr>
          <w:rFonts w:ascii="Times New Roman" w:hAnsi="Times New Roman" w:cs="Times New Roman" w:hint="eastAsia"/>
        </w:rPr>
        <w:t>N</w:t>
      </w:r>
      <w:r w:rsidR="00D73D59">
        <w:rPr>
          <w:rFonts w:ascii="Times New Roman" w:hAnsi="Times New Roman" w:cs="Times New Roman" w:hint="eastAsia"/>
        </w:rPr>
        <w:t>ano</w:t>
      </w:r>
      <w:r>
        <w:rPr>
          <w:rFonts w:ascii="Times New Roman" w:hAnsi="Times New Roman" w:cs="Times New Roman" w:hint="eastAsia"/>
        </w:rPr>
        <w:t>Photometer</w:t>
      </w:r>
      <w:r>
        <w:rPr>
          <w:rFonts w:ascii="Times New Roman" w:hAnsi="Times New Roman" w:cs="Times New Roman" w:hint="eastAsia"/>
        </w:rPr>
        <w:t>测量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管</w:t>
      </w:r>
      <w:r w:rsidR="00ED6D4B"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液的吸光度（</w:t>
      </w:r>
      <w:r>
        <w:rPr>
          <w:rFonts w:ascii="Times New Roman" w:hAnsi="Times New Roman" w:cs="Times New Roman" w:hint="eastAsia"/>
        </w:rPr>
        <w:t>ng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uL</w:t>
      </w:r>
      <w:r>
        <w:rPr>
          <w:rFonts w:ascii="Times New Roman" w:hAnsi="Times New Roman" w:cs="Times New Roman" w:hint="eastAsia"/>
        </w:rPr>
        <w:t>）。</w:t>
      </w:r>
    </w:p>
    <w:p w14:paraId="347EB4B7" w14:textId="4AD354BC" w:rsidR="001129CC" w:rsidRDefault="001129CC" w:rsidP="001129CC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计算：</w:t>
      </w:r>
      <w:r w:rsidRPr="00ED6D4B">
        <w:rPr>
          <w:rFonts w:ascii="Times New Roman" w:hAnsi="Times New Roman" w:cs="Times New Roman" w:hint="eastAsia"/>
          <w:color w:val="FF0000"/>
        </w:rPr>
        <w:t>将</w:t>
      </w:r>
      <w:r w:rsidRPr="00ED6D4B">
        <w:rPr>
          <w:rFonts w:ascii="Times New Roman" w:hAnsi="Times New Roman" w:cs="Times New Roman" w:hint="eastAsia"/>
          <w:color w:val="FF0000"/>
        </w:rPr>
        <w:t>ng</w:t>
      </w:r>
      <w:r w:rsidRPr="00ED6D4B">
        <w:rPr>
          <w:rFonts w:ascii="Times New Roman" w:hAnsi="Times New Roman" w:cs="Times New Roman"/>
          <w:color w:val="FF0000"/>
        </w:rPr>
        <w:t>/</w:t>
      </w:r>
      <w:r w:rsidRPr="00ED6D4B">
        <w:rPr>
          <w:rFonts w:ascii="Times New Roman" w:hAnsi="Times New Roman" w:cs="Times New Roman" w:hint="eastAsia"/>
          <w:color w:val="FF0000"/>
        </w:rPr>
        <w:t>uL</w:t>
      </w:r>
      <w:r w:rsidRPr="00ED6D4B">
        <w:rPr>
          <w:rFonts w:ascii="Times New Roman" w:hAnsi="Times New Roman" w:cs="Times New Roman" w:hint="eastAsia"/>
          <w:color w:val="FF0000"/>
        </w:rPr>
        <w:t>单位转化为</w:t>
      </w:r>
      <w:r w:rsidRPr="00ED6D4B">
        <w:rPr>
          <w:rFonts w:ascii="Times New Roman" w:hAnsi="Times New Roman" w:cs="Times New Roman" w:hint="eastAsia"/>
          <w:color w:val="FF0000"/>
        </w:rPr>
        <w:t>nMol</w:t>
      </w:r>
      <w:r w:rsidRPr="00ED6D4B">
        <w:rPr>
          <w:rFonts w:ascii="Times New Roman" w:hAnsi="Times New Roman" w:cs="Times New Roman"/>
          <w:color w:val="FF0000"/>
        </w:rPr>
        <w:t>/</w:t>
      </w:r>
      <w:r w:rsidRPr="00ED6D4B">
        <w:rPr>
          <w:rFonts w:ascii="Times New Roman" w:hAnsi="Times New Roman" w:cs="Times New Roman" w:hint="eastAsia"/>
          <w:color w:val="FF0000"/>
        </w:rPr>
        <w:t>L</w:t>
      </w:r>
      <w:r w:rsidR="00A22794">
        <w:rPr>
          <w:rFonts w:ascii="Times New Roman" w:hAnsi="Times New Roman" w:cs="Times New Roman" w:hint="eastAsia"/>
        </w:rPr>
        <w:t>（将管内所有</w:t>
      </w:r>
      <w:r w:rsidR="00A22794">
        <w:rPr>
          <w:rFonts w:ascii="Times New Roman" w:hAnsi="Times New Roman" w:cs="Times New Roman" w:hint="eastAsia"/>
        </w:rPr>
        <w:t>staple</w:t>
      </w:r>
      <w:r w:rsidR="00A22794">
        <w:rPr>
          <w:rFonts w:ascii="Times New Roman" w:hAnsi="Times New Roman" w:cs="Times New Roman" w:hint="eastAsia"/>
        </w:rPr>
        <w:t>视为一条长链，除以</w:t>
      </w:r>
      <w:r w:rsidR="00A22794">
        <w:rPr>
          <w:rFonts w:ascii="Times New Roman" w:hAnsi="Times New Roman" w:cs="Times New Roman"/>
        </w:rPr>
        <w:t xml:space="preserve"> </w:t>
      </w:r>
      <w:r w:rsidR="00A22794">
        <w:rPr>
          <w:rFonts w:ascii="Times New Roman" w:hAnsi="Times New Roman" w:cs="Times New Roman" w:hint="eastAsia"/>
        </w:rPr>
        <w:t>（总碱基数）</w:t>
      </w:r>
      <w:r w:rsidR="00A22794">
        <w:rPr>
          <w:rFonts w:ascii="Times New Roman" w:hAnsi="Times New Roman" w:cs="Times New Roman" w:hint="eastAsia"/>
        </w:rPr>
        <w:t>*</w:t>
      </w:r>
      <w:r w:rsidR="00A22794">
        <w:rPr>
          <w:rFonts w:ascii="Times New Roman" w:hAnsi="Times New Roman" w:cs="Times New Roman"/>
        </w:rPr>
        <w:t xml:space="preserve">300 </w:t>
      </w:r>
      <w:r w:rsidR="00A22794">
        <w:rPr>
          <w:rFonts w:ascii="Times New Roman" w:hAnsi="Times New Roman" w:cs="Times New Roman" w:hint="eastAsia"/>
        </w:rPr>
        <w:t>g</w:t>
      </w:r>
      <w:r w:rsidR="00A22794">
        <w:rPr>
          <w:rFonts w:ascii="Times New Roman" w:hAnsi="Times New Roman" w:cs="Times New Roman"/>
        </w:rPr>
        <w:t>/</w:t>
      </w:r>
      <w:r w:rsidR="00A22794">
        <w:rPr>
          <w:rFonts w:ascii="Times New Roman" w:hAnsi="Times New Roman" w:cs="Times New Roman" w:hint="eastAsia"/>
        </w:rPr>
        <w:t>Mol</w:t>
      </w:r>
      <w:r w:rsidR="00A22794">
        <w:rPr>
          <w:rFonts w:ascii="Times New Roman" w:hAnsi="Times New Roman" w:cs="Times New Roman" w:hint="eastAsia"/>
        </w:rPr>
        <w:t>）</w:t>
      </w:r>
    </w:p>
    <w:p w14:paraId="38EB383D" w14:textId="77777777" w:rsidR="00D44F85" w:rsidRPr="00D44F85" w:rsidRDefault="00D44F85" w:rsidP="00D44F85">
      <w:pPr>
        <w:rPr>
          <w:rFonts w:ascii="Times New Roman" w:hAnsi="Times New Roman" w:cs="Times New Roman" w:hint="eastAsia"/>
        </w:rPr>
      </w:pPr>
    </w:p>
    <w:p w14:paraId="131C015A" w14:textId="2AED2A67" w:rsidR="00D44F85" w:rsidRPr="00C819CF" w:rsidRDefault="00D44F85" w:rsidP="00D44F85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b/>
          <w:bCs/>
        </w:rPr>
      </w:pPr>
      <w:r w:rsidRPr="00C819CF">
        <w:rPr>
          <w:rFonts w:ascii="Times New Roman" w:hAnsi="Times New Roman" w:cs="Times New Roman" w:hint="eastAsia"/>
          <w:b/>
          <w:bCs/>
        </w:rPr>
        <w:t>计算反应体系，并加样</w:t>
      </w:r>
    </w:p>
    <w:p w14:paraId="7B9629AD" w14:textId="601AEB3D" w:rsidR="00D73D59" w:rsidRDefault="00D44F85" w:rsidP="00D44F85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计算体系：终点反应体积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 xml:space="preserve"> uL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scaffold</w:t>
      </w:r>
      <w:r>
        <w:rPr>
          <w:rFonts w:ascii="Times New Roman" w:hAnsi="Times New Roman" w:cs="Times New Roman" w:hint="eastAsia"/>
        </w:rPr>
        <w:t>终点浓度为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.5 </w:t>
      </w:r>
      <w:r>
        <w:rPr>
          <w:rFonts w:ascii="Times New Roman" w:hAnsi="Times New Roman" w:cs="Times New Roman" w:hint="eastAsia"/>
        </w:rPr>
        <w:t>nMol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staple</w:t>
      </w:r>
      <w:r>
        <w:rPr>
          <w:rFonts w:ascii="Times New Roman" w:hAnsi="Times New Roman" w:cs="Times New Roman" w:hint="eastAsia"/>
        </w:rPr>
        <w:t>终点浓度为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2.5 </w:t>
      </w:r>
      <w:r>
        <w:rPr>
          <w:rFonts w:ascii="Times New Roman" w:hAnsi="Times New Roman" w:cs="Times New Roman" w:hint="eastAsia"/>
        </w:rPr>
        <w:t>nMol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L</w:t>
      </w:r>
      <w:r w:rsidR="00ED6D4B">
        <w:rPr>
          <w:rFonts w:ascii="Times New Roman" w:hAnsi="Times New Roman" w:cs="Times New Roman" w:hint="eastAsia"/>
        </w:rPr>
        <w:t>，请计算</w:t>
      </w:r>
      <w:r w:rsidR="00ED6D4B">
        <w:rPr>
          <w:rFonts w:ascii="Times New Roman" w:hAnsi="Times New Roman" w:cs="Times New Roman" w:hint="eastAsia"/>
        </w:rPr>
        <w:t>scaffold</w:t>
      </w:r>
      <w:r w:rsidR="00ED6D4B">
        <w:rPr>
          <w:rFonts w:ascii="Times New Roman" w:hAnsi="Times New Roman" w:cs="Times New Roman" w:hint="eastAsia"/>
        </w:rPr>
        <w:t>和</w:t>
      </w:r>
      <w:r w:rsidR="00C819CF">
        <w:rPr>
          <w:rFonts w:ascii="Times New Roman" w:hAnsi="Times New Roman" w:cs="Times New Roman" w:hint="eastAsia"/>
        </w:rPr>
        <w:t>3</w:t>
      </w:r>
      <w:r w:rsidR="00C819CF">
        <w:rPr>
          <w:rFonts w:ascii="Times New Roman" w:hAnsi="Times New Roman" w:cs="Times New Roman" w:hint="eastAsia"/>
        </w:rPr>
        <w:t>管</w:t>
      </w:r>
      <w:r w:rsidR="00ED6D4B">
        <w:rPr>
          <w:rFonts w:ascii="Times New Roman" w:hAnsi="Times New Roman" w:cs="Times New Roman" w:hint="eastAsia"/>
        </w:rPr>
        <w:t>staple</w:t>
      </w:r>
      <w:r w:rsidR="00ED6D4B">
        <w:rPr>
          <w:rFonts w:ascii="Times New Roman" w:hAnsi="Times New Roman" w:cs="Times New Roman" w:hint="eastAsia"/>
        </w:rPr>
        <w:t>的</w:t>
      </w:r>
      <w:r w:rsidR="00ED6D4B" w:rsidRPr="00ED6D4B">
        <w:rPr>
          <w:rFonts w:ascii="Times New Roman" w:hAnsi="Times New Roman" w:cs="Times New Roman" w:hint="eastAsia"/>
          <w:color w:val="FF0000"/>
        </w:rPr>
        <w:t>取液体积</w:t>
      </w:r>
      <w:r w:rsidR="00ED6D4B" w:rsidRPr="00ED6D4B">
        <w:rPr>
          <w:rFonts w:ascii="Times New Roman" w:hAnsi="Times New Roman" w:cs="Times New Roman" w:hint="eastAsia"/>
          <w:color w:val="FF0000"/>
        </w:rPr>
        <w:t>V</w:t>
      </w:r>
      <w:r w:rsidR="00ED6D4B" w:rsidRPr="00ED6D4B">
        <w:rPr>
          <w:rFonts w:ascii="Times New Roman" w:hAnsi="Times New Roman" w:cs="Times New Roman" w:hint="eastAsia"/>
          <w:color w:val="FF0000"/>
          <w:vertAlign w:val="subscript"/>
        </w:rPr>
        <w:t>配</w:t>
      </w:r>
      <w:r w:rsidR="00ED6D4B">
        <w:rPr>
          <w:rFonts w:ascii="Times New Roman" w:hAnsi="Times New Roman" w:cs="Times New Roman" w:hint="eastAsia"/>
        </w:rPr>
        <w:t>。</w:t>
      </w:r>
      <w:r w:rsidR="00C819CF">
        <w:rPr>
          <w:rFonts w:ascii="Times New Roman" w:hAnsi="Times New Roman" w:cs="Times New Roman" w:hint="eastAsia"/>
        </w:rPr>
        <w:t>请计算</w:t>
      </w:r>
      <w:r w:rsidR="00C819CF" w:rsidRPr="00C819CF">
        <w:rPr>
          <w:rFonts w:ascii="Times New Roman" w:hAnsi="Times New Roman" w:cs="Times New Roman" w:hint="eastAsia"/>
          <w:highlight w:val="green"/>
        </w:rPr>
        <w:t>Buffer</w:t>
      </w:r>
      <w:r w:rsidR="00C819CF" w:rsidRPr="00C819CF">
        <w:rPr>
          <w:rFonts w:ascii="Times New Roman" w:hAnsi="Times New Roman" w:cs="Times New Roman"/>
          <w:highlight w:val="green"/>
        </w:rPr>
        <w:t xml:space="preserve"> 2</w:t>
      </w:r>
      <w:r w:rsidR="00C819CF">
        <w:rPr>
          <w:rFonts w:ascii="Times New Roman" w:hAnsi="Times New Roman" w:cs="Times New Roman" w:hint="eastAsia"/>
        </w:rPr>
        <w:t>的</w:t>
      </w:r>
      <w:r w:rsidR="00C819CF" w:rsidRPr="00C819CF">
        <w:rPr>
          <w:rFonts w:ascii="Times New Roman" w:hAnsi="Times New Roman" w:cs="Times New Roman" w:hint="eastAsia"/>
          <w:color w:val="FF0000"/>
        </w:rPr>
        <w:t>取液体积</w:t>
      </w:r>
      <w:r w:rsidR="00C819CF" w:rsidRPr="00C819CF">
        <w:rPr>
          <w:rFonts w:ascii="Times New Roman" w:hAnsi="Times New Roman" w:cs="Times New Roman" w:hint="eastAsia"/>
          <w:color w:val="FF0000"/>
        </w:rPr>
        <w:t>V</w:t>
      </w:r>
      <w:r w:rsidR="00C819CF" w:rsidRPr="00C819CF">
        <w:rPr>
          <w:rFonts w:ascii="Times New Roman" w:hAnsi="Times New Roman" w:cs="Times New Roman"/>
          <w:color w:val="FF0000"/>
          <w:vertAlign w:val="subscript"/>
        </w:rPr>
        <w:t>2</w:t>
      </w:r>
      <w:r w:rsidR="00C819CF">
        <w:rPr>
          <w:rFonts w:ascii="Times New Roman" w:hAnsi="Times New Roman" w:cs="Times New Roman" w:hint="eastAsia"/>
        </w:rPr>
        <w:t>。剩余用</w:t>
      </w:r>
      <w:r w:rsidR="00C819CF">
        <w:rPr>
          <w:rFonts w:ascii="Times New Roman" w:hAnsi="Times New Roman" w:cs="Times New Roman" w:hint="eastAsia"/>
        </w:rPr>
        <w:t>Buffer</w:t>
      </w:r>
      <w:r w:rsidR="00C819CF">
        <w:rPr>
          <w:rFonts w:ascii="Times New Roman" w:hAnsi="Times New Roman" w:cs="Times New Roman"/>
        </w:rPr>
        <w:t xml:space="preserve"> 1</w:t>
      </w:r>
      <w:r w:rsidR="00C819CF">
        <w:rPr>
          <w:rFonts w:ascii="Times New Roman" w:hAnsi="Times New Roman" w:cs="Times New Roman" w:hint="eastAsia"/>
        </w:rPr>
        <w:t>补充。</w:t>
      </w:r>
    </w:p>
    <w:p w14:paraId="15CE2F44" w14:textId="1A5DAA7F" w:rsidR="00ED6D4B" w:rsidRDefault="00C819CF" w:rsidP="00C819CF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加样：取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00 </w:t>
      </w:r>
      <w:r>
        <w:rPr>
          <w:rFonts w:ascii="Times New Roman" w:hAnsi="Times New Roman" w:cs="Times New Roman" w:hint="eastAsia"/>
        </w:rPr>
        <w:t>uL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PCR</w:t>
      </w:r>
      <w:r w:rsidRPr="00C819CF">
        <w:rPr>
          <w:rFonts w:ascii="Times New Roman" w:hAnsi="Times New Roman" w:cs="Times New Roman" w:hint="eastAsia"/>
        </w:rPr>
        <w:t>管</w:t>
      </w:r>
      <w:r>
        <w:rPr>
          <w:rFonts w:ascii="Times New Roman" w:hAnsi="Times New Roman" w:cs="Times New Roman" w:hint="eastAsia"/>
        </w:rPr>
        <w:t>，</w:t>
      </w:r>
      <w:r w:rsidRPr="00C819CF">
        <w:rPr>
          <w:rFonts w:ascii="Times New Roman" w:hAnsi="Times New Roman" w:cs="Times New Roman" w:hint="eastAsia"/>
        </w:rPr>
        <w:t>按计算取样混合</w:t>
      </w:r>
      <w:r>
        <w:rPr>
          <w:rFonts w:ascii="Times New Roman" w:hAnsi="Times New Roman" w:cs="Times New Roman" w:hint="eastAsia"/>
        </w:rPr>
        <w:t>，做标记。</w:t>
      </w:r>
    </w:p>
    <w:p w14:paraId="12703F74" w14:textId="34579526" w:rsidR="00C819CF" w:rsidRDefault="00C819CF" w:rsidP="00C819CF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混匀：震荡离心。</w:t>
      </w:r>
    </w:p>
    <w:p w14:paraId="1C8E5B88" w14:textId="0E948A46" w:rsidR="00C819CF" w:rsidRDefault="00C819CF" w:rsidP="00C819CF">
      <w:pPr>
        <w:rPr>
          <w:rFonts w:ascii="Times New Roman" w:hAnsi="Times New Roman" w:cs="Times New Roman"/>
        </w:rPr>
      </w:pPr>
    </w:p>
    <w:p w14:paraId="4761C584" w14:textId="461D5E0A" w:rsidR="00C819CF" w:rsidRPr="00C819CF" w:rsidRDefault="00C819CF" w:rsidP="00C819CF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 w:hint="eastAsia"/>
          <w:b/>
          <w:bCs/>
        </w:rPr>
        <w:t>退火形成折纸结构</w:t>
      </w:r>
    </w:p>
    <w:p w14:paraId="700B3F17" w14:textId="5A69AA25" w:rsidR="00C819CF" w:rsidRDefault="00C819CF" w:rsidP="00C819CF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PCR</w:t>
      </w:r>
      <w:r>
        <w:rPr>
          <w:rFonts w:ascii="Times New Roman" w:hAnsi="Times New Roman" w:cs="Times New Roman" w:hint="eastAsia"/>
        </w:rPr>
        <w:t>程序，可以复制一个</w:t>
      </w:r>
      <w:r w:rsidR="001B11DF">
        <w:rPr>
          <w:rFonts w:ascii="Times New Roman" w:hAnsi="Times New Roman" w:cs="Times New Roman" w:hint="eastAsia"/>
        </w:rPr>
        <w:t>先</w:t>
      </w:r>
      <w:r>
        <w:rPr>
          <w:rFonts w:ascii="Times New Roman" w:hAnsi="Times New Roman" w:cs="Times New Roman" w:hint="eastAsia"/>
        </w:rPr>
        <w:t>。</w:t>
      </w:r>
      <w:r w:rsidR="001B11DF">
        <w:rPr>
          <w:rFonts w:ascii="Times New Roman" w:hAnsi="Times New Roman" w:cs="Times New Roman" w:hint="eastAsia"/>
        </w:rPr>
        <w:t>国产</w:t>
      </w:r>
      <w:r w:rsidR="001B11DF">
        <w:rPr>
          <w:rFonts w:ascii="Times New Roman" w:hAnsi="Times New Roman" w:cs="Times New Roman" w:hint="eastAsia"/>
        </w:rPr>
        <w:t>PCR</w:t>
      </w:r>
      <w:r w:rsidR="001B11DF">
        <w:rPr>
          <w:rFonts w:ascii="Times New Roman" w:hAnsi="Times New Roman" w:cs="Times New Roman" w:hint="eastAsia"/>
        </w:rPr>
        <w:t>仪：</w:t>
      </w:r>
      <w:r>
        <w:rPr>
          <w:rFonts w:ascii="Times New Roman" w:hAnsi="Times New Roman" w:cs="Times New Roman" w:hint="eastAsia"/>
        </w:rPr>
        <w:t>WF</w:t>
      </w:r>
      <w:r>
        <w:rPr>
          <w:rFonts w:ascii="Times New Roman" w:hAnsi="Times New Roman" w:cs="Times New Roman"/>
        </w:rPr>
        <w:t>-&gt;95-4FAST</w:t>
      </w:r>
      <w:r w:rsidR="001B11DF">
        <w:rPr>
          <w:rFonts w:ascii="Times New Roman" w:hAnsi="Times New Roman" w:cs="Times New Roman" w:hint="eastAsia"/>
        </w:rPr>
        <w:t>。</w:t>
      </w:r>
    </w:p>
    <w:p w14:paraId="780A4B42" w14:textId="5BCAA98D" w:rsidR="00C819CF" w:rsidRDefault="001B11DF" w:rsidP="00C819CF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选通道，</w:t>
      </w:r>
      <w:r w:rsidR="00C819CF">
        <w:rPr>
          <w:rFonts w:ascii="Times New Roman" w:hAnsi="Times New Roman" w:cs="Times New Roman" w:hint="eastAsia"/>
        </w:rPr>
        <w:t>填反应体积，</w:t>
      </w:r>
      <w:r w:rsidR="00C819CF">
        <w:rPr>
          <w:rFonts w:ascii="Times New Roman" w:hAnsi="Times New Roman" w:cs="Times New Roman" w:hint="eastAsia"/>
        </w:rPr>
        <w:t>RUN</w:t>
      </w:r>
      <w:r w:rsidR="00C819CF">
        <w:rPr>
          <w:rFonts w:ascii="Times New Roman" w:hAnsi="Times New Roman" w:cs="Times New Roman" w:hint="eastAsia"/>
        </w:rPr>
        <w:t>！</w:t>
      </w:r>
      <w:r>
        <w:rPr>
          <w:rFonts w:ascii="Times New Roman" w:hAnsi="Times New Roman" w:cs="Times New Roman" w:hint="eastAsia"/>
        </w:rPr>
        <w:t>（请检查时间是否正确，～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 w:hint="eastAsia"/>
        </w:rPr>
        <w:t>min</w:t>
      </w:r>
      <w:r>
        <w:rPr>
          <w:rFonts w:ascii="Times New Roman" w:hAnsi="Times New Roman" w:cs="Times New Roman" w:hint="eastAsia"/>
        </w:rPr>
        <w:t>）</w:t>
      </w:r>
    </w:p>
    <w:p w14:paraId="33070EB7" w14:textId="77777777" w:rsidR="001B11DF" w:rsidRDefault="001B11DF" w:rsidP="001B11DF">
      <w:pPr>
        <w:rPr>
          <w:rFonts w:ascii="Times New Roman" w:hAnsi="Times New Roman" w:cs="Times New Roman"/>
        </w:rPr>
      </w:pPr>
    </w:p>
    <w:p w14:paraId="11E339C0" w14:textId="0B202F9E" w:rsidR="001B11DF" w:rsidRDefault="001B11DF" w:rsidP="001B1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图</w:t>
      </w:r>
      <w:r w:rsidRPr="001B11DF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8D8E150" wp14:editId="140033A0">
            <wp:simplePos x="0" y="0"/>
            <wp:positionH relativeFrom="column">
              <wp:posOffset>-1112520</wp:posOffset>
            </wp:positionH>
            <wp:positionV relativeFrom="paragraph">
              <wp:posOffset>53340</wp:posOffset>
            </wp:positionV>
            <wp:extent cx="7446645" cy="3756660"/>
            <wp:effectExtent l="0" t="0" r="0" b="2540"/>
            <wp:wrapThrough wrapText="bothSides">
              <wp:wrapPolygon edited="0">
                <wp:start x="0" y="0"/>
                <wp:lineTo x="0" y="21542"/>
                <wp:lineTo x="21550" y="21542"/>
                <wp:lineTo x="21550" y="0"/>
                <wp:lineTo x="0" y="0"/>
              </wp:wrapPolygon>
            </wp:wrapThrough>
            <wp:docPr id="2144647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472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64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Mini</w:t>
      </w:r>
      <w:r>
        <w:rPr>
          <w:rFonts w:ascii="Times New Roman" w:hAnsi="Times New Roman" w:cs="Times New Roman" w:hint="eastAsia"/>
        </w:rPr>
        <w:t>折纸的</w:t>
      </w:r>
      <w:r>
        <w:rPr>
          <w:rFonts w:ascii="Times New Roman" w:hAnsi="Times New Roman" w:cs="Times New Roman" w:hint="eastAsia"/>
        </w:rPr>
        <w:t>Cadnano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设计图</w:t>
      </w:r>
    </w:p>
    <w:p w14:paraId="6FBF5179" w14:textId="77777777" w:rsidR="001B11DF" w:rsidRDefault="001B11DF" w:rsidP="001B11DF">
      <w:pPr>
        <w:rPr>
          <w:rFonts w:ascii="Times New Roman" w:hAnsi="Times New Roman" w:cs="Times New Roman"/>
        </w:rPr>
      </w:pPr>
    </w:p>
    <w:p w14:paraId="7D050593" w14:textId="7D729FD1" w:rsidR="001B11DF" w:rsidRDefault="009D7751" w:rsidP="001B11D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16A11FB" wp14:editId="15C68707">
            <wp:extent cx="3745483" cy="4114800"/>
            <wp:effectExtent l="0" t="0" r="1270" b="0"/>
            <wp:docPr id="13745006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0612" name="图片 13745006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29" cy="41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CD7F" w14:textId="6C6D279A" w:rsidR="001B11DF" w:rsidRPr="001B11DF" w:rsidRDefault="001B11DF" w:rsidP="001B11D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概念图</w:t>
      </w:r>
    </w:p>
    <w:sectPr w:rsidR="001B11DF" w:rsidRPr="001B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5CF"/>
    <w:multiLevelType w:val="hybridMultilevel"/>
    <w:tmpl w:val="A5FEACA8"/>
    <w:lvl w:ilvl="0" w:tplc="F34A25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E8C42DA"/>
    <w:multiLevelType w:val="hybridMultilevel"/>
    <w:tmpl w:val="33661A92"/>
    <w:lvl w:ilvl="0" w:tplc="565C58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C51931"/>
    <w:multiLevelType w:val="hybridMultilevel"/>
    <w:tmpl w:val="044E6EA0"/>
    <w:lvl w:ilvl="0" w:tplc="BDACF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636DBD"/>
    <w:multiLevelType w:val="hybridMultilevel"/>
    <w:tmpl w:val="2AD82CA2"/>
    <w:lvl w:ilvl="0" w:tplc="100ACF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EA97DD5"/>
    <w:multiLevelType w:val="hybridMultilevel"/>
    <w:tmpl w:val="3998F91E"/>
    <w:lvl w:ilvl="0" w:tplc="53C2AC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8448EE"/>
    <w:multiLevelType w:val="hybridMultilevel"/>
    <w:tmpl w:val="CD6E72FC"/>
    <w:lvl w:ilvl="0" w:tplc="91725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A9C66CF"/>
    <w:multiLevelType w:val="hybridMultilevel"/>
    <w:tmpl w:val="8FC4DA1A"/>
    <w:lvl w:ilvl="0" w:tplc="FE3263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A1F0528"/>
    <w:multiLevelType w:val="hybridMultilevel"/>
    <w:tmpl w:val="C6F42798"/>
    <w:lvl w:ilvl="0" w:tplc="E32CA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C891008"/>
    <w:multiLevelType w:val="hybridMultilevel"/>
    <w:tmpl w:val="7570AF2C"/>
    <w:lvl w:ilvl="0" w:tplc="567435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13A55CE"/>
    <w:multiLevelType w:val="hybridMultilevel"/>
    <w:tmpl w:val="190C4F44"/>
    <w:lvl w:ilvl="0" w:tplc="67A0F5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95A2A6C"/>
    <w:multiLevelType w:val="hybridMultilevel"/>
    <w:tmpl w:val="36A02AB0"/>
    <w:lvl w:ilvl="0" w:tplc="7BEA648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768A6B92"/>
    <w:multiLevelType w:val="hybridMultilevel"/>
    <w:tmpl w:val="A6A22736"/>
    <w:lvl w:ilvl="0" w:tplc="61300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F0F308F"/>
    <w:multiLevelType w:val="hybridMultilevel"/>
    <w:tmpl w:val="D34EF42E"/>
    <w:lvl w:ilvl="0" w:tplc="E9840FB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7554790">
    <w:abstractNumId w:val="5"/>
  </w:num>
  <w:num w:numId="2" w16cid:durableId="842742433">
    <w:abstractNumId w:val="7"/>
  </w:num>
  <w:num w:numId="3" w16cid:durableId="467476060">
    <w:abstractNumId w:val="2"/>
  </w:num>
  <w:num w:numId="4" w16cid:durableId="367028428">
    <w:abstractNumId w:val="1"/>
  </w:num>
  <w:num w:numId="5" w16cid:durableId="2126381932">
    <w:abstractNumId w:val="3"/>
  </w:num>
  <w:num w:numId="6" w16cid:durableId="270094228">
    <w:abstractNumId w:val="11"/>
  </w:num>
  <w:num w:numId="7" w16cid:durableId="919799827">
    <w:abstractNumId w:val="12"/>
  </w:num>
  <w:num w:numId="8" w16cid:durableId="932125835">
    <w:abstractNumId w:val="4"/>
  </w:num>
  <w:num w:numId="9" w16cid:durableId="257375367">
    <w:abstractNumId w:val="10"/>
  </w:num>
  <w:num w:numId="10" w16cid:durableId="695547390">
    <w:abstractNumId w:val="6"/>
  </w:num>
  <w:num w:numId="11" w16cid:durableId="356544667">
    <w:abstractNumId w:val="8"/>
  </w:num>
  <w:num w:numId="12" w16cid:durableId="812330898">
    <w:abstractNumId w:val="9"/>
  </w:num>
  <w:num w:numId="13" w16cid:durableId="33596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46"/>
    <w:rsid w:val="001129CC"/>
    <w:rsid w:val="001B11DF"/>
    <w:rsid w:val="0024307A"/>
    <w:rsid w:val="0040553B"/>
    <w:rsid w:val="004322CE"/>
    <w:rsid w:val="006D6646"/>
    <w:rsid w:val="009D7751"/>
    <w:rsid w:val="00A16469"/>
    <w:rsid w:val="00A22794"/>
    <w:rsid w:val="00AA1BB1"/>
    <w:rsid w:val="00B42A48"/>
    <w:rsid w:val="00C819CF"/>
    <w:rsid w:val="00D44F85"/>
    <w:rsid w:val="00D73D59"/>
    <w:rsid w:val="00ED6D4B"/>
    <w:rsid w:val="00F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D1F8"/>
  <w15:chartTrackingRefBased/>
  <w15:docId w15:val="{80DECCAE-2813-B542-8ABC-0DBAF40C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B"/>
    <w:pPr>
      <w:keepNext/>
      <w:keepLines/>
      <w:spacing w:beforeLines="50" w:before="50" w:afterLines="50" w:after="5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553B"/>
    <w:rPr>
      <w:b/>
      <w:bCs/>
    </w:rPr>
  </w:style>
  <w:style w:type="character" w:customStyle="1" w:styleId="10">
    <w:name w:val="标题 1 字符"/>
    <w:basedOn w:val="a0"/>
    <w:link w:val="1"/>
    <w:uiPriority w:val="9"/>
    <w:rsid w:val="0040553B"/>
    <w:rPr>
      <w:rFonts w:eastAsia="黑体"/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F74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2023-10-17T05:57:00Z</dcterms:created>
  <dcterms:modified xsi:type="dcterms:W3CDTF">2023-10-17T09:54:00Z</dcterms:modified>
</cp:coreProperties>
</file>