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7430" w14:textId="77777777" w:rsidR="00926000" w:rsidRPr="006813F1" w:rsidRDefault="00C82C40" w:rsidP="00C82C40">
      <w:pPr>
        <w:pStyle w:val="ac"/>
        <w:ind w:firstLineChars="0" w:firstLine="0"/>
        <w:jc w:val="both"/>
        <w:rPr>
          <w:rFonts w:hint="eastAsia"/>
          <w:sz w:val="72"/>
          <w:szCs w:val="220"/>
        </w:rPr>
      </w:pPr>
      <w:r>
        <w:rPr>
          <w:rFonts w:hint="eastAsia"/>
          <w:sz w:val="72"/>
          <w:szCs w:val="220"/>
        </w:rPr>
        <w:t xml:space="preserve">                                                                                                                                                                              </w:t>
      </w:r>
      <w:r w:rsidR="00926000">
        <w:rPr>
          <w:rFonts w:hint="eastAsia"/>
          <w:sz w:val="72"/>
          <w:szCs w:val="220"/>
        </w:rPr>
        <w:t xml:space="preserve">                                                                                                                                                                              </w:t>
      </w:r>
    </w:p>
    <w:p w14:paraId="522025D6" w14:textId="03F293DD" w:rsidR="00926000" w:rsidRPr="00072F23" w:rsidRDefault="00926000" w:rsidP="00926000">
      <w:pPr>
        <w:pStyle w:val="1"/>
        <w:spacing w:before="1872"/>
        <w:jc w:val="center"/>
        <w:rPr>
          <w:rFonts w:hint="eastAsia"/>
          <w:sz w:val="72"/>
          <w:szCs w:val="96"/>
        </w:rPr>
        <w:sectPr w:rsidR="00926000" w:rsidRPr="00072F23" w:rsidSect="00926000">
          <w:headerReference w:type="even" r:id="rId9"/>
          <w:headerReference w:type="default" r:id="rId10"/>
          <w:footerReference w:type="even" r:id="rId11"/>
          <w:footerReference w:type="default" r:id="rId12"/>
          <w:headerReference w:type="first" r:id="rId13"/>
          <w:footerReference w:type="first" r:id="rId14"/>
          <w:pgSz w:w="11906" w:h="16838"/>
          <w:pgMar w:top="1296" w:right="1296" w:bottom="1296" w:left="1296" w:header="851" w:footer="992" w:gutter="0"/>
          <w:cols w:space="425"/>
          <w:docGrid w:type="lines" w:linePitch="312"/>
        </w:sectPr>
      </w:pPr>
      <w:bookmarkStart w:id="0" w:name="_Toc197779934"/>
      <w:bookmarkStart w:id="1" w:name="_Toc229837927"/>
      <w:r w:rsidRPr="006813F1">
        <w:rPr>
          <w:noProof/>
          <w:sz w:val="72"/>
          <w:szCs w:val="96"/>
        </w:rPr>
        <w:drawing>
          <wp:anchor distT="0" distB="0" distL="114300" distR="114300" simplePos="0" relativeHeight="251665408" behindDoc="0" locked="0" layoutInCell="1" allowOverlap="1" wp14:anchorId="780F7BF3" wp14:editId="3242BA1A">
            <wp:simplePos x="0" y="0"/>
            <wp:positionH relativeFrom="column">
              <wp:posOffset>727710</wp:posOffset>
            </wp:positionH>
            <wp:positionV relativeFrom="paragraph">
              <wp:posOffset>854710</wp:posOffset>
            </wp:positionV>
            <wp:extent cx="114300" cy="50800"/>
            <wp:effectExtent l="0" t="0" r="0" b="6350"/>
            <wp:wrapNone/>
            <wp:docPr id="83" name="图片 82" descr="地图上有字&#10;&#10;AI 生成的内容可能不正确。">
              <a:extLst xmlns:a="http://schemas.openxmlformats.org/drawingml/2006/main">
                <a:ext uri="{FF2B5EF4-FFF2-40B4-BE49-F238E27FC236}">
                  <a16:creationId xmlns:a16="http://schemas.microsoft.com/office/drawing/2014/main" id="{C91A221D-13BF-8337-9BE4-2A71EBBC0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2" descr="地图上有字&#10;&#10;AI 生成的内容可能不正确。">
                      <a:extLst>
                        <a:ext uri="{FF2B5EF4-FFF2-40B4-BE49-F238E27FC236}">
                          <a16:creationId xmlns:a16="http://schemas.microsoft.com/office/drawing/2014/main" id="{C91A221D-13BF-8337-9BE4-2A71EBBC0B22}"/>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4727" t="6667" r="93606" b="92586"/>
                    <a:stretch>
                      <a:fillRect/>
                    </a:stretch>
                  </pic:blipFill>
                  <pic:spPr>
                    <a:xfrm>
                      <a:off x="0" y="0"/>
                      <a:ext cx="114300" cy="50800"/>
                    </a:xfrm>
                    <a:custGeom>
                      <a:avLst/>
                      <a:gdLst>
                        <a:gd name="connsiteX0" fmla="*/ 114300 w 114300"/>
                        <a:gd name="connsiteY0" fmla="*/ 0 h 51223"/>
                        <a:gd name="connsiteX1" fmla="*/ 113032 w 114300"/>
                        <a:gd name="connsiteY1" fmla="*/ 34417 h 51223"/>
                        <a:gd name="connsiteX2" fmla="*/ 76200 w 114300"/>
                        <a:gd name="connsiteY2" fmla="*/ 38100 h 51223"/>
                        <a:gd name="connsiteX3" fmla="*/ 0 w 114300"/>
                        <a:gd name="connsiteY3" fmla="*/ 50800 h 51223"/>
                        <a:gd name="connsiteX4" fmla="*/ 114300 w 114300"/>
                        <a:gd name="connsiteY4" fmla="*/ 0 h 512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 h="51223">
                          <a:moveTo>
                            <a:pt x="114300" y="0"/>
                          </a:moveTo>
                          <a:lnTo>
                            <a:pt x="113032" y="34417"/>
                          </a:lnTo>
                          <a:lnTo>
                            <a:pt x="76200" y="38100"/>
                          </a:lnTo>
                          <a:cubicBezTo>
                            <a:pt x="-32455" y="54816"/>
                            <a:pt x="106991" y="50800"/>
                            <a:pt x="0" y="50800"/>
                          </a:cubicBezTo>
                          <a:lnTo>
                            <a:pt x="114300" y="0"/>
                          </a:lnTo>
                          <a:close/>
                        </a:path>
                      </a:pathLst>
                    </a:custGeom>
                    <a:noFill/>
                  </pic:spPr>
                </pic:pic>
              </a:graphicData>
            </a:graphic>
          </wp:anchor>
        </w:drawing>
      </w:r>
      <w:r w:rsidRPr="006813F1">
        <w:rPr>
          <w:noProof/>
          <w:sz w:val="72"/>
          <w:szCs w:val="96"/>
        </w:rPr>
        <w:drawing>
          <wp:anchor distT="0" distB="0" distL="114300" distR="114300" simplePos="0" relativeHeight="251667456" behindDoc="0" locked="0" layoutInCell="1" allowOverlap="1" wp14:anchorId="47BCF842" wp14:editId="378CC7CE">
            <wp:simplePos x="0" y="0"/>
            <wp:positionH relativeFrom="column">
              <wp:posOffset>2553335</wp:posOffset>
            </wp:positionH>
            <wp:positionV relativeFrom="paragraph">
              <wp:posOffset>1894205</wp:posOffset>
            </wp:positionV>
            <wp:extent cx="25400" cy="20320"/>
            <wp:effectExtent l="0" t="0" r="0" b="0"/>
            <wp:wrapNone/>
            <wp:docPr id="81" name="图片 80" descr="地图上有字&#10;&#10;AI 生成的内容可能不正确。">
              <a:extLst xmlns:a="http://schemas.openxmlformats.org/drawingml/2006/main">
                <a:ext uri="{FF2B5EF4-FFF2-40B4-BE49-F238E27FC236}">
                  <a16:creationId xmlns:a16="http://schemas.microsoft.com/office/drawing/2014/main" id="{F69A6FBB-1C87-452E-7E17-1D9DB1ECD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0" descr="地图上有字&#10;&#10;AI 生成的内容可能不正确。">
                      <a:extLst>
                        <a:ext uri="{FF2B5EF4-FFF2-40B4-BE49-F238E27FC236}">
                          <a16:creationId xmlns:a16="http://schemas.microsoft.com/office/drawing/2014/main" id="{F69A6FBB-1C87-452E-7E17-1D9DB1ECD5E0}"/>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31347" t="21823" r="68278" b="77875"/>
                    <a:stretch>
                      <a:fillRect/>
                    </a:stretch>
                  </pic:blipFill>
                  <pic:spPr>
                    <a:xfrm>
                      <a:off x="0" y="0"/>
                      <a:ext cx="25400" cy="20320"/>
                    </a:xfrm>
                    <a:custGeom>
                      <a:avLst/>
                      <a:gdLst>
                        <a:gd name="connsiteX0" fmla="*/ 501 w 25675"/>
                        <a:gd name="connsiteY0" fmla="*/ 693 h 20724"/>
                        <a:gd name="connsiteX1" fmla="*/ 25610 w 25675"/>
                        <a:gd name="connsiteY1" fmla="*/ 20724 h 20724"/>
                        <a:gd name="connsiteX2" fmla="*/ 22136 w 25675"/>
                        <a:gd name="connsiteY2" fmla="*/ 19165 h 20724"/>
                        <a:gd name="connsiteX3" fmla="*/ 20051 w 25675"/>
                        <a:gd name="connsiteY3" fmla="*/ 17463 h 20724"/>
                        <a:gd name="connsiteX4" fmla="*/ 501 w 25675"/>
                        <a:gd name="connsiteY4" fmla="*/ 693 h 207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675" h="20724">
                          <a:moveTo>
                            <a:pt x="501" y="693"/>
                          </a:moveTo>
                          <a:cubicBezTo>
                            <a:pt x="-4317" y="-4360"/>
                            <a:pt x="27306" y="19880"/>
                            <a:pt x="25610" y="20724"/>
                          </a:cubicBezTo>
                          <a:lnTo>
                            <a:pt x="22136" y="19165"/>
                          </a:lnTo>
                          <a:lnTo>
                            <a:pt x="20051" y="17463"/>
                          </a:lnTo>
                          <a:cubicBezTo>
                            <a:pt x="7763" y="7317"/>
                            <a:pt x="2108" y="2378"/>
                            <a:pt x="501" y="693"/>
                          </a:cubicBezTo>
                          <a:close/>
                        </a:path>
                      </a:pathLst>
                    </a:custGeom>
                    <a:noFill/>
                  </pic:spPr>
                </pic:pic>
              </a:graphicData>
            </a:graphic>
          </wp:anchor>
        </w:drawing>
      </w:r>
      <w:r w:rsidRPr="006813F1">
        <w:rPr>
          <w:noProof/>
          <w:sz w:val="72"/>
          <w:szCs w:val="96"/>
        </w:rPr>
        <w:drawing>
          <wp:anchor distT="0" distB="0" distL="114300" distR="114300" simplePos="0" relativeHeight="251672576" behindDoc="0" locked="0" layoutInCell="1" allowOverlap="1" wp14:anchorId="2ED9FCC8" wp14:editId="7BC3616A">
            <wp:simplePos x="0" y="0"/>
            <wp:positionH relativeFrom="column">
              <wp:posOffset>671195</wp:posOffset>
            </wp:positionH>
            <wp:positionV relativeFrom="paragraph">
              <wp:posOffset>838835</wp:posOffset>
            </wp:positionV>
            <wp:extent cx="114300" cy="50800"/>
            <wp:effectExtent l="0" t="0" r="0" b="6350"/>
            <wp:wrapNone/>
            <wp:docPr id="93" name="图片 92" descr="地图上有字&#10;&#10;AI 生成的内容可能不正确。">
              <a:extLst xmlns:a="http://schemas.openxmlformats.org/drawingml/2006/main">
                <a:ext uri="{FF2B5EF4-FFF2-40B4-BE49-F238E27FC236}">
                  <a16:creationId xmlns:a16="http://schemas.microsoft.com/office/drawing/2014/main" id="{4646F0F4-0960-84FA-FEB5-7BF31A218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2" descr="地图上有字&#10;&#10;AI 生成的内容可能不正确。">
                      <a:extLst>
                        <a:ext uri="{FF2B5EF4-FFF2-40B4-BE49-F238E27FC236}">
                          <a16:creationId xmlns:a16="http://schemas.microsoft.com/office/drawing/2014/main" id="{4646F0F4-0960-84FA-FEB5-7BF31A218DD8}"/>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4727" t="6667" r="93606" b="92586"/>
                    <a:stretch>
                      <a:fillRect/>
                    </a:stretch>
                  </pic:blipFill>
                  <pic:spPr>
                    <a:xfrm>
                      <a:off x="0" y="0"/>
                      <a:ext cx="114300" cy="50800"/>
                    </a:xfrm>
                    <a:custGeom>
                      <a:avLst/>
                      <a:gdLst>
                        <a:gd name="connsiteX0" fmla="*/ 114300 w 114300"/>
                        <a:gd name="connsiteY0" fmla="*/ 0 h 51223"/>
                        <a:gd name="connsiteX1" fmla="*/ 113032 w 114300"/>
                        <a:gd name="connsiteY1" fmla="*/ 34417 h 51223"/>
                        <a:gd name="connsiteX2" fmla="*/ 76200 w 114300"/>
                        <a:gd name="connsiteY2" fmla="*/ 38100 h 51223"/>
                        <a:gd name="connsiteX3" fmla="*/ 0 w 114300"/>
                        <a:gd name="connsiteY3" fmla="*/ 50800 h 51223"/>
                        <a:gd name="connsiteX4" fmla="*/ 114300 w 114300"/>
                        <a:gd name="connsiteY4" fmla="*/ 0 h 512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 h="51223">
                          <a:moveTo>
                            <a:pt x="114300" y="0"/>
                          </a:moveTo>
                          <a:lnTo>
                            <a:pt x="113032" y="34417"/>
                          </a:lnTo>
                          <a:lnTo>
                            <a:pt x="76200" y="38100"/>
                          </a:lnTo>
                          <a:cubicBezTo>
                            <a:pt x="-32455" y="54816"/>
                            <a:pt x="106991" y="50800"/>
                            <a:pt x="0" y="50800"/>
                          </a:cubicBezTo>
                          <a:lnTo>
                            <a:pt x="114300" y="0"/>
                          </a:lnTo>
                          <a:close/>
                        </a:path>
                      </a:pathLst>
                    </a:custGeom>
                    <a:noFill/>
                  </pic:spPr>
                </pic:pic>
              </a:graphicData>
            </a:graphic>
          </wp:anchor>
        </w:drawing>
      </w:r>
      <w:r w:rsidRPr="006813F1">
        <w:rPr>
          <w:noProof/>
          <w:sz w:val="72"/>
          <w:szCs w:val="96"/>
        </w:rPr>
        <w:drawing>
          <wp:anchor distT="0" distB="0" distL="114300" distR="114300" simplePos="0" relativeHeight="251673600" behindDoc="0" locked="0" layoutInCell="1" allowOverlap="1" wp14:anchorId="117D1AC5" wp14:editId="0778A367">
            <wp:simplePos x="0" y="0"/>
            <wp:positionH relativeFrom="column">
              <wp:posOffset>2496820</wp:posOffset>
            </wp:positionH>
            <wp:positionV relativeFrom="paragraph">
              <wp:posOffset>1878330</wp:posOffset>
            </wp:positionV>
            <wp:extent cx="25400" cy="20320"/>
            <wp:effectExtent l="0" t="0" r="0" b="0"/>
            <wp:wrapNone/>
            <wp:docPr id="91" name="图片 90" descr="地图上有字&#10;&#10;AI 生成的内容可能不正确。">
              <a:extLst xmlns:a="http://schemas.openxmlformats.org/drawingml/2006/main">
                <a:ext uri="{FF2B5EF4-FFF2-40B4-BE49-F238E27FC236}">
                  <a16:creationId xmlns:a16="http://schemas.microsoft.com/office/drawing/2014/main" id="{2C43B658-E4B1-FF57-9263-3801750D7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0" descr="地图上有字&#10;&#10;AI 生成的内容可能不正确。">
                      <a:extLst>
                        <a:ext uri="{FF2B5EF4-FFF2-40B4-BE49-F238E27FC236}">
                          <a16:creationId xmlns:a16="http://schemas.microsoft.com/office/drawing/2014/main" id="{2C43B658-E4B1-FF57-9263-3801750D764B}"/>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31347" t="21823" r="68278" b="77875"/>
                    <a:stretch>
                      <a:fillRect/>
                    </a:stretch>
                  </pic:blipFill>
                  <pic:spPr>
                    <a:xfrm>
                      <a:off x="0" y="0"/>
                      <a:ext cx="25400" cy="20320"/>
                    </a:xfrm>
                    <a:custGeom>
                      <a:avLst/>
                      <a:gdLst>
                        <a:gd name="connsiteX0" fmla="*/ 501 w 25676"/>
                        <a:gd name="connsiteY0" fmla="*/ 693 h 20724"/>
                        <a:gd name="connsiteX1" fmla="*/ 25610 w 25676"/>
                        <a:gd name="connsiteY1" fmla="*/ 20724 h 20724"/>
                        <a:gd name="connsiteX2" fmla="*/ 22136 w 25676"/>
                        <a:gd name="connsiteY2" fmla="*/ 19165 h 20724"/>
                        <a:gd name="connsiteX3" fmla="*/ 20051 w 25676"/>
                        <a:gd name="connsiteY3" fmla="*/ 17463 h 20724"/>
                        <a:gd name="connsiteX4" fmla="*/ 501 w 25676"/>
                        <a:gd name="connsiteY4" fmla="*/ 693 h 207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676" h="20724">
                          <a:moveTo>
                            <a:pt x="501" y="693"/>
                          </a:moveTo>
                          <a:cubicBezTo>
                            <a:pt x="-4317" y="-4360"/>
                            <a:pt x="27307" y="19880"/>
                            <a:pt x="25610" y="20724"/>
                          </a:cubicBezTo>
                          <a:lnTo>
                            <a:pt x="22136" y="19165"/>
                          </a:lnTo>
                          <a:lnTo>
                            <a:pt x="20051" y="17463"/>
                          </a:lnTo>
                          <a:cubicBezTo>
                            <a:pt x="7763" y="7317"/>
                            <a:pt x="2108" y="2378"/>
                            <a:pt x="501" y="693"/>
                          </a:cubicBezTo>
                          <a:close/>
                        </a:path>
                      </a:pathLst>
                    </a:custGeom>
                    <a:noFill/>
                  </pic:spPr>
                </pic:pic>
              </a:graphicData>
            </a:graphic>
          </wp:anchor>
        </w:drawing>
      </w:r>
      <w:r w:rsidRPr="006813F1">
        <w:rPr>
          <w:noProof/>
          <w:sz w:val="72"/>
          <w:szCs w:val="96"/>
        </w:rPr>
        <w:drawing>
          <wp:anchor distT="0" distB="0" distL="114300" distR="114300" simplePos="0" relativeHeight="251674624" behindDoc="0" locked="0" layoutInCell="1" allowOverlap="1" wp14:anchorId="3A2163DC" wp14:editId="2E00C6AA">
            <wp:simplePos x="0" y="0"/>
            <wp:positionH relativeFrom="column">
              <wp:posOffset>3474085</wp:posOffset>
            </wp:positionH>
            <wp:positionV relativeFrom="paragraph">
              <wp:posOffset>3475990</wp:posOffset>
            </wp:positionV>
            <wp:extent cx="10160" cy="15875"/>
            <wp:effectExtent l="0" t="0" r="0" b="0"/>
            <wp:wrapNone/>
            <wp:docPr id="90" name="图片 89" descr="地图上有字&#10;&#10;AI 生成的内容可能不正确。">
              <a:extLst xmlns:a="http://schemas.openxmlformats.org/drawingml/2006/main">
                <a:ext uri="{FF2B5EF4-FFF2-40B4-BE49-F238E27FC236}">
                  <a16:creationId xmlns:a16="http://schemas.microsoft.com/office/drawing/2014/main" id="{9EB864CC-8C55-2A89-E1D9-C5F87D000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9" descr="地图上有字&#10;&#10;AI 生成的内容可能不正确。">
                      <a:extLst>
                        <a:ext uri="{FF2B5EF4-FFF2-40B4-BE49-F238E27FC236}">
                          <a16:creationId xmlns:a16="http://schemas.microsoft.com/office/drawing/2014/main" id="{9EB864CC-8C55-2A89-E1D9-C5F87D00060F}"/>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45600" t="45116" r="54252" b="54652"/>
                    <a:stretch>
                      <a:fillRect/>
                    </a:stretch>
                  </pic:blipFill>
                  <pic:spPr>
                    <a:xfrm>
                      <a:off x="0" y="0"/>
                      <a:ext cx="10160" cy="15875"/>
                    </a:xfrm>
                    <a:custGeom>
                      <a:avLst/>
                      <a:gdLst>
                        <a:gd name="connsiteX0" fmla="*/ 0 w 10162"/>
                        <a:gd name="connsiteY0" fmla="*/ 0 h 15949"/>
                        <a:gd name="connsiteX1" fmla="*/ 659 w 10162"/>
                        <a:gd name="connsiteY1" fmla="*/ 1004 h 15949"/>
                        <a:gd name="connsiteX2" fmla="*/ 6513 w 10162"/>
                        <a:gd name="connsiteY2" fmla="*/ 10529 h 15949"/>
                        <a:gd name="connsiteX3" fmla="*/ 0 w 10162"/>
                        <a:gd name="connsiteY3" fmla="*/ 0 h 15949"/>
                      </a:gdLst>
                      <a:ahLst/>
                      <a:cxnLst>
                        <a:cxn ang="0">
                          <a:pos x="connsiteX0" y="connsiteY0"/>
                        </a:cxn>
                        <a:cxn ang="0">
                          <a:pos x="connsiteX1" y="connsiteY1"/>
                        </a:cxn>
                        <a:cxn ang="0">
                          <a:pos x="connsiteX2" y="connsiteY2"/>
                        </a:cxn>
                        <a:cxn ang="0">
                          <a:pos x="connsiteX3" y="connsiteY3"/>
                        </a:cxn>
                      </a:cxnLst>
                      <a:rect l="l" t="t" r="r" b="b"/>
                      <a:pathLst>
                        <a:path w="10162" h="15949">
                          <a:moveTo>
                            <a:pt x="0" y="0"/>
                          </a:moveTo>
                          <a:lnTo>
                            <a:pt x="659" y="1004"/>
                          </a:lnTo>
                          <a:cubicBezTo>
                            <a:pt x="12731" y="19525"/>
                            <a:pt x="11639" y="18467"/>
                            <a:pt x="6513" y="10529"/>
                          </a:cubicBezTo>
                          <a:lnTo>
                            <a:pt x="0" y="0"/>
                          </a:lnTo>
                          <a:close/>
                        </a:path>
                      </a:pathLst>
                    </a:custGeom>
                    <a:noFill/>
                  </pic:spPr>
                </pic:pic>
              </a:graphicData>
            </a:graphic>
          </wp:anchor>
        </w:drawing>
      </w:r>
      <w:r w:rsidRPr="006813F1">
        <w:rPr>
          <w:noProof/>
          <w:sz w:val="72"/>
          <w:szCs w:val="96"/>
        </w:rPr>
        <w:drawing>
          <wp:anchor distT="0" distB="0" distL="114300" distR="114300" simplePos="0" relativeHeight="251675648" behindDoc="0" locked="0" layoutInCell="1" allowOverlap="1" wp14:anchorId="6ED23621" wp14:editId="1173900B">
            <wp:simplePos x="0" y="0"/>
            <wp:positionH relativeFrom="column">
              <wp:posOffset>2967355</wp:posOffset>
            </wp:positionH>
            <wp:positionV relativeFrom="paragraph">
              <wp:posOffset>1057275</wp:posOffset>
            </wp:positionV>
            <wp:extent cx="9525" cy="8890"/>
            <wp:effectExtent l="0" t="0" r="0" b="0"/>
            <wp:wrapNone/>
            <wp:docPr id="88" name="图片 87" descr="地图上有字&#10;&#10;AI 生成的内容可能不正确。">
              <a:extLst xmlns:a="http://schemas.openxmlformats.org/drawingml/2006/main">
                <a:ext uri="{FF2B5EF4-FFF2-40B4-BE49-F238E27FC236}">
                  <a16:creationId xmlns:a16="http://schemas.microsoft.com/office/drawing/2014/main" id="{F62625BD-DFBA-7EF7-788C-10A33B3DFC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7" descr="地图上有字&#10;&#10;AI 生成的内容可能不正确。">
                      <a:extLst>
                        <a:ext uri="{FF2B5EF4-FFF2-40B4-BE49-F238E27FC236}">
                          <a16:creationId xmlns:a16="http://schemas.microsoft.com/office/drawing/2014/main" id="{F62625BD-DFBA-7EF7-788C-10A33B3DFCF3}"/>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38210" t="9851" r="61650" b="90013"/>
                    <a:stretch>
                      <a:fillRect/>
                    </a:stretch>
                  </pic:blipFill>
                  <pic:spPr>
                    <a:xfrm>
                      <a:off x="0" y="0"/>
                      <a:ext cx="9525" cy="8890"/>
                    </a:xfrm>
                    <a:custGeom>
                      <a:avLst/>
                      <a:gdLst>
                        <a:gd name="connsiteX0" fmla="*/ 8413 w 9606"/>
                        <a:gd name="connsiteY0" fmla="*/ 1094 h 9319"/>
                        <a:gd name="connsiteX1" fmla="*/ 7852 w 9606"/>
                        <a:gd name="connsiteY1" fmla="*/ 1797 h 9319"/>
                        <a:gd name="connsiteX2" fmla="*/ 0 w 9606"/>
                        <a:gd name="connsiteY2" fmla="*/ 9319 h 9319"/>
                        <a:gd name="connsiteX3" fmla="*/ 8413 w 9606"/>
                        <a:gd name="connsiteY3" fmla="*/ 1094 h 9319"/>
                      </a:gdLst>
                      <a:ahLst/>
                      <a:cxnLst>
                        <a:cxn ang="0">
                          <a:pos x="connsiteX0" y="connsiteY0"/>
                        </a:cxn>
                        <a:cxn ang="0">
                          <a:pos x="connsiteX1" y="connsiteY1"/>
                        </a:cxn>
                        <a:cxn ang="0">
                          <a:pos x="connsiteX2" y="connsiteY2"/>
                        </a:cxn>
                        <a:cxn ang="0">
                          <a:pos x="connsiteX3" y="connsiteY3"/>
                        </a:cxn>
                      </a:cxnLst>
                      <a:rect l="l" t="t" r="r" b="b"/>
                      <a:pathLst>
                        <a:path w="9606" h="9319">
                          <a:moveTo>
                            <a:pt x="8413" y="1094"/>
                          </a:moveTo>
                          <a:cubicBezTo>
                            <a:pt x="10342" y="-740"/>
                            <a:pt x="9773" y="-105"/>
                            <a:pt x="7852" y="1797"/>
                          </a:cubicBezTo>
                          <a:lnTo>
                            <a:pt x="0" y="9319"/>
                          </a:lnTo>
                          <a:lnTo>
                            <a:pt x="8413" y="1094"/>
                          </a:lnTo>
                          <a:close/>
                        </a:path>
                      </a:pathLst>
                    </a:custGeom>
                    <a:noFill/>
                  </pic:spPr>
                </pic:pic>
              </a:graphicData>
            </a:graphic>
          </wp:anchor>
        </w:drawing>
      </w:r>
      <w:r w:rsidRPr="006813F1">
        <w:rPr>
          <w:noProof/>
          <w:sz w:val="72"/>
          <w:szCs w:val="96"/>
        </w:rPr>
        <w:drawing>
          <wp:anchor distT="0" distB="0" distL="114300" distR="114300" simplePos="0" relativeHeight="251676672" behindDoc="0" locked="0" layoutInCell="1" allowOverlap="1" wp14:anchorId="1969B9CF" wp14:editId="0809FC71">
            <wp:simplePos x="0" y="0"/>
            <wp:positionH relativeFrom="column">
              <wp:posOffset>4633595</wp:posOffset>
            </wp:positionH>
            <wp:positionV relativeFrom="paragraph">
              <wp:posOffset>1303655</wp:posOffset>
            </wp:positionV>
            <wp:extent cx="116205" cy="605790"/>
            <wp:effectExtent l="0" t="0" r="0" b="3810"/>
            <wp:wrapNone/>
            <wp:docPr id="87" name="图片 86" descr="地图上有字&#10;&#10;AI 生成的内容可能不正确。">
              <a:extLst xmlns:a="http://schemas.openxmlformats.org/drawingml/2006/main">
                <a:ext uri="{FF2B5EF4-FFF2-40B4-BE49-F238E27FC236}">
                  <a16:creationId xmlns:a16="http://schemas.microsoft.com/office/drawing/2014/main" id="{21CF338F-DA1F-2C1B-CB07-ACC65C5EE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6" descr="地图上有字&#10;&#10;AI 生成的内容可能不正确。">
                      <a:extLst>
                        <a:ext uri="{FF2B5EF4-FFF2-40B4-BE49-F238E27FC236}">
                          <a16:creationId xmlns:a16="http://schemas.microsoft.com/office/drawing/2014/main" id="{21CF338F-DA1F-2C1B-CB07-ACC65C5EE0F3}"/>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62505" t="13447" r="35797" b="77717"/>
                    <a:stretch>
                      <a:fillRect/>
                    </a:stretch>
                  </pic:blipFill>
                  <pic:spPr>
                    <a:xfrm>
                      <a:off x="0" y="0"/>
                      <a:ext cx="116205" cy="605790"/>
                    </a:xfrm>
                    <a:custGeom>
                      <a:avLst/>
                      <a:gdLst>
                        <a:gd name="connsiteX0" fmla="*/ 116477 w 116477"/>
                        <a:gd name="connsiteY0" fmla="*/ 0 h 605948"/>
                        <a:gd name="connsiteX1" fmla="*/ 69515 w 116477"/>
                        <a:gd name="connsiteY1" fmla="*/ 58702 h 605948"/>
                        <a:gd name="connsiteX2" fmla="*/ 56815 w 116477"/>
                        <a:gd name="connsiteY2" fmla="*/ 96802 h 605948"/>
                        <a:gd name="connsiteX3" fmla="*/ 18715 w 116477"/>
                        <a:gd name="connsiteY3" fmla="*/ 287302 h 605948"/>
                        <a:gd name="connsiteX4" fmla="*/ 22125 w 116477"/>
                        <a:gd name="connsiteY4" fmla="*/ 605948 h 605948"/>
                        <a:gd name="connsiteX5" fmla="*/ 0 w 116477"/>
                        <a:gd name="connsiteY5" fmla="*/ 119209 h 605948"/>
                        <a:gd name="connsiteX6" fmla="*/ 25400 w 116477"/>
                        <a:gd name="connsiteY6" fmla="*/ 68409 h 605948"/>
                        <a:gd name="connsiteX7" fmla="*/ 63500 w 116477"/>
                        <a:gd name="connsiteY7" fmla="*/ 55709 h 605948"/>
                        <a:gd name="connsiteX8" fmla="*/ 101600 w 116477"/>
                        <a:gd name="connsiteY8" fmla="*/ 4909 h 605948"/>
                        <a:gd name="connsiteX9" fmla="*/ 116477 w 116477"/>
                        <a:gd name="connsiteY9" fmla="*/ 0 h 6059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6477" h="605948">
                          <a:moveTo>
                            <a:pt x="116477" y="0"/>
                          </a:moveTo>
                          <a:lnTo>
                            <a:pt x="69515" y="58702"/>
                          </a:lnTo>
                          <a:cubicBezTo>
                            <a:pt x="62420" y="70054"/>
                            <a:pt x="59719" y="83734"/>
                            <a:pt x="56815" y="96802"/>
                          </a:cubicBezTo>
                          <a:cubicBezTo>
                            <a:pt x="42767" y="160017"/>
                            <a:pt x="31415" y="223802"/>
                            <a:pt x="18715" y="287302"/>
                          </a:cubicBezTo>
                          <a:lnTo>
                            <a:pt x="22125" y="605948"/>
                          </a:lnTo>
                          <a:lnTo>
                            <a:pt x="0" y="119209"/>
                          </a:lnTo>
                          <a:cubicBezTo>
                            <a:pt x="8467" y="102276"/>
                            <a:pt x="12013" y="81796"/>
                            <a:pt x="25400" y="68409"/>
                          </a:cubicBezTo>
                          <a:cubicBezTo>
                            <a:pt x="34866" y="58943"/>
                            <a:pt x="53216" y="64279"/>
                            <a:pt x="63500" y="55709"/>
                          </a:cubicBezTo>
                          <a:cubicBezTo>
                            <a:pt x="79761" y="42158"/>
                            <a:pt x="88900" y="21842"/>
                            <a:pt x="101600" y="4909"/>
                          </a:cubicBezTo>
                          <a:lnTo>
                            <a:pt x="116477" y="0"/>
                          </a:lnTo>
                          <a:close/>
                        </a:path>
                      </a:pathLst>
                    </a:custGeom>
                    <a:noFill/>
                  </pic:spPr>
                </pic:pic>
              </a:graphicData>
            </a:graphic>
          </wp:anchor>
        </w:drawing>
      </w:r>
      <w:r w:rsidRPr="006813F1">
        <w:rPr>
          <w:noProof/>
          <w:sz w:val="72"/>
          <w:szCs w:val="96"/>
        </w:rPr>
        <w:drawing>
          <wp:anchor distT="0" distB="0" distL="114300" distR="114300" simplePos="0" relativeHeight="251677696" behindDoc="0" locked="0" layoutInCell="1" allowOverlap="1" wp14:anchorId="02261E0C" wp14:editId="0B5B5F2C">
            <wp:simplePos x="0" y="0"/>
            <wp:positionH relativeFrom="column">
              <wp:posOffset>4655820</wp:posOffset>
            </wp:positionH>
            <wp:positionV relativeFrom="paragraph">
              <wp:posOffset>1910080</wp:posOffset>
            </wp:positionV>
            <wp:extent cx="140970" cy="939800"/>
            <wp:effectExtent l="0" t="0" r="0" b="0"/>
            <wp:wrapNone/>
            <wp:docPr id="86" name="图片 85" descr="地图上有字&#10;&#10;AI 生成的内容可能不正确。">
              <a:extLst xmlns:a="http://schemas.openxmlformats.org/drawingml/2006/main">
                <a:ext uri="{FF2B5EF4-FFF2-40B4-BE49-F238E27FC236}">
                  <a16:creationId xmlns:a16="http://schemas.microsoft.com/office/drawing/2014/main" id="{A2237390-25B5-F648-4F84-3B6A325B1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5" descr="地图上有字&#10;&#10;AI 生成的内容可能不正确。">
                      <a:extLst>
                        <a:ext uri="{FF2B5EF4-FFF2-40B4-BE49-F238E27FC236}">
                          <a16:creationId xmlns:a16="http://schemas.microsoft.com/office/drawing/2014/main" id="{A2237390-25B5-F648-4F84-3B6A325B18FC}"/>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62828" t="22283" r="35109" b="64005"/>
                    <a:stretch>
                      <a:fillRect/>
                    </a:stretch>
                  </pic:blipFill>
                  <pic:spPr>
                    <a:xfrm>
                      <a:off x="0" y="0"/>
                      <a:ext cx="140970" cy="939800"/>
                    </a:xfrm>
                    <a:custGeom>
                      <a:avLst/>
                      <a:gdLst>
                        <a:gd name="connsiteX0" fmla="*/ 0 w 141528"/>
                        <a:gd name="connsiteY0" fmla="*/ 0 h 940400"/>
                        <a:gd name="connsiteX1" fmla="*/ 3275 w 141528"/>
                        <a:gd name="connsiteY1" fmla="*/ 72061 h 940400"/>
                        <a:gd name="connsiteX2" fmla="*/ 15975 w 141528"/>
                        <a:gd name="connsiteY2" fmla="*/ 262561 h 940400"/>
                        <a:gd name="connsiteX3" fmla="*/ 28675 w 141528"/>
                        <a:gd name="connsiteY3" fmla="*/ 630861 h 940400"/>
                        <a:gd name="connsiteX4" fmla="*/ 41375 w 141528"/>
                        <a:gd name="connsiteY4" fmla="*/ 719761 h 940400"/>
                        <a:gd name="connsiteX5" fmla="*/ 117575 w 141528"/>
                        <a:gd name="connsiteY5" fmla="*/ 808661 h 940400"/>
                        <a:gd name="connsiteX6" fmla="*/ 141528 w 141528"/>
                        <a:gd name="connsiteY6" fmla="*/ 940400 h 940400"/>
                        <a:gd name="connsiteX7" fmla="*/ 136290 w 141528"/>
                        <a:gd name="connsiteY7" fmla="*/ 938654 h 940400"/>
                        <a:gd name="connsiteX8" fmla="*/ 85490 w 141528"/>
                        <a:gd name="connsiteY8" fmla="*/ 900554 h 940400"/>
                        <a:gd name="connsiteX9" fmla="*/ 72790 w 141528"/>
                        <a:gd name="connsiteY9" fmla="*/ 862454 h 940400"/>
                        <a:gd name="connsiteX10" fmla="*/ 34690 w 141528"/>
                        <a:gd name="connsiteY10" fmla="*/ 824354 h 940400"/>
                        <a:gd name="connsiteX11" fmla="*/ 9290 w 141528"/>
                        <a:gd name="connsiteY11" fmla="*/ 646554 h 940400"/>
                        <a:gd name="connsiteX12" fmla="*/ 1754 w 141528"/>
                        <a:gd name="connsiteY12" fmla="*/ 163975 h 940400"/>
                        <a:gd name="connsiteX13" fmla="*/ 0 w 141528"/>
                        <a:gd name="connsiteY13" fmla="*/ 0 h 940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41528" h="940400">
                          <a:moveTo>
                            <a:pt x="0" y="0"/>
                          </a:moveTo>
                          <a:lnTo>
                            <a:pt x="3275" y="72061"/>
                          </a:lnTo>
                          <a:cubicBezTo>
                            <a:pt x="6507" y="135620"/>
                            <a:pt x="13085" y="198986"/>
                            <a:pt x="15975" y="262561"/>
                          </a:cubicBezTo>
                          <a:cubicBezTo>
                            <a:pt x="21553" y="385274"/>
                            <a:pt x="21861" y="508210"/>
                            <a:pt x="28675" y="630861"/>
                          </a:cubicBezTo>
                          <a:cubicBezTo>
                            <a:pt x="30335" y="660749"/>
                            <a:pt x="32773" y="691089"/>
                            <a:pt x="41375" y="719761"/>
                          </a:cubicBezTo>
                          <a:cubicBezTo>
                            <a:pt x="49664" y="747392"/>
                            <a:pt x="103669" y="794755"/>
                            <a:pt x="117575" y="808661"/>
                          </a:cubicBezTo>
                          <a:lnTo>
                            <a:pt x="141528" y="940400"/>
                          </a:lnTo>
                          <a:lnTo>
                            <a:pt x="136290" y="938654"/>
                          </a:lnTo>
                          <a:cubicBezTo>
                            <a:pt x="119357" y="925954"/>
                            <a:pt x="99041" y="916815"/>
                            <a:pt x="85490" y="900554"/>
                          </a:cubicBezTo>
                          <a:cubicBezTo>
                            <a:pt x="76920" y="890270"/>
                            <a:pt x="80216" y="873593"/>
                            <a:pt x="72790" y="862454"/>
                          </a:cubicBezTo>
                          <a:cubicBezTo>
                            <a:pt x="62827" y="847510"/>
                            <a:pt x="47390" y="837054"/>
                            <a:pt x="34690" y="824354"/>
                          </a:cubicBezTo>
                          <a:cubicBezTo>
                            <a:pt x="10400" y="751483"/>
                            <a:pt x="12038" y="766094"/>
                            <a:pt x="9290" y="646554"/>
                          </a:cubicBezTo>
                          <a:cubicBezTo>
                            <a:pt x="5593" y="485716"/>
                            <a:pt x="3476" y="324849"/>
                            <a:pt x="1754" y="163975"/>
                          </a:cubicBezTo>
                          <a:lnTo>
                            <a:pt x="0" y="0"/>
                          </a:lnTo>
                          <a:close/>
                        </a:path>
                      </a:pathLst>
                    </a:custGeom>
                    <a:noFill/>
                  </pic:spPr>
                </pic:pic>
              </a:graphicData>
            </a:graphic>
          </wp:anchor>
        </w:drawing>
      </w:r>
      <w:r w:rsidRPr="006813F1">
        <w:rPr>
          <w:noProof/>
          <w:sz w:val="72"/>
          <w:szCs w:val="96"/>
        </w:rPr>
        <w:drawing>
          <wp:anchor distT="0" distB="0" distL="114300" distR="114300" simplePos="0" relativeHeight="251678720" behindDoc="0" locked="0" layoutInCell="1" allowOverlap="1" wp14:anchorId="4B5EBFED" wp14:editId="0CF5C6A0">
            <wp:simplePos x="0" y="0"/>
            <wp:positionH relativeFrom="column">
              <wp:posOffset>4797425</wp:posOffset>
            </wp:positionH>
            <wp:positionV relativeFrom="paragraph">
              <wp:posOffset>2850515</wp:posOffset>
            </wp:positionV>
            <wp:extent cx="197485" cy="490220"/>
            <wp:effectExtent l="0" t="0" r="0" b="5080"/>
            <wp:wrapNone/>
            <wp:docPr id="85" name="图片 84" descr="地图上有字&#10;&#10;AI 生成的内容可能不正确。">
              <a:extLst xmlns:a="http://schemas.openxmlformats.org/drawingml/2006/main">
                <a:ext uri="{FF2B5EF4-FFF2-40B4-BE49-F238E27FC236}">
                  <a16:creationId xmlns:a16="http://schemas.microsoft.com/office/drawing/2014/main" id="{62534676-A75A-E383-A8AB-C5C6B3DBA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4" descr="地图上有字&#10;&#10;AI 生成的内容可能不正确。">
                      <a:extLst>
                        <a:ext uri="{FF2B5EF4-FFF2-40B4-BE49-F238E27FC236}">
                          <a16:creationId xmlns:a16="http://schemas.microsoft.com/office/drawing/2014/main" id="{62534676-A75A-E383-A8AB-C5C6B3DBADCA}"/>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64891" t="35995" r="32222" b="56857"/>
                    <a:stretch>
                      <a:fillRect/>
                    </a:stretch>
                  </pic:blipFill>
                  <pic:spPr>
                    <a:xfrm>
                      <a:off x="0" y="0"/>
                      <a:ext cx="197485" cy="490220"/>
                    </a:xfrm>
                    <a:custGeom>
                      <a:avLst/>
                      <a:gdLst>
                        <a:gd name="connsiteX0" fmla="*/ 0 w 197962"/>
                        <a:gd name="connsiteY0" fmla="*/ 0 h 490224"/>
                        <a:gd name="connsiteX1" fmla="*/ 32862 w 197962"/>
                        <a:gd name="connsiteY1" fmla="*/ 10954 h 490224"/>
                        <a:gd name="connsiteX2" fmla="*/ 172562 w 197962"/>
                        <a:gd name="connsiteY2" fmla="*/ 125254 h 490224"/>
                        <a:gd name="connsiteX3" fmla="*/ 185262 w 197962"/>
                        <a:gd name="connsiteY3" fmla="*/ 188754 h 490224"/>
                        <a:gd name="connsiteX4" fmla="*/ 197962 w 197962"/>
                        <a:gd name="connsiteY4" fmla="*/ 290354 h 490224"/>
                        <a:gd name="connsiteX5" fmla="*/ 159862 w 197962"/>
                        <a:gd name="connsiteY5" fmla="*/ 417354 h 490224"/>
                        <a:gd name="connsiteX6" fmla="*/ 134462 w 197962"/>
                        <a:gd name="connsiteY6" fmla="*/ 468154 h 490224"/>
                        <a:gd name="connsiteX7" fmla="*/ 106369 w 197962"/>
                        <a:gd name="connsiteY7" fmla="*/ 487995 h 490224"/>
                        <a:gd name="connsiteX8" fmla="*/ 103054 w 197962"/>
                        <a:gd name="connsiteY8" fmla="*/ 490224 h 490224"/>
                        <a:gd name="connsiteX9" fmla="*/ 103047 w 197962"/>
                        <a:gd name="connsiteY9" fmla="*/ 477861 h 490224"/>
                        <a:gd name="connsiteX10" fmla="*/ 77647 w 197962"/>
                        <a:gd name="connsiteY10" fmla="*/ 325461 h 490224"/>
                        <a:gd name="connsiteX11" fmla="*/ 64947 w 197962"/>
                        <a:gd name="connsiteY11" fmla="*/ 261961 h 490224"/>
                        <a:gd name="connsiteX12" fmla="*/ 39547 w 197962"/>
                        <a:gd name="connsiteY12" fmla="*/ 185761 h 490224"/>
                        <a:gd name="connsiteX13" fmla="*/ 26847 w 197962"/>
                        <a:gd name="connsiteY13" fmla="*/ 96861 h 490224"/>
                        <a:gd name="connsiteX14" fmla="*/ 1447 w 197962"/>
                        <a:gd name="connsiteY14" fmla="*/ 7961 h 490224"/>
                        <a:gd name="connsiteX15" fmla="*/ 0 w 197962"/>
                        <a:gd name="connsiteY15" fmla="*/ 0 h 490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97962" h="490224">
                          <a:moveTo>
                            <a:pt x="0" y="0"/>
                          </a:moveTo>
                          <a:lnTo>
                            <a:pt x="32862" y="10954"/>
                          </a:lnTo>
                          <a:cubicBezTo>
                            <a:pt x="84038" y="36542"/>
                            <a:pt x="141665" y="76701"/>
                            <a:pt x="172562" y="125254"/>
                          </a:cubicBezTo>
                          <a:cubicBezTo>
                            <a:pt x="184151" y="143465"/>
                            <a:pt x="181980" y="167419"/>
                            <a:pt x="185262" y="188754"/>
                          </a:cubicBezTo>
                          <a:cubicBezTo>
                            <a:pt x="190452" y="222487"/>
                            <a:pt x="193729" y="256487"/>
                            <a:pt x="197962" y="290354"/>
                          </a:cubicBezTo>
                          <a:cubicBezTo>
                            <a:pt x="185487" y="340252"/>
                            <a:pt x="180475" y="365821"/>
                            <a:pt x="159862" y="417354"/>
                          </a:cubicBezTo>
                          <a:cubicBezTo>
                            <a:pt x="152831" y="434932"/>
                            <a:pt x="142929" y="451221"/>
                            <a:pt x="134462" y="468154"/>
                          </a:cubicBezTo>
                          <a:cubicBezTo>
                            <a:pt x="134462" y="468154"/>
                            <a:pt x="122083" y="477148"/>
                            <a:pt x="106369" y="487995"/>
                          </a:cubicBezTo>
                          <a:lnTo>
                            <a:pt x="103054" y="490224"/>
                          </a:lnTo>
                          <a:lnTo>
                            <a:pt x="103047" y="477861"/>
                          </a:lnTo>
                          <a:cubicBezTo>
                            <a:pt x="103047" y="477861"/>
                            <a:pt x="86597" y="376178"/>
                            <a:pt x="77647" y="325461"/>
                          </a:cubicBezTo>
                          <a:cubicBezTo>
                            <a:pt x="73896" y="304204"/>
                            <a:pt x="70627" y="282786"/>
                            <a:pt x="64947" y="261961"/>
                          </a:cubicBezTo>
                          <a:cubicBezTo>
                            <a:pt x="57902" y="236130"/>
                            <a:pt x="45567" y="211849"/>
                            <a:pt x="39547" y="185761"/>
                          </a:cubicBezTo>
                          <a:cubicBezTo>
                            <a:pt x="32816" y="156593"/>
                            <a:pt x="32202" y="126312"/>
                            <a:pt x="26847" y="96861"/>
                          </a:cubicBezTo>
                          <a:cubicBezTo>
                            <a:pt x="-7906" y="-94283"/>
                            <a:pt x="34091" y="160298"/>
                            <a:pt x="1447" y="7961"/>
                          </a:cubicBezTo>
                          <a:lnTo>
                            <a:pt x="0" y="0"/>
                          </a:lnTo>
                          <a:close/>
                        </a:path>
                      </a:pathLst>
                    </a:custGeom>
                    <a:noFill/>
                  </pic:spPr>
                </pic:pic>
              </a:graphicData>
            </a:graphic>
          </wp:anchor>
        </w:drawing>
      </w:r>
      <w:r w:rsidRPr="006813F1">
        <w:rPr>
          <w:noProof/>
          <w:sz w:val="72"/>
          <w:szCs w:val="96"/>
        </w:rPr>
        <w:drawing>
          <wp:anchor distT="0" distB="0" distL="114300" distR="114300" simplePos="0" relativeHeight="251679744" behindDoc="0" locked="0" layoutInCell="1" allowOverlap="1" wp14:anchorId="4BD1A305" wp14:editId="4467C7D0">
            <wp:simplePos x="0" y="0"/>
            <wp:positionH relativeFrom="column">
              <wp:posOffset>5273675</wp:posOffset>
            </wp:positionH>
            <wp:positionV relativeFrom="paragraph">
              <wp:posOffset>715010</wp:posOffset>
            </wp:positionV>
            <wp:extent cx="51435" cy="76200"/>
            <wp:effectExtent l="0" t="0" r="5715" b="0"/>
            <wp:wrapNone/>
            <wp:docPr id="76" name="图片 75" descr="地图上有字&#10;&#10;AI 生成的内容可能不正确。">
              <a:extLst xmlns:a="http://schemas.openxmlformats.org/drawingml/2006/main">
                <a:ext uri="{FF2B5EF4-FFF2-40B4-BE49-F238E27FC236}">
                  <a16:creationId xmlns:a16="http://schemas.microsoft.com/office/drawing/2014/main" id="{59E6F70C-D60C-DD85-76B1-F6C960E261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5" descr="地图上有字&#10;&#10;AI 生成的内容可能不正确。">
                      <a:extLst>
                        <a:ext uri="{FF2B5EF4-FFF2-40B4-BE49-F238E27FC236}">
                          <a16:creationId xmlns:a16="http://schemas.microsoft.com/office/drawing/2014/main" id="{59E6F70C-D60C-DD85-76B1-F6C960E2612B}"/>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71014" t="4630" r="28236" b="94259"/>
                    <a:stretch>
                      <a:fillRect/>
                    </a:stretch>
                  </pic:blipFill>
                  <pic:spPr>
                    <a:xfrm>
                      <a:off x="0" y="0"/>
                      <a:ext cx="51435" cy="76200"/>
                    </a:xfrm>
                    <a:custGeom>
                      <a:avLst/>
                      <a:gdLst>
                        <a:gd name="connsiteX0" fmla="*/ 51479 w 51479"/>
                        <a:gd name="connsiteY0" fmla="*/ 0 h 76200"/>
                        <a:gd name="connsiteX1" fmla="*/ 679 w 51479"/>
                        <a:gd name="connsiteY1" fmla="*/ 76200 h 76200"/>
                        <a:gd name="connsiteX2" fmla="*/ 0 w 51479"/>
                        <a:gd name="connsiteY2" fmla="*/ 51429 h 76200"/>
                        <a:gd name="connsiteX3" fmla="*/ 14602 w 51479"/>
                        <a:gd name="connsiteY3" fmla="*/ 36725 h 76200"/>
                        <a:gd name="connsiteX4" fmla="*/ 51479 w 51479"/>
                        <a:gd name="connsiteY4" fmla="*/ 0 h 76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1479" h="76200">
                          <a:moveTo>
                            <a:pt x="51479" y="0"/>
                          </a:moveTo>
                          <a:lnTo>
                            <a:pt x="679" y="76200"/>
                          </a:lnTo>
                          <a:lnTo>
                            <a:pt x="0" y="51429"/>
                          </a:lnTo>
                          <a:lnTo>
                            <a:pt x="14602" y="36725"/>
                          </a:lnTo>
                          <a:cubicBezTo>
                            <a:pt x="25298" y="26075"/>
                            <a:pt x="37419" y="14060"/>
                            <a:pt x="51479" y="0"/>
                          </a:cubicBezTo>
                          <a:close/>
                        </a:path>
                      </a:pathLst>
                    </a:custGeom>
                    <a:noFill/>
                  </pic:spPr>
                </pic:pic>
              </a:graphicData>
            </a:graphic>
          </wp:anchor>
        </w:drawing>
      </w:r>
      <w:r w:rsidRPr="006813F1">
        <w:rPr>
          <w:noProof/>
          <w:sz w:val="72"/>
          <w:szCs w:val="96"/>
        </w:rPr>
        <w:drawing>
          <wp:anchor distT="0" distB="0" distL="114300" distR="114300" simplePos="0" relativeHeight="251680768" behindDoc="0" locked="0" layoutInCell="1" allowOverlap="1" wp14:anchorId="5C695DF6" wp14:editId="514699AE">
            <wp:simplePos x="0" y="0"/>
            <wp:positionH relativeFrom="column">
              <wp:posOffset>7261860</wp:posOffset>
            </wp:positionH>
            <wp:positionV relativeFrom="paragraph">
              <wp:posOffset>892810</wp:posOffset>
            </wp:positionV>
            <wp:extent cx="273050" cy="1203960"/>
            <wp:effectExtent l="0" t="0" r="0" b="0"/>
            <wp:wrapNone/>
            <wp:docPr id="75" name="图片 74" descr="地图上有字&#10;&#10;AI 生成的内容可能不正确。">
              <a:extLst xmlns:a="http://schemas.openxmlformats.org/drawingml/2006/main">
                <a:ext uri="{FF2B5EF4-FFF2-40B4-BE49-F238E27FC236}">
                  <a16:creationId xmlns:a16="http://schemas.microsoft.com/office/drawing/2014/main" id="{1170FE83-945D-FB83-122A-1815BD7E84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4" descr="地图上有字&#10;&#10;AI 生成的内容可能不正确。">
                      <a:extLst>
                        <a:ext uri="{FF2B5EF4-FFF2-40B4-BE49-F238E27FC236}">
                          <a16:creationId xmlns:a16="http://schemas.microsoft.com/office/drawing/2014/main" id="{1170FE83-945D-FB83-122A-1815BD7E84E5}"/>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100000" t="7221" r="-3986" b="75222"/>
                    <a:stretch>
                      <a:fillRect/>
                    </a:stretch>
                  </pic:blipFill>
                  <pic:spPr>
                    <a:xfrm>
                      <a:off x="0" y="0"/>
                      <a:ext cx="273050" cy="1203960"/>
                    </a:xfrm>
                    <a:custGeom>
                      <a:avLst/>
                      <a:gdLst>
                        <a:gd name="connsiteX0" fmla="*/ 0 w 273385"/>
                        <a:gd name="connsiteY0" fmla="*/ 0 h 1204088"/>
                        <a:gd name="connsiteX1" fmla="*/ 61323 w 273385"/>
                        <a:gd name="connsiteY1" fmla="*/ 68437 h 1204088"/>
                        <a:gd name="connsiteX2" fmla="*/ 159085 w 273385"/>
                        <a:gd name="connsiteY2" fmla="*/ 215993 h 1204088"/>
                        <a:gd name="connsiteX3" fmla="*/ 247985 w 273385"/>
                        <a:gd name="connsiteY3" fmla="*/ 419193 h 1204088"/>
                        <a:gd name="connsiteX4" fmla="*/ 273385 w 273385"/>
                        <a:gd name="connsiteY4" fmla="*/ 825593 h 1204088"/>
                        <a:gd name="connsiteX5" fmla="*/ 234245 w 273385"/>
                        <a:gd name="connsiteY5" fmla="*/ 890912 h 1204088"/>
                        <a:gd name="connsiteX6" fmla="*/ 231919 w 273385"/>
                        <a:gd name="connsiteY6" fmla="*/ 894807 h 1204088"/>
                        <a:gd name="connsiteX7" fmla="*/ 235804 w 273385"/>
                        <a:gd name="connsiteY7" fmla="*/ 888197 h 1204088"/>
                        <a:gd name="connsiteX8" fmla="*/ 209885 w 273385"/>
                        <a:gd name="connsiteY8" fmla="*/ 927193 h 1204088"/>
                        <a:gd name="connsiteX9" fmla="*/ 146385 w 273385"/>
                        <a:gd name="connsiteY9" fmla="*/ 1028793 h 1204088"/>
                        <a:gd name="connsiteX10" fmla="*/ 95585 w 273385"/>
                        <a:gd name="connsiteY10" fmla="*/ 1092293 h 1204088"/>
                        <a:gd name="connsiteX11" fmla="*/ 12904 w 273385"/>
                        <a:gd name="connsiteY11" fmla="*/ 1190801 h 1204088"/>
                        <a:gd name="connsiteX12" fmla="*/ 0 w 273385"/>
                        <a:gd name="connsiteY12" fmla="*/ 1204088 h 1204088"/>
                        <a:gd name="connsiteX13" fmla="*/ 0 w 273385"/>
                        <a:gd name="connsiteY13" fmla="*/ 0 h 1204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73385" h="1204088">
                          <a:moveTo>
                            <a:pt x="0" y="0"/>
                          </a:moveTo>
                          <a:lnTo>
                            <a:pt x="61323" y="68437"/>
                          </a:lnTo>
                          <a:cubicBezTo>
                            <a:pt x="98022" y="114996"/>
                            <a:pt x="131325" y="164175"/>
                            <a:pt x="159085" y="215993"/>
                          </a:cubicBezTo>
                          <a:cubicBezTo>
                            <a:pt x="193997" y="281163"/>
                            <a:pt x="234360" y="346527"/>
                            <a:pt x="247985" y="419193"/>
                          </a:cubicBezTo>
                          <a:cubicBezTo>
                            <a:pt x="272999" y="552599"/>
                            <a:pt x="264918" y="690126"/>
                            <a:pt x="273385" y="825593"/>
                          </a:cubicBezTo>
                          <a:cubicBezTo>
                            <a:pt x="255787" y="854923"/>
                            <a:pt x="243123" y="876065"/>
                            <a:pt x="234245" y="890912"/>
                          </a:cubicBezTo>
                          <a:lnTo>
                            <a:pt x="231919" y="894807"/>
                          </a:lnTo>
                          <a:lnTo>
                            <a:pt x="235804" y="888197"/>
                          </a:lnTo>
                          <a:cubicBezTo>
                            <a:pt x="244828" y="872603"/>
                            <a:pt x="246534" y="868554"/>
                            <a:pt x="209885" y="927193"/>
                          </a:cubicBezTo>
                          <a:cubicBezTo>
                            <a:pt x="191957" y="955878"/>
                            <a:pt x="168148" y="999775"/>
                            <a:pt x="146385" y="1028793"/>
                          </a:cubicBezTo>
                          <a:cubicBezTo>
                            <a:pt x="130121" y="1050478"/>
                            <a:pt x="112518" y="1071126"/>
                            <a:pt x="95585" y="1092293"/>
                          </a:cubicBezTo>
                          <a:cubicBezTo>
                            <a:pt x="56224" y="1141495"/>
                            <a:pt x="30130" y="1172168"/>
                            <a:pt x="12904" y="1190801"/>
                          </a:cubicBezTo>
                          <a:lnTo>
                            <a:pt x="0" y="1204088"/>
                          </a:lnTo>
                          <a:lnTo>
                            <a:pt x="0" y="0"/>
                          </a:lnTo>
                          <a:close/>
                        </a:path>
                      </a:pathLst>
                    </a:custGeom>
                    <a:noFill/>
                  </pic:spPr>
                </pic:pic>
              </a:graphicData>
            </a:graphic>
          </wp:anchor>
        </w:drawing>
      </w:r>
      <w:r w:rsidRPr="006813F1">
        <w:rPr>
          <w:noProof/>
          <w:sz w:val="72"/>
          <w:szCs w:val="96"/>
        </w:rPr>
        <w:drawing>
          <wp:anchor distT="0" distB="0" distL="114300" distR="114300" simplePos="0" relativeHeight="251681792" behindDoc="0" locked="0" layoutInCell="1" allowOverlap="1" wp14:anchorId="1C8296F5" wp14:editId="58E5FA50">
            <wp:simplePos x="0" y="0"/>
            <wp:positionH relativeFrom="column">
              <wp:posOffset>7477760</wp:posOffset>
            </wp:positionH>
            <wp:positionV relativeFrom="paragraph">
              <wp:posOffset>1787525</wp:posOffset>
            </wp:positionV>
            <wp:extent cx="15875" cy="26670"/>
            <wp:effectExtent l="0" t="0" r="0" b="0"/>
            <wp:wrapNone/>
            <wp:docPr id="74" name="图片 73" descr="地图上有字&#10;&#10;AI 生成的内容可能不正确。">
              <a:extLst xmlns:a="http://schemas.openxmlformats.org/drawingml/2006/main">
                <a:ext uri="{FF2B5EF4-FFF2-40B4-BE49-F238E27FC236}">
                  <a16:creationId xmlns:a16="http://schemas.microsoft.com/office/drawing/2014/main" id="{B41C1A81-19CF-9BF0-0E18-CD1ED0629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3" descr="地图上有字&#10;&#10;AI 生成的内容可能不正确。">
                      <a:extLst>
                        <a:ext uri="{FF2B5EF4-FFF2-40B4-BE49-F238E27FC236}">
                          <a16:creationId xmlns:a16="http://schemas.microsoft.com/office/drawing/2014/main" id="{B41C1A81-19CF-9BF0-0E18-CD1ED0629BDD}"/>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103149" t="20269" r="-3382" b="79340"/>
                    <a:stretch>
                      <a:fillRect/>
                    </a:stretch>
                  </pic:blipFill>
                  <pic:spPr>
                    <a:xfrm>
                      <a:off x="0" y="0"/>
                      <a:ext cx="15875" cy="26670"/>
                    </a:xfrm>
                    <a:custGeom>
                      <a:avLst/>
                      <a:gdLst>
                        <a:gd name="connsiteX0" fmla="*/ 15966 w 15966"/>
                        <a:gd name="connsiteY0" fmla="*/ 0 h 26838"/>
                        <a:gd name="connsiteX1" fmla="*/ 9537 w 15966"/>
                        <a:gd name="connsiteY1" fmla="*/ 10937 h 26838"/>
                        <a:gd name="connsiteX2" fmla="*/ 7668 w 15966"/>
                        <a:gd name="connsiteY2" fmla="*/ 13893 h 26838"/>
                        <a:gd name="connsiteX3" fmla="*/ 15966 w 15966"/>
                        <a:gd name="connsiteY3" fmla="*/ 0 h 26838"/>
                      </a:gdLst>
                      <a:ahLst/>
                      <a:cxnLst>
                        <a:cxn ang="0">
                          <a:pos x="connsiteX0" y="connsiteY0"/>
                        </a:cxn>
                        <a:cxn ang="0">
                          <a:pos x="connsiteX1" y="connsiteY1"/>
                        </a:cxn>
                        <a:cxn ang="0">
                          <a:pos x="connsiteX2" y="connsiteY2"/>
                        </a:cxn>
                        <a:cxn ang="0">
                          <a:pos x="connsiteX3" y="connsiteY3"/>
                        </a:cxn>
                      </a:cxnLst>
                      <a:rect l="l" t="t" r="r" b="b"/>
                      <a:pathLst>
                        <a:path w="15966" h="26838">
                          <a:moveTo>
                            <a:pt x="15966" y="0"/>
                          </a:moveTo>
                          <a:lnTo>
                            <a:pt x="9537" y="10937"/>
                          </a:lnTo>
                          <a:cubicBezTo>
                            <a:pt x="825" y="25610"/>
                            <a:pt x="-5785" y="36461"/>
                            <a:pt x="7668" y="13893"/>
                          </a:cubicBezTo>
                          <a:lnTo>
                            <a:pt x="15966" y="0"/>
                          </a:lnTo>
                          <a:close/>
                        </a:path>
                      </a:pathLst>
                    </a:custGeom>
                    <a:noFill/>
                  </pic:spPr>
                </pic:pic>
              </a:graphicData>
            </a:graphic>
          </wp:anchor>
        </w:drawing>
      </w:r>
      <w:r w:rsidRPr="006813F1">
        <w:rPr>
          <w:noProof/>
          <w:sz w:val="72"/>
          <w:szCs w:val="96"/>
        </w:rPr>
        <w:drawing>
          <wp:anchor distT="0" distB="0" distL="114300" distR="114300" simplePos="0" relativeHeight="251682816" behindDoc="0" locked="0" layoutInCell="1" allowOverlap="1" wp14:anchorId="09C0A994" wp14:editId="3F36566D">
            <wp:simplePos x="0" y="0"/>
            <wp:positionH relativeFrom="column">
              <wp:posOffset>2764155</wp:posOffset>
            </wp:positionH>
            <wp:positionV relativeFrom="paragraph">
              <wp:posOffset>2059940</wp:posOffset>
            </wp:positionV>
            <wp:extent cx="14605" cy="9525"/>
            <wp:effectExtent l="0" t="0" r="0" b="0"/>
            <wp:wrapNone/>
            <wp:docPr id="73" name="图片 72" descr="地图上有字&#10;&#10;AI 生成的内容可能不正确。">
              <a:extLst xmlns:a="http://schemas.openxmlformats.org/drawingml/2006/main">
                <a:ext uri="{FF2B5EF4-FFF2-40B4-BE49-F238E27FC236}">
                  <a16:creationId xmlns:a16="http://schemas.microsoft.com/office/drawing/2014/main" id="{672342E7-B092-C193-0451-2C908366D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2" descr="地图上有字&#10;&#10;AI 生成的内容可能不正确。">
                      <a:extLst>
                        <a:ext uri="{FF2B5EF4-FFF2-40B4-BE49-F238E27FC236}">
                          <a16:creationId xmlns:a16="http://schemas.microsoft.com/office/drawing/2014/main" id="{672342E7-B092-C193-0451-2C908366D959}"/>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34417" t="24242" r="65366" b="75616"/>
                    <a:stretch>
                      <a:fillRect/>
                    </a:stretch>
                  </pic:blipFill>
                  <pic:spPr>
                    <a:xfrm>
                      <a:off x="0" y="0"/>
                      <a:ext cx="14605" cy="9525"/>
                    </a:xfrm>
                    <a:custGeom>
                      <a:avLst/>
                      <a:gdLst>
                        <a:gd name="connsiteX0" fmla="*/ 2 w 14879"/>
                        <a:gd name="connsiteY0" fmla="*/ 1 h 9726"/>
                        <a:gd name="connsiteX1" fmla="*/ 13101 w 14879"/>
                        <a:gd name="connsiteY1" fmla="*/ 8549 h 9726"/>
                        <a:gd name="connsiteX2" fmla="*/ 14879 w 14879"/>
                        <a:gd name="connsiteY2" fmla="*/ 9726 h 9726"/>
                        <a:gd name="connsiteX3" fmla="*/ 8739 w 14879"/>
                        <a:gd name="connsiteY3" fmla="*/ 5798 h 9726"/>
                        <a:gd name="connsiteX4" fmla="*/ 2 w 14879"/>
                        <a:gd name="connsiteY4" fmla="*/ 1 h 97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79" h="9726">
                          <a:moveTo>
                            <a:pt x="2" y="1"/>
                          </a:moveTo>
                          <a:cubicBezTo>
                            <a:pt x="100" y="25"/>
                            <a:pt x="3836" y="2439"/>
                            <a:pt x="13101" y="8549"/>
                          </a:cubicBezTo>
                          <a:lnTo>
                            <a:pt x="14879" y="9726"/>
                          </a:lnTo>
                          <a:lnTo>
                            <a:pt x="8739" y="5798"/>
                          </a:lnTo>
                          <a:cubicBezTo>
                            <a:pt x="3447" y="2345"/>
                            <a:pt x="-95" y="-22"/>
                            <a:pt x="2" y="1"/>
                          </a:cubicBezTo>
                          <a:close/>
                        </a:path>
                      </a:pathLst>
                    </a:custGeom>
                    <a:noFill/>
                  </pic:spPr>
                </pic:pic>
              </a:graphicData>
            </a:graphic>
          </wp:anchor>
        </w:drawing>
      </w:r>
      <w:r w:rsidRPr="006813F1">
        <w:rPr>
          <w:noProof/>
          <w:sz w:val="72"/>
          <w:szCs w:val="96"/>
        </w:rPr>
        <w:drawing>
          <wp:anchor distT="0" distB="0" distL="114300" distR="114300" simplePos="0" relativeHeight="251683840" behindDoc="0" locked="0" layoutInCell="1" allowOverlap="1" wp14:anchorId="229E6E43" wp14:editId="32F8D1F0">
            <wp:simplePos x="0" y="0"/>
            <wp:positionH relativeFrom="column">
              <wp:posOffset>5971540</wp:posOffset>
            </wp:positionH>
            <wp:positionV relativeFrom="paragraph">
              <wp:posOffset>2096770</wp:posOffset>
            </wp:positionV>
            <wp:extent cx="1290320" cy="2534920"/>
            <wp:effectExtent l="0" t="0" r="5080" b="0"/>
            <wp:wrapNone/>
            <wp:docPr id="72" name="图片 71" descr="地图上有字&#10;&#10;AI 生成的内容可能不正确。">
              <a:extLst xmlns:a="http://schemas.openxmlformats.org/drawingml/2006/main">
                <a:ext uri="{FF2B5EF4-FFF2-40B4-BE49-F238E27FC236}">
                  <a16:creationId xmlns:a16="http://schemas.microsoft.com/office/drawing/2014/main" id="{BBBA6D85-AD62-6D30-89EC-9CA5722127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descr="地图上有字&#10;&#10;AI 生成的内容可能不正确。">
                      <a:extLst>
                        <a:ext uri="{FF2B5EF4-FFF2-40B4-BE49-F238E27FC236}">
                          <a16:creationId xmlns:a16="http://schemas.microsoft.com/office/drawing/2014/main" id="{BBBA6D85-AD62-6D30-89EC-9CA572212798}"/>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81183" t="24778" b="38251"/>
                    <a:stretch>
                      <a:fillRect/>
                    </a:stretch>
                  </pic:blipFill>
                  <pic:spPr>
                    <a:xfrm>
                      <a:off x="0" y="0"/>
                      <a:ext cx="1290320" cy="2534920"/>
                    </a:xfrm>
                    <a:custGeom>
                      <a:avLst/>
                      <a:gdLst>
                        <a:gd name="connsiteX0" fmla="*/ 1290444 w 1290444"/>
                        <a:gd name="connsiteY0" fmla="*/ 0 h 2535418"/>
                        <a:gd name="connsiteX1" fmla="*/ 1290444 w 1290444"/>
                        <a:gd name="connsiteY1" fmla="*/ 2535418 h 2535418"/>
                        <a:gd name="connsiteX2" fmla="*/ 1259029 w 1290444"/>
                        <a:gd name="connsiteY2" fmla="*/ 2466305 h 2535418"/>
                        <a:gd name="connsiteX3" fmla="*/ 1208229 w 1290444"/>
                        <a:gd name="connsiteY3" fmla="*/ 2326605 h 2535418"/>
                        <a:gd name="connsiteX4" fmla="*/ 1081229 w 1290444"/>
                        <a:gd name="connsiteY4" fmla="*/ 2072605 h 2535418"/>
                        <a:gd name="connsiteX5" fmla="*/ 827229 w 1290444"/>
                        <a:gd name="connsiteY5" fmla="*/ 1501105 h 2535418"/>
                        <a:gd name="connsiteX6" fmla="*/ 776429 w 1290444"/>
                        <a:gd name="connsiteY6" fmla="*/ 1412205 h 2535418"/>
                        <a:gd name="connsiteX7" fmla="*/ 662129 w 1290444"/>
                        <a:gd name="connsiteY7" fmla="*/ 1272505 h 2535418"/>
                        <a:gd name="connsiteX8" fmla="*/ 624029 w 1290444"/>
                        <a:gd name="connsiteY8" fmla="*/ 1259805 h 2535418"/>
                        <a:gd name="connsiteX9" fmla="*/ 547829 w 1290444"/>
                        <a:gd name="connsiteY9" fmla="*/ 1247105 h 2535418"/>
                        <a:gd name="connsiteX10" fmla="*/ 484329 w 1290444"/>
                        <a:gd name="connsiteY10" fmla="*/ 1234405 h 2535418"/>
                        <a:gd name="connsiteX11" fmla="*/ 306529 w 1290444"/>
                        <a:gd name="connsiteY11" fmla="*/ 1247105 h 2535418"/>
                        <a:gd name="connsiteX12" fmla="*/ 243029 w 1290444"/>
                        <a:gd name="connsiteY12" fmla="*/ 1272505 h 2535418"/>
                        <a:gd name="connsiteX13" fmla="*/ 192229 w 1290444"/>
                        <a:gd name="connsiteY13" fmla="*/ 1285205 h 2535418"/>
                        <a:gd name="connsiteX14" fmla="*/ 103329 w 1290444"/>
                        <a:gd name="connsiteY14" fmla="*/ 1374105 h 2535418"/>
                        <a:gd name="connsiteX15" fmla="*/ 65229 w 1290444"/>
                        <a:gd name="connsiteY15" fmla="*/ 1424905 h 2535418"/>
                        <a:gd name="connsiteX16" fmla="*/ 27129 w 1290444"/>
                        <a:gd name="connsiteY16" fmla="*/ 1488405 h 2535418"/>
                        <a:gd name="connsiteX17" fmla="*/ 8173 w 1290444"/>
                        <a:gd name="connsiteY17" fmla="*/ 1507527 h 2535418"/>
                        <a:gd name="connsiteX18" fmla="*/ 0 w 1290444"/>
                        <a:gd name="connsiteY18" fmla="*/ 1515629 h 2535418"/>
                        <a:gd name="connsiteX19" fmla="*/ 24571 w 1290444"/>
                        <a:gd name="connsiteY19" fmla="*/ 1477623 h 2535418"/>
                        <a:gd name="connsiteX20" fmla="*/ 370029 w 1290444"/>
                        <a:gd name="connsiteY20" fmla="*/ 1043905 h 2535418"/>
                        <a:gd name="connsiteX21" fmla="*/ 522429 w 1290444"/>
                        <a:gd name="connsiteY21" fmla="*/ 891505 h 2535418"/>
                        <a:gd name="connsiteX22" fmla="*/ 827229 w 1290444"/>
                        <a:gd name="connsiteY22" fmla="*/ 701005 h 2535418"/>
                        <a:gd name="connsiteX23" fmla="*/ 1068529 w 1290444"/>
                        <a:gd name="connsiteY23" fmla="*/ 383505 h 2535418"/>
                        <a:gd name="connsiteX24" fmla="*/ 1170129 w 1290444"/>
                        <a:gd name="connsiteY24" fmla="*/ 193005 h 2535418"/>
                        <a:gd name="connsiteX25" fmla="*/ 1220929 w 1290444"/>
                        <a:gd name="connsiteY25" fmla="*/ 78705 h 2535418"/>
                        <a:gd name="connsiteX26" fmla="*/ 1288915 w 1290444"/>
                        <a:gd name="connsiteY26" fmla="*/ 1574 h 2535418"/>
                        <a:gd name="connsiteX27" fmla="*/ 1290444 w 1290444"/>
                        <a:gd name="connsiteY27" fmla="*/ 0 h 25354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290444" h="2535418">
                          <a:moveTo>
                            <a:pt x="1290444" y="0"/>
                          </a:moveTo>
                          <a:lnTo>
                            <a:pt x="1290444" y="2535418"/>
                          </a:lnTo>
                          <a:lnTo>
                            <a:pt x="1259029" y="2466305"/>
                          </a:lnTo>
                          <a:cubicBezTo>
                            <a:pt x="1240268" y="2420444"/>
                            <a:pt x="1228623" y="2371763"/>
                            <a:pt x="1208229" y="2326605"/>
                          </a:cubicBezTo>
                          <a:cubicBezTo>
                            <a:pt x="1169268" y="2240334"/>
                            <a:pt x="1120400" y="2158780"/>
                            <a:pt x="1081229" y="2072605"/>
                          </a:cubicBezTo>
                          <a:cubicBezTo>
                            <a:pt x="947382" y="1778143"/>
                            <a:pt x="940712" y="1715462"/>
                            <a:pt x="827229" y="1501105"/>
                          </a:cubicBezTo>
                          <a:cubicBezTo>
                            <a:pt x="811260" y="1470941"/>
                            <a:pt x="796412" y="1439874"/>
                            <a:pt x="776429" y="1412205"/>
                          </a:cubicBezTo>
                          <a:cubicBezTo>
                            <a:pt x="741202" y="1363429"/>
                            <a:pt x="719208" y="1291531"/>
                            <a:pt x="662129" y="1272505"/>
                          </a:cubicBezTo>
                          <a:cubicBezTo>
                            <a:pt x="649429" y="1268272"/>
                            <a:pt x="637097" y="1262709"/>
                            <a:pt x="624029" y="1259805"/>
                          </a:cubicBezTo>
                          <a:cubicBezTo>
                            <a:pt x="598892" y="1254219"/>
                            <a:pt x="573164" y="1251711"/>
                            <a:pt x="547829" y="1247105"/>
                          </a:cubicBezTo>
                          <a:cubicBezTo>
                            <a:pt x="526591" y="1243244"/>
                            <a:pt x="505496" y="1238638"/>
                            <a:pt x="484329" y="1234405"/>
                          </a:cubicBezTo>
                          <a:cubicBezTo>
                            <a:pt x="425062" y="1238638"/>
                            <a:pt x="365220" y="1237838"/>
                            <a:pt x="306529" y="1247105"/>
                          </a:cubicBezTo>
                          <a:cubicBezTo>
                            <a:pt x="284011" y="1250661"/>
                            <a:pt x="264656" y="1265296"/>
                            <a:pt x="243029" y="1272505"/>
                          </a:cubicBezTo>
                          <a:cubicBezTo>
                            <a:pt x="226470" y="1278025"/>
                            <a:pt x="209162" y="1280972"/>
                            <a:pt x="192229" y="1285205"/>
                          </a:cubicBezTo>
                          <a:cubicBezTo>
                            <a:pt x="134003" y="1372544"/>
                            <a:pt x="170389" y="1351752"/>
                            <a:pt x="103329" y="1374105"/>
                          </a:cubicBezTo>
                          <a:cubicBezTo>
                            <a:pt x="90629" y="1391038"/>
                            <a:pt x="76970" y="1407293"/>
                            <a:pt x="65229" y="1424905"/>
                          </a:cubicBezTo>
                          <a:cubicBezTo>
                            <a:pt x="51537" y="1445444"/>
                            <a:pt x="41940" y="1468658"/>
                            <a:pt x="27129" y="1488405"/>
                          </a:cubicBezTo>
                          <a:cubicBezTo>
                            <a:pt x="21741" y="1495589"/>
                            <a:pt x="14973" y="1501570"/>
                            <a:pt x="8173" y="1507527"/>
                          </a:cubicBezTo>
                          <a:lnTo>
                            <a:pt x="0" y="1515629"/>
                          </a:lnTo>
                          <a:lnTo>
                            <a:pt x="24571" y="1477623"/>
                          </a:lnTo>
                          <a:cubicBezTo>
                            <a:pt x="199812" y="1201303"/>
                            <a:pt x="25427" y="1399623"/>
                            <a:pt x="370029" y="1043905"/>
                          </a:cubicBezTo>
                          <a:cubicBezTo>
                            <a:pt x="420016" y="992305"/>
                            <a:pt x="457026" y="921233"/>
                            <a:pt x="522429" y="891505"/>
                          </a:cubicBezTo>
                          <a:cubicBezTo>
                            <a:pt x="661241" y="828409"/>
                            <a:pt x="708588" y="819646"/>
                            <a:pt x="827229" y="701005"/>
                          </a:cubicBezTo>
                          <a:cubicBezTo>
                            <a:pt x="887287" y="640947"/>
                            <a:pt x="1014183" y="476669"/>
                            <a:pt x="1068529" y="383505"/>
                          </a:cubicBezTo>
                          <a:cubicBezTo>
                            <a:pt x="1104791" y="321342"/>
                            <a:pt x="1152675" y="262823"/>
                            <a:pt x="1170129" y="193005"/>
                          </a:cubicBezTo>
                          <a:cubicBezTo>
                            <a:pt x="1187510" y="123480"/>
                            <a:pt x="1175695" y="149787"/>
                            <a:pt x="1220929" y="78705"/>
                          </a:cubicBezTo>
                          <a:cubicBezTo>
                            <a:pt x="1312906" y="-65830"/>
                            <a:pt x="1241703" y="46886"/>
                            <a:pt x="1288915" y="1574"/>
                          </a:cubicBezTo>
                          <a:lnTo>
                            <a:pt x="1290444" y="0"/>
                          </a:lnTo>
                          <a:close/>
                        </a:path>
                      </a:pathLst>
                    </a:custGeom>
                    <a:noFill/>
                  </pic:spPr>
                </pic:pic>
              </a:graphicData>
            </a:graphic>
          </wp:anchor>
        </w:drawing>
      </w:r>
      <w:r w:rsidRPr="006813F1">
        <w:rPr>
          <w:noProof/>
          <w:sz w:val="72"/>
          <w:szCs w:val="96"/>
        </w:rPr>
        <w:drawing>
          <wp:anchor distT="0" distB="0" distL="114300" distR="114300" simplePos="0" relativeHeight="251684864" behindDoc="0" locked="0" layoutInCell="1" allowOverlap="1" wp14:anchorId="0E9AB69D" wp14:editId="605C5104">
            <wp:simplePos x="0" y="0"/>
            <wp:positionH relativeFrom="column">
              <wp:posOffset>5885815</wp:posOffset>
            </wp:positionH>
            <wp:positionV relativeFrom="paragraph">
              <wp:posOffset>3612515</wp:posOffset>
            </wp:positionV>
            <wp:extent cx="85090" cy="128270"/>
            <wp:effectExtent l="0" t="0" r="0" b="5080"/>
            <wp:wrapNone/>
            <wp:docPr id="71" name="图片 70" descr="地图上有字&#10;&#10;AI 生成的内容可能不正确。">
              <a:extLst xmlns:a="http://schemas.openxmlformats.org/drawingml/2006/main">
                <a:ext uri="{FF2B5EF4-FFF2-40B4-BE49-F238E27FC236}">
                  <a16:creationId xmlns:a16="http://schemas.microsoft.com/office/drawing/2014/main" id="{C1436360-14DB-EDDA-62BC-B704BCBFA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0" descr="地图上有字&#10;&#10;AI 生成的内容可能不正确。">
                      <a:extLst>
                        <a:ext uri="{FF2B5EF4-FFF2-40B4-BE49-F238E27FC236}">
                          <a16:creationId xmlns:a16="http://schemas.microsoft.com/office/drawing/2014/main" id="{C1436360-14DB-EDDA-62BC-B704BCBFA38E}"/>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79935" t="46878" r="18817" b="51242"/>
                    <a:stretch>
                      <a:fillRect/>
                    </a:stretch>
                  </pic:blipFill>
                  <pic:spPr>
                    <a:xfrm>
                      <a:off x="0" y="0"/>
                      <a:ext cx="85090" cy="128270"/>
                    </a:xfrm>
                    <a:custGeom>
                      <a:avLst/>
                      <a:gdLst>
                        <a:gd name="connsiteX0" fmla="*/ 85598 w 85598"/>
                        <a:gd name="connsiteY0" fmla="*/ 0 h 128878"/>
                        <a:gd name="connsiteX1" fmla="*/ 66949 w 85598"/>
                        <a:gd name="connsiteY1" fmla="*/ 28846 h 128878"/>
                        <a:gd name="connsiteX2" fmla="*/ 11127 w 85598"/>
                        <a:gd name="connsiteY2" fmla="*/ 112476 h 128878"/>
                        <a:gd name="connsiteX3" fmla="*/ 0 w 85598"/>
                        <a:gd name="connsiteY3" fmla="*/ 128878 h 128878"/>
                        <a:gd name="connsiteX4" fmla="*/ 6000 w 85598"/>
                        <a:gd name="connsiteY4" fmla="*/ 119755 h 128878"/>
                        <a:gd name="connsiteX5" fmla="*/ 23827 w 85598"/>
                        <a:gd name="connsiteY5" fmla="*/ 87076 h 128878"/>
                        <a:gd name="connsiteX6" fmla="*/ 74627 w 85598"/>
                        <a:gd name="connsiteY6" fmla="*/ 10876 h 128878"/>
                        <a:gd name="connsiteX7" fmla="*/ 85598 w 85598"/>
                        <a:gd name="connsiteY7" fmla="*/ 0 h 1288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5598" h="128878">
                          <a:moveTo>
                            <a:pt x="85598" y="0"/>
                          </a:moveTo>
                          <a:lnTo>
                            <a:pt x="66949" y="28846"/>
                          </a:lnTo>
                          <a:cubicBezTo>
                            <a:pt x="50547" y="53801"/>
                            <a:pt x="32046" y="81553"/>
                            <a:pt x="11127" y="112476"/>
                          </a:cubicBezTo>
                          <a:lnTo>
                            <a:pt x="0" y="128878"/>
                          </a:lnTo>
                          <a:lnTo>
                            <a:pt x="6000" y="119755"/>
                          </a:lnTo>
                          <a:cubicBezTo>
                            <a:pt x="11804" y="108777"/>
                            <a:pt x="17201" y="97489"/>
                            <a:pt x="23827" y="87076"/>
                          </a:cubicBezTo>
                          <a:cubicBezTo>
                            <a:pt x="40216" y="61322"/>
                            <a:pt x="55885" y="34973"/>
                            <a:pt x="74627" y="10876"/>
                          </a:cubicBezTo>
                          <a:lnTo>
                            <a:pt x="85598" y="0"/>
                          </a:lnTo>
                          <a:close/>
                        </a:path>
                      </a:pathLst>
                    </a:custGeom>
                    <a:noFill/>
                  </pic:spPr>
                </pic:pic>
              </a:graphicData>
            </a:graphic>
          </wp:anchor>
        </w:drawing>
      </w:r>
      <w:r w:rsidRPr="006813F1">
        <w:rPr>
          <w:noProof/>
          <w:sz w:val="72"/>
          <w:szCs w:val="96"/>
        </w:rPr>
        <w:drawing>
          <wp:anchor distT="0" distB="0" distL="114300" distR="114300" simplePos="0" relativeHeight="251685888" behindDoc="0" locked="0" layoutInCell="1" allowOverlap="1" wp14:anchorId="509CF832" wp14:editId="30EA65AA">
            <wp:simplePos x="0" y="0"/>
            <wp:positionH relativeFrom="column">
              <wp:posOffset>5870575</wp:posOffset>
            </wp:positionH>
            <wp:positionV relativeFrom="paragraph">
              <wp:posOffset>3741420</wp:posOffset>
            </wp:positionV>
            <wp:extent cx="15240" cy="22225"/>
            <wp:effectExtent l="0" t="0" r="0" b="0"/>
            <wp:wrapNone/>
            <wp:docPr id="70" name="图片 69" descr="地图上有字&#10;&#10;AI 生成的内容可能不正确。">
              <a:extLst xmlns:a="http://schemas.openxmlformats.org/drawingml/2006/main">
                <a:ext uri="{FF2B5EF4-FFF2-40B4-BE49-F238E27FC236}">
                  <a16:creationId xmlns:a16="http://schemas.microsoft.com/office/drawing/2014/main" id="{486C55DA-8F63-EEED-00F8-177E03AD2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9" descr="地图上有字&#10;&#10;AI 生成的内容可能不正确。">
                      <a:extLst>
                        <a:ext uri="{FF2B5EF4-FFF2-40B4-BE49-F238E27FC236}">
                          <a16:creationId xmlns:a16="http://schemas.microsoft.com/office/drawing/2014/main" id="{486C55DA-8F63-EEED-00F8-177E03AD2EA5}"/>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79710" t="48758" r="20065" b="50911"/>
                    <a:stretch>
                      <a:fillRect/>
                    </a:stretch>
                  </pic:blipFill>
                  <pic:spPr>
                    <a:xfrm>
                      <a:off x="0" y="0"/>
                      <a:ext cx="15240" cy="22225"/>
                    </a:xfrm>
                    <a:custGeom>
                      <a:avLst/>
                      <a:gdLst>
                        <a:gd name="connsiteX0" fmla="*/ 15417 w 15417"/>
                        <a:gd name="connsiteY0" fmla="*/ 0 h 22723"/>
                        <a:gd name="connsiteX1" fmla="*/ 1144 w 15417"/>
                        <a:gd name="connsiteY1" fmla="*/ 21698 h 22723"/>
                        <a:gd name="connsiteX2" fmla="*/ 0 w 15417"/>
                        <a:gd name="connsiteY2" fmla="*/ 22723 h 22723"/>
                        <a:gd name="connsiteX3" fmla="*/ 15417 w 15417"/>
                        <a:gd name="connsiteY3" fmla="*/ 0 h 22723"/>
                      </a:gdLst>
                      <a:ahLst/>
                      <a:cxnLst>
                        <a:cxn ang="0">
                          <a:pos x="connsiteX0" y="connsiteY0"/>
                        </a:cxn>
                        <a:cxn ang="0">
                          <a:pos x="connsiteX1" y="connsiteY1"/>
                        </a:cxn>
                        <a:cxn ang="0">
                          <a:pos x="connsiteX2" y="connsiteY2"/>
                        </a:cxn>
                        <a:cxn ang="0">
                          <a:pos x="connsiteX3" y="connsiteY3"/>
                        </a:cxn>
                      </a:cxnLst>
                      <a:rect l="l" t="t" r="r" b="b"/>
                      <a:pathLst>
                        <a:path w="15417" h="22723">
                          <a:moveTo>
                            <a:pt x="15417" y="0"/>
                          </a:moveTo>
                          <a:lnTo>
                            <a:pt x="1144" y="21698"/>
                          </a:lnTo>
                          <a:lnTo>
                            <a:pt x="0" y="22723"/>
                          </a:lnTo>
                          <a:lnTo>
                            <a:pt x="15417" y="0"/>
                          </a:lnTo>
                          <a:close/>
                        </a:path>
                      </a:pathLst>
                    </a:custGeom>
                    <a:noFill/>
                  </pic:spPr>
                </pic:pic>
              </a:graphicData>
            </a:graphic>
          </wp:anchor>
        </w:drawing>
      </w:r>
      <w:r w:rsidRPr="006813F1">
        <w:rPr>
          <w:noProof/>
          <w:sz w:val="72"/>
          <w:szCs w:val="96"/>
        </w:rPr>
        <w:drawing>
          <wp:anchor distT="0" distB="0" distL="114300" distR="114300" simplePos="0" relativeHeight="251686912" behindDoc="0" locked="0" layoutInCell="1" allowOverlap="1" wp14:anchorId="2B4AF9E2" wp14:editId="766125BF">
            <wp:simplePos x="0" y="0"/>
            <wp:positionH relativeFrom="column">
              <wp:posOffset>5794375</wp:posOffset>
            </wp:positionH>
            <wp:positionV relativeFrom="paragraph">
              <wp:posOffset>3763645</wp:posOffset>
            </wp:positionV>
            <wp:extent cx="75565" cy="93345"/>
            <wp:effectExtent l="0" t="0" r="635" b="1905"/>
            <wp:wrapNone/>
            <wp:docPr id="68" name="图片 67" descr="地图上有字&#10;&#10;AI 生成的内容可能不正确。">
              <a:extLst xmlns:a="http://schemas.openxmlformats.org/drawingml/2006/main">
                <a:ext uri="{FF2B5EF4-FFF2-40B4-BE49-F238E27FC236}">
                  <a16:creationId xmlns:a16="http://schemas.microsoft.com/office/drawing/2014/main" id="{CBEF91C7-C7BB-5136-7D49-1B5DCA0BE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地图上有字&#10;&#10;AI 生成的内容可能不正确。">
                      <a:extLst>
                        <a:ext uri="{FF2B5EF4-FFF2-40B4-BE49-F238E27FC236}">
                          <a16:creationId xmlns:a16="http://schemas.microsoft.com/office/drawing/2014/main" id="{CBEF91C7-C7BB-5136-7D49-1B5DCA0BEF69}"/>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78605" t="49089" r="20290" b="49547"/>
                    <a:stretch>
                      <a:fillRect/>
                    </a:stretch>
                  </pic:blipFill>
                  <pic:spPr>
                    <a:xfrm>
                      <a:off x="0" y="0"/>
                      <a:ext cx="75565" cy="93345"/>
                    </a:xfrm>
                    <a:custGeom>
                      <a:avLst/>
                      <a:gdLst>
                        <a:gd name="connsiteX0" fmla="*/ 75843 w 75843"/>
                        <a:gd name="connsiteY0" fmla="*/ 0 h 93563"/>
                        <a:gd name="connsiteX1" fmla="*/ 71659 w 75843"/>
                        <a:gd name="connsiteY1" fmla="*/ 6167 h 93563"/>
                        <a:gd name="connsiteX2" fmla="*/ 3313 w 75843"/>
                        <a:gd name="connsiteY2" fmla="*/ 63574 h 93563"/>
                        <a:gd name="connsiteX3" fmla="*/ 0 w 75843"/>
                        <a:gd name="connsiteY3" fmla="*/ 66108 h 93563"/>
                        <a:gd name="connsiteX4" fmla="*/ 787 w 75843"/>
                        <a:gd name="connsiteY4" fmla="*/ 62475 h 93563"/>
                        <a:gd name="connsiteX5" fmla="*/ 40118 w 75843"/>
                        <a:gd name="connsiteY5" fmla="*/ 32003 h 93563"/>
                        <a:gd name="connsiteX6" fmla="*/ 75843 w 75843"/>
                        <a:gd name="connsiteY6" fmla="*/ 0 h 935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5843" h="93563">
                          <a:moveTo>
                            <a:pt x="75843" y="0"/>
                          </a:moveTo>
                          <a:lnTo>
                            <a:pt x="71659" y="6167"/>
                          </a:lnTo>
                          <a:cubicBezTo>
                            <a:pt x="-45165" y="177687"/>
                            <a:pt x="41891" y="39581"/>
                            <a:pt x="3313" y="63574"/>
                          </a:cubicBezTo>
                          <a:lnTo>
                            <a:pt x="0" y="66108"/>
                          </a:lnTo>
                          <a:lnTo>
                            <a:pt x="787" y="62475"/>
                          </a:lnTo>
                          <a:cubicBezTo>
                            <a:pt x="13487" y="51892"/>
                            <a:pt x="27007" y="42161"/>
                            <a:pt x="40118" y="32003"/>
                          </a:cubicBezTo>
                          <a:lnTo>
                            <a:pt x="75843" y="0"/>
                          </a:lnTo>
                          <a:close/>
                        </a:path>
                      </a:pathLst>
                    </a:custGeom>
                    <a:noFill/>
                  </pic:spPr>
                </pic:pic>
              </a:graphicData>
            </a:graphic>
          </wp:anchor>
        </w:drawing>
      </w:r>
      <w:r w:rsidRPr="006813F1">
        <w:rPr>
          <w:noProof/>
          <w:sz w:val="72"/>
          <w:szCs w:val="96"/>
        </w:rPr>
        <w:drawing>
          <wp:anchor distT="0" distB="0" distL="114300" distR="114300" simplePos="0" relativeHeight="251687936" behindDoc="0" locked="0" layoutInCell="1" allowOverlap="1" wp14:anchorId="07F1F7A4" wp14:editId="68B60DBE">
            <wp:simplePos x="0" y="0"/>
            <wp:positionH relativeFrom="column">
              <wp:posOffset>5748020</wp:posOffset>
            </wp:positionH>
            <wp:positionV relativeFrom="paragraph">
              <wp:posOffset>3829685</wp:posOffset>
            </wp:positionV>
            <wp:extent cx="46355" cy="53975"/>
            <wp:effectExtent l="0" t="0" r="0" b="3175"/>
            <wp:wrapNone/>
            <wp:docPr id="67" name="图片 66" descr="地图上有字&#10;&#10;AI 生成的内容可能不正确。">
              <a:extLst xmlns:a="http://schemas.openxmlformats.org/drawingml/2006/main">
                <a:ext uri="{FF2B5EF4-FFF2-40B4-BE49-F238E27FC236}">
                  <a16:creationId xmlns:a16="http://schemas.microsoft.com/office/drawing/2014/main" id="{80F2D950-75DF-D2DB-44BE-82BCEE04AD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地图上有字&#10;&#10;AI 生成的内容可能不正确。">
                      <a:extLst>
                        <a:ext uri="{FF2B5EF4-FFF2-40B4-BE49-F238E27FC236}">
                          <a16:creationId xmlns:a16="http://schemas.microsoft.com/office/drawing/2014/main" id="{80F2D950-75DF-D2DB-44BE-82BCEE04ADB9}"/>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77923" t="50053" r="21395" b="49158"/>
                    <a:stretch>
                      <a:fillRect/>
                    </a:stretch>
                  </pic:blipFill>
                  <pic:spPr>
                    <a:xfrm>
                      <a:off x="0" y="0"/>
                      <a:ext cx="46355" cy="53975"/>
                    </a:xfrm>
                    <a:custGeom>
                      <a:avLst/>
                      <a:gdLst>
                        <a:gd name="connsiteX0" fmla="*/ 46770 w 46770"/>
                        <a:gd name="connsiteY0" fmla="*/ 0 h 54144"/>
                        <a:gd name="connsiteX1" fmla="*/ 43169 w 46770"/>
                        <a:gd name="connsiteY1" fmla="*/ 16630 h 54144"/>
                        <a:gd name="connsiteX2" fmla="*/ 34857 w 46770"/>
                        <a:gd name="connsiteY2" fmla="*/ 34467 h 54144"/>
                        <a:gd name="connsiteX3" fmla="*/ 10421 w 46770"/>
                        <a:gd name="connsiteY3" fmla="*/ 50608 h 54144"/>
                        <a:gd name="connsiteX4" fmla="*/ 0 w 46770"/>
                        <a:gd name="connsiteY4" fmla="*/ 54144 h 54144"/>
                        <a:gd name="connsiteX5" fmla="*/ 6848 w 46770"/>
                        <a:gd name="connsiteY5" fmla="*/ 42277 h 54144"/>
                        <a:gd name="connsiteX6" fmla="*/ 22157 w 46770"/>
                        <a:gd name="connsiteY6" fmla="*/ 21767 h 54144"/>
                        <a:gd name="connsiteX7" fmla="*/ 38800 w 46770"/>
                        <a:gd name="connsiteY7" fmla="*/ 6095 h 54144"/>
                        <a:gd name="connsiteX8" fmla="*/ 46770 w 46770"/>
                        <a:gd name="connsiteY8" fmla="*/ 0 h 541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6770" h="54144">
                          <a:moveTo>
                            <a:pt x="46770" y="0"/>
                          </a:moveTo>
                          <a:lnTo>
                            <a:pt x="43169" y="16630"/>
                          </a:lnTo>
                          <a:cubicBezTo>
                            <a:pt x="41707" y="23384"/>
                            <a:pt x="39590" y="29734"/>
                            <a:pt x="34857" y="34467"/>
                          </a:cubicBezTo>
                          <a:cubicBezTo>
                            <a:pt x="28285" y="41040"/>
                            <a:pt x="19861" y="46306"/>
                            <a:pt x="10421" y="50608"/>
                          </a:cubicBezTo>
                          <a:lnTo>
                            <a:pt x="0" y="54144"/>
                          </a:lnTo>
                          <a:lnTo>
                            <a:pt x="6848" y="42277"/>
                          </a:lnTo>
                          <a:cubicBezTo>
                            <a:pt x="11410" y="34737"/>
                            <a:pt x="16312" y="27612"/>
                            <a:pt x="22157" y="21767"/>
                          </a:cubicBezTo>
                          <a:cubicBezTo>
                            <a:pt x="28698" y="15226"/>
                            <a:pt x="34196" y="10074"/>
                            <a:pt x="38800" y="6095"/>
                          </a:cubicBezTo>
                          <a:lnTo>
                            <a:pt x="46770" y="0"/>
                          </a:lnTo>
                          <a:close/>
                        </a:path>
                      </a:pathLst>
                    </a:custGeom>
                    <a:noFill/>
                  </pic:spPr>
                </pic:pic>
              </a:graphicData>
            </a:graphic>
          </wp:anchor>
        </w:drawing>
      </w:r>
      <w:r w:rsidRPr="006813F1">
        <w:rPr>
          <w:noProof/>
          <w:sz w:val="72"/>
          <w:szCs w:val="96"/>
        </w:rPr>
        <w:drawing>
          <wp:anchor distT="0" distB="0" distL="114300" distR="114300" simplePos="0" relativeHeight="251688960" behindDoc="0" locked="0" layoutInCell="1" allowOverlap="1" wp14:anchorId="2B3A1096" wp14:editId="6D9B06CF">
            <wp:simplePos x="0" y="0"/>
            <wp:positionH relativeFrom="column">
              <wp:posOffset>379095</wp:posOffset>
            </wp:positionH>
            <wp:positionV relativeFrom="paragraph">
              <wp:posOffset>3977640</wp:posOffset>
            </wp:positionV>
            <wp:extent cx="24130" cy="9525"/>
            <wp:effectExtent l="0" t="0" r="0" b="0"/>
            <wp:wrapNone/>
            <wp:docPr id="66" name="图片 65" descr="地图上有字&#10;&#10;AI 生成的内容可能不正确。">
              <a:extLst xmlns:a="http://schemas.openxmlformats.org/drawingml/2006/main">
                <a:ext uri="{FF2B5EF4-FFF2-40B4-BE49-F238E27FC236}">
                  <a16:creationId xmlns:a16="http://schemas.microsoft.com/office/drawing/2014/main" id="{FC8A7C78-00E2-EBA5-3391-96E13F55C4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descr="地图上有字&#10;&#10;AI 生成的内容可能不正确。">
                      <a:extLst>
                        <a:ext uri="{FF2B5EF4-FFF2-40B4-BE49-F238E27FC236}">
                          <a16:creationId xmlns:a16="http://schemas.microsoft.com/office/drawing/2014/main" id="{FC8A7C78-00E2-EBA5-3391-96E13F55C4FE}"/>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359" t="52209" r="100000" b="47646"/>
                    <a:stretch>
                      <a:fillRect/>
                    </a:stretch>
                  </pic:blipFill>
                  <pic:spPr>
                    <a:xfrm>
                      <a:off x="0" y="0"/>
                      <a:ext cx="24130" cy="9525"/>
                    </a:xfrm>
                    <a:custGeom>
                      <a:avLst/>
                      <a:gdLst>
                        <a:gd name="connsiteX0" fmla="*/ 24596 w 24596"/>
                        <a:gd name="connsiteY0" fmla="*/ 0 h 9913"/>
                        <a:gd name="connsiteX1" fmla="*/ 24596 w 24596"/>
                        <a:gd name="connsiteY1" fmla="*/ 9913 h 9913"/>
                        <a:gd name="connsiteX2" fmla="*/ 8391 w 24596"/>
                        <a:gd name="connsiteY2" fmla="*/ 7892 h 9913"/>
                        <a:gd name="connsiteX3" fmla="*/ 18581 w 24596"/>
                        <a:gd name="connsiteY3" fmla="*/ 877 h 9913"/>
                        <a:gd name="connsiteX4" fmla="*/ 24596 w 24596"/>
                        <a:gd name="connsiteY4" fmla="*/ 0 h 99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596" h="9913">
                          <a:moveTo>
                            <a:pt x="24596" y="0"/>
                          </a:moveTo>
                          <a:lnTo>
                            <a:pt x="24596" y="9913"/>
                          </a:lnTo>
                          <a:lnTo>
                            <a:pt x="8391" y="7892"/>
                          </a:lnTo>
                          <a:cubicBezTo>
                            <a:pt x="-1971" y="6612"/>
                            <a:pt x="-6819" y="5111"/>
                            <a:pt x="18581" y="877"/>
                          </a:cubicBezTo>
                          <a:lnTo>
                            <a:pt x="24596" y="0"/>
                          </a:lnTo>
                          <a:close/>
                        </a:path>
                      </a:pathLst>
                    </a:custGeom>
                    <a:noFill/>
                  </pic:spPr>
                </pic:pic>
              </a:graphicData>
            </a:graphic>
          </wp:anchor>
        </w:drawing>
      </w:r>
      <w:r w:rsidRPr="006813F1">
        <w:rPr>
          <w:noProof/>
          <w:sz w:val="72"/>
          <w:szCs w:val="96"/>
        </w:rPr>
        <w:drawing>
          <wp:anchor distT="0" distB="0" distL="114300" distR="114300" simplePos="0" relativeHeight="251689984" behindDoc="0" locked="0" layoutInCell="1" allowOverlap="1" wp14:anchorId="6F611581" wp14:editId="7A82DBB0">
            <wp:simplePos x="0" y="0"/>
            <wp:positionH relativeFrom="column">
              <wp:posOffset>403860</wp:posOffset>
            </wp:positionH>
            <wp:positionV relativeFrom="paragraph">
              <wp:posOffset>3987800</wp:posOffset>
            </wp:positionV>
            <wp:extent cx="6985" cy="11430"/>
            <wp:effectExtent l="0" t="0" r="0" b="0"/>
            <wp:wrapNone/>
            <wp:docPr id="65" name="图片 64" descr="地图上有字&#10;&#10;AI 生成的内容可能不正确。">
              <a:extLst xmlns:a="http://schemas.openxmlformats.org/drawingml/2006/main">
                <a:ext uri="{FF2B5EF4-FFF2-40B4-BE49-F238E27FC236}">
                  <a16:creationId xmlns:a16="http://schemas.microsoft.com/office/drawing/2014/main" id="{AC6798E9-E4F9-6EB6-7DCB-BC6BC42013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descr="地图上有字&#10;&#10;AI 生成的内容可能不正确。">
                      <a:extLst>
                        <a:ext uri="{FF2B5EF4-FFF2-40B4-BE49-F238E27FC236}">
                          <a16:creationId xmlns:a16="http://schemas.microsoft.com/office/drawing/2014/main" id="{AC6798E9-E4F9-6EB6-7DCB-BC6BC4201344}"/>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t="52354" r="99896" b="47474"/>
                    <a:stretch>
                      <a:fillRect/>
                    </a:stretch>
                  </pic:blipFill>
                  <pic:spPr>
                    <a:xfrm>
                      <a:off x="0" y="0"/>
                      <a:ext cx="6985" cy="11430"/>
                    </a:xfrm>
                    <a:custGeom>
                      <a:avLst/>
                      <a:gdLst>
                        <a:gd name="connsiteX0" fmla="*/ 0 w 7139"/>
                        <a:gd name="connsiteY0" fmla="*/ 0 h 11816"/>
                        <a:gd name="connsiteX1" fmla="*/ 380 w 7139"/>
                        <a:gd name="connsiteY1" fmla="*/ 47 h 11816"/>
                        <a:gd name="connsiteX2" fmla="*/ 6685 w 7139"/>
                        <a:gd name="connsiteY2" fmla="*/ 3664 h 11816"/>
                        <a:gd name="connsiteX3" fmla="*/ 0 w 7139"/>
                        <a:gd name="connsiteY3" fmla="*/ 11816 h 11816"/>
                        <a:gd name="connsiteX4" fmla="*/ 0 w 7139"/>
                        <a:gd name="connsiteY4" fmla="*/ 0 h 11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39" h="11816">
                          <a:moveTo>
                            <a:pt x="0" y="0"/>
                          </a:moveTo>
                          <a:lnTo>
                            <a:pt x="380" y="47"/>
                          </a:lnTo>
                          <a:cubicBezTo>
                            <a:pt x="5226" y="890"/>
                            <a:pt x="8358" y="1991"/>
                            <a:pt x="6685" y="3664"/>
                          </a:cubicBezTo>
                          <a:lnTo>
                            <a:pt x="0" y="11816"/>
                          </a:lnTo>
                          <a:lnTo>
                            <a:pt x="0" y="0"/>
                          </a:lnTo>
                          <a:close/>
                        </a:path>
                      </a:pathLst>
                    </a:custGeom>
                    <a:noFill/>
                  </pic:spPr>
                </pic:pic>
              </a:graphicData>
            </a:graphic>
          </wp:anchor>
        </w:drawing>
      </w:r>
      <w:r w:rsidRPr="006813F1">
        <w:rPr>
          <w:noProof/>
          <w:sz w:val="72"/>
          <w:szCs w:val="96"/>
        </w:rPr>
        <w:drawing>
          <wp:anchor distT="0" distB="0" distL="114300" distR="114300" simplePos="0" relativeHeight="251691008" behindDoc="0" locked="0" layoutInCell="1" allowOverlap="1" wp14:anchorId="0932E973" wp14:editId="013293A8">
            <wp:simplePos x="0" y="0"/>
            <wp:positionH relativeFrom="column">
              <wp:posOffset>346710</wp:posOffset>
            </wp:positionH>
            <wp:positionV relativeFrom="paragraph">
              <wp:posOffset>3999865</wp:posOffset>
            </wp:positionV>
            <wp:extent cx="56515" cy="1775460"/>
            <wp:effectExtent l="0" t="0" r="0" b="0"/>
            <wp:wrapNone/>
            <wp:docPr id="64" name="图片 63" descr="地图上有字&#10;&#10;AI 生成的内容可能不正确。">
              <a:extLst xmlns:a="http://schemas.openxmlformats.org/drawingml/2006/main">
                <a:ext uri="{FF2B5EF4-FFF2-40B4-BE49-F238E27FC236}">
                  <a16:creationId xmlns:a16="http://schemas.microsoft.com/office/drawing/2014/main" id="{91907189-26BD-3AB0-C14B-5D6F8E855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地图上有字&#10;&#10;AI 生成的内容可能不正确。">
                      <a:extLst>
                        <a:ext uri="{FF2B5EF4-FFF2-40B4-BE49-F238E27FC236}">
                          <a16:creationId xmlns:a16="http://schemas.microsoft.com/office/drawing/2014/main" id="{91907189-26BD-3AB0-C14B-5D6F8E855D2D}"/>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828" t="52526" r="100000" b="21577"/>
                    <a:stretch>
                      <a:fillRect/>
                    </a:stretch>
                  </pic:blipFill>
                  <pic:spPr>
                    <a:xfrm>
                      <a:off x="0" y="0"/>
                      <a:ext cx="56515" cy="1775460"/>
                    </a:xfrm>
                    <a:custGeom>
                      <a:avLst/>
                      <a:gdLst>
                        <a:gd name="connsiteX0" fmla="*/ 56815 w 56815"/>
                        <a:gd name="connsiteY0" fmla="*/ 0 h 1775966"/>
                        <a:gd name="connsiteX1" fmla="*/ 56815 w 56815"/>
                        <a:gd name="connsiteY1" fmla="*/ 1775966 h 1775966"/>
                        <a:gd name="connsiteX2" fmla="*/ 50800 w 56815"/>
                        <a:gd name="connsiteY2" fmla="*/ 1693648 h 1775966"/>
                        <a:gd name="connsiteX3" fmla="*/ 38100 w 56815"/>
                        <a:gd name="connsiteY3" fmla="*/ 487148 h 1775966"/>
                        <a:gd name="connsiteX4" fmla="*/ 25400 w 56815"/>
                        <a:gd name="connsiteY4" fmla="*/ 436348 h 1775966"/>
                        <a:gd name="connsiteX5" fmla="*/ 0 w 56815"/>
                        <a:gd name="connsiteY5" fmla="*/ 334748 h 1775966"/>
                        <a:gd name="connsiteX6" fmla="*/ 34414 w 56815"/>
                        <a:gd name="connsiteY6" fmla="*/ 27318 h 1775966"/>
                        <a:gd name="connsiteX7" fmla="*/ 56815 w 56815"/>
                        <a:gd name="connsiteY7" fmla="*/ 0 h 17759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6815" h="1775966">
                          <a:moveTo>
                            <a:pt x="56815" y="0"/>
                          </a:moveTo>
                          <a:lnTo>
                            <a:pt x="56815" y="1775966"/>
                          </a:lnTo>
                          <a:lnTo>
                            <a:pt x="50800" y="1693648"/>
                          </a:lnTo>
                          <a:cubicBezTo>
                            <a:pt x="40126" y="1291601"/>
                            <a:pt x="46223" y="889255"/>
                            <a:pt x="38100" y="487148"/>
                          </a:cubicBezTo>
                          <a:cubicBezTo>
                            <a:pt x="37747" y="469697"/>
                            <a:pt x="29186" y="453387"/>
                            <a:pt x="25400" y="436348"/>
                          </a:cubicBezTo>
                          <a:cubicBezTo>
                            <a:pt x="4966" y="344396"/>
                            <a:pt x="22694" y="402831"/>
                            <a:pt x="0" y="334748"/>
                          </a:cubicBezTo>
                          <a:cubicBezTo>
                            <a:pt x="11421" y="203401"/>
                            <a:pt x="-20243" y="111094"/>
                            <a:pt x="34414" y="27318"/>
                          </a:cubicBezTo>
                          <a:lnTo>
                            <a:pt x="56815" y="0"/>
                          </a:lnTo>
                          <a:close/>
                        </a:path>
                      </a:pathLst>
                    </a:custGeom>
                    <a:noFill/>
                  </pic:spPr>
                </pic:pic>
              </a:graphicData>
            </a:graphic>
          </wp:anchor>
        </w:drawing>
      </w:r>
      <w:r w:rsidRPr="006813F1">
        <w:rPr>
          <w:noProof/>
          <w:sz w:val="72"/>
          <w:szCs w:val="96"/>
        </w:rPr>
        <w:drawing>
          <wp:anchor distT="0" distB="0" distL="114300" distR="114300" simplePos="0" relativeHeight="251692032" behindDoc="0" locked="0" layoutInCell="1" allowOverlap="1" wp14:anchorId="0C575453" wp14:editId="0D4AA1CA">
            <wp:simplePos x="0" y="0"/>
            <wp:positionH relativeFrom="column">
              <wp:posOffset>7261860</wp:posOffset>
            </wp:positionH>
            <wp:positionV relativeFrom="paragraph">
              <wp:posOffset>4632325</wp:posOffset>
            </wp:positionV>
            <wp:extent cx="162560" cy="1242695"/>
            <wp:effectExtent l="0" t="0" r="0" b="0"/>
            <wp:wrapNone/>
            <wp:docPr id="63" name="图片 62" descr="地图上有字&#10;&#10;AI 生成的内容可能不正确。">
              <a:extLst xmlns:a="http://schemas.openxmlformats.org/drawingml/2006/main">
                <a:ext uri="{FF2B5EF4-FFF2-40B4-BE49-F238E27FC236}">
                  <a16:creationId xmlns:a16="http://schemas.microsoft.com/office/drawing/2014/main" id="{3B1F7BFC-5A09-E312-8D6E-81F27CC82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descr="地图上有字&#10;&#10;AI 生成的内容可能不正确。">
                      <a:extLst>
                        <a:ext uri="{FF2B5EF4-FFF2-40B4-BE49-F238E27FC236}">
                          <a16:creationId xmlns:a16="http://schemas.microsoft.com/office/drawing/2014/main" id="{3B1F7BFC-5A09-E312-8D6E-81F27CC827CB}"/>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100000" t="61749" r="-2377" b="20127"/>
                    <a:stretch>
                      <a:fillRect/>
                    </a:stretch>
                  </pic:blipFill>
                  <pic:spPr>
                    <a:xfrm>
                      <a:off x="0" y="0"/>
                      <a:ext cx="162560" cy="1242695"/>
                    </a:xfrm>
                    <a:custGeom>
                      <a:avLst/>
                      <a:gdLst>
                        <a:gd name="connsiteX0" fmla="*/ 0 w 162993"/>
                        <a:gd name="connsiteY0" fmla="*/ 0 h 1242953"/>
                        <a:gd name="connsiteX1" fmla="*/ 32085 w 162993"/>
                        <a:gd name="connsiteY1" fmla="*/ 70587 h 1242953"/>
                        <a:gd name="connsiteX2" fmla="*/ 146385 w 162993"/>
                        <a:gd name="connsiteY2" fmla="*/ 324587 h 1242953"/>
                        <a:gd name="connsiteX3" fmla="*/ 159085 w 162993"/>
                        <a:gd name="connsiteY3" fmla="*/ 832587 h 1242953"/>
                        <a:gd name="connsiteX4" fmla="*/ 82885 w 162993"/>
                        <a:gd name="connsiteY4" fmla="*/ 1137387 h 1242953"/>
                        <a:gd name="connsiteX5" fmla="*/ 32031 w 162993"/>
                        <a:gd name="connsiteY5" fmla="*/ 1202016 h 1242953"/>
                        <a:gd name="connsiteX6" fmla="*/ 0 w 162993"/>
                        <a:gd name="connsiteY6" fmla="*/ 1242953 h 1242953"/>
                        <a:gd name="connsiteX7" fmla="*/ 0 w 162993"/>
                        <a:gd name="connsiteY7" fmla="*/ 0 h 1242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2993" h="1242953">
                          <a:moveTo>
                            <a:pt x="0" y="0"/>
                          </a:moveTo>
                          <a:lnTo>
                            <a:pt x="32085" y="70587"/>
                          </a:lnTo>
                          <a:cubicBezTo>
                            <a:pt x="57433" y="124099"/>
                            <a:pt x="141087" y="278673"/>
                            <a:pt x="146385" y="324587"/>
                          </a:cubicBezTo>
                          <a:cubicBezTo>
                            <a:pt x="165801" y="492857"/>
                            <a:pt x="165472" y="663321"/>
                            <a:pt x="159085" y="832587"/>
                          </a:cubicBezTo>
                          <a:cubicBezTo>
                            <a:pt x="157656" y="870463"/>
                            <a:pt x="95232" y="1092115"/>
                            <a:pt x="82885" y="1137387"/>
                          </a:cubicBezTo>
                          <a:cubicBezTo>
                            <a:pt x="64138" y="1161133"/>
                            <a:pt x="47278" y="1182576"/>
                            <a:pt x="32031" y="1202016"/>
                          </a:cubicBezTo>
                          <a:lnTo>
                            <a:pt x="0" y="1242953"/>
                          </a:lnTo>
                          <a:lnTo>
                            <a:pt x="0" y="0"/>
                          </a:lnTo>
                          <a:close/>
                        </a:path>
                      </a:pathLst>
                    </a:custGeom>
                    <a:noFill/>
                  </pic:spPr>
                </pic:pic>
              </a:graphicData>
            </a:graphic>
          </wp:anchor>
        </w:drawing>
      </w:r>
      <w:r w:rsidRPr="006813F1">
        <w:rPr>
          <w:noProof/>
          <w:sz w:val="72"/>
          <w:szCs w:val="96"/>
        </w:rPr>
        <w:drawing>
          <wp:anchor distT="0" distB="0" distL="114300" distR="114300" simplePos="0" relativeHeight="251693056" behindDoc="0" locked="0" layoutInCell="1" allowOverlap="1" wp14:anchorId="032D72C1" wp14:editId="0197FFF7">
            <wp:simplePos x="0" y="0"/>
            <wp:positionH relativeFrom="column">
              <wp:posOffset>4577080</wp:posOffset>
            </wp:positionH>
            <wp:positionV relativeFrom="paragraph">
              <wp:posOffset>4747260</wp:posOffset>
            </wp:positionV>
            <wp:extent cx="1905" cy="8255"/>
            <wp:effectExtent l="0" t="0" r="0" b="0"/>
            <wp:wrapNone/>
            <wp:docPr id="62" name="图片 61" descr="地图上有字&#10;&#10;AI 生成的内容可能不正确。">
              <a:extLst xmlns:a="http://schemas.openxmlformats.org/drawingml/2006/main">
                <a:ext uri="{FF2B5EF4-FFF2-40B4-BE49-F238E27FC236}">
                  <a16:creationId xmlns:a16="http://schemas.microsoft.com/office/drawing/2014/main" id="{5F05D758-D641-6F71-D5C6-4BFCC170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地图上有字&#10;&#10;AI 生成的内容可能不正确。">
                      <a:extLst>
                        <a:ext uri="{FF2B5EF4-FFF2-40B4-BE49-F238E27FC236}">
                          <a16:creationId xmlns:a16="http://schemas.microsoft.com/office/drawing/2014/main" id="{5F05D758-D641-6F71-D5C6-4BFCC17089D2}"/>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60856" t="63424" r="39110" b="36455"/>
                    <a:stretch>
                      <a:fillRect/>
                    </a:stretch>
                  </pic:blipFill>
                  <pic:spPr>
                    <a:xfrm>
                      <a:off x="0" y="0"/>
                      <a:ext cx="1905" cy="8255"/>
                    </a:xfrm>
                    <a:custGeom>
                      <a:avLst/>
                      <a:gdLst>
                        <a:gd name="connsiteX0" fmla="*/ 0 w 2327"/>
                        <a:gd name="connsiteY0" fmla="*/ 0 h 8335"/>
                        <a:gd name="connsiteX1" fmla="*/ 444 w 2327"/>
                        <a:gd name="connsiteY1" fmla="*/ 1421 h 8335"/>
                        <a:gd name="connsiteX2" fmla="*/ 684 w 2327"/>
                        <a:gd name="connsiteY2" fmla="*/ 3195 h 8335"/>
                        <a:gd name="connsiteX3" fmla="*/ 0 w 2327"/>
                        <a:gd name="connsiteY3" fmla="*/ 0 h 8335"/>
                      </a:gdLst>
                      <a:ahLst/>
                      <a:cxnLst>
                        <a:cxn ang="0">
                          <a:pos x="connsiteX0" y="connsiteY0"/>
                        </a:cxn>
                        <a:cxn ang="0">
                          <a:pos x="connsiteX1" y="connsiteY1"/>
                        </a:cxn>
                        <a:cxn ang="0">
                          <a:pos x="connsiteX2" y="connsiteY2"/>
                        </a:cxn>
                        <a:cxn ang="0">
                          <a:pos x="connsiteX3" y="connsiteY3"/>
                        </a:cxn>
                      </a:cxnLst>
                      <a:rect l="l" t="t" r="r" b="b"/>
                      <a:pathLst>
                        <a:path w="2327" h="8335">
                          <a:moveTo>
                            <a:pt x="0" y="0"/>
                          </a:moveTo>
                          <a:lnTo>
                            <a:pt x="444" y="1421"/>
                          </a:lnTo>
                          <a:cubicBezTo>
                            <a:pt x="3562" y="11918"/>
                            <a:pt x="2204" y="8741"/>
                            <a:pt x="684" y="3195"/>
                          </a:cubicBezTo>
                          <a:lnTo>
                            <a:pt x="0" y="0"/>
                          </a:lnTo>
                          <a:close/>
                        </a:path>
                      </a:pathLst>
                    </a:custGeom>
                    <a:noFill/>
                  </pic:spPr>
                </pic:pic>
              </a:graphicData>
            </a:graphic>
          </wp:anchor>
        </w:drawing>
      </w:r>
      <w:r w:rsidRPr="006813F1">
        <w:rPr>
          <w:noProof/>
          <w:sz w:val="72"/>
          <w:szCs w:val="96"/>
        </w:rPr>
        <w:drawing>
          <wp:anchor distT="0" distB="0" distL="114300" distR="114300" simplePos="0" relativeHeight="251694080" behindDoc="0" locked="0" layoutInCell="1" allowOverlap="1" wp14:anchorId="3F435826" wp14:editId="15997F7B">
            <wp:simplePos x="0" y="0"/>
            <wp:positionH relativeFrom="column">
              <wp:posOffset>3046511</wp:posOffset>
            </wp:positionH>
            <wp:positionV relativeFrom="paragraph">
              <wp:posOffset>5901425</wp:posOffset>
            </wp:positionV>
            <wp:extent cx="21085" cy="357584"/>
            <wp:effectExtent l="0" t="0" r="17145" b="4445"/>
            <wp:wrapNone/>
            <wp:docPr id="61" name="图片 60" descr="地图上有字&#10;&#10;AI 生成的内容可能不正确。">
              <a:extLst xmlns:a="http://schemas.openxmlformats.org/drawingml/2006/main">
                <a:ext uri="{FF2B5EF4-FFF2-40B4-BE49-F238E27FC236}">
                  <a16:creationId xmlns:a16="http://schemas.microsoft.com/office/drawing/2014/main" id="{A1333FD1-E595-8737-F444-46BF9D735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地图上有字&#10;&#10;AI 生成的内容可能不正确。">
                      <a:extLst>
                        <a:ext uri="{FF2B5EF4-FFF2-40B4-BE49-F238E27FC236}">
                          <a16:creationId xmlns:a16="http://schemas.microsoft.com/office/drawing/2014/main" id="{A1333FD1-E595-8737-F444-46BF9D735DD6}"/>
                        </a:ext>
                      </a:extLst>
                    </pic:cNvPr>
                    <pic:cNvPicPr>
                      <a:picLocks noChangeAspect="1"/>
                    </pic:cNvPicPr>
                  </pic:nvPicPr>
                  <pic:blipFill>
                    <a:blip r:embed="rId15">
                      <a:clrChange>
                        <a:clrFrom>
                          <a:srgbClr val="F6F6F8"/>
                        </a:clrFrom>
                        <a:clrTo>
                          <a:srgbClr val="F6F6F8">
                            <a:alpha val="0"/>
                          </a:srgbClr>
                        </a:clrTo>
                      </a:clrChange>
                      <a:alphaModFix amt="49000"/>
                      <a:extLst>
                        <a:ext uri="{BEBA8EAE-BF5A-486C-A8C5-ECC9F3942E4B}">
                          <a14:imgProps xmlns:a14="http://schemas.microsoft.com/office/drawing/2010/main">
                            <a14:imgLayer r:embed="rId16">
                              <a14:imgEffect>
                                <a14:sharpenSoften amount="100000"/>
                              </a14:imgEffect>
                              <a14:imgEffect>
                                <a14:colorTemperature colorTemp="8211"/>
                              </a14:imgEffect>
                              <a14:imgEffect>
                                <a14:saturation sat="189000"/>
                              </a14:imgEffect>
                              <a14:imgEffect>
                                <a14:brightnessContrast bright="29000" contrast="100000"/>
                              </a14:imgEffect>
                            </a14:imgLayer>
                          </a14:imgProps>
                        </a:ext>
                      </a:extLst>
                    </a:blip>
                    <a:srcRect l="38525" t="80248" r="61168" b="14537"/>
                    <a:stretch>
                      <a:fillRect/>
                    </a:stretch>
                  </pic:blipFill>
                  <pic:spPr>
                    <a:xfrm>
                      <a:off x="0" y="0"/>
                      <a:ext cx="21085" cy="357584"/>
                    </a:xfrm>
                    <a:custGeom>
                      <a:avLst/>
                      <a:gdLst>
                        <a:gd name="connsiteX0" fmla="*/ 19198 w 21085"/>
                        <a:gd name="connsiteY0" fmla="*/ 0 h 357584"/>
                        <a:gd name="connsiteX1" fmla="*/ 20655 w 21085"/>
                        <a:gd name="connsiteY1" fmla="*/ 326055 h 357584"/>
                        <a:gd name="connsiteX2" fmla="*/ 21085 w 21085"/>
                        <a:gd name="connsiteY2" fmla="*/ 357584 h 357584"/>
                        <a:gd name="connsiteX3" fmla="*/ 18951 w 21085"/>
                        <a:gd name="connsiteY3" fmla="*/ 351264 h 357584"/>
                        <a:gd name="connsiteX4" fmla="*/ 6251 w 21085"/>
                        <a:gd name="connsiteY4" fmla="*/ 21064 h 357584"/>
                        <a:gd name="connsiteX5" fmla="*/ 16289 w 21085"/>
                        <a:gd name="connsiteY5" fmla="*/ 2017 h 357584"/>
                        <a:gd name="connsiteX6" fmla="*/ 19198 w 21085"/>
                        <a:gd name="connsiteY6" fmla="*/ 0 h 357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085" h="357584">
                          <a:moveTo>
                            <a:pt x="19198" y="0"/>
                          </a:moveTo>
                          <a:lnTo>
                            <a:pt x="20655" y="326055"/>
                          </a:lnTo>
                          <a:lnTo>
                            <a:pt x="21085" y="357584"/>
                          </a:lnTo>
                          <a:lnTo>
                            <a:pt x="18951" y="351264"/>
                          </a:lnTo>
                          <a:cubicBezTo>
                            <a:pt x="14718" y="241197"/>
                            <a:pt x="-11857" y="129713"/>
                            <a:pt x="6251" y="21064"/>
                          </a:cubicBezTo>
                          <a:cubicBezTo>
                            <a:pt x="7506" y="13536"/>
                            <a:pt x="11124" y="7306"/>
                            <a:pt x="16289" y="2017"/>
                          </a:cubicBezTo>
                          <a:lnTo>
                            <a:pt x="19198" y="0"/>
                          </a:lnTo>
                          <a:close/>
                        </a:path>
                      </a:pathLst>
                    </a:custGeom>
                    <a:noFill/>
                  </pic:spPr>
                </pic:pic>
              </a:graphicData>
            </a:graphic>
          </wp:anchor>
        </w:drawing>
      </w:r>
      <w:bookmarkEnd w:id="0"/>
      <w:bookmarkEnd w:id="1"/>
      <w:r w:rsidR="00375770" w:rsidRPr="00375770">
        <w:rPr>
          <w:bCs/>
          <w:sz w:val="72"/>
          <w:szCs w:val="96"/>
        </w:rPr>
        <w:t>基于</w:t>
      </w:r>
      <w:r w:rsidR="00375770" w:rsidRPr="00447EFE">
        <w:rPr>
          <w:rFonts w:ascii="Times New Roman" w:hAnsi="Times New Roman" w:cs="Times New Roman"/>
          <w:bCs/>
          <w:sz w:val="72"/>
          <w:szCs w:val="96"/>
        </w:rPr>
        <w:t>HTML5</w:t>
      </w:r>
      <w:r w:rsidR="00375770" w:rsidRPr="00375770">
        <w:rPr>
          <w:bCs/>
          <w:sz w:val="72"/>
          <w:szCs w:val="96"/>
        </w:rPr>
        <w:t>的模拟眼屈光不正及其矫正虚拟仿真实验平台</w:t>
      </w:r>
    </w:p>
    <w:p w14:paraId="365858C3" w14:textId="77777777" w:rsidR="00EB5068" w:rsidRPr="00B71C98" w:rsidRDefault="00EB5068" w:rsidP="00EB5068">
      <w:pPr>
        <w:ind w:firstLine="640"/>
        <w:rPr>
          <w:rFonts w:hint="eastAsia"/>
          <w:sz w:val="32"/>
          <w:szCs w:val="36"/>
        </w:rPr>
      </w:pPr>
      <w:r w:rsidRPr="00B71C98">
        <w:rPr>
          <w:sz w:val="32"/>
          <w:szCs w:val="36"/>
        </w:rPr>
        <w:lastRenderedPageBreak/>
        <w:t>摘要：传统光学实验教学通常依赖实体光具座、透镜、光屏和模拟眼等实验器材，在实际教学中容易受到设备数量、实验空间、调节精度、维护成本和课堂时间等因素限制。对于人眼屈光不正及其矫正等内容，学生往往只能观察有限的实验现象，难以连续、直观地理解焦点位置、视网膜成像、近视远视矫正和散光矫正之间的物理关系。与此同时，现代教育强调数字化教学资源建设、虚拟仿真实验应用和信息技术与实验教学深度融合，要求实验平台既能弥补实体实验条件不足，又能提升学生自主探究、数据分析和科学表达能力。基于上述背景，本项目设计并实现了一种基于 HTML5/WebGL 的模拟眼屈光不正及其矫正虚拟仿真实验平台。平台以几何光学和薄透镜模型为理论基础，结合 Three.js 三维可视化技术和 Blender 三维器材建模，构建了包含光源、物屏、双凸透镜、矫正镜片、模拟眼、像屏、光具座和光斑探测器的交互式实验场景。学生可选择不同屈光状态的模拟眼，调节像屏位置、镜片类型、镜片焦度和柱面镜角度，实时观察光路传播、焦点偏移、光斑清晰度和矫正效果。系统能够自动记录焦距测量数据，计算平均焦距、焦度和矫正镜片焦度，并生成可编辑、可打印的实验报告。该平台具有低成本、易部署、可重复操作、参数可视化、数据自动化和教学闭环完整等优点，可作为实体光学实验的有效补充，有助于提升学生对人眼成像与屈光矫正规律的理解。</w:t>
      </w:r>
    </w:p>
    <w:p w14:paraId="7651F865" w14:textId="77777777" w:rsidR="00EB5068" w:rsidRPr="00B71C98" w:rsidRDefault="00EB5068" w:rsidP="00EB5068">
      <w:pPr>
        <w:ind w:firstLine="640"/>
        <w:rPr>
          <w:rFonts w:hint="eastAsia"/>
          <w:b/>
          <w:bCs/>
          <w:sz w:val="32"/>
          <w:szCs w:val="36"/>
        </w:rPr>
      </w:pPr>
      <w:r w:rsidRPr="00B71C98">
        <w:rPr>
          <w:sz w:val="32"/>
          <w:szCs w:val="36"/>
        </w:rPr>
        <w:t>关键词：HTML5；WebGL；虚拟仿真实验；模拟眼；屈光不正；光学矫正；Three.js</w:t>
      </w:r>
    </w:p>
    <w:p w14:paraId="41B32670" w14:textId="77777777" w:rsidR="00E1405D" w:rsidRPr="00B71C98" w:rsidRDefault="00000000">
      <w:pPr>
        <w:ind w:firstLine="643"/>
        <w:rPr>
          <w:rFonts w:ascii="Times New Roman" w:hAnsi="Times New Roman" w:cs="Times New Roman"/>
          <w:sz w:val="32"/>
          <w:szCs w:val="36"/>
        </w:rPr>
      </w:pPr>
      <w:r w:rsidRPr="00B71C98">
        <w:rPr>
          <w:rFonts w:ascii="Times New Roman" w:hAnsi="Times New Roman" w:cs="Times New Roman"/>
          <w:b/>
          <w:bCs/>
          <w:sz w:val="32"/>
          <w:szCs w:val="36"/>
        </w:rPr>
        <w:lastRenderedPageBreak/>
        <w:t>Abstract:</w:t>
      </w:r>
      <w:r w:rsidRPr="00B71C98">
        <w:rPr>
          <w:rFonts w:ascii="Times New Roman" w:hAnsi="Times New Roman" w:cs="Times New Roman"/>
          <w:sz w:val="32"/>
          <w:szCs w:val="36"/>
        </w:rPr>
        <w:t xml:space="preserve"> Traditional optics experiments usually rely on physical optical benches, lenses, screens and model-eye apparatus. In classroom practice, these experiments are often constrained by limited equipment, laboratory space, adjustment accuracy, maintenance cost and available teaching time. For topics such as refractive errors and optical correction of the human eye, students may observe only a limited range of phenomena and may find it difficult to build a continuous and visual understanding of focal position, retinal imaging, myopia and hyperopia correction, and astigmatism correction. In response to the educational trend toward digital teaching resources, virtual simulation experiments, and the integration of information technology with experimental teaching, this project develops an HTML5/WebGL-based virtual simulation platform for model-eye refractive errors and their correction. Based on geometrical optics and the thin-lens model, the platform combines Three.js visualization with Blender-modeled optical instruments to construct an interactive three-dimensional experimental scene, including a light source, object screen, convex lens, correction lenses, model eyes, image screen, optical bench and spot detector. Students can select different model eyes, adjust the screen position, lens type, lens power and cylindrical-lens angle, and observe ray propagation, focal shift, spot sharpness and correction effects in real time. The system records focal-length measurements automatically, calculates average focal length, </w:t>
      </w:r>
      <w:r w:rsidRPr="00B71C98">
        <w:rPr>
          <w:rFonts w:ascii="Times New Roman" w:hAnsi="Times New Roman" w:cs="Times New Roman"/>
          <w:sz w:val="32"/>
          <w:szCs w:val="36"/>
        </w:rPr>
        <w:lastRenderedPageBreak/>
        <w:t>optical power and correction power, and generates an editable and printable experiment report. The platform is low-cost, easy to deploy, repeatable, visually interactive and data-driven, providing an effective supplement to physical optics experiments and helping students better understand eye imaging and refractive correction.</w:t>
      </w:r>
    </w:p>
    <w:p w14:paraId="10D67853" w14:textId="77777777" w:rsidR="00E1405D" w:rsidRPr="00B71C98" w:rsidRDefault="00000000">
      <w:pPr>
        <w:ind w:firstLine="643"/>
        <w:rPr>
          <w:rFonts w:ascii="Times New Roman" w:hAnsi="Times New Roman" w:cs="Times New Roman"/>
          <w:sz w:val="32"/>
          <w:szCs w:val="36"/>
        </w:rPr>
      </w:pPr>
      <w:r w:rsidRPr="00B71C98">
        <w:rPr>
          <w:rFonts w:ascii="Times New Roman" w:hAnsi="Times New Roman" w:cs="Times New Roman"/>
          <w:b/>
          <w:bCs/>
          <w:sz w:val="32"/>
          <w:szCs w:val="36"/>
        </w:rPr>
        <w:t xml:space="preserve">Keywords: </w:t>
      </w:r>
      <w:r w:rsidRPr="00B71C98">
        <w:rPr>
          <w:rFonts w:ascii="Times New Roman" w:hAnsi="Times New Roman" w:cs="Times New Roman"/>
          <w:sz w:val="32"/>
          <w:szCs w:val="36"/>
        </w:rPr>
        <w:t>HTML5; WebGL; virtual simulation experiment; model eye; refractive error; optical correction; Three.js</w:t>
      </w:r>
    </w:p>
    <w:p w14:paraId="0ED2AF45" w14:textId="77777777" w:rsidR="001C03D6" w:rsidRPr="00A23F78" w:rsidRDefault="001C03D6">
      <w:pPr>
        <w:ind w:firstLine="420"/>
        <w:rPr>
          <w:rFonts w:hint="eastAsia"/>
        </w:rPr>
        <w:sectPr w:rsidR="001C03D6" w:rsidRPr="00A23F78">
          <w:headerReference w:type="even" r:id="rId17"/>
          <w:headerReference w:type="default" r:id="rId18"/>
          <w:footerReference w:type="even" r:id="rId19"/>
          <w:footerReference w:type="default" r:id="rId20"/>
          <w:headerReference w:type="first" r:id="rId21"/>
          <w:footerReference w:type="first" r:id="rId22"/>
          <w:pgSz w:w="11906" w:h="16838"/>
          <w:pgMar w:top="1296" w:right="1296" w:bottom="1296" w:left="1296" w:header="851" w:footer="992" w:gutter="0"/>
          <w:cols w:space="425"/>
          <w:docGrid w:type="lines" w:linePitch="312"/>
        </w:sectPr>
      </w:pPr>
    </w:p>
    <w:sdt>
      <w:sdtPr>
        <w:rPr>
          <w:rFonts w:ascii="Times New Roman" w:eastAsia="宋体" w:hAnsi="Times New Roman" w:cstheme="minorBidi"/>
          <w:kern w:val="2"/>
          <w:sz w:val="24"/>
          <w:lang w:val="zh-CN"/>
        </w:rPr>
        <w:id w:val="477891970"/>
        <w:docPartObj>
          <w:docPartGallery w:val="Table of Contents"/>
          <w:docPartUnique/>
        </w:docPartObj>
      </w:sdtPr>
      <w:sdtEndPr>
        <w:rPr>
          <w:rFonts w:eastAsia="楷体"/>
          <w:b/>
          <w:bCs/>
          <w:sz w:val="28"/>
          <w:szCs w:val="24"/>
        </w:rPr>
      </w:sdtEndPr>
      <w:sdtContent>
        <w:p w14:paraId="439A9680" w14:textId="77777777" w:rsidR="00C37565" w:rsidRPr="00B06B1D" w:rsidRDefault="00000000" w:rsidP="00B06B1D">
          <w:pPr>
            <w:pStyle w:val="TOC1"/>
            <w:jc w:val="center"/>
            <w:rPr>
              <w:rFonts w:ascii="宋体" w:eastAsia="宋体" w:hAnsi="宋体" w:hint="eastAsia"/>
              <w:b/>
              <w:bCs/>
              <w:sz w:val="96"/>
              <w:szCs w:val="96"/>
            </w:rPr>
          </w:pPr>
          <w:r w:rsidRPr="00C37565">
            <w:rPr>
              <w:rFonts w:ascii="宋体" w:eastAsia="宋体" w:hAnsi="宋体"/>
              <w:b/>
              <w:bCs/>
              <w:sz w:val="96"/>
              <w:szCs w:val="96"/>
            </w:rPr>
            <w:t>目录</w:t>
          </w:r>
        </w:p>
        <w:p w14:paraId="1C8C7B54" w14:textId="77777777" w:rsidR="009C0C8B" w:rsidRDefault="00000000">
          <w:pPr>
            <w:pStyle w:val="TOC1"/>
            <w:tabs>
              <w:tab w:val="right" w:leader="dot" w:pos="8296"/>
            </w:tabs>
            <w:rPr>
              <w:rFonts w:cstheme="minorBidi" w:hint="eastAsia"/>
              <w:noProof/>
              <w:kern w:val="2"/>
              <w:szCs w:val="24"/>
              <w14:ligatures w14:val="standardContextual"/>
            </w:rPr>
          </w:pPr>
          <w:r w:rsidRPr="00B06B1D">
            <w:rPr>
              <w:rStyle w:val="texttjakk"/>
              <w:sz w:val="48"/>
              <w:szCs w:val="48"/>
            </w:rPr>
            <w:fldChar w:fldCharType="begin"/>
          </w:r>
          <w:r w:rsidRPr="00B06B1D">
            <w:rPr>
              <w:rStyle w:val="texttjakk"/>
              <w:sz w:val="48"/>
              <w:szCs w:val="48"/>
            </w:rPr>
            <w:instrText xml:space="preserve"> TOC \o "1-3" \h \z \u </w:instrText>
          </w:r>
          <w:r w:rsidRPr="00B06B1D">
            <w:rPr>
              <w:rStyle w:val="texttjakk"/>
              <w:sz w:val="48"/>
              <w:szCs w:val="48"/>
            </w:rPr>
            <w:fldChar w:fldCharType="separate"/>
          </w:r>
          <w:hyperlink w:anchor="_Toc229837927" w:history="1">
            <w:r w:rsidR="009C0C8B" w:rsidRPr="00526B9E">
              <w:rPr>
                <w:rStyle w:val="af"/>
                <w:noProof/>
              </w:rPr>
              <w:t>基于HTML5的一种光学模拟实验平台</w:t>
            </w:r>
            <w:r w:rsidR="009C0C8B">
              <w:rPr>
                <w:rFonts w:hint="eastAsia"/>
                <w:noProof/>
                <w:webHidden/>
              </w:rPr>
              <w:tab/>
            </w:r>
            <w:r w:rsidR="009C0C8B">
              <w:rPr>
                <w:rFonts w:hint="eastAsia"/>
                <w:noProof/>
                <w:webHidden/>
              </w:rPr>
              <w:fldChar w:fldCharType="begin"/>
            </w:r>
            <w:r w:rsidR="009C0C8B">
              <w:rPr>
                <w:rFonts w:hint="eastAsia"/>
                <w:noProof/>
                <w:webHidden/>
              </w:rPr>
              <w:instrText xml:space="preserve"> </w:instrText>
            </w:r>
            <w:r w:rsidR="009C0C8B">
              <w:rPr>
                <w:noProof/>
                <w:webHidden/>
              </w:rPr>
              <w:instrText>PAGEREF _Toc229837927 \h</w:instrText>
            </w:r>
            <w:r w:rsidR="009C0C8B">
              <w:rPr>
                <w:rFonts w:hint="eastAsia"/>
                <w:noProof/>
                <w:webHidden/>
              </w:rPr>
              <w:instrText xml:space="preserve"> </w:instrText>
            </w:r>
            <w:r w:rsidR="009C0C8B">
              <w:rPr>
                <w:rFonts w:hint="eastAsia"/>
                <w:noProof/>
                <w:webHidden/>
              </w:rPr>
            </w:r>
            <w:r w:rsidR="009C0C8B">
              <w:rPr>
                <w:rFonts w:hint="eastAsia"/>
                <w:noProof/>
                <w:webHidden/>
              </w:rPr>
              <w:fldChar w:fldCharType="separate"/>
            </w:r>
            <w:r w:rsidR="009C0C8B">
              <w:rPr>
                <w:rFonts w:hint="eastAsia"/>
                <w:noProof/>
                <w:webHidden/>
              </w:rPr>
              <w:t>1</w:t>
            </w:r>
            <w:r w:rsidR="009C0C8B">
              <w:rPr>
                <w:rFonts w:hint="eastAsia"/>
                <w:noProof/>
                <w:webHidden/>
              </w:rPr>
              <w:fldChar w:fldCharType="end"/>
            </w:r>
          </w:hyperlink>
        </w:p>
        <w:p w14:paraId="5463FC4A"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28" w:history="1">
            <w:r w:rsidRPr="00526B9E">
              <w:rPr>
                <w:rStyle w:val="af"/>
                <w:noProof/>
              </w:rPr>
              <w:t>1</w:t>
            </w:r>
            <w:r>
              <w:rPr>
                <w:rFonts w:cstheme="minorBidi" w:hint="eastAsia"/>
                <w:noProof/>
                <w:kern w:val="2"/>
                <w:szCs w:val="24"/>
                <w14:ligatures w14:val="standardContextual"/>
              </w:rPr>
              <w:tab/>
            </w:r>
            <w:r w:rsidRPr="00526B9E">
              <w:rPr>
                <w:rStyle w:val="af"/>
                <w:noProof/>
              </w:rPr>
              <w:t>题意解析及目标定位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AD27442" w14:textId="77777777" w:rsidR="009C0C8B" w:rsidRDefault="009C0C8B">
          <w:pPr>
            <w:pStyle w:val="TOC3"/>
            <w:tabs>
              <w:tab w:val="left" w:pos="1100"/>
              <w:tab w:val="right" w:leader="dot" w:pos="8296"/>
            </w:tabs>
            <w:rPr>
              <w:rFonts w:cstheme="minorBidi" w:hint="eastAsia"/>
              <w:noProof/>
              <w:kern w:val="2"/>
              <w:szCs w:val="24"/>
              <w14:ligatures w14:val="standardContextual"/>
            </w:rPr>
          </w:pPr>
          <w:hyperlink w:anchor="_Toc229837929" w:history="1">
            <w:r w:rsidRPr="00526B9E">
              <w:rPr>
                <w:rStyle w:val="af"/>
                <w:noProof/>
              </w:rPr>
              <w:t>1.1</w:t>
            </w:r>
            <w:r>
              <w:rPr>
                <w:rFonts w:cstheme="minorBidi" w:hint="eastAsia"/>
                <w:noProof/>
                <w:kern w:val="2"/>
                <w:szCs w:val="24"/>
                <w14:ligatures w14:val="standardContextual"/>
              </w:rPr>
              <w:tab/>
            </w:r>
            <w:r w:rsidRPr="00526B9E">
              <w:rPr>
                <w:rStyle w:val="af"/>
                <w:noProof/>
              </w:rPr>
              <w:t>题目： 基于HTML5的一种光学模拟实验平台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6C2C57F" w14:textId="77777777" w:rsidR="009C0C8B" w:rsidRDefault="009C0C8B">
          <w:pPr>
            <w:pStyle w:val="TOC3"/>
            <w:tabs>
              <w:tab w:val="left" w:pos="1100"/>
              <w:tab w:val="right" w:leader="dot" w:pos="8296"/>
            </w:tabs>
            <w:rPr>
              <w:rFonts w:cstheme="minorBidi" w:hint="eastAsia"/>
              <w:noProof/>
              <w:kern w:val="2"/>
              <w:szCs w:val="24"/>
              <w14:ligatures w14:val="standardContextual"/>
            </w:rPr>
          </w:pPr>
          <w:hyperlink w:anchor="_Toc229837930" w:history="1">
            <w:r w:rsidRPr="00526B9E">
              <w:rPr>
                <w:rStyle w:val="af"/>
                <w:noProof/>
              </w:rPr>
              <w:t>1.2</w:t>
            </w:r>
            <w:r>
              <w:rPr>
                <w:rFonts w:cstheme="minorBidi" w:hint="eastAsia"/>
                <w:noProof/>
                <w:kern w:val="2"/>
                <w:szCs w:val="24"/>
                <w14:ligatures w14:val="standardContextual"/>
              </w:rPr>
              <w:tab/>
            </w:r>
            <w:r w:rsidRPr="00526B9E">
              <w:rPr>
                <w:rStyle w:val="af"/>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91F517C" w14:textId="77777777" w:rsidR="009C0C8B" w:rsidRDefault="009C0C8B">
          <w:pPr>
            <w:pStyle w:val="TOC3"/>
            <w:tabs>
              <w:tab w:val="left" w:pos="1100"/>
              <w:tab w:val="right" w:leader="dot" w:pos="8296"/>
            </w:tabs>
            <w:rPr>
              <w:rFonts w:cstheme="minorBidi" w:hint="eastAsia"/>
              <w:noProof/>
              <w:kern w:val="2"/>
              <w:szCs w:val="24"/>
              <w14:ligatures w14:val="standardContextual"/>
            </w:rPr>
          </w:pPr>
          <w:hyperlink w:anchor="_Toc229837931" w:history="1">
            <w:r w:rsidRPr="00526B9E">
              <w:rPr>
                <w:rStyle w:val="af"/>
                <w:noProof/>
              </w:rPr>
              <w:t>1.3</w:t>
            </w:r>
            <w:r>
              <w:rPr>
                <w:rFonts w:cstheme="minorBidi" w:hint="eastAsia"/>
                <w:noProof/>
                <w:kern w:val="2"/>
                <w:szCs w:val="24"/>
                <w14:ligatures w14:val="standardContextual"/>
              </w:rPr>
              <w:tab/>
            </w:r>
            <w:r w:rsidRPr="00526B9E">
              <w:rPr>
                <w:rStyle w:val="af"/>
                <w:noProof/>
              </w:rPr>
              <w:t>目标定位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185CC4D"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2" w:history="1">
            <w:r w:rsidRPr="00526B9E">
              <w:rPr>
                <w:rStyle w:val="af"/>
                <w:noProof/>
              </w:rPr>
              <w:t>2</w:t>
            </w:r>
            <w:r>
              <w:rPr>
                <w:rFonts w:cstheme="minorBidi" w:hint="eastAsia"/>
                <w:noProof/>
                <w:kern w:val="2"/>
                <w:szCs w:val="24"/>
                <w14:ligatures w14:val="standardContextual"/>
              </w:rPr>
              <w:tab/>
            </w:r>
            <w:r w:rsidRPr="00526B9E">
              <w:rPr>
                <w:rStyle w:val="af"/>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4FB800A"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3" w:history="1">
            <w:r w:rsidRPr="00526B9E">
              <w:rPr>
                <w:rStyle w:val="af"/>
                <w:noProof/>
              </w:rPr>
              <w:t>3</w:t>
            </w:r>
            <w:r>
              <w:rPr>
                <w:rFonts w:cstheme="minorBidi" w:hint="eastAsia"/>
                <w:noProof/>
                <w:kern w:val="2"/>
                <w:szCs w:val="24"/>
                <w14:ligatures w14:val="standardContextual"/>
              </w:rPr>
              <w:tab/>
            </w:r>
            <w:r w:rsidRPr="00526B9E">
              <w:rPr>
                <w:rStyle w:val="af"/>
                <w:noProof/>
              </w:rPr>
              <w:t>技术路线及功能实现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F6BBFDA"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4" w:history="1">
            <w:r w:rsidRPr="00526B9E">
              <w:rPr>
                <w:rStyle w:val="af"/>
                <w:noProof/>
              </w:rPr>
              <w:t>4</w:t>
            </w:r>
            <w:r>
              <w:rPr>
                <w:rFonts w:cstheme="minorBidi" w:hint="eastAsia"/>
                <w:noProof/>
                <w:kern w:val="2"/>
                <w:szCs w:val="24"/>
                <w14:ligatures w14:val="standardContextual"/>
              </w:rPr>
              <w:tab/>
            </w:r>
            <w:r w:rsidRPr="00526B9E">
              <w:rPr>
                <w:rStyle w:val="af"/>
                <w:noProof/>
              </w:rPr>
              <w:t>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3ABB4DC"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5" w:history="1">
            <w:r w:rsidRPr="00526B9E">
              <w:rPr>
                <w:rStyle w:val="af"/>
                <w:noProof/>
              </w:rPr>
              <w:t>5</w:t>
            </w:r>
            <w:r>
              <w:rPr>
                <w:rFonts w:cstheme="minorBidi" w:hint="eastAsia"/>
                <w:noProof/>
                <w:kern w:val="2"/>
                <w:szCs w:val="24"/>
                <w14:ligatures w14:val="standardContextual"/>
              </w:rPr>
              <w:tab/>
            </w:r>
            <w:r w:rsidRPr="00526B9E">
              <w:rPr>
                <w:rStyle w:val="af"/>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D462B45"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6" w:history="1">
            <w:r w:rsidRPr="00526B9E">
              <w:rPr>
                <w:rStyle w:val="af"/>
                <w:noProof/>
              </w:rPr>
              <w:t>6</w:t>
            </w:r>
            <w:r>
              <w:rPr>
                <w:rFonts w:cstheme="minorBidi" w:hint="eastAsia"/>
                <w:noProof/>
                <w:kern w:val="2"/>
                <w:szCs w:val="24"/>
                <w14:ligatures w14:val="standardContextual"/>
              </w:rPr>
              <w:tab/>
            </w:r>
            <w:r w:rsidRPr="00526B9E">
              <w:rPr>
                <w:rStyle w:val="af"/>
                <w:noProof/>
              </w:rPr>
              <w:t>运行配置要求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7F6DD9D"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7" w:history="1">
            <w:r w:rsidRPr="00526B9E">
              <w:rPr>
                <w:rStyle w:val="af"/>
                <w:noProof/>
              </w:rPr>
              <w:t>7</w:t>
            </w:r>
            <w:r>
              <w:rPr>
                <w:rFonts w:cstheme="minorBidi" w:hint="eastAsia"/>
                <w:noProof/>
                <w:kern w:val="2"/>
                <w:szCs w:val="24"/>
                <w14:ligatures w14:val="standardContextual"/>
              </w:rPr>
              <w:tab/>
            </w:r>
            <w:r w:rsidRPr="00526B9E">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4A0D14A" w14:textId="77777777" w:rsidR="009C0C8B" w:rsidRDefault="009C0C8B">
          <w:pPr>
            <w:pStyle w:val="TOC2"/>
            <w:tabs>
              <w:tab w:val="left" w:pos="660"/>
              <w:tab w:val="right" w:leader="dot" w:pos="8296"/>
            </w:tabs>
            <w:rPr>
              <w:rFonts w:cstheme="minorBidi" w:hint="eastAsia"/>
              <w:noProof/>
              <w:kern w:val="2"/>
              <w:szCs w:val="24"/>
              <w14:ligatures w14:val="standardContextual"/>
            </w:rPr>
          </w:pPr>
          <w:hyperlink w:anchor="_Toc229837938" w:history="1">
            <w:r w:rsidRPr="00526B9E">
              <w:rPr>
                <w:rStyle w:val="af"/>
                <w:noProof/>
              </w:rPr>
              <w:t>8</w:t>
            </w:r>
            <w:r>
              <w:rPr>
                <w:rFonts w:cstheme="minorBidi" w:hint="eastAsia"/>
                <w:noProof/>
                <w:kern w:val="2"/>
                <w:szCs w:val="24"/>
                <w14:ligatures w14:val="standardContextual"/>
              </w:rPr>
              <w:tab/>
            </w:r>
            <w:r w:rsidRPr="00526B9E">
              <w:rPr>
                <w:rStyle w:val="af"/>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_Toc229837938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889C406" w14:textId="77777777" w:rsidR="001C03D6" w:rsidRPr="00B06B1D" w:rsidRDefault="00000000" w:rsidP="00C37565">
          <w:pPr>
            <w:ind w:firstLineChars="0" w:firstLine="0"/>
            <w:rPr>
              <w:rFonts w:hint="eastAsia"/>
              <w:sz w:val="28"/>
              <w:szCs w:val="24"/>
            </w:rPr>
            <w:sectPr w:rsidR="001C03D6" w:rsidRPr="00B06B1D">
              <w:footerReference w:type="default" r:id="rId23"/>
              <w:pgSz w:w="11906" w:h="16838"/>
              <w:pgMar w:top="1440" w:right="1800" w:bottom="1440" w:left="1800" w:header="851" w:footer="992" w:gutter="0"/>
              <w:cols w:space="425"/>
              <w:docGrid w:type="lines" w:linePitch="312"/>
            </w:sectPr>
          </w:pPr>
          <w:r w:rsidRPr="00B06B1D">
            <w:rPr>
              <w:rStyle w:val="texttjakk"/>
              <w:sz w:val="52"/>
              <w:szCs w:val="48"/>
            </w:rPr>
            <w:fldChar w:fldCharType="end"/>
          </w:r>
        </w:p>
      </w:sdtContent>
    </w:sdt>
    <w:p w14:paraId="4831E03D" w14:textId="77777777" w:rsidR="001C03D6" w:rsidRDefault="001C03D6">
      <w:pPr>
        <w:tabs>
          <w:tab w:val="left" w:pos="3381"/>
        </w:tabs>
        <w:ind w:firstLineChars="0" w:firstLine="420"/>
        <w:rPr>
          <w:rFonts w:hint="eastAsia"/>
        </w:rPr>
      </w:pPr>
    </w:p>
    <w:p w14:paraId="3C7457A1" w14:textId="77777777" w:rsidR="001C03D6" w:rsidRDefault="001C03D6">
      <w:pPr>
        <w:tabs>
          <w:tab w:val="left" w:pos="3381"/>
        </w:tabs>
        <w:ind w:firstLine="420"/>
        <w:rPr>
          <w:rFonts w:hint="eastAsia"/>
        </w:rPr>
        <w:sectPr w:rsidR="001C03D6">
          <w:type w:val="continuous"/>
          <w:pgSz w:w="11906" w:h="16838"/>
          <w:pgMar w:top="1296" w:right="1296" w:bottom="1296" w:left="1296" w:header="851" w:footer="992" w:gutter="0"/>
          <w:cols w:space="425"/>
          <w:docGrid w:type="lines" w:linePitch="312"/>
        </w:sectPr>
      </w:pPr>
    </w:p>
    <w:p w14:paraId="5652A2AA" w14:textId="77777777" w:rsidR="001C03D6" w:rsidRDefault="00A95F1E" w:rsidP="00A95F1E">
      <w:pPr>
        <w:pStyle w:val="2"/>
        <w:spacing w:after="156"/>
        <w:rPr>
          <w:rFonts w:hint="eastAsia"/>
        </w:rPr>
      </w:pPr>
      <w:bookmarkStart w:id="2" w:name="_Toc229837928"/>
      <w:r>
        <w:rPr>
          <w:rFonts w:hint="eastAsia"/>
        </w:rPr>
        <w:lastRenderedPageBreak/>
        <w:t>题意解析及目标定位</w:t>
      </w:r>
      <w:bookmarkEnd w:id="2"/>
    </w:p>
    <w:p w14:paraId="3B37322B" w14:textId="77777777" w:rsidR="00A95F1E" w:rsidRDefault="00A95F1E" w:rsidP="00A95F1E">
      <w:pPr>
        <w:pStyle w:val="3"/>
        <w:rPr>
          <w:rFonts w:hint="eastAsia"/>
        </w:rPr>
      </w:pPr>
      <w:bookmarkStart w:id="3" w:name="_Toc229837929"/>
      <w:r w:rsidRPr="00A95F1E">
        <w:rPr>
          <w:rFonts w:hint="eastAsia"/>
        </w:rPr>
        <w:t>题目</w:t>
      </w:r>
      <w:r>
        <w:rPr>
          <w:rFonts w:hint="eastAsia"/>
        </w:rPr>
        <w:t>：</w:t>
      </w:r>
      <w:r w:rsidR="009C0C8B">
        <w:t xml:space="preserve"> </w:t>
      </w:r>
      <w:r w:rsidR="009C0C8B" w:rsidRPr="000A0F6F">
        <w:rPr>
          <w:b w:val="0"/>
          <w:bCs/>
        </w:rPr>
        <w:t>基于HTML5的一种光学模拟实验平台</w:t>
      </w:r>
      <w:bookmarkEnd w:id="3"/>
    </w:p>
    <w:p w14:paraId="4F8C705D" w14:textId="77777777" w:rsidR="00C573C3" w:rsidRDefault="00A95F1E" w:rsidP="000A0F6F">
      <w:pPr>
        <w:pStyle w:val="4"/>
        <w:rPr>
          <w:rFonts w:hint="eastAsia"/>
        </w:rPr>
      </w:pPr>
      <w:r w:rsidRPr="000C6463">
        <w:rPr>
          <w:rFonts w:hint="eastAsia"/>
        </w:rPr>
        <w:t>目的：</w:t>
      </w:r>
    </w:p>
    <w:p w14:paraId="59BF8A55" w14:textId="77777777" w:rsidR="00A95F1E" w:rsidRPr="000A0F6F" w:rsidRDefault="00C573C3" w:rsidP="000A0F6F">
      <w:pPr>
        <w:pStyle w:val="af4"/>
        <w:ind w:leftChars="0" w:left="0" w:firstLineChars="200" w:firstLine="420"/>
        <w:rPr>
          <w:rFonts w:hint="eastAsia"/>
        </w:rPr>
      </w:pPr>
      <w:r>
        <w:t>研究几何光学中人眼成像与屈光矫正的物理规律；利用 HTML5/WebGL 技术开发一个交互式光学模拟实验平台，实现模拟眼屈光状态观察、近视远视矫正、散光矫正、实验数据记录与报告生成。</w:t>
      </w:r>
    </w:p>
    <w:p w14:paraId="242AC3F6" w14:textId="77777777" w:rsidR="00C573C3" w:rsidRDefault="00A95F1E" w:rsidP="000A0F6F">
      <w:pPr>
        <w:pStyle w:val="4"/>
        <w:rPr>
          <w:rFonts w:hint="eastAsia"/>
        </w:rPr>
      </w:pPr>
      <w:r w:rsidRPr="000C6463">
        <w:t>要求：</w:t>
      </w:r>
    </w:p>
    <w:p w14:paraId="17AC691F" w14:textId="77777777" w:rsidR="00C573C3" w:rsidRPr="000A0F6F" w:rsidRDefault="00C573C3" w:rsidP="000A0F6F">
      <w:pPr>
        <w:pStyle w:val="af4"/>
        <w:ind w:left="-124" w:firstLine="1239"/>
        <w:rPr>
          <w:rFonts w:hint="eastAsia"/>
        </w:rPr>
      </w:pPr>
      <w:r w:rsidRPr="000A0F6F">
        <w:rPr>
          <w:rFonts w:hint="eastAsia"/>
        </w:rPr>
        <w:t>1) 给出物理原理，设计光线追迹算法；</w:t>
      </w:r>
    </w:p>
    <w:p w14:paraId="4C4978F1" w14:textId="77777777" w:rsidR="00C573C3" w:rsidRPr="000A0F6F" w:rsidRDefault="00C573C3" w:rsidP="000A0F6F">
      <w:pPr>
        <w:pStyle w:val="af4"/>
        <w:ind w:left="-124" w:firstLine="1239"/>
        <w:rPr>
          <w:rFonts w:hint="eastAsia"/>
        </w:rPr>
      </w:pPr>
      <w:r w:rsidRPr="000A0F6F">
        <w:rPr>
          <w:rFonts w:hint="eastAsia"/>
        </w:rPr>
        <w:t>2) 开发一个基于浏览器的Web应用，具备3D交互界面；</w:t>
      </w:r>
    </w:p>
    <w:p w14:paraId="39B1959C" w14:textId="77777777" w:rsidR="00C573C3" w:rsidRPr="000A0F6F" w:rsidRDefault="00C573C3" w:rsidP="000A0F6F">
      <w:pPr>
        <w:pStyle w:val="af4"/>
        <w:ind w:left="-124" w:firstLine="1239"/>
        <w:rPr>
          <w:rFonts w:hint="eastAsia"/>
        </w:rPr>
      </w:pPr>
      <w:r w:rsidRPr="000A0F6F">
        <w:rPr>
          <w:rFonts w:hint="eastAsia"/>
        </w:rPr>
        <w:t>3) 实现实验数据的自动记录、不确定度计算与实验报告生成；</w:t>
      </w:r>
    </w:p>
    <w:p w14:paraId="6CC55643" w14:textId="77777777" w:rsidR="00C573C3" w:rsidRPr="000A0F6F" w:rsidRDefault="00C573C3" w:rsidP="000A0F6F">
      <w:pPr>
        <w:pStyle w:val="af4"/>
        <w:ind w:left="-124" w:firstLine="1239"/>
        <w:rPr>
          <w:rFonts w:hint="eastAsia"/>
        </w:rPr>
      </w:pPr>
      <w:r w:rsidRPr="000A0F6F">
        <w:rPr>
          <w:rFonts w:hint="eastAsia"/>
        </w:rPr>
        <w:t>4) 提供错误提示与引导功能，辅助学生自主探究；</w:t>
      </w:r>
    </w:p>
    <w:p w14:paraId="698B4B50" w14:textId="77777777" w:rsidR="00C573C3" w:rsidRPr="00C573C3" w:rsidRDefault="00C573C3" w:rsidP="000A0F6F">
      <w:pPr>
        <w:pStyle w:val="af4"/>
        <w:ind w:left="-124" w:firstLine="1239"/>
        <w:rPr>
          <w:rFonts w:hint="eastAsia"/>
        </w:rPr>
      </w:pPr>
      <w:r w:rsidRPr="000A0F6F">
        <w:rPr>
          <w:rFonts w:hint="eastAsia"/>
        </w:rPr>
        <w:t>5) 探索实际透镜与理想透镜的对比模拟。</w:t>
      </w:r>
    </w:p>
    <w:p w14:paraId="1FD52963" w14:textId="77777777" w:rsidR="00390560" w:rsidRDefault="00390560" w:rsidP="00390560">
      <w:pPr>
        <w:pStyle w:val="3"/>
        <w:rPr>
          <w:rFonts w:hint="eastAsia"/>
        </w:rPr>
      </w:pPr>
      <w:bookmarkStart w:id="4" w:name="_Toc229837930"/>
      <w:r>
        <w:rPr>
          <w:rFonts w:hint="eastAsia"/>
        </w:rPr>
        <w:t>引言</w:t>
      </w:r>
      <w:bookmarkEnd w:id="4"/>
    </w:p>
    <w:p w14:paraId="4FA16EF7" w14:textId="77777777" w:rsidR="000A0F6F" w:rsidRDefault="000A0F6F" w:rsidP="000A0F6F">
      <w:pPr>
        <w:ind w:firstLine="420"/>
        <w:rPr>
          <w:rFonts w:hint="eastAsia"/>
        </w:rPr>
      </w:pPr>
      <w:r>
        <w:rPr>
          <w:rFonts w:hint="eastAsia"/>
        </w:rPr>
        <w:t>在传统的光学实验教学中，透镜成像实验通常依赖实体光具座、光源、透镜组和光屏等设备。然而，由于实验设备成本较高、维护困难、调节精度受限，以及部分学校实验条件不足，学生在进行自主探究时往往面临诸多限制。此外，传统实验难以直观展示光线在透镜内部的折射路径，也无法动态演示物距连续变化时的成像规律。</w:t>
      </w:r>
    </w:p>
    <w:p w14:paraId="7F2AD5D0" w14:textId="77777777" w:rsidR="000A0F6F" w:rsidRDefault="000A0F6F" w:rsidP="000A0F6F">
      <w:pPr>
        <w:ind w:firstLine="420"/>
        <w:rPr>
          <w:rFonts w:hint="eastAsia"/>
        </w:rPr>
      </w:pPr>
      <w:r>
        <w:rPr>
          <w:rFonts w:hint="eastAsia"/>
        </w:rPr>
        <w:t>随着计算机技术的发展，虚拟仿真实验逐渐成为物理教学的重要辅助手段。相比于实体实验，虚拟仿真具有成本低、可重复、参数可任意调节、现象可视化等优势。目前市面上已有</w:t>
      </w:r>
      <w:proofErr w:type="spellStart"/>
      <w:r>
        <w:rPr>
          <w:rFonts w:hint="eastAsia"/>
        </w:rPr>
        <w:t>PhET</w:t>
      </w:r>
      <w:proofErr w:type="spellEnd"/>
      <w:r>
        <w:rPr>
          <w:rFonts w:hint="eastAsia"/>
        </w:rPr>
        <w:t>、Ray Optics Simulation等光学模拟软件，但多数存在以下局限：一是以2D展示为主，缺乏立体感；二是底层算法多采用近似公式而非真实光线追迹；三是缺乏完整的实验数据记录与报告生成功能，难以形成教学闭环。</w:t>
      </w:r>
    </w:p>
    <w:p w14:paraId="295995D5" w14:textId="77777777" w:rsidR="000A0F6F" w:rsidRPr="000A0F6F" w:rsidRDefault="000A0F6F" w:rsidP="000A0F6F">
      <w:pPr>
        <w:ind w:firstLine="420"/>
        <w:rPr>
          <w:rFonts w:hint="eastAsia"/>
        </w:rPr>
      </w:pPr>
      <w:r>
        <w:t>本作品基于 HTML5 技术栈，构建 3D 可视化实验场景，自主设计模拟眼屈光计算与教学光路追踪逻辑，实现正视眼、近视眼、远视眼和散光眼的成像状态观察与矫正仿真。平台支持用户拖拽调节光具座器材、选择矫正镜片类型、调节镜片焦度和柱面镜角度，实时观察光路、焦点位置与光斑清晰度变化。同时，系统自动记录实验数据、计算平均焦距和矫正焦度，并生成可打印实验报告，辅助学生完成从探究学习到实验报告撰写的完整教学过程。</w:t>
      </w:r>
    </w:p>
    <w:p w14:paraId="6CD5DD39" w14:textId="77777777" w:rsidR="000A0F6F" w:rsidRDefault="00390560" w:rsidP="00164A00">
      <w:pPr>
        <w:pStyle w:val="3"/>
        <w:spacing w:line="240" w:lineRule="auto"/>
        <w:rPr>
          <w:rFonts w:hint="eastAsia"/>
        </w:rPr>
      </w:pPr>
      <w:bookmarkStart w:id="5" w:name="_Toc229837931"/>
      <w:r>
        <w:rPr>
          <w:rFonts w:hint="eastAsia"/>
        </w:rPr>
        <w:t>目标定位</w:t>
      </w:r>
      <w:bookmarkStart w:id="6" w:name="_Toc229837932"/>
      <w:bookmarkEnd w:id="5"/>
    </w:p>
    <w:p w14:paraId="6394D388" w14:textId="77777777" w:rsidR="000A0F6F" w:rsidRPr="000A0F6F" w:rsidRDefault="000A0F6F" w:rsidP="000A0F6F">
      <w:pPr>
        <w:ind w:firstLine="420"/>
        <w:rPr>
          <w:rFonts w:hint="eastAsia"/>
        </w:rPr>
      </w:pPr>
      <w:r>
        <w:t xml:space="preserve">本实验的主要目标为：以几何光学中的人眼屈光成像和视力矫正规律为核心教学内容，利用 </w:t>
      </w:r>
      <w:r>
        <w:lastRenderedPageBreak/>
        <w:t>HTML5/WebGL 技术开发一个交互式光学模拟实验平台，实现 3D 可视化光路演示、模拟眼屈光状态判断、矫正镜片参数探究、实验数据自动记录与报告生成，为物理实验教学提供低成本、可推广、可反复操作的虚拟仿真工具。</w:t>
      </w:r>
    </w:p>
    <w:p w14:paraId="5F84041C" w14:textId="77777777" w:rsidR="001C03D6" w:rsidRDefault="00000000" w:rsidP="000A0F6F">
      <w:pPr>
        <w:pStyle w:val="2"/>
        <w:spacing w:after="156"/>
        <w:rPr>
          <w:rFonts w:hint="eastAsia"/>
        </w:rPr>
      </w:pPr>
      <w:r>
        <w:rPr>
          <w:rFonts w:hint="eastAsia"/>
        </w:rPr>
        <w:t>实验原理</w:t>
      </w:r>
      <w:bookmarkEnd w:id="6"/>
      <w:r>
        <w:rPr>
          <w:rFonts w:hint="eastAsia"/>
        </w:rPr>
        <w:t xml:space="preserve"> </w:t>
      </w:r>
    </w:p>
    <w:p w14:paraId="669EA21A" w14:textId="77777777" w:rsidR="000A0F6F" w:rsidRDefault="000A0F6F" w:rsidP="000A0F6F">
      <w:pPr>
        <w:pStyle w:val="3"/>
        <w:rPr>
          <w:rFonts w:hint="eastAsia"/>
        </w:rPr>
      </w:pPr>
      <w:bookmarkStart w:id="7" w:name="_Toc230453681"/>
      <w:r>
        <w:t>几何光学基本定律</w:t>
      </w:r>
      <w:bookmarkEnd w:id="7"/>
    </w:p>
    <w:p w14:paraId="6EBDA9EA" w14:textId="77777777" w:rsidR="000A0F6F" w:rsidRDefault="000A0F6F" w:rsidP="000A0F6F">
      <w:pPr>
        <w:ind w:firstLine="420"/>
        <w:rPr>
          <w:rFonts w:hint="eastAsia"/>
        </w:rPr>
      </w:pPr>
      <w:r>
        <w:t>几何光学是本虚拟仿真实验平台的理论基础，它以光线为基本研究模型，在忽略光的波动性与量子效应的前提下，系统描述光在均匀透明介质中的传播、折射与成像规律。平台所实现的透镜成像模拟、光路动态演示、人眼视觉矫正、实验数据测量等功能，均以几何光学的三大基本定律为物理依据，保证了仿真过程的严谨性与结果的准确性。</w:t>
      </w:r>
    </w:p>
    <w:p w14:paraId="7D2C7A7A" w14:textId="77777777" w:rsidR="000A0F6F" w:rsidRDefault="000A0F6F" w:rsidP="000A0F6F">
      <w:pPr>
        <w:pStyle w:val="4"/>
        <w:rPr>
          <w:rFonts w:hint="eastAsia"/>
        </w:rPr>
      </w:pPr>
      <w:r>
        <w:rPr>
          <w:rFonts w:hint="eastAsia"/>
        </w:rPr>
        <w:t>光的传播定律</w:t>
      </w:r>
    </w:p>
    <w:p w14:paraId="2E639FEB" w14:textId="77777777" w:rsidR="000A0F6F" w:rsidRDefault="000A0F6F" w:rsidP="000A0F6F">
      <w:pPr>
        <w:ind w:firstLine="420"/>
        <w:rPr>
          <w:rFonts w:hint="eastAsia"/>
        </w:rPr>
      </w:pPr>
      <w:r>
        <w:t>在各向同性且折射率均匀的介质中，光以恒定速度沿直线方向传播。该定律是小孔成像、影子形成、日食与月食等自然光学现象的根本解释，同时也是平台进行光线绘制与光路追踪的基本规则。仿真系统中，所有未经过光学元件的自由传播光线均按直线传播模型进行计算与渲染。</w:t>
      </w:r>
    </w:p>
    <w:p w14:paraId="3EFACF1E" w14:textId="77777777" w:rsidR="000A0F6F" w:rsidRDefault="000A0F6F" w:rsidP="000A0F6F">
      <w:pPr>
        <w:pStyle w:val="4"/>
        <w:rPr>
          <w:rFonts w:hint="eastAsia"/>
        </w:rPr>
      </w:pPr>
      <w:r>
        <w:rPr>
          <w:rFonts w:hint="eastAsia"/>
        </w:rPr>
        <w:t>光的折射定律（</w:t>
      </w:r>
      <w:r>
        <w:t>斯</w:t>
      </w:r>
      <w:proofErr w:type="gramStart"/>
      <w:r>
        <w:t>涅</w:t>
      </w:r>
      <w:proofErr w:type="gramEnd"/>
      <w:r>
        <w:t>尔定律</w:t>
      </w:r>
      <w:r>
        <w:rPr>
          <w:rFonts w:hint="eastAsia"/>
        </w:rPr>
        <w:t>）</w:t>
      </w:r>
    </w:p>
    <w:p w14:paraId="36E87616" w14:textId="77777777" w:rsidR="000A0F6F" w:rsidRDefault="000A0F6F" w:rsidP="000A0F6F">
      <w:pPr>
        <w:ind w:firstLine="420"/>
        <w:rPr>
          <w:rFonts w:hint="eastAsia"/>
        </w:rPr>
      </w:pPr>
      <w:r>
        <w:t>折射定律是透镜能够改变光路、实现会聚或发散并最终成像的核心原理。当光线从一种透明介质入射到另一种介质的分界面时，入射光线、折射光线与界面法线位于同一平面内，入射角与折射角满足以下定量关系：</w:t>
      </w:r>
    </w:p>
    <w:p w14:paraId="0F06E8B6" w14:textId="77777777" w:rsidR="000A0F6F" w:rsidRDefault="000A0F6F" w:rsidP="000A0F6F">
      <w:pPr>
        <w:ind w:firstLineChars="0" w:firstLine="0"/>
        <w:jc w:val="center"/>
        <w:rPr>
          <w:rFonts w:hint="eastAsia"/>
          <w:i/>
          <w:iCs/>
        </w:rPr>
      </w:pPr>
      <w:r>
        <w:rPr>
          <w:i/>
          <w:iCs/>
        </w:rPr>
        <w:t>n</w:t>
      </w:r>
      <w:r>
        <w:rPr>
          <w:i/>
          <w:iCs/>
          <w:vertAlign w:val="subscript"/>
        </w:rPr>
        <w:t>1</w:t>
      </w:r>
      <w:r>
        <w:rPr>
          <w:i/>
          <w:iCs/>
        </w:rPr>
        <w:t>​sinθ</w:t>
      </w:r>
      <w:r>
        <w:rPr>
          <w:i/>
          <w:iCs/>
          <w:vertAlign w:val="subscript"/>
        </w:rPr>
        <w:t>1</w:t>
      </w:r>
      <w:r>
        <w:rPr>
          <w:i/>
          <w:iCs/>
        </w:rPr>
        <w:t>​=n</w:t>
      </w:r>
      <w:r>
        <w:rPr>
          <w:i/>
          <w:iCs/>
          <w:vertAlign w:val="subscript"/>
        </w:rPr>
        <w:t>2</w:t>
      </w:r>
      <w:r>
        <w:rPr>
          <w:i/>
          <w:iCs/>
        </w:rPr>
        <w:t>​sinθ</w:t>
      </w:r>
      <w:r>
        <w:rPr>
          <w:i/>
          <w:iCs/>
          <w:vertAlign w:val="subscript"/>
        </w:rPr>
        <w:t>2</w:t>
      </w:r>
      <w:r>
        <w:rPr>
          <w:i/>
          <w:iCs/>
        </w:rPr>
        <w:t>​</w:t>
      </w:r>
    </w:p>
    <w:p w14:paraId="171A42DF" w14:textId="77777777" w:rsidR="000A0F6F" w:rsidRDefault="000A0F6F" w:rsidP="000A0F6F">
      <w:pPr>
        <w:ind w:firstLine="420"/>
        <w:rPr>
          <w:rFonts w:hint="eastAsia"/>
        </w:rPr>
      </w:pPr>
      <w:r>
        <w:rPr>
          <w:rFonts w:hint="eastAsia"/>
          <w:i/>
          <w:iCs/>
        </w:rPr>
        <w:t>n</w:t>
      </w:r>
      <w:r>
        <w:rPr>
          <w:i/>
          <w:iCs/>
          <w:vertAlign w:val="subscript"/>
        </w:rPr>
        <w:t>1</w:t>
      </w:r>
      <w:r>
        <w:rPr>
          <w:rFonts w:hint="eastAsia"/>
          <w:i/>
          <w:iCs/>
        </w:rPr>
        <w:t>、n</w:t>
      </w:r>
      <w:r>
        <w:rPr>
          <w:i/>
          <w:iCs/>
          <w:vertAlign w:val="subscript"/>
        </w:rPr>
        <w:t>2</w:t>
      </w:r>
      <w:r>
        <w:t>：两种介质的折射率</w:t>
      </w:r>
    </w:p>
    <w:p w14:paraId="658413B1" w14:textId="77777777" w:rsidR="000A0F6F" w:rsidRDefault="000A0F6F" w:rsidP="000A0F6F">
      <w:pPr>
        <w:ind w:firstLine="420"/>
        <w:rPr>
          <w:rFonts w:hint="eastAsia"/>
        </w:rPr>
      </w:pPr>
      <w:r>
        <w:rPr>
          <w:i/>
          <w:iCs/>
        </w:rPr>
        <w:t>θ1</w:t>
      </w:r>
      <w:r>
        <w:t>​：入射角（入射光线与法线夹角）</w:t>
      </w:r>
    </w:p>
    <w:p w14:paraId="16F44D5D" w14:textId="77777777" w:rsidR="000A0F6F" w:rsidRDefault="000A0F6F" w:rsidP="000A0F6F">
      <w:pPr>
        <w:ind w:firstLine="420"/>
        <w:rPr>
          <w:rFonts w:hint="eastAsia"/>
        </w:rPr>
      </w:pPr>
      <w:r>
        <w:rPr>
          <w:i/>
          <w:iCs/>
        </w:rPr>
        <w:t>θ2</w:t>
      </w:r>
      <w:r>
        <w:t>​：折射角（折射光线与法线夹角）</w:t>
      </w:r>
    </w:p>
    <w:p w14:paraId="35489704" w14:textId="77777777" w:rsidR="000A0F6F" w:rsidRDefault="000A0F6F" w:rsidP="000A0F6F">
      <w:pPr>
        <w:ind w:firstLineChars="0" w:firstLine="0"/>
        <w:jc w:val="center"/>
        <w:rPr>
          <w:rFonts w:hint="eastAsia"/>
        </w:rPr>
      </w:pPr>
    </w:p>
    <w:p w14:paraId="3CD65111" w14:textId="77777777" w:rsidR="000A0F6F" w:rsidRDefault="000A0F6F" w:rsidP="000A0F6F">
      <w:pPr>
        <w:ind w:firstLineChars="0" w:firstLine="0"/>
        <w:jc w:val="center"/>
        <w:rPr>
          <w:rFonts w:hint="eastAsia"/>
        </w:rPr>
      </w:pPr>
      <w:r>
        <w:rPr>
          <w:rFonts w:hint="eastAsia"/>
          <w:noProof/>
        </w:rPr>
        <w:lastRenderedPageBreak/>
        <w:drawing>
          <wp:inline distT="0" distB="0" distL="0" distR="0" wp14:anchorId="1DAB3D2B" wp14:editId="4D565E48">
            <wp:extent cx="2286000" cy="2302510"/>
            <wp:effectExtent l="0" t="0" r="0" b="2540"/>
            <wp:docPr id="8008147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4734"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317730" cy="2335031"/>
                    </a:xfrm>
                    <a:prstGeom prst="rect">
                      <a:avLst/>
                    </a:prstGeom>
                    <a:noFill/>
                    <a:ln>
                      <a:noFill/>
                    </a:ln>
                  </pic:spPr>
                </pic:pic>
              </a:graphicData>
            </a:graphic>
          </wp:inline>
        </w:drawing>
      </w:r>
    </w:p>
    <w:p w14:paraId="04F0C023" w14:textId="71C1E55E" w:rsidR="000A0F6F" w:rsidRDefault="000A0F6F" w:rsidP="002A4EF3">
      <w:pPr>
        <w:pStyle w:val="a4"/>
        <w:ind w:firstLine="402"/>
        <w:rPr>
          <w:rFonts w:hint="eastAsia"/>
        </w:rPr>
      </w:pPr>
      <w:r w:rsidRPr="002A4EF3">
        <w:rPr>
          <w:rFonts w:hint="eastAsia"/>
          <w:b/>
          <w:bCs/>
        </w:rPr>
        <w:t>图</w:t>
      </w:r>
      <w:r w:rsidRPr="002A4EF3">
        <w:rPr>
          <w:rFonts w:hint="eastAsia"/>
          <w:b/>
          <w:bCs/>
        </w:rPr>
        <w:fldChar w:fldCharType="begin"/>
      </w:r>
      <w:r w:rsidRPr="002A4EF3">
        <w:rPr>
          <w:rFonts w:hint="eastAsia"/>
          <w:b/>
          <w:bCs/>
        </w:rPr>
        <w:instrText xml:space="preserve"> SEQ </w:instrText>
      </w:r>
      <w:r w:rsidRPr="002A4EF3">
        <w:rPr>
          <w:rFonts w:hint="eastAsia"/>
          <w:b/>
          <w:bCs/>
        </w:rPr>
        <w:instrText>图</w:instrText>
      </w:r>
      <w:r w:rsidRPr="002A4EF3">
        <w:rPr>
          <w:rFonts w:hint="eastAsia"/>
          <w:b/>
          <w:bCs/>
        </w:rPr>
        <w:instrText xml:space="preserve"> \* ARABIC </w:instrText>
      </w:r>
      <w:r w:rsidRPr="002A4EF3">
        <w:rPr>
          <w:rFonts w:hint="eastAsia"/>
          <w:b/>
          <w:bCs/>
        </w:rPr>
        <w:fldChar w:fldCharType="separate"/>
      </w:r>
      <w:r w:rsidRPr="002A4EF3">
        <w:rPr>
          <w:rFonts w:hint="eastAsia"/>
          <w:b/>
          <w:bCs/>
        </w:rPr>
        <w:t>1</w:t>
      </w:r>
      <w:r w:rsidRPr="002A4EF3">
        <w:rPr>
          <w:rFonts w:hint="eastAsia"/>
          <w:b/>
          <w:bCs/>
        </w:rPr>
        <w:fldChar w:fldCharType="end"/>
      </w:r>
      <w:r w:rsidR="002A4EF3">
        <w:rPr>
          <w:rFonts w:hint="eastAsia"/>
          <w:b/>
          <w:bCs/>
        </w:rPr>
        <w:t xml:space="preserve"> </w:t>
      </w:r>
      <w:r>
        <w:t>光的折射定律示意图</w:t>
      </w:r>
    </w:p>
    <w:p w14:paraId="2307B2B8" w14:textId="77777777" w:rsidR="000A0F6F" w:rsidRDefault="000A0F6F" w:rsidP="000A0F6F">
      <w:pPr>
        <w:pStyle w:val="4"/>
        <w:rPr>
          <w:rFonts w:hint="eastAsia"/>
        </w:rPr>
      </w:pPr>
      <w:r>
        <w:t>独立传播定律</w:t>
      </w:r>
    </w:p>
    <w:p w14:paraId="795FF290" w14:textId="77777777" w:rsidR="000A0F6F" w:rsidRDefault="000A0F6F" w:rsidP="000A0F6F">
      <w:pPr>
        <w:ind w:firstLine="420"/>
        <w:rPr>
          <w:rFonts w:hint="eastAsia"/>
        </w:rPr>
      </w:pPr>
      <w:r>
        <w:t>来自不同方向的光线在空间相遇时互不干扰，仍沿各自路径传播，使平台能够同时模拟多光源、多透镜组成的复杂光路。光路可逆原理指出，光线的传播路径具有双向对称性，沿原路径反向传播的光线将</w:t>
      </w:r>
      <w:proofErr w:type="gramStart"/>
      <w:r>
        <w:t>沿完全</w:t>
      </w:r>
      <w:proofErr w:type="gramEnd"/>
      <w:r>
        <w:t>相同的轨迹行进，为实验验证与反向光路设计提供了理论依据。</w:t>
      </w:r>
    </w:p>
    <w:p w14:paraId="70E98794" w14:textId="77777777" w:rsidR="000A0F6F" w:rsidRDefault="000A0F6F" w:rsidP="000A0F6F">
      <w:pPr>
        <w:pStyle w:val="3"/>
        <w:rPr>
          <w:rFonts w:hint="eastAsia"/>
        </w:rPr>
      </w:pPr>
      <w:bookmarkStart w:id="8" w:name="_Toc230453682"/>
      <w:r>
        <w:t>薄透镜基本概念与符号规则</w:t>
      </w:r>
      <w:bookmarkEnd w:id="8"/>
    </w:p>
    <w:p w14:paraId="4A032FFA" w14:textId="77777777" w:rsidR="000A0F6F" w:rsidRDefault="000A0F6F" w:rsidP="000A0F6F">
      <w:pPr>
        <w:pStyle w:val="4"/>
        <w:rPr>
          <w:rFonts w:hint="eastAsia"/>
        </w:rPr>
      </w:pPr>
      <w:r>
        <w:t>薄透镜定义</w:t>
      </w:r>
    </w:p>
    <w:p w14:paraId="7754635B" w14:textId="77777777" w:rsidR="000A0F6F" w:rsidRDefault="000A0F6F" w:rsidP="000A0F6F">
      <w:pPr>
        <w:ind w:firstLine="420"/>
        <w:rPr>
          <w:rFonts w:hint="eastAsia"/>
        </w:rPr>
      </w:pPr>
      <w:r>
        <w:t>透镜中心厚度远小于两</w:t>
      </w:r>
      <w:proofErr w:type="gramStart"/>
      <w:r>
        <w:t>折射面</w:t>
      </w:r>
      <w:proofErr w:type="gramEnd"/>
      <w:r>
        <w:t>曲率半径、焦距、物距与像距的透镜，在理论分析与数值计算中可忽略厚度影响，近似认为光线仅在入射面和</w:t>
      </w:r>
      <w:proofErr w:type="gramStart"/>
      <w:r>
        <w:t>出射面发生</w:t>
      </w:r>
      <w:proofErr w:type="gramEnd"/>
      <w:r>
        <w:t>两次折射，且经过光心的光线传播方向不变。</w:t>
      </w:r>
    </w:p>
    <w:p w14:paraId="7B749C95" w14:textId="77777777" w:rsidR="000A0F6F" w:rsidRDefault="000A0F6F" w:rsidP="000A0F6F">
      <w:pPr>
        <w:ind w:firstLine="420"/>
        <w:rPr>
          <w:rFonts w:hint="eastAsia"/>
        </w:rPr>
      </w:pPr>
      <w:r>
        <w:t>该模型在近</w:t>
      </w:r>
      <w:proofErr w:type="gramStart"/>
      <w:r>
        <w:t>轴条件</w:t>
      </w:r>
      <w:proofErr w:type="gramEnd"/>
      <w:r>
        <w:t>下精度良好，计算量小，适于教学仿真。</w:t>
      </w:r>
    </w:p>
    <w:p w14:paraId="43A7EA27" w14:textId="77777777" w:rsidR="000A0F6F" w:rsidRDefault="000A0F6F" w:rsidP="000A0F6F">
      <w:pPr>
        <w:ind w:firstLineChars="0" w:firstLine="0"/>
        <w:jc w:val="center"/>
        <w:rPr>
          <w:rFonts w:hint="eastAsia"/>
        </w:rPr>
      </w:pPr>
      <w:r>
        <w:rPr>
          <w:rFonts w:hint="eastAsia"/>
          <w:noProof/>
        </w:rPr>
        <w:drawing>
          <wp:inline distT="0" distB="0" distL="0" distR="0" wp14:anchorId="056BCAD3" wp14:editId="1350ABE4">
            <wp:extent cx="3383280" cy="2217420"/>
            <wp:effectExtent l="0" t="0" r="7620" b="0"/>
            <wp:docPr id="2035767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799"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t="1091" b="-1"/>
                    <a:stretch>
                      <a:fillRect/>
                    </a:stretch>
                  </pic:blipFill>
                  <pic:spPr>
                    <a:xfrm>
                      <a:off x="0" y="0"/>
                      <a:ext cx="3404583" cy="2231055"/>
                    </a:xfrm>
                    <a:prstGeom prst="rect">
                      <a:avLst/>
                    </a:prstGeom>
                    <a:noFill/>
                    <a:ln>
                      <a:noFill/>
                    </a:ln>
                  </pic:spPr>
                </pic:pic>
              </a:graphicData>
            </a:graphic>
          </wp:inline>
        </w:drawing>
      </w:r>
    </w:p>
    <w:p w14:paraId="1BCEB4E9" w14:textId="3689390A" w:rsidR="000A0F6F" w:rsidRDefault="000A0F6F" w:rsidP="000A0F6F">
      <w:pPr>
        <w:ind w:firstLineChars="0" w:firstLine="0"/>
        <w:jc w:val="center"/>
        <w:rPr>
          <w:rFonts w:hint="eastAsia"/>
        </w:rPr>
      </w:pPr>
      <w:r w:rsidRPr="002A4EF3">
        <w:rPr>
          <w:b/>
          <w:bCs/>
        </w:rPr>
        <w:t>图</w:t>
      </w:r>
      <w:r w:rsidRPr="002A4EF3">
        <w:rPr>
          <w:rFonts w:cs="Times New Roman"/>
          <w:b/>
          <w:bCs/>
        </w:rPr>
        <w:fldChar w:fldCharType="begin"/>
      </w:r>
      <w:r w:rsidRPr="002A4EF3">
        <w:rPr>
          <w:rFonts w:cs="Times New Roman"/>
          <w:b/>
          <w:bCs/>
        </w:rPr>
        <w:instrText xml:space="preserve"> SEQ 图 \* ARABIC </w:instrText>
      </w:r>
      <w:r w:rsidRPr="002A4EF3">
        <w:rPr>
          <w:rFonts w:cs="Times New Roman"/>
          <w:b/>
          <w:bCs/>
        </w:rPr>
        <w:fldChar w:fldCharType="separate"/>
      </w:r>
      <w:r w:rsidRPr="002A4EF3">
        <w:rPr>
          <w:rFonts w:cs="Times New Roman"/>
          <w:b/>
          <w:bCs/>
        </w:rPr>
        <w:t>2</w:t>
      </w:r>
      <w:r w:rsidRPr="002A4EF3">
        <w:rPr>
          <w:rFonts w:cs="Times New Roman"/>
          <w:b/>
          <w:bCs/>
        </w:rPr>
        <w:fldChar w:fldCharType="end"/>
      </w:r>
      <w:r w:rsidR="002A4EF3">
        <w:rPr>
          <w:rFonts w:cs="Times New Roman" w:hint="eastAsia"/>
        </w:rPr>
        <w:t xml:space="preserve"> </w:t>
      </w:r>
      <w:r>
        <w:t>薄透镜结构图</w:t>
      </w:r>
    </w:p>
    <w:p w14:paraId="63FF00D8" w14:textId="77777777" w:rsidR="000A0F6F" w:rsidRDefault="000A0F6F" w:rsidP="000A0F6F">
      <w:pPr>
        <w:pStyle w:val="4"/>
        <w:rPr>
          <w:rFonts w:hint="eastAsia"/>
        </w:rPr>
      </w:pPr>
      <w:r>
        <w:lastRenderedPageBreak/>
        <w:t>笛卡尔符号规则</w:t>
      </w:r>
    </w:p>
    <w:p w14:paraId="48D05322" w14:textId="77777777" w:rsidR="000A0F6F" w:rsidRDefault="000A0F6F" w:rsidP="000A0F6F">
      <w:pPr>
        <w:ind w:firstLine="420"/>
        <w:rPr>
          <w:rFonts w:hint="eastAsia"/>
        </w:rPr>
      </w:pPr>
      <w:r>
        <w:t>以光线自左向右传播为正方向，以透镜光心为坐标原点，沿光轴向右为正、向左为负；垂直于光轴向上为正、向下为负；角度以法线或光轴为基准，逆时针为正、顺时针为负。统一的符号规则使凸透镜与凹透镜、实像与虚像的计算共用同一套公式。</w:t>
      </w:r>
    </w:p>
    <w:p w14:paraId="7B121212" w14:textId="77777777" w:rsidR="000A0F6F" w:rsidRDefault="000A0F6F" w:rsidP="000A0F6F">
      <w:pPr>
        <w:pStyle w:val="4"/>
        <w:numPr>
          <w:ilvl w:val="0"/>
          <w:numId w:val="0"/>
        </w:numPr>
        <w:jc w:val="both"/>
        <w:rPr>
          <w:rFonts w:hint="eastAsia"/>
        </w:rPr>
      </w:pPr>
      <w:r>
        <w:rPr>
          <w:rFonts w:hint="eastAsia"/>
        </w:rPr>
        <w:t>2.2.3透镜焦距公式</w:t>
      </w:r>
    </w:p>
    <w:p w14:paraId="7F4C2AC1" w14:textId="77777777" w:rsidR="000A0F6F" w:rsidRDefault="00000000" w:rsidP="000A0F6F">
      <w:pPr>
        <w:ind w:firstLine="420"/>
        <w:rPr>
          <w:rFonts w:hint="eastAsia"/>
        </w:rPr>
      </w:pPr>
      <m:oMathPara>
        <m:oMath>
          <m:f>
            <m:fPr>
              <m:ctrlPr>
                <w:rPr>
                  <w:rFonts w:ascii="Cambria Math" w:hAnsi="Cambria Math"/>
                </w:rPr>
              </m:ctrlPr>
            </m:fPr>
            <m:num>
              <m:r>
                <m:rPr>
                  <m:sty m:val="p"/>
                </m:rPr>
                <w:rPr>
                  <w:rFonts w:ascii="Cambria Math" w:hAnsi="Cambria Math"/>
                </w:rPr>
                <m:t>1</m:t>
              </m:r>
            </m:num>
            <m:den>
              <m:r>
                <w:rPr>
                  <w:rFonts w:ascii="Cambria Math" w:hAnsi="Cambria Math"/>
                </w:rPr>
                <m:t>f</m:t>
              </m:r>
            </m:den>
          </m:f>
          <m:r>
            <m:rPr>
              <m:sty m:val="p"/>
            </m:rPr>
            <w:rPr>
              <w:rFonts w:ascii="Cambria Math" w:hAnsi="Cambria Math"/>
            </w:rPr>
            <m:t>=</m:t>
          </m:r>
          <m:r>
            <m:rPr>
              <m:sty m:val="p"/>
            </m:rPr>
            <w:rPr>
              <w:rFonts w:ascii="Cambria Math" w:hAnsi="Cambria Math"/>
            </w:rPr>
            <m:t>（</m:t>
          </m:r>
          <m:r>
            <w:rPr>
              <w:rFonts w:ascii="Cambria Math" w:hAnsi="Cambria Math"/>
            </w:rPr>
            <m:t>n</m:t>
          </m:r>
          <m:r>
            <m:rPr>
              <m:sty m:val="p"/>
            </m:rPr>
            <w:rPr>
              <w:rFonts w:ascii="Cambria Math" w:hAnsi="Cambria Math"/>
            </w:rPr>
            <m:t>-1</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num>
            <m:den>
              <m:r>
                <w:rPr>
                  <w:rFonts w:ascii="Cambria Math" w:hAnsi="Cambria Math"/>
                </w:rPr>
                <m:t>n</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m:rPr>
                      <m:sty m:val="p"/>
                    </m:rPr>
                    <w:rPr>
                      <w:rFonts w:ascii="Cambria Math" w:hAnsi="Cambria Math"/>
                    </w:rPr>
                    <m:t>2</m:t>
                  </m:r>
                </m:sub>
              </m:sSub>
            </m:den>
          </m:f>
          <m:r>
            <m:rPr>
              <m:sty m:val="p"/>
            </m:rPr>
            <w:rPr>
              <w:rFonts w:ascii="Cambria Math" w:hAnsi="Cambria Math"/>
            </w:rPr>
            <m:t>)</m:t>
          </m:r>
        </m:oMath>
      </m:oMathPara>
    </w:p>
    <w:p w14:paraId="281135CF" w14:textId="77777777" w:rsidR="000A0F6F" w:rsidRDefault="000A0F6F" w:rsidP="000A0F6F">
      <w:pPr>
        <w:ind w:firstLine="420"/>
        <w:rPr>
          <w:rFonts w:hint="eastAsia"/>
        </w:rPr>
      </w:pPr>
      <w:r>
        <w:t xml:space="preserve">薄透镜近似（d→0）： </w:t>
      </w:r>
      <m:oMath>
        <m:f>
          <m:fPr>
            <m:ctrlPr>
              <w:rPr>
                <w:rFonts w:ascii="Cambria Math" w:hAnsi="Cambria Math"/>
              </w:rPr>
            </m:ctrlPr>
          </m:fPr>
          <m:num>
            <m:r>
              <m:rPr>
                <m:sty m:val="p"/>
              </m:rPr>
              <w:rPr>
                <w:rFonts w:ascii="Cambria Math" w:hAnsi="Cambria Math" w:hint="eastAsia"/>
              </w:rPr>
              <m:t>1</m:t>
            </m:r>
          </m:num>
          <m:den>
            <m:r>
              <w:rPr>
                <w:rFonts w:ascii="Cambria Math" w:hAnsi="Cambria Math" w:hint="eastAsia"/>
              </w:rPr>
              <m:t>f</m:t>
            </m:r>
          </m:den>
        </m:f>
        <m:r>
          <m:rPr>
            <m:sty m:val="p"/>
          </m:rPr>
          <w:rPr>
            <w:rFonts w:ascii="Cambria Math" w:hAnsi="Cambria Math" w:hint="eastAsia"/>
          </w:rPr>
          <m:t>=</m:t>
        </m:r>
        <m:r>
          <m:rPr>
            <m:sty m:val="p"/>
          </m:rPr>
          <w:rPr>
            <w:rFonts w:ascii="Cambria Math" w:hAnsi="Cambria Math" w:hint="eastAsia"/>
          </w:rPr>
          <m:t>（</m:t>
        </m:r>
        <m:r>
          <w:rPr>
            <w:rFonts w:ascii="Cambria Math" w:hAnsi="Cambria Math"/>
          </w:rPr>
          <m:t>n</m:t>
        </m:r>
        <m:r>
          <m:rPr>
            <m:sty m:val="p"/>
          </m:rPr>
          <w:rPr>
            <w:rFonts w:ascii="Cambria Math" w:hAnsi="Cambria Math"/>
          </w:rPr>
          <m:t>-1</m:t>
        </m:r>
        <m:r>
          <m:rPr>
            <m:sty m:val="p"/>
          </m:rPr>
          <w:rPr>
            <w:rFonts w:ascii="Cambria Math" w:hAnsi="Cambria Math" w:hint="eastAsia"/>
          </w:rPr>
          <m: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m:rPr>
                    <m:sty m:val="p"/>
                  </m:rPr>
                  <w:rPr>
                    <w:rFonts w:ascii="Cambria Math" w:hAnsi="Cambria Math"/>
                  </w:rPr>
                  <m:t>2</m:t>
                </m:r>
              </m:sub>
            </m:sSub>
          </m:den>
        </m:f>
        <m:r>
          <m:rPr>
            <m:sty m:val="p"/>
          </m:rPr>
          <w:rPr>
            <w:rFonts w:ascii="Cambria Math" w:hAnsi="Cambria Math"/>
          </w:rPr>
          <m:t>)</m:t>
        </m:r>
      </m:oMath>
    </w:p>
    <w:p w14:paraId="374A1E3E" w14:textId="77777777" w:rsidR="000A0F6F" w:rsidRDefault="000A0F6F" w:rsidP="000A0F6F">
      <w:pPr>
        <w:ind w:firstLine="420"/>
        <w:rPr>
          <w:rFonts w:hint="eastAsia"/>
        </w:rPr>
      </w:pPr>
      <w:r>
        <w:rPr>
          <w:i/>
          <w:iCs/>
        </w:rPr>
        <w:t>f</w:t>
      </w:r>
      <w:r>
        <w:t>：透镜焦距</w:t>
      </w:r>
    </w:p>
    <w:p w14:paraId="3176F469" w14:textId="77777777" w:rsidR="000A0F6F" w:rsidRDefault="000A0F6F" w:rsidP="000A0F6F">
      <w:pPr>
        <w:ind w:firstLine="420"/>
        <w:rPr>
          <w:rFonts w:hint="eastAsia"/>
        </w:rPr>
      </w:pPr>
      <w:r>
        <w:rPr>
          <w:i/>
          <w:iCs/>
        </w:rPr>
        <w:t>n</w:t>
      </w:r>
      <w:r>
        <w:t>：透镜材料折射率</w:t>
      </w:r>
    </w:p>
    <w:p w14:paraId="3B8B295A" w14:textId="77777777" w:rsidR="000A0F6F" w:rsidRDefault="000A0F6F" w:rsidP="000A0F6F">
      <w:pPr>
        <w:ind w:firstLine="420"/>
        <w:rPr>
          <w:rFonts w:hint="eastAsia"/>
        </w:rPr>
      </w:pPr>
      <w:r>
        <w:rPr>
          <w:rFonts w:hint="eastAsia"/>
          <w:i/>
          <w:iCs/>
        </w:rPr>
        <w:t>R</w:t>
      </w:r>
      <w:r>
        <w:rPr>
          <w:i/>
          <w:iCs/>
          <w:vertAlign w:val="subscript"/>
        </w:rPr>
        <w:t>1</w:t>
      </w:r>
      <w:r>
        <w:rPr>
          <w:rFonts w:hint="eastAsia"/>
          <w:i/>
          <w:iCs/>
        </w:rPr>
        <w:t>、</w:t>
      </w:r>
      <w:r>
        <w:rPr>
          <w:i/>
          <w:iCs/>
        </w:rPr>
        <w:t>R</w:t>
      </w:r>
      <w:r>
        <w:rPr>
          <w:i/>
          <w:iCs/>
          <w:vertAlign w:val="subscript"/>
        </w:rPr>
        <w:t>2</w:t>
      </w:r>
      <w:r>
        <w:t>：透镜两个曲面的曲率半径（符号遵循笛卡尔符号规则）</w:t>
      </w:r>
    </w:p>
    <w:p w14:paraId="64BE26ED" w14:textId="77777777" w:rsidR="000A0F6F" w:rsidRDefault="000A0F6F" w:rsidP="000A0F6F">
      <w:pPr>
        <w:pStyle w:val="3"/>
        <w:rPr>
          <w:rFonts w:hint="eastAsia"/>
        </w:rPr>
      </w:pPr>
      <w:bookmarkStart w:id="9" w:name="_Toc230453683"/>
      <w:r>
        <w:t>薄透镜高斯成像公式与横向放大率</w:t>
      </w:r>
      <w:bookmarkEnd w:id="9"/>
    </w:p>
    <w:p w14:paraId="6DE84C01" w14:textId="77777777" w:rsidR="000A0F6F" w:rsidRDefault="000A0F6F" w:rsidP="000A0F6F">
      <w:pPr>
        <w:pStyle w:val="4"/>
        <w:rPr>
          <w:rFonts w:hint="eastAsia"/>
        </w:rPr>
      </w:pPr>
      <w:r>
        <w:rPr>
          <w:rFonts w:hint="eastAsia"/>
        </w:rPr>
        <w:t>高斯公式</w:t>
      </w:r>
    </w:p>
    <w:p w14:paraId="03B8B083" w14:textId="77777777" w:rsidR="000A0F6F" w:rsidRDefault="000A0F6F" w:rsidP="000A0F6F">
      <w:pPr>
        <w:ind w:firstLine="420"/>
        <w:rPr>
          <w:rFonts w:hint="eastAsia"/>
        </w:rPr>
      </w:pPr>
      <w:r>
        <w:t>在近轴光线条件下，薄透镜成像规律可由高斯成像公式统一描述。该公式建立了物距、像距和焦距三者之间严格的定量关系，适用于凸透镜与凹透镜，是平台计算成像位置、判断成像性质的核心依据。高斯成像公式的形式为：</w:t>
      </w:r>
    </w:p>
    <w:p w14:paraId="5F5845AA" w14:textId="77777777" w:rsidR="000A0F6F" w:rsidRDefault="00000000" w:rsidP="000A0F6F">
      <w:pPr>
        <w:ind w:firstLine="420"/>
        <w:rPr>
          <w:rFonts w:hint="eastAsia"/>
          <w:i/>
        </w:rPr>
      </w:pPr>
      <m:oMathPara>
        <m:oMath>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f</m:t>
              </m:r>
            </m:den>
          </m:f>
        </m:oMath>
      </m:oMathPara>
    </w:p>
    <w:p w14:paraId="58756DD0" w14:textId="77777777" w:rsidR="000A0F6F" w:rsidRDefault="000A0F6F" w:rsidP="000A0F6F">
      <w:pPr>
        <w:ind w:firstLine="420"/>
        <w:rPr>
          <w:rFonts w:hint="eastAsia"/>
        </w:rPr>
      </w:pPr>
      <w:r>
        <w:rPr>
          <w:i/>
          <w:iCs/>
        </w:rPr>
        <w:t>u</w:t>
      </w:r>
      <w:r>
        <w:t>为物距，</w:t>
      </w:r>
      <w:proofErr w:type="gramStart"/>
      <w:r>
        <w:t>实物恒取正值</w:t>
      </w:r>
      <w:proofErr w:type="gramEnd"/>
    </w:p>
    <w:p w14:paraId="2C02A359" w14:textId="77777777" w:rsidR="000A0F6F" w:rsidRDefault="000A0F6F" w:rsidP="000A0F6F">
      <w:pPr>
        <w:ind w:firstLine="420"/>
        <w:rPr>
          <w:rFonts w:hint="eastAsia"/>
        </w:rPr>
      </w:pPr>
      <w:r>
        <w:rPr>
          <w:i/>
          <w:iCs/>
        </w:rPr>
        <w:t>v</w:t>
      </w:r>
      <w:r>
        <w:t>为像距，实像取正值、虚像取负值</w:t>
      </w:r>
    </w:p>
    <w:p w14:paraId="7C415E8D" w14:textId="77777777" w:rsidR="000A0F6F" w:rsidRDefault="000A0F6F" w:rsidP="000A0F6F">
      <w:pPr>
        <w:ind w:firstLine="420"/>
        <w:rPr>
          <w:rFonts w:hint="eastAsia"/>
        </w:rPr>
      </w:pPr>
      <w:r>
        <w:rPr>
          <w:i/>
          <w:iCs/>
        </w:rPr>
        <w:t>f</w:t>
      </w:r>
      <w:r>
        <w:t>为焦距，凸透镜取正值、凹透镜取负值。</w:t>
      </w:r>
    </w:p>
    <w:p w14:paraId="72D54387" w14:textId="77777777" w:rsidR="000A0F6F" w:rsidRDefault="000A0F6F" w:rsidP="000A0F6F">
      <w:pPr>
        <w:pStyle w:val="4"/>
        <w:rPr>
          <w:rFonts w:hint="eastAsia"/>
        </w:rPr>
      </w:pPr>
      <w:r>
        <w:rPr>
          <w:rFonts w:hint="eastAsia"/>
        </w:rPr>
        <w:t>横向放大率</w:t>
      </w:r>
    </w:p>
    <w:p w14:paraId="7A8C7911" w14:textId="77777777" w:rsidR="000A0F6F" w:rsidRDefault="000A0F6F" w:rsidP="000A0F6F">
      <w:pPr>
        <w:ind w:firstLine="420"/>
        <w:rPr>
          <w:rFonts w:hint="eastAsia"/>
        </w:rPr>
      </w:pPr>
      <w:r>
        <w:t>为描述成像的大小、正倒与缩放程度，引入横向放大率的概念。横向放大率定义为像高与物高的比值，同时也等于像距与物距比值的负值，表达式为：</w:t>
      </w:r>
    </w:p>
    <w:p w14:paraId="7A0D7815" w14:textId="77777777" w:rsidR="000A0F6F" w:rsidRDefault="000A0F6F" w:rsidP="000A0F6F">
      <w:pPr>
        <w:ind w:firstLine="420"/>
        <w:rPr>
          <w:rFonts w:hint="eastAsia"/>
        </w:rPr>
      </w:pPr>
      <m:oMathPara>
        <m:oMath>
          <m:r>
            <w:rPr>
              <w:rFonts w:ascii="Cambria Math" w:hAnsi="Cambria Math" w:hint="eastAsia"/>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h</m:t>
                  </m:r>
                </m:e>
                <m:sub>
                  <m:r>
                    <w:rPr>
                      <w:rFonts w:ascii="Cambria Math" w:hAnsi="Cambria Math"/>
                    </w:rPr>
                    <m:t>o</m:t>
                  </m:r>
                </m:sub>
              </m:sSub>
            </m:den>
          </m:f>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u</m:t>
              </m:r>
            </m:den>
          </m:f>
        </m:oMath>
      </m:oMathPara>
    </w:p>
    <w:p w14:paraId="71C4C805" w14:textId="77777777" w:rsidR="000A0F6F" w:rsidRDefault="000A0F6F" w:rsidP="000A0F6F">
      <w:pPr>
        <w:ind w:firstLine="420"/>
        <w:rPr>
          <w:rFonts w:hint="eastAsia"/>
        </w:rPr>
      </w:pPr>
      <w:r>
        <w:t>放大率的符号反映像的正倒，m&gt;0 表示正立像，m&lt;0 表示倒立像；放大率的绝对值反映像的缩放程度，</w:t>
      </w:r>
      <w:r>
        <w:rPr>
          <w:rFonts w:cs="宋体" w:hint="eastAsia"/>
        </w:rPr>
        <w:t>∣</w:t>
      </w:r>
      <w:r>
        <w:t>m</w:t>
      </w:r>
      <w:r>
        <w:rPr>
          <w:rFonts w:cs="宋体" w:hint="eastAsia"/>
        </w:rPr>
        <w:t>∣</w:t>
      </w:r>
      <w:r>
        <w:t>&gt;1 为放大像，</w:t>
      </w:r>
      <w:r>
        <w:rPr>
          <w:rFonts w:cs="宋体" w:hint="eastAsia"/>
        </w:rPr>
        <w:t>∣</w:t>
      </w:r>
      <w:r>
        <w:t>m</w:t>
      </w:r>
      <w:r>
        <w:rPr>
          <w:rFonts w:cs="宋体" w:hint="eastAsia"/>
        </w:rPr>
        <w:t>∣</w:t>
      </w:r>
      <w:r>
        <w:t>&lt;1 为缩小像。</w:t>
      </w:r>
    </w:p>
    <w:p w14:paraId="253A548A" w14:textId="77777777" w:rsidR="000A0F6F" w:rsidRDefault="000A0F6F" w:rsidP="000A0F6F">
      <w:pPr>
        <w:pStyle w:val="3"/>
        <w:rPr>
          <w:rFonts w:hint="eastAsia"/>
        </w:rPr>
      </w:pPr>
      <w:bookmarkStart w:id="10" w:name="_Toc230453684"/>
      <w:r>
        <w:rPr>
          <w:rFonts w:hint="eastAsia"/>
        </w:rPr>
        <w:lastRenderedPageBreak/>
        <w:t>凸透镜成像规律</w:t>
      </w:r>
      <w:bookmarkEnd w:id="10"/>
    </w:p>
    <w:p w14:paraId="49C9FB30" w14:textId="77777777" w:rsidR="000A0F6F" w:rsidRDefault="000A0F6F" w:rsidP="000A0F6F">
      <w:pPr>
        <w:ind w:firstLine="420"/>
        <w:rPr>
          <w:rFonts w:hint="eastAsia"/>
        </w:rPr>
      </w:pPr>
      <w:r>
        <w:t>凸透镜是最典型的会聚型光学元件，焦距 f&gt;0，其成像状态随物距的连续变化呈现出明显不同的特征。当物体位于两倍焦距以外时，像成在一倍焦距与两倍焦距之间，为倒立、缩小的实像；当物体位于两倍焦距处时，像也成在两倍焦距处，为倒立、等大的实像；当物体位于一倍焦距与两倍焦距之间时，像成在两倍焦距以外，为倒立、放大的实像；当物体位于焦点处时，出射光线为平行光，无法成像；当物体位于一倍焦距以内时，在物体同侧成正立、放大的虚像。上述所有成像过程均严格满足高斯成像公式，平台通过连续拖动调节物距，可动态展示完整成像变化过程，突破实体实验难以连续观察的局限。</w:t>
      </w:r>
    </w:p>
    <w:p w14:paraId="64B63E19" w14:textId="77777777" w:rsidR="000A0F6F" w:rsidRDefault="000A0F6F" w:rsidP="000A0F6F">
      <w:pPr>
        <w:ind w:firstLineChars="0" w:firstLine="0"/>
        <w:jc w:val="center"/>
        <w:rPr>
          <w:rFonts w:hint="eastAsia"/>
        </w:rPr>
      </w:pPr>
      <w:r>
        <w:rPr>
          <w:noProof/>
        </w:rPr>
        <w:drawing>
          <wp:inline distT="0" distB="0" distL="0" distR="0" wp14:anchorId="18DEF5E4" wp14:editId="3C8BD7D0">
            <wp:extent cx="3738880" cy="1569720"/>
            <wp:effectExtent l="0" t="0" r="4445" b="1905"/>
            <wp:docPr id="2911553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55394" name="图片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775871" cy="1585175"/>
                    </a:xfrm>
                    <a:prstGeom prst="rect">
                      <a:avLst/>
                    </a:prstGeom>
                    <a:noFill/>
                    <a:ln>
                      <a:noFill/>
                    </a:ln>
                  </pic:spPr>
                </pic:pic>
              </a:graphicData>
            </a:graphic>
          </wp:inline>
        </w:drawing>
      </w:r>
    </w:p>
    <w:p w14:paraId="3E7920DF" w14:textId="084FAEC3" w:rsidR="000A0F6F" w:rsidRDefault="000A0F6F" w:rsidP="000A0F6F">
      <w:pPr>
        <w:ind w:firstLine="422"/>
        <w:jc w:val="center"/>
        <w:rPr>
          <w:rFonts w:hint="eastAsia"/>
        </w:rPr>
      </w:pPr>
      <w:r w:rsidRPr="00C73C8C">
        <w:rPr>
          <w:rFonts w:hint="eastAsia"/>
          <w:b/>
          <w:bCs/>
        </w:rPr>
        <w:t>图</w:t>
      </w:r>
      <w:r w:rsidRPr="00C73C8C">
        <w:rPr>
          <w:b/>
          <w:bCs/>
        </w:rPr>
        <w:fldChar w:fldCharType="begin"/>
      </w:r>
      <w:r w:rsidRPr="00C73C8C">
        <w:rPr>
          <w:b/>
          <w:bCs/>
        </w:rPr>
        <w:instrText xml:space="preserve"> SEQ 图 \* ARABIC </w:instrText>
      </w:r>
      <w:r w:rsidRPr="00C73C8C">
        <w:rPr>
          <w:b/>
          <w:bCs/>
        </w:rPr>
        <w:fldChar w:fldCharType="separate"/>
      </w:r>
      <w:r w:rsidRPr="00C73C8C">
        <w:rPr>
          <w:rFonts w:hint="eastAsia"/>
          <w:b/>
          <w:bCs/>
        </w:rPr>
        <w:t>3</w:t>
      </w:r>
      <w:r w:rsidRPr="00C73C8C">
        <w:rPr>
          <w:b/>
          <w:bCs/>
        </w:rPr>
        <w:fldChar w:fldCharType="end"/>
      </w:r>
      <w:r w:rsidR="00C73C8C">
        <w:rPr>
          <w:rFonts w:hint="eastAsia"/>
          <w:b/>
          <w:bCs/>
        </w:rPr>
        <w:t xml:space="preserve"> </w:t>
      </w:r>
      <w:r>
        <w:t>凸透镜</w:t>
      </w:r>
      <w:proofErr w:type="gramStart"/>
      <w:r>
        <w:rPr>
          <w:rFonts w:hint="eastAsia"/>
        </w:rPr>
        <w:t>呈</w:t>
      </w:r>
      <w:r>
        <w:t>像规律</w:t>
      </w:r>
      <w:proofErr w:type="gramEnd"/>
      <w:r>
        <w:t>光</w:t>
      </w:r>
      <w:r>
        <w:rPr>
          <w:rFonts w:hint="eastAsia"/>
        </w:rPr>
        <w:t>路图</w:t>
      </w:r>
    </w:p>
    <w:p w14:paraId="47EED20B" w14:textId="77777777" w:rsidR="000A0F6F" w:rsidRDefault="000A0F6F" w:rsidP="000A0F6F">
      <w:pPr>
        <w:ind w:firstLine="420"/>
        <w:rPr>
          <w:rFonts w:hint="eastAsia"/>
        </w:rPr>
      </w:pPr>
      <w:r>
        <w:rPr>
          <w:rFonts w:hint="eastAsia"/>
        </w:rPr>
        <w:t>凸透镜成像规律如下表所示：</w:t>
      </w:r>
    </w:p>
    <w:p w14:paraId="2FFCD154" w14:textId="77777777" w:rsidR="000A0F6F" w:rsidRDefault="000A0F6F" w:rsidP="002A4EF3">
      <w:pPr>
        <w:pStyle w:val="a4"/>
      </w:pPr>
      <w:r>
        <w:rPr>
          <w:rFonts w:hint="eastAsia"/>
        </w:rPr>
        <w:t>表</w:t>
      </w:r>
      <w:r>
        <w:fldChar w:fldCharType="begin"/>
      </w:r>
      <w:r>
        <w:instrText xml:space="preserve"> SEQ </w:instrText>
      </w:r>
      <w:r>
        <w:instrText>表</w:instrText>
      </w:r>
      <w:r>
        <w:instrText xml:space="preserve"> \* ARABIC </w:instrText>
      </w:r>
      <w:r>
        <w:fldChar w:fldCharType="separate"/>
      </w:r>
      <w:r>
        <w:t>1</w:t>
      </w:r>
      <w:r>
        <w:fldChar w:fldCharType="end"/>
      </w:r>
      <w:r>
        <w:rPr>
          <w:rFonts w:hint="eastAsia"/>
        </w:rPr>
        <w:t>凸透镜成像规律表</w:t>
      </w:r>
    </w:p>
    <w:tbl>
      <w:tblPr>
        <w:tblStyle w:val="af8"/>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843"/>
        <w:gridCol w:w="2683"/>
        <w:gridCol w:w="2074"/>
      </w:tblGrid>
      <w:tr w:rsidR="000A0F6F" w14:paraId="3C021AD7" w14:textId="77777777" w:rsidTr="00FA12D1">
        <w:trPr>
          <w:jc w:val="center"/>
        </w:trPr>
        <w:tc>
          <w:tcPr>
            <w:tcW w:w="1696" w:type="dxa"/>
            <w:tcBorders>
              <w:top w:val="single" w:sz="8" w:space="0" w:color="auto"/>
              <w:bottom w:val="single" w:sz="6" w:space="0" w:color="auto"/>
            </w:tcBorders>
            <w:vAlign w:val="center"/>
          </w:tcPr>
          <w:p w14:paraId="10F75B7C" w14:textId="77777777" w:rsidR="000A0F6F" w:rsidRDefault="000A0F6F" w:rsidP="00FA12D1">
            <w:pPr>
              <w:keepNext/>
              <w:ind w:firstLineChars="0" w:firstLine="0"/>
              <w:jc w:val="center"/>
              <w:rPr>
                <w:rFonts w:hint="eastAsia"/>
              </w:rPr>
            </w:pPr>
            <w:r>
              <w:t>物距范围</w:t>
            </w:r>
          </w:p>
        </w:tc>
        <w:tc>
          <w:tcPr>
            <w:tcW w:w="1843" w:type="dxa"/>
            <w:tcBorders>
              <w:top w:val="single" w:sz="8" w:space="0" w:color="auto"/>
              <w:bottom w:val="single" w:sz="6" w:space="0" w:color="auto"/>
            </w:tcBorders>
            <w:vAlign w:val="center"/>
          </w:tcPr>
          <w:p w14:paraId="7C7D60F6" w14:textId="77777777" w:rsidR="000A0F6F" w:rsidRDefault="000A0F6F" w:rsidP="00FA12D1">
            <w:pPr>
              <w:keepNext/>
              <w:ind w:firstLineChars="0" w:firstLine="0"/>
              <w:jc w:val="center"/>
              <w:rPr>
                <w:rFonts w:hint="eastAsia"/>
              </w:rPr>
            </w:pPr>
            <w:r>
              <w:t>像距范围</w:t>
            </w:r>
          </w:p>
        </w:tc>
        <w:tc>
          <w:tcPr>
            <w:tcW w:w="2683" w:type="dxa"/>
            <w:tcBorders>
              <w:top w:val="single" w:sz="8" w:space="0" w:color="auto"/>
              <w:bottom w:val="single" w:sz="6" w:space="0" w:color="auto"/>
            </w:tcBorders>
            <w:vAlign w:val="center"/>
          </w:tcPr>
          <w:p w14:paraId="70FDB10E" w14:textId="77777777" w:rsidR="000A0F6F" w:rsidRDefault="000A0F6F" w:rsidP="00FA12D1">
            <w:pPr>
              <w:keepNext/>
              <w:ind w:firstLineChars="0" w:firstLine="0"/>
              <w:jc w:val="center"/>
              <w:rPr>
                <w:rFonts w:hint="eastAsia"/>
              </w:rPr>
            </w:pPr>
            <w:r>
              <w:t>像的性质</w:t>
            </w:r>
          </w:p>
        </w:tc>
        <w:tc>
          <w:tcPr>
            <w:tcW w:w="2074" w:type="dxa"/>
            <w:tcBorders>
              <w:top w:val="single" w:sz="8" w:space="0" w:color="auto"/>
              <w:bottom w:val="single" w:sz="6" w:space="0" w:color="auto"/>
            </w:tcBorders>
            <w:vAlign w:val="center"/>
          </w:tcPr>
          <w:p w14:paraId="4F7E514F" w14:textId="77777777" w:rsidR="000A0F6F" w:rsidRDefault="000A0F6F" w:rsidP="00FA12D1">
            <w:pPr>
              <w:keepNext/>
              <w:ind w:firstLine="420"/>
              <w:rPr>
                <w:rFonts w:hint="eastAsia"/>
              </w:rPr>
            </w:pPr>
            <w:r>
              <w:t>典型应用</w:t>
            </w:r>
          </w:p>
        </w:tc>
      </w:tr>
      <w:tr w:rsidR="000A0F6F" w14:paraId="686D3D21" w14:textId="77777777" w:rsidTr="00FA12D1">
        <w:trPr>
          <w:jc w:val="center"/>
        </w:trPr>
        <w:tc>
          <w:tcPr>
            <w:tcW w:w="1696" w:type="dxa"/>
            <w:tcBorders>
              <w:top w:val="single" w:sz="6" w:space="0" w:color="auto"/>
            </w:tcBorders>
          </w:tcPr>
          <w:p w14:paraId="37CC8D76" w14:textId="77777777" w:rsidR="000A0F6F" w:rsidRDefault="000A0F6F" w:rsidP="00FA12D1">
            <w:pPr>
              <w:ind w:firstLineChars="0" w:firstLine="0"/>
              <w:jc w:val="center"/>
              <w:rPr>
                <w:rFonts w:hint="eastAsia"/>
              </w:rPr>
            </w:pPr>
            <w:r>
              <w:t>u</w:t>
            </w:r>
            <w:r>
              <w:rPr>
                <w:rFonts w:hint="eastAsia"/>
              </w:rPr>
              <w:t xml:space="preserve"> &gt; 2f</w:t>
            </w:r>
          </w:p>
        </w:tc>
        <w:tc>
          <w:tcPr>
            <w:tcW w:w="1843" w:type="dxa"/>
            <w:tcBorders>
              <w:top w:val="single" w:sz="6" w:space="0" w:color="auto"/>
            </w:tcBorders>
          </w:tcPr>
          <w:p w14:paraId="3D5BBC29" w14:textId="77777777" w:rsidR="000A0F6F" w:rsidRDefault="000A0F6F" w:rsidP="00FA12D1">
            <w:pPr>
              <w:ind w:firstLineChars="0" w:firstLine="0"/>
              <w:jc w:val="center"/>
              <w:rPr>
                <w:rFonts w:hint="eastAsia"/>
              </w:rPr>
            </w:pPr>
            <w:r>
              <w:rPr>
                <w:rFonts w:hint="eastAsia"/>
              </w:rPr>
              <w:t>f &lt; v &lt; 2f</w:t>
            </w:r>
          </w:p>
        </w:tc>
        <w:tc>
          <w:tcPr>
            <w:tcW w:w="2683" w:type="dxa"/>
            <w:tcBorders>
              <w:top w:val="single" w:sz="6" w:space="0" w:color="auto"/>
            </w:tcBorders>
          </w:tcPr>
          <w:p w14:paraId="034E5800" w14:textId="77777777" w:rsidR="000A0F6F" w:rsidRDefault="000A0F6F" w:rsidP="00FA12D1">
            <w:pPr>
              <w:ind w:firstLineChars="0" w:firstLine="0"/>
              <w:jc w:val="center"/>
              <w:rPr>
                <w:rFonts w:hint="eastAsia"/>
              </w:rPr>
            </w:pPr>
            <w:r>
              <w:rPr>
                <w:rFonts w:hint="eastAsia"/>
              </w:rPr>
              <w:t>倒立、缩小、实像</w:t>
            </w:r>
          </w:p>
        </w:tc>
        <w:tc>
          <w:tcPr>
            <w:tcW w:w="2074" w:type="dxa"/>
            <w:tcBorders>
              <w:top w:val="single" w:sz="6" w:space="0" w:color="auto"/>
            </w:tcBorders>
          </w:tcPr>
          <w:p w14:paraId="6F92A913" w14:textId="77777777" w:rsidR="000A0F6F" w:rsidRDefault="000A0F6F" w:rsidP="00FA12D1">
            <w:pPr>
              <w:ind w:firstLineChars="0" w:firstLine="0"/>
              <w:jc w:val="center"/>
              <w:rPr>
                <w:rFonts w:hint="eastAsia"/>
              </w:rPr>
            </w:pPr>
            <w:r>
              <w:rPr>
                <w:rFonts w:hint="eastAsia"/>
              </w:rPr>
              <w:t>照相机、人眼</w:t>
            </w:r>
          </w:p>
        </w:tc>
      </w:tr>
      <w:tr w:rsidR="000A0F6F" w14:paraId="21C5FFDF" w14:textId="77777777" w:rsidTr="00FA12D1">
        <w:trPr>
          <w:trHeight w:val="407"/>
          <w:jc w:val="center"/>
        </w:trPr>
        <w:tc>
          <w:tcPr>
            <w:tcW w:w="1696" w:type="dxa"/>
          </w:tcPr>
          <w:p w14:paraId="41CF1C3D" w14:textId="77777777" w:rsidR="000A0F6F" w:rsidRDefault="000A0F6F" w:rsidP="00FA12D1">
            <w:pPr>
              <w:ind w:firstLineChars="0" w:firstLine="0"/>
              <w:jc w:val="center"/>
              <w:rPr>
                <w:rFonts w:hint="eastAsia"/>
              </w:rPr>
            </w:pPr>
            <w:r>
              <w:t>u</w:t>
            </w:r>
            <w:r>
              <w:rPr>
                <w:rFonts w:hint="eastAsia"/>
              </w:rPr>
              <w:t xml:space="preserve"> = 2f</w:t>
            </w:r>
          </w:p>
        </w:tc>
        <w:tc>
          <w:tcPr>
            <w:tcW w:w="1843" w:type="dxa"/>
          </w:tcPr>
          <w:p w14:paraId="417B36AA" w14:textId="77777777" w:rsidR="000A0F6F" w:rsidRDefault="000A0F6F" w:rsidP="00FA12D1">
            <w:pPr>
              <w:ind w:firstLineChars="0" w:firstLine="0"/>
              <w:jc w:val="center"/>
              <w:rPr>
                <w:rFonts w:hint="eastAsia"/>
              </w:rPr>
            </w:pPr>
            <w:r>
              <w:rPr>
                <w:rFonts w:hint="eastAsia"/>
              </w:rPr>
              <w:t>v = 2f</w:t>
            </w:r>
          </w:p>
        </w:tc>
        <w:tc>
          <w:tcPr>
            <w:tcW w:w="2683" w:type="dxa"/>
          </w:tcPr>
          <w:p w14:paraId="2EECDDD1" w14:textId="77777777" w:rsidR="000A0F6F" w:rsidRDefault="000A0F6F" w:rsidP="00FA12D1">
            <w:pPr>
              <w:ind w:firstLineChars="0" w:firstLine="0"/>
              <w:jc w:val="center"/>
              <w:rPr>
                <w:rFonts w:hint="eastAsia"/>
              </w:rPr>
            </w:pPr>
            <w:r>
              <w:rPr>
                <w:rFonts w:hint="eastAsia"/>
              </w:rPr>
              <w:t>倒立、等大、实像</w:t>
            </w:r>
          </w:p>
        </w:tc>
        <w:tc>
          <w:tcPr>
            <w:tcW w:w="2074" w:type="dxa"/>
          </w:tcPr>
          <w:p w14:paraId="50066E65" w14:textId="77777777" w:rsidR="000A0F6F" w:rsidRDefault="000A0F6F" w:rsidP="00FA12D1">
            <w:pPr>
              <w:ind w:firstLineChars="0" w:firstLine="0"/>
              <w:jc w:val="center"/>
              <w:rPr>
                <w:rFonts w:hint="eastAsia"/>
              </w:rPr>
            </w:pPr>
            <w:r>
              <w:rPr>
                <w:rFonts w:hint="eastAsia"/>
              </w:rPr>
              <w:t>测焦距</w:t>
            </w:r>
          </w:p>
        </w:tc>
      </w:tr>
      <w:tr w:rsidR="000A0F6F" w14:paraId="3743E242" w14:textId="77777777" w:rsidTr="00FA12D1">
        <w:trPr>
          <w:jc w:val="center"/>
        </w:trPr>
        <w:tc>
          <w:tcPr>
            <w:tcW w:w="1696" w:type="dxa"/>
          </w:tcPr>
          <w:p w14:paraId="43F5C60F" w14:textId="77777777" w:rsidR="000A0F6F" w:rsidRDefault="000A0F6F" w:rsidP="00FA12D1">
            <w:pPr>
              <w:ind w:firstLineChars="0" w:firstLine="0"/>
              <w:jc w:val="center"/>
              <w:rPr>
                <w:rFonts w:hint="eastAsia"/>
              </w:rPr>
            </w:pPr>
            <w:r>
              <w:rPr>
                <w:rFonts w:hint="eastAsia"/>
              </w:rPr>
              <w:t xml:space="preserve">f&lt; </w:t>
            </w:r>
            <w:r>
              <w:t>u</w:t>
            </w:r>
            <w:r>
              <w:rPr>
                <w:rFonts w:hint="eastAsia"/>
              </w:rPr>
              <w:t xml:space="preserve"> &lt; 2f</w:t>
            </w:r>
          </w:p>
        </w:tc>
        <w:tc>
          <w:tcPr>
            <w:tcW w:w="1843" w:type="dxa"/>
          </w:tcPr>
          <w:p w14:paraId="46BC0231" w14:textId="77777777" w:rsidR="000A0F6F" w:rsidRDefault="000A0F6F" w:rsidP="00FA12D1">
            <w:pPr>
              <w:ind w:firstLineChars="0" w:firstLine="0"/>
              <w:jc w:val="center"/>
              <w:rPr>
                <w:rFonts w:hint="eastAsia"/>
              </w:rPr>
            </w:pPr>
            <w:r>
              <w:rPr>
                <w:rFonts w:hint="eastAsia"/>
              </w:rPr>
              <w:t>v &gt; 2f</w:t>
            </w:r>
          </w:p>
        </w:tc>
        <w:tc>
          <w:tcPr>
            <w:tcW w:w="2683" w:type="dxa"/>
          </w:tcPr>
          <w:p w14:paraId="35ACFC5A" w14:textId="77777777" w:rsidR="000A0F6F" w:rsidRDefault="000A0F6F" w:rsidP="00FA12D1">
            <w:pPr>
              <w:ind w:firstLineChars="0" w:firstLine="0"/>
              <w:jc w:val="center"/>
              <w:rPr>
                <w:rFonts w:hint="eastAsia"/>
              </w:rPr>
            </w:pPr>
            <w:r>
              <w:t>倒立、放大、实像</w:t>
            </w:r>
          </w:p>
        </w:tc>
        <w:tc>
          <w:tcPr>
            <w:tcW w:w="2074" w:type="dxa"/>
          </w:tcPr>
          <w:p w14:paraId="4859C769" w14:textId="77777777" w:rsidR="000A0F6F" w:rsidRDefault="000A0F6F" w:rsidP="00FA12D1">
            <w:pPr>
              <w:ind w:firstLineChars="0" w:firstLine="0"/>
              <w:jc w:val="center"/>
              <w:rPr>
                <w:rFonts w:hint="eastAsia"/>
              </w:rPr>
            </w:pPr>
            <w:r>
              <w:t>投影仪、幻灯机</w:t>
            </w:r>
          </w:p>
        </w:tc>
      </w:tr>
      <w:tr w:rsidR="000A0F6F" w14:paraId="16819F96" w14:textId="77777777" w:rsidTr="00FA12D1">
        <w:trPr>
          <w:jc w:val="center"/>
        </w:trPr>
        <w:tc>
          <w:tcPr>
            <w:tcW w:w="1696" w:type="dxa"/>
            <w:vAlign w:val="center"/>
          </w:tcPr>
          <w:p w14:paraId="424BD305" w14:textId="77777777" w:rsidR="000A0F6F" w:rsidRDefault="000A0F6F" w:rsidP="00FA12D1">
            <w:pPr>
              <w:ind w:firstLineChars="0" w:firstLine="0"/>
              <w:jc w:val="center"/>
              <w:rPr>
                <w:rFonts w:hint="eastAsia"/>
              </w:rPr>
            </w:pPr>
            <w:r>
              <w:t>u</w:t>
            </w:r>
            <w:r>
              <w:rPr>
                <w:rFonts w:hint="eastAsia"/>
              </w:rPr>
              <w:t xml:space="preserve"> = f</w:t>
            </w:r>
          </w:p>
        </w:tc>
        <w:tc>
          <w:tcPr>
            <w:tcW w:w="1843" w:type="dxa"/>
            <w:vAlign w:val="center"/>
          </w:tcPr>
          <w:p w14:paraId="71EB46DF" w14:textId="77777777" w:rsidR="000A0F6F" w:rsidRDefault="000A0F6F" w:rsidP="00FA12D1">
            <w:pPr>
              <w:ind w:firstLineChars="0" w:firstLine="0"/>
              <w:jc w:val="center"/>
              <w:rPr>
                <w:rFonts w:hint="eastAsia"/>
              </w:rPr>
            </w:pPr>
            <w:proofErr w:type="gramStart"/>
            <w:r>
              <w:rPr>
                <w:rFonts w:hint="eastAsia"/>
              </w:rPr>
              <w:t>不</w:t>
            </w:r>
            <w:proofErr w:type="gramEnd"/>
            <w:r>
              <w:rPr>
                <w:rFonts w:hint="eastAsia"/>
              </w:rPr>
              <w:t>成像</w:t>
            </w:r>
          </w:p>
        </w:tc>
        <w:tc>
          <w:tcPr>
            <w:tcW w:w="2683" w:type="dxa"/>
            <w:vAlign w:val="center"/>
          </w:tcPr>
          <w:p w14:paraId="6A0AD3F8" w14:textId="77777777" w:rsidR="000A0F6F" w:rsidRDefault="000A0F6F" w:rsidP="00FA12D1">
            <w:pPr>
              <w:ind w:firstLineChars="0" w:firstLine="0"/>
              <w:jc w:val="center"/>
              <w:rPr>
                <w:rFonts w:hint="eastAsia"/>
              </w:rPr>
            </w:pPr>
            <w:r>
              <w:rPr>
                <w:rFonts w:hint="eastAsia"/>
              </w:rPr>
              <w:t>平行光</w:t>
            </w:r>
          </w:p>
        </w:tc>
        <w:tc>
          <w:tcPr>
            <w:tcW w:w="2074" w:type="dxa"/>
            <w:vAlign w:val="center"/>
          </w:tcPr>
          <w:p w14:paraId="3C72ADC8" w14:textId="77777777" w:rsidR="000A0F6F" w:rsidRDefault="000A0F6F" w:rsidP="00FA12D1">
            <w:pPr>
              <w:ind w:firstLineChars="0" w:firstLine="0"/>
              <w:jc w:val="center"/>
              <w:rPr>
                <w:rFonts w:hint="eastAsia"/>
              </w:rPr>
            </w:pPr>
            <w:r>
              <w:rPr>
                <w:rFonts w:hint="eastAsia"/>
              </w:rPr>
              <w:t>探照灯</w:t>
            </w:r>
          </w:p>
        </w:tc>
      </w:tr>
      <w:tr w:rsidR="000A0F6F" w14:paraId="45276F74" w14:textId="77777777" w:rsidTr="00FA12D1">
        <w:trPr>
          <w:jc w:val="center"/>
        </w:trPr>
        <w:tc>
          <w:tcPr>
            <w:tcW w:w="1696" w:type="dxa"/>
          </w:tcPr>
          <w:p w14:paraId="05D3ED60" w14:textId="77777777" w:rsidR="000A0F6F" w:rsidRDefault="000A0F6F" w:rsidP="00FA12D1">
            <w:pPr>
              <w:ind w:firstLineChars="0" w:firstLine="0"/>
              <w:jc w:val="center"/>
              <w:rPr>
                <w:rFonts w:hint="eastAsia"/>
              </w:rPr>
            </w:pPr>
            <w:r>
              <w:t>u</w:t>
            </w:r>
            <w:r>
              <w:rPr>
                <w:rFonts w:hint="eastAsia"/>
              </w:rPr>
              <w:t xml:space="preserve"> &lt; f</w:t>
            </w:r>
          </w:p>
        </w:tc>
        <w:tc>
          <w:tcPr>
            <w:tcW w:w="1843" w:type="dxa"/>
          </w:tcPr>
          <w:p w14:paraId="2E4631FA" w14:textId="77777777" w:rsidR="000A0F6F" w:rsidRDefault="000A0F6F" w:rsidP="00FA12D1">
            <w:pPr>
              <w:ind w:firstLineChars="0" w:firstLine="0"/>
              <w:jc w:val="center"/>
              <w:rPr>
                <w:rFonts w:hint="eastAsia"/>
              </w:rPr>
            </w:pPr>
            <w:r>
              <w:rPr>
                <w:rFonts w:hint="eastAsia"/>
              </w:rPr>
              <w:t>物像同侧</w:t>
            </w:r>
          </w:p>
        </w:tc>
        <w:tc>
          <w:tcPr>
            <w:tcW w:w="2683" w:type="dxa"/>
          </w:tcPr>
          <w:p w14:paraId="55F7FCD7" w14:textId="77777777" w:rsidR="000A0F6F" w:rsidRDefault="000A0F6F" w:rsidP="00FA12D1">
            <w:pPr>
              <w:ind w:firstLineChars="0" w:firstLine="0"/>
              <w:jc w:val="center"/>
              <w:rPr>
                <w:rFonts w:hint="eastAsia"/>
              </w:rPr>
            </w:pPr>
            <w:r>
              <w:rPr>
                <w:rFonts w:hint="eastAsia"/>
              </w:rPr>
              <w:t>正立、放大、虚像</w:t>
            </w:r>
          </w:p>
        </w:tc>
        <w:tc>
          <w:tcPr>
            <w:tcW w:w="2074" w:type="dxa"/>
          </w:tcPr>
          <w:p w14:paraId="25ABA6B7" w14:textId="77777777" w:rsidR="000A0F6F" w:rsidRDefault="000A0F6F" w:rsidP="00FA12D1">
            <w:pPr>
              <w:ind w:firstLineChars="0" w:firstLine="0"/>
              <w:jc w:val="center"/>
              <w:rPr>
                <w:rFonts w:hint="eastAsia"/>
              </w:rPr>
            </w:pPr>
            <w:r>
              <w:rPr>
                <w:rFonts w:hint="eastAsia"/>
              </w:rPr>
              <w:t>放大镜</w:t>
            </w:r>
          </w:p>
        </w:tc>
      </w:tr>
    </w:tbl>
    <w:p w14:paraId="14EB9F18" w14:textId="77777777" w:rsidR="000A0F6F" w:rsidRDefault="000A0F6F" w:rsidP="000A0F6F">
      <w:pPr>
        <w:ind w:firstLineChars="0" w:firstLine="0"/>
        <w:rPr>
          <w:rFonts w:hint="eastAsia"/>
        </w:rPr>
      </w:pPr>
      <w:r>
        <w:rPr>
          <w:noProof/>
        </w:rPr>
        <mc:AlternateContent>
          <mc:Choice Requires="wps">
            <w:drawing>
              <wp:anchor distT="0" distB="0" distL="114300" distR="114300" simplePos="0" relativeHeight="251696128" behindDoc="0" locked="0" layoutInCell="1" allowOverlap="1" wp14:anchorId="5BE311F0" wp14:editId="31341A0D">
                <wp:simplePos x="0" y="0"/>
                <wp:positionH relativeFrom="column">
                  <wp:posOffset>786765</wp:posOffset>
                </wp:positionH>
                <wp:positionV relativeFrom="paragraph">
                  <wp:posOffset>1165860</wp:posOffset>
                </wp:positionV>
                <wp:extent cx="813435" cy="344170"/>
                <wp:effectExtent l="0" t="0" r="5715" b="0"/>
                <wp:wrapNone/>
                <wp:docPr id="1" name="文本框 1"/>
                <wp:cNvGraphicFramePr/>
                <a:graphic xmlns:a="http://schemas.openxmlformats.org/drawingml/2006/main">
                  <a:graphicData uri="http://schemas.microsoft.com/office/word/2010/wordprocessingShape">
                    <wps:wsp>
                      <wps:cNvSpPr txBox="1"/>
                      <wps:spPr>
                        <a:xfrm>
                          <a:off x="0" y="0"/>
                          <a:ext cx="813460" cy="344385"/>
                        </a:xfrm>
                        <a:prstGeom prst="rect">
                          <a:avLst/>
                        </a:prstGeom>
                        <a:solidFill>
                          <a:schemeClr val="lt1"/>
                        </a:solidFill>
                        <a:ln w="6350">
                          <a:noFill/>
                        </a:ln>
                      </wps:spPr>
                      <wps:txbx>
                        <w:txbxContent>
                          <w:p w14:paraId="01D2F369" w14:textId="77777777" w:rsidR="000A0F6F" w:rsidRDefault="000A0F6F" w:rsidP="000A0F6F">
                            <w:pPr>
                              <w:ind w:firstLineChars="0" w:firstLine="0"/>
                              <w:rPr>
                                <w:rFonts w:hint="eastAsia"/>
                              </w:rPr>
                            </w:pPr>
                            <w:r>
                              <w:rPr>
                                <w:rFonts w:cs="Times New Roman"/>
                              </w:rPr>
                              <w:t>F</w:t>
                            </w:r>
                            <w:r>
                              <w:rPr>
                                <w:rFonts w:hint="eastAsia"/>
                              </w:rPr>
                              <w:t>为焦点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E311F0" id="_x0000_t202" coordsize="21600,21600" o:spt="202" path="m,l,21600r21600,l21600,xe">
                <v:stroke joinstyle="miter"/>
                <v:path gradientshapeok="t" o:connecttype="rect"/>
              </v:shapetype>
              <v:shape id="文本框 1" o:spid="_x0000_s1026" type="#_x0000_t202" style="position:absolute;left:0;text-align:left;margin-left:61.95pt;margin-top:91.8pt;width:64.05pt;height:27.1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" fillcolor="white [3201]" stroked="f" strokeweight=".5pt">
                <v:textbox>
                  <w:txbxContent>
                    <w:p w14:paraId="01D2F369" w14:textId="77777777" w:rsidR="000A0F6F" w:rsidRDefault="000A0F6F" w:rsidP="000A0F6F">
                      <w:pPr>
                        <w:ind w:firstLineChars="0" w:firstLine="0"/>
                        <w:rPr>
                          <w:rFonts w:hint="eastAsia"/>
                        </w:rPr>
                      </w:pPr>
                      <w:r>
                        <w:rPr>
                          <w:rFonts w:cs="Times New Roman"/>
                        </w:rPr>
                        <w:t>F</w:t>
                      </w:r>
                      <w:r>
                        <w:rPr>
                          <w:rFonts w:hint="eastAsia"/>
                        </w:rPr>
                        <w:t>为焦点</w:t>
                      </w:r>
                    </w:p>
                  </w:txbxContent>
                </v:textbox>
              </v:shape>
            </w:pict>
          </mc:Fallback>
        </mc:AlternateContent>
      </w:r>
    </w:p>
    <w:p w14:paraId="2E43090D" w14:textId="77777777" w:rsidR="000A0F6F" w:rsidRDefault="000A0F6F" w:rsidP="000A0F6F">
      <w:pPr>
        <w:pStyle w:val="3"/>
        <w:rPr>
          <w:rFonts w:hint="eastAsia"/>
        </w:rPr>
      </w:pPr>
      <w:bookmarkStart w:id="11" w:name="_Toc230453685"/>
      <w:r>
        <w:rPr>
          <w:rFonts w:hint="eastAsia"/>
        </w:rPr>
        <w:t>凹透镜成像规律</w:t>
      </w:r>
      <w:bookmarkEnd w:id="11"/>
    </w:p>
    <w:p w14:paraId="5CBF0D70" w14:textId="77777777" w:rsidR="000A0F6F" w:rsidRDefault="000A0F6F" w:rsidP="000A0F6F">
      <w:pPr>
        <w:wordWrap w:val="0"/>
        <w:ind w:firstLineChars="0" w:firstLine="420"/>
        <w:rPr>
          <w:rFonts w:hint="eastAsia"/>
        </w:rPr>
      </w:pPr>
      <w:r>
        <w:t>凹透镜属于发散型光学元件，焦距 f&lt;0。与凸透镜成像规律的多样性不同，凹透镜对实物的成像规律具有唯一性。无论物体置于凹透镜前方任何位置，只要为实物，凹透镜始终成正立、缩小的虚像，且</w:t>
      </w:r>
      <w:proofErr w:type="gramStart"/>
      <w:r>
        <w:t>像始终</w:t>
      </w:r>
      <w:proofErr w:type="gramEnd"/>
      <w:r>
        <w:t>位于透镜与同侧焦点之间，无法成实像。尽管成像特点不同，凹透镜的成像过程仍然满足高斯成像公式，计算时只需代入负的焦距即可得到正确结果。凹透镜的发散特性使其在光学系统中常用于扩展光束与矫正近视眼，平台将凹透镜模拟与人眼模型相结合，帮助学生理解其在生活中的实际应用</w:t>
      </w:r>
      <w:r>
        <w:rPr>
          <w:rFonts w:hint="eastAsia"/>
        </w:rPr>
        <w:t>。</w:t>
      </w:r>
    </w:p>
    <w:p w14:paraId="28737A19" w14:textId="77777777" w:rsidR="000A0F6F" w:rsidRDefault="000A0F6F" w:rsidP="00C73C8C">
      <w:pPr>
        <w:ind w:firstLineChars="0" w:firstLine="420"/>
        <w:jc w:val="center"/>
        <w:rPr>
          <w:rFonts w:hint="eastAsia"/>
        </w:rPr>
      </w:pPr>
      <w:r>
        <w:rPr>
          <w:rFonts w:hint="eastAsia"/>
          <w:noProof/>
        </w:rPr>
        <w:lastRenderedPageBreak/>
        <w:drawing>
          <wp:inline distT="0" distB="0" distL="0" distR="0" wp14:anchorId="36D833D9" wp14:editId="1F49DE7B">
            <wp:extent cx="3413760" cy="1917700"/>
            <wp:effectExtent l="0" t="0" r="0" b="6350"/>
            <wp:docPr id="19414940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94079" name="图片 6"/>
                    <pic:cNvPicPr>
                      <a:picLocks noChangeAspect="1" noChangeArrowheads="1"/>
                    </pic:cNvPicPr>
                  </pic:nvPicPr>
                  <pic:blipFill>
                    <a:blip r:embed="rId27" cstate="print">
                      <a:extLst>
                        <a:ext uri="{28A0092B-C50C-407E-A947-70E740481C1C}">
                          <a14:useLocalDpi xmlns:a14="http://schemas.microsoft.com/office/drawing/2010/main" val="0"/>
                        </a:ext>
                      </a:extLst>
                    </a:blip>
                    <a:srcRect l="4912" t="21958" r="9705" b="14094"/>
                    <a:stretch>
                      <a:fillRect/>
                    </a:stretch>
                  </pic:blipFill>
                  <pic:spPr>
                    <a:xfrm>
                      <a:off x="0" y="0"/>
                      <a:ext cx="3450570" cy="1938391"/>
                    </a:xfrm>
                    <a:prstGeom prst="rect">
                      <a:avLst/>
                    </a:prstGeom>
                    <a:noFill/>
                    <a:ln>
                      <a:noFill/>
                    </a:ln>
                  </pic:spPr>
                </pic:pic>
              </a:graphicData>
            </a:graphic>
          </wp:inline>
        </w:drawing>
      </w:r>
    </w:p>
    <w:p w14:paraId="711FE6F2" w14:textId="5DAC373E" w:rsidR="000A0F6F" w:rsidRDefault="000A0F6F" w:rsidP="000A0F6F">
      <w:pPr>
        <w:ind w:firstLineChars="0" w:firstLine="0"/>
        <w:jc w:val="center"/>
        <w:rPr>
          <w:rFonts w:hint="eastAsia"/>
        </w:rPr>
      </w:pPr>
      <w:r w:rsidRPr="00C73C8C">
        <w:rPr>
          <w:rFonts w:hint="eastAsia"/>
          <w:b/>
          <w:bCs/>
        </w:rPr>
        <w:t>图</w:t>
      </w:r>
      <w:r w:rsidR="00C73C8C" w:rsidRPr="00C73C8C">
        <w:rPr>
          <w:rFonts w:cs="Times New Roman" w:hint="eastAsia"/>
          <w:b/>
          <w:bCs/>
        </w:rPr>
        <w:t>4</w:t>
      </w:r>
      <w:r>
        <w:rPr>
          <w:rFonts w:hint="eastAsia"/>
        </w:rPr>
        <w:t xml:space="preserve"> 凹</w:t>
      </w:r>
      <w:r>
        <w:t>透镜</w:t>
      </w:r>
      <w:r>
        <w:rPr>
          <w:rFonts w:hint="eastAsia"/>
        </w:rPr>
        <w:t>成</w:t>
      </w:r>
      <w:r>
        <w:t>像规律光</w:t>
      </w:r>
      <w:r>
        <w:rPr>
          <w:rFonts w:hint="eastAsia"/>
        </w:rPr>
        <w:t>路图</w:t>
      </w:r>
    </w:p>
    <w:p w14:paraId="6FEBD842" w14:textId="77777777" w:rsidR="000A0F6F" w:rsidRDefault="000A0F6F" w:rsidP="000A0F6F">
      <w:pPr>
        <w:pStyle w:val="3"/>
        <w:rPr>
          <w:rFonts w:hint="eastAsia"/>
        </w:rPr>
      </w:pPr>
      <w:bookmarkStart w:id="12" w:name="_Toc230453686"/>
      <w:r>
        <w:rPr>
          <w:rFonts w:hint="eastAsia"/>
        </w:rPr>
        <w:t>人眼模型与视力矫正原理</w:t>
      </w:r>
      <w:bookmarkEnd w:id="12"/>
    </w:p>
    <w:p w14:paraId="45D4500A" w14:textId="77777777" w:rsidR="000A0F6F" w:rsidRDefault="000A0F6F" w:rsidP="000A0F6F">
      <w:pPr>
        <w:pStyle w:val="4"/>
        <w:rPr>
          <w:rFonts w:hint="eastAsia"/>
        </w:rPr>
      </w:pPr>
      <w:r>
        <w:t>人眼光学模型</w:t>
      </w:r>
    </w:p>
    <w:p w14:paraId="7D0F7768" w14:textId="77777777" w:rsidR="000A0F6F" w:rsidRDefault="000A0F6F" w:rsidP="000A0F6F">
      <w:pPr>
        <w:ind w:firstLine="420"/>
        <w:rPr>
          <w:rFonts w:hint="eastAsia"/>
        </w:rPr>
      </w:pPr>
      <w:r>
        <w:t>人眼可等效为一套焦距可连续调节的薄透镜系统。在简化模型中，角膜与晶状体共同等效为一个变焦凸透镜，视网膜等效为接收实像的光屏。正常眼通过睫状肌调节晶状体曲率，改变焦距，使不同距离的物体均能清晰成像于视网膜上。</w:t>
      </w:r>
    </w:p>
    <w:p w14:paraId="5564C093" w14:textId="77777777" w:rsidR="000A0F6F" w:rsidRDefault="000A0F6F" w:rsidP="000A0F6F">
      <w:pPr>
        <w:ind w:firstLine="420"/>
        <w:jc w:val="center"/>
        <w:rPr>
          <w:rFonts w:hint="eastAsia"/>
        </w:rPr>
      </w:pPr>
      <w:r>
        <w:rPr>
          <w:noProof/>
        </w:rPr>
        <mc:AlternateContent>
          <mc:Choice Requires="wpg">
            <w:drawing>
              <wp:anchor distT="0" distB="0" distL="114300" distR="114300" simplePos="0" relativeHeight="251697152" behindDoc="0" locked="0" layoutInCell="1" allowOverlap="1" wp14:anchorId="6FE8D592" wp14:editId="5256276B">
                <wp:simplePos x="0" y="0"/>
                <wp:positionH relativeFrom="column">
                  <wp:posOffset>1795780</wp:posOffset>
                </wp:positionH>
                <wp:positionV relativeFrom="paragraph">
                  <wp:posOffset>859155</wp:posOffset>
                </wp:positionV>
                <wp:extent cx="1590675" cy="468630"/>
                <wp:effectExtent l="0" t="0" r="28575" b="26670"/>
                <wp:wrapNone/>
                <wp:docPr id="10" name="组合 10"/>
                <wp:cNvGraphicFramePr/>
                <a:graphic xmlns:a="http://schemas.openxmlformats.org/drawingml/2006/main">
                  <a:graphicData uri="http://schemas.microsoft.com/office/word/2010/wordprocessingGroup">
                    <wpg:wgp>
                      <wpg:cNvGrpSpPr/>
                      <wpg:grpSpPr>
                        <a:xfrm>
                          <a:off x="0" y="0"/>
                          <a:ext cx="1590963" cy="468646"/>
                          <a:chOff x="0" y="0"/>
                          <a:chExt cx="1549623" cy="468646"/>
                        </a:xfrm>
                      </wpg:grpSpPr>
                      <wps:wsp>
                        <wps:cNvPr id="8" name="直接连接符 8"/>
                        <wps:cNvCnPr/>
                        <wps:spPr>
                          <a:xfrm>
                            <a:off x="5938" y="0"/>
                            <a:ext cx="1543685" cy="231140"/>
                          </a:xfrm>
                          <a:prstGeom prst="line">
                            <a:avLst/>
                          </a:prstGeom>
                          <a:ln>
                            <a:solidFill>
                              <a:srgbClr val="FFFF00"/>
                            </a:solidFill>
                          </a:ln>
                        </wps:spPr>
                        <wps:style>
                          <a:lnRef idx="3">
                            <a:schemeClr val="accent2"/>
                          </a:lnRef>
                          <a:fillRef idx="0">
                            <a:schemeClr val="accent2"/>
                          </a:fillRef>
                          <a:effectRef idx="2">
                            <a:schemeClr val="accent2"/>
                          </a:effectRef>
                          <a:fontRef idx="minor">
                            <a:schemeClr val="tx1"/>
                          </a:fontRef>
                        </wps:style>
                        <wps:bodyPr/>
                      </wps:wsp>
                      <wps:wsp>
                        <wps:cNvPr id="9" name="直接连接符 9"/>
                        <wps:cNvCnPr/>
                        <wps:spPr>
                          <a:xfrm flipV="1">
                            <a:off x="0" y="237506"/>
                            <a:ext cx="1543685" cy="231140"/>
                          </a:xfrm>
                          <a:prstGeom prst="line">
                            <a:avLst/>
                          </a:prstGeom>
                          <a:ln>
                            <a:solidFill>
                              <a:srgbClr val="FFFF00"/>
                            </a:solidFill>
                          </a:ln>
                        </wps:spPr>
                        <wps:style>
                          <a:lnRef idx="3">
                            <a:schemeClr val="accent2"/>
                          </a:lnRef>
                          <a:fillRef idx="0">
                            <a:schemeClr val="accent2"/>
                          </a:fillRef>
                          <a:effectRef idx="2">
                            <a:schemeClr val="accent2"/>
                          </a:effectRef>
                          <a:fontRef idx="minor">
                            <a:schemeClr val="tx1"/>
                          </a:fontRef>
                        </wps:style>
                        <wps:bodyPr/>
                      </wps:wsp>
                    </wpg:wgp>
                  </a:graphicData>
                </a:graphic>
              </wp:anchor>
            </w:drawing>
          </mc:Choice>
          <mc:Fallback>
            <w:pict>
              <v:group w14:anchorId="5FD95ED0" id="组合 10" o:spid="_x0000_s1026" style="position:absolute;margin-left:141.4pt;margin-top:67.65pt;width:125.25pt;height:36.9pt;z-index:251697152" coordsize="1549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">
                <v:line id="直接连接符 8" o:spid="_x0000_s1027" style="position:absolute;visibility:visible;mso-wrap-style:square" from="59,0" to="15496,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" strokecolor="yellow" strokeweight="1.5pt">
                  <v:stroke joinstyle="miter"/>
                </v:line>
                <v:line id="直接连接符 9" o:spid="_x0000_s1028" style="position:absolute;flip:y;visibility:visible;mso-wrap-style:square" from="0,2375" to="15436,4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" strokecolor="yellow" strokeweight="1.5pt">
                  <v:stroke joinstyle="miter"/>
                </v:line>
              </v:group>
            </w:pict>
          </mc:Fallback>
        </mc:AlternateContent>
      </w:r>
      <w:r>
        <w:rPr>
          <w:noProof/>
        </w:rPr>
        <w:drawing>
          <wp:inline distT="0" distB="0" distL="0" distR="0" wp14:anchorId="4E330491" wp14:editId="16432092">
            <wp:extent cx="3200400" cy="226250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211153" cy="2270153"/>
                    </a:xfrm>
                    <a:prstGeom prst="rect">
                      <a:avLst/>
                    </a:prstGeom>
                    <a:noFill/>
                    <a:ln>
                      <a:noFill/>
                    </a:ln>
                  </pic:spPr>
                </pic:pic>
              </a:graphicData>
            </a:graphic>
          </wp:inline>
        </w:drawing>
      </w:r>
    </w:p>
    <w:p w14:paraId="153CA18B" w14:textId="77777777" w:rsidR="000A0F6F" w:rsidRDefault="000A0F6F" w:rsidP="000A0F6F">
      <w:pPr>
        <w:ind w:firstLine="422"/>
        <w:jc w:val="center"/>
        <w:rPr>
          <w:rFonts w:hint="eastAsia"/>
        </w:rPr>
      </w:pPr>
      <w:r w:rsidRPr="00C73C8C">
        <w:rPr>
          <w:rFonts w:hint="eastAsia"/>
          <w:b/>
          <w:bCs/>
        </w:rPr>
        <w:t>图5</w:t>
      </w:r>
      <w:r>
        <w:t xml:space="preserve"> </w:t>
      </w:r>
      <w:r>
        <w:rPr>
          <w:rFonts w:hint="eastAsia"/>
        </w:rPr>
        <w:t>眼睛的结构</w:t>
      </w:r>
    </w:p>
    <w:p w14:paraId="520E18AD" w14:textId="77777777" w:rsidR="000A0F6F" w:rsidRDefault="000A0F6F" w:rsidP="000A0F6F">
      <w:pPr>
        <w:pStyle w:val="4"/>
        <w:rPr>
          <w:rFonts w:hint="eastAsia"/>
        </w:rPr>
      </w:pPr>
      <w:r>
        <w:t>近视眼及其矫正</w:t>
      </w:r>
    </w:p>
    <w:p w14:paraId="01D5941F" w14:textId="77777777" w:rsidR="000A0F6F" w:rsidRDefault="000A0F6F" w:rsidP="000A0F6F">
      <w:pPr>
        <w:ind w:firstLine="420"/>
        <w:rPr>
          <w:rFonts w:hint="eastAsia"/>
        </w:rPr>
      </w:pPr>
    </w:p>
    <w:p w14:paraId="79A0129E" w14:textId="77777777" w:rsidR="000A0F6F" w:rsidRDefault="000A0F6F" w:rsidP="000A0F6F">
      <w:pPr>
        <w:ind w:firstLine="420"/>
        <w:rPr>
          <w:rFonts w:hint="eastAsia"/>
        </w:rPr>
      </w:pPr>
      <w:r>
        <w:t>近视眼是</w:t>
      </w:r>
      <w:r>
        <w:rPr>
          <w:rFonts w:hint="eastAsia"/>
        </w:rPr>
        <w:t>由于</w:t>
      </w:r>
      <w:r>
        <w:t>晶状体折光能力过强，焦距偏小，远处物体的像成在视网膜前方，因此视物模糊，需佩戴凹透镜矫正，利用凹透镜的发散作用使像后移至视网膜。</w:t>
      </w:r>
    </w:p>
    <w:p w14:paraId="0CF741CC" w14:textId="77777777" w:rsidR="000A0F6F" w:rsidRDefault="000A0F6F" w:rsidP="000A0F6F">
      <w:pPr>
        <w:ind w:firstLine="420"/>
        <w:rPr>
          <w:rFonts w:hint="eastAsia"/>
        </w:rPr>
      </w:pPr>
      <w:r>
        <w:rPr>
          <w:rFonts w:cs="宋体" w:hint="eastAsia"/>
        </w:rPr>
        <w:t>（1）</w:t>
      </w:r>
      <w:r>
        <w:t>成因：晶状体折光能力过强，焦距偏小，远处物体成像于视网膜前方。</w:t>
      </w:r>
    </w:p>
    <w:p w14:paraId="04A3E609" w14:textId="77777777" w:rsidR="000A0F6F" w:rsidRDefault="000A0F6F" w:rsidP="000A0F6F">
      <w:pPr>
        <w:ind w:firstLine="420"/>
        <w:rPr>
          <w:rFonts w:hint="eastAsia"/>
        </w:rPr>
      </w:pPr>
      <w:r>
        <w:rPr>
          <w:rFonts w:hint="eastAsia"/>
        </w:rPr>
        <w:t>（2）</w:t>
      </w:r>
      <w:r>
        <w:t>矫正：佩戴凹透镜（</w:t>
      </w:r>
      <w:r>
        <w:rPr>
          <w:rFonts w:hint="eastAsia"/>
          <w:i/>
          <w:iCs/>
        </w:rPr>
        <w:t>f &lt; 0</w:t>
      </w:r>
      <w:r>
        <w:t>），利用其发散作用使入射光线先发散，再经人眼会聚，将像后移至视网膜上。</w:t>
      </w:r>
    </w:p>
    <w:p w14:paraId="1EBCA038" w14:textId="7DE5E7FE" w:rsidR="000A0F6F" w:rsidRDefault="00ED6C39" w:rsidP="000A0F6F">
      <w:pPr>
        <w:ind w:firstLine="420"/>
        <w:jc w:val="center"/>
        <w:rPr>
          <w:rFonts w:hint="eastAsia"/>
        </w:rPr>
      </w:pPr>
      <w:r>
        <w:rPr>
          <w:noProof/>
        </w:rPr>
        <w:lastRenderedPageBreak/>
        <w:drawing>
          <wp:inline distT="0" distB="0" distL="0" distR="0" wp14:anchorId="76040DE9" wp14:editId="249C0791">
            <wp:extent cx="2381250" cy="1244600"/>
            <wp:effectExtent l="0" t="0" r="0" b="0"/>
            <wp:docPr id="592139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55830"/>
                    <a:stretch>
                      <a:fillRect/>
                    </a:stretch>
                  </pic:blipFill>
                  <pic:spPr bwMode="auto">
                    <a:xfrm>
                      <a:off x="0" y="0"/>
                      <a:ext cx="2381250" cy="1244600"/>
                    </a:xfrm>
                    <a:prstGeom prst="rect">
                      <a:avLst/>
                    </a:prstGeom>
                    <a:noFill/>
                    <a:ln>
                      <a:noFill/>
                    </a:ln>
                    <a:extLst>
                      <a:ext uri="{53640926-AAD7-44D8-BBD7-CCE9431645EC}">
                        <a14:shadowObscured xmlns:a14="http://schemas.microsoft.com/office/drawing/2010/main"/>
                      </a:ext>
                    </a:extLst>
                  </pic:spPr>
                </pic:pic>
              </a:graphicData>
            </a:graphic>
          </wp:inline>
        </w:drawing>
      </w:r>
    </w:p>
    <w:p w14:paraId="455B399E" w14:textId="77777777" w:rsidR="000A0F6F" w:rsidRDefault="000A0F6F" w:rsidP="000A0F6F">
      <w:pPr>
        <w:ind w:firstLine="422"/>
        <w:jc w:val="center"/>
        <w:rPr>
          <w:rFonts w:hint="eastAsia"/>
        </w:rPr>
      </w:pPr>
      <w:r w:rsidRPr="00C73C8C">
        <w:rPr>
          <w:rFonts w:hint="eastAsia"/>
          <w:b/>
          <w:bCs/>
        </w:rPr>
        <w:t>图6</w:t>
      </w:r>
      <w:r>
        <w:t xml:space="preserve"> </w:t>
      </w:r>
      <w:r>
        <w:rPr>
          <w:rFonts w:hint="eastAsia"/>
        </w:rPr>
        <w:t>近视眼及其视力矫正图</w:t>
      </w:r>
    </w:p>
    <w:p w14:paraId="57BE41DB" w14:textId="77777777" w:rsidR="000A0F6F" w:rsidRDefault="000A0F6F" w:rsidP="000A0F6F">
      <w:pPr>
        <w:pStyle w:val="4"/>
        <w:rPr>
          <w:rFonts w:hint="eastAsia"/>
        </w:rPr>
      </w:pPr>
      <w:r>
        <w:t>远视眼及其矫正</w:t>
      </w:r>
    </w:p>
    <w:p w14:paraId="38F15822" w14:textId="77777777" w:rsidR="000A0F6F" w:rsidRDefault="000A0F6F" w:rsidP="000A0F6F">
      <w:pPr>
        <w:ind w:firstLine="420"/>
        <w:rPr>
          <w:rFonts w:hint="eastAsia"/>
        </w:rPr>
      </w:pPr>
      <w:r>
        <w:t>远视眼是</w:t>
      </w:r>
      <w:r>
        <w:rPr>
          <w:rFonts w:hint="eastAsia"/>
        </w:rPr>
        <w:t>由于</w:t>
      </w:r>
      <w:r>
        <w:t>晶状体折光能力偏弱，焦距偏大，近处物体的像成在视网膜后方，需佩戴凸透镜矫正，利用凸透镜的会聚作用使像前移至视网膜。</w:t>
      </w:r>
    </w:p>
    <w:p w14:paraId="1DCEE792" w14:textId="77777777" w:rsidR="000A0F6F" w:rsidRDefault="000A0F6F" w:rsidP="000A0F6F">
      <w:pPr>
        <w:ind w:firstLine="420"/>
        <w:rPr>
          <w:rFonts w:hint="eastAsia"/>
        </w:rPr>
      </w:pPr>
      <w:r>
        <w:rPr>
          <w:rFonts w:hint="eastAsia"/>
        </w:rPr>
        <w:t>（1）</w:t>
      </w:r>
      <w:r>
        <w:t>成因：晶状体折光能力偏弱，焦距偏大，近处物体成像于视网膜后方。</w:t>
      </w:r>
    </w:p>
    <w:p w14:paraId="25969000" w14:textId="77777777" w:rsidR="000A0F6F" w:rsidRDefault="000A0F6F" w:rsidP="000A0F6F">
      <w:pPr>
        <w:ind w:firstLine="420"/>
        <w:rPr>
          <w:rFonts w:hint="eastAsia"/>
        </w:rPr>
      </w:pPr>
      <w:r>
        <w:rPr>
          <w:rFonts w:hint="eastAsia"/>
        </w:rPr>
        <w:t>（2）</w:t>
      </w:r>
      <w:r>
        <w:t>矫正：佩戴凸透镜（</w:t>
      </w:r>
      <w:r>
        <w:rPr>
          <w:rFonts w:hint="eastAsia"/>
          <w:i/>
          <w:iCs/>
        </w:rPr>
        <w:t>f &gt; 0</w:t>
      </w:r>
      <w:r>
        <w:t>），利用其会聚作用使入射光线提前会聚，将像前移至视网膜上。</w:t>
      </w:r>
    </w:p>
    <w:p w14:paraId="1C1F202D" w14:textId="08E261E7" w:rsidR="000A0F6F" w:rsidRDefault="00ED6C39" w:rsidP="00ED6C39">
      <w:pPr>
        <w:ind w:firstLine="420"/>
        <w:jc w:val="center"/>
        <w:rPr>
          <w:rFonts w:hint="eastAsia"/>
        </w:rPr>
      </w:pPr>
      <w:r>
        <w:rPr>
          <w:noProof/>
        </w:rPr>
        <w:drawing>
          <wp:inline distT="0" distB="0" distL="0" distR="0" wp14:anchorId="6FD297FB" wp14:editId="13AE666C">
            <wp:extent cx="2800350" cy="1244600"/>
            <wp:effectExtent l="0" t="0" r="0" b="0"/>
            <wp:docPr id="7734917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3954" r="699"/>
                    <a:stretch>
                      <a:fillRect/>
                    </a:stretch>
                  </pic:blipFill>
                  <pic:spPr bwMode="auto">
                    <a:xfrm>
                      <a:off x="0" y="0"/>
                      <a:ext cx="2800350" cy="1244600"/>
                    </a:xfrm>
                    <a:prstGeom prst="rect">
                      <a:avLst/>
                    </a:prstGeom>
                    <a:noFill/>
                    <a:ln>
                      <a:noFill/>
                    </a:ln>
                    <a:extLst>
                      <a:ext uri="{53640926-AAD7-44D8-BBD7-CCE9431645EC}">
                        <a14:shadowObscured xmlns:a14="http://schemas.microsoft.com/office/drawing/2010/main"/>
                      </a:ext>
                    </a:extLst>
                  </pic:spPr>
                </pic:pic>
              </a:graphicData>
            </a:graphic>
          </wp:inline>
        </w:drawing>
      </w:r>
    </w:p>
    <w:p w14:paraId="71221F75" w14:textId="629D94C1" w:rsidR="000A0F6F" w:rsidRDefault="000A0F6F" w:rsidP="002A4EF3">
      <w:pPr>
        <w:pStyle w:val="a4"/>
        <w:ind w:firstLine="402"/>
      </w:pPr>
      <w:r w:rsidRPr="00C73C8C">
        <w:rPr>
          <w:rFonts w:hint="eastAsia"/>
          <w:b/>
          <w:bCs/>
        </w:rPr>
        <w:t>图</w:t>
      </w:r>
      <w:r w:rsidR="00C73C8C" w:rsidRPr="00C73C8C">
        <w:rPr>
          <w:rFonts w:cs="Times New Roman" w:hint="eastAsia"/>
          <w:b/>
          <w:bCs/>
        </w:rPr>
        <w:t>7</w:t>
      </w:r>
      <w:r>
        <w:rPr>
          <w:rFonts w:cs="Times New Roman"/>
        </w:rPr>
        <w:t xml:space="preserve"> </w:t>
      </w:r>
      <w:r>
        <w:rPr>
          <w:rFonts w:hint="eastAsia"/>
        </w:rPr>
        <w:t>远视眼及其视力矫正图</w:t>
      </w:r>
    </w:p>
    <w:p w14:paraId="451DC5C9" w14:textId="77777777" w:rsidR="000A0F6F" w:rsidRDefault="000A0F6F" w:rsidP="000A0F6F">
      <w:pPr>
        <w:pStyle w:val="3"/>
        <w:rPr>
          <w:rFonts w:hint="eastAsia"/>
        </w:rPr>
      </w:pPr>
      <w:bookmarkStart w:id="13" w:name="_Toc230453687"/>
      <w:r>
        <w:rPr>
          <w:rFonts w:hint="eastAsia"/>
        </w:rPr>
        <w:t>光线追迹算法原理</w:t>
      </w:r>
      <w:bookmarkEnd w:id="13"/>
    </w:p>
    <w:p w14:paraId="22399AA5" w14:textId="77777777" w:rsidR="000A0F6F" w:rsidRDefault="000A0F6F" w:rsidP="000A0F6F">
      <w:pPr>
        <w:ind w:firstLine="420"/>
        <w:rPr>
          <w:rFonts w:hint="eastAsia"/>
        </w:rPr>
      </w:pPr>
      <w:r>
        <w:t>本系统采用矢量光线追迹算法作为核心计算方法，以几何光学定律为理论依据，对光线进行逐段跟踪计算。</w:t>
      </w:r>
    </w:p>
    <w:p w14:paraId="16EE71A1" w14:textId="77777777" w:rsidR="000A0F6F" w:rsidRDefault="000A0F6F" w:rsidP="000A0F6F">
      <w:pPr>
        <w:ind w:firstLine="420"/>
        <w:rPr>
          <w:rFonts w:hint="eastAsia"/>
        </w:rPr>
      </w:pPr>
      <w:r>
        <w:t>算法流程如下：从光源位置与出射方向出发，依次计算光线与透镜曲面的交点；在交点处依据折射定律更新传播方向；光线继续传播至下一光学元件或像平面，最终确定成像位置、横向放大率及像的虚实性质。该算法精度高、适用性强，支持三维交互、多透镜组合及自定义光路设计。</w:t>
      </w:r>
    </w:p>
    <w:p w14:paraId="5489DE1E" w14:textId="77777777" w:rsidR="000A0F6F" w:rsidRDefault="000A0F6F" w:rsidP="000A0F6F">
      <w:pPr>
        <w:ind w:firstLine="420"/>
        <w:rPr>
          <w:rFonts w:ascii="楷体" w:hAnsi="楷体" w:cstheme="majorBidi" w:hint="eastAsia"/>
        </w:rPr>
      </w:pPr>
      <w:r>
        <w:rPr>
          <w:rFonts w:ascii="楷体" w:hAnsi="楷体" w:cstheme="majorBidi" w:hint="eastAsia"/>
          <w:noProof/>
        </w:rPr>
        <w:lastRenderedPageBreak/>
        <w:drawing>
          <wp:inline distT="0" distB="0" distL="114300" distR="114300" wp14:anchorId="7BA01743" wp14:editId="47A96BEA">
            <wp:extent cx="5268595" cy="5638800"/>
            <wp:effectExtent l="0" t="0" r="8255" b="0"/>
            <wp:docPr id="4" name="F360BE8B-6686-4F3D-AEAF-501FE73E4058-2"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360BE8B-6686-4F3D-AEAF-501FE73E4058-2" descr="绘图1"/>
                    <pic:cNvPicPr>
                      <a:picLocks noChangeAspect="1"/>
                    </pic:cNvPicPr>
                  </pic:nvPicPr>
                  <pic:blipFill>
                    <a:blip r:embed="rId31"/>
                    <a:stretch>
                      <a:fillRect/>
                    </a:stretch>
                  </pic:blipFill>
                  <pic:spPr>
                    <a:xfrm>
                      <a:off x="0" y="0"/>
                      <a:ext cx="5268595" cy="5638800"/>
                    </a:xfrm>
                    <a:prstGeom prst="rect">
                      <a:avLst/>
                    </a:prstGeom>
                  </pic:spPr>
                </pic:pic>
              </a:graphicData>
            </a:graphic>
          </wp:inline>
        </w:drawing>
      </w:r>
    </w:p>
    <w:p w14:paraId="481AFA51" w14:textId="220F0F2B" w:rsidR="000A0F6F" w:rsidRDefault="000A0F6F" w:rsidP="000A0F6F">
      <w:pPr>
        <w:ind w:firstLine="422"/>
        <w:jc w:val="center"/>
        <w:rPr>
          <w:rFonts w:hint="eastAsia"/>
        </w:rPr>
      </w:pPr>
      <w:r w:rsidRPr="00C73C8C">
        <w:rPr>
          <w:rFonts w:ascii="楷体" w:hAnsi="楷体" w:cstheme="majorBidi" w:hint="eastAsia"/>
          <w:b/>
          <w:bCs/>
        </w:rPr>
        <w:t>图</w:t>
      </w:r>
      <w:r w:rsidR="00C73C8C">
        <w:rPr>
          <w:rFonts w:cs="Times New Roman" w:hint="eastAsia"/>
          <w:b/>
          <w:bCs/>
        </w:rPr>
        <w:t>8</w:t>
      </w:r>
      <w:r>
        <w:rPr>
          <w:rFonts w:ascii="楷体" w:hAnsi="楷体" w:cstheme="majorBidi" w:hint="eastAsia"/>
        </w:rPr>
        <w:t xml:space="preserve"> </w:t>
      </w:r>
      <w:r>
        <w:rPr>
          <w:rFonts w:hint="eastAsia"/>
        </w:rPr>
        <w:t>光线追迹算法流程图</w:t>
      </w:r>
    </w:p>
    <w:p w14:paraId="4E01D1F6" w14:textId="77777777" w:rsidR="000A0F6F" w:rsidRDefault="000A0F6F" w:rsidP="000A0F6F">
      <w:pPr>
        <w:pStyle w:val="2"/>
        <w:keepNext w:val="0"/>
        <w:keepLines w:val="0"/>
        <w:numPr>
          <w:ilvl w:val="0"/>
          <w:numId w:val="0"/>
        </w:numPr>
        <w:spacing w:after="156" w:line="180" w:lineRule="atLeast"/>
        <w:rPr>
          <w:rFonts w:hint="eastAsia"/>
          <w:sz w:val="24"/>
          <w:szCs w:val="32"/>
        </w:rPr>
      </w:pPr>
      <w:r>
        <w:rPr>
          <w:rFonts w:hint="eastAsia"/>
          <w:sz w:val="24"/>
          <w:szCs w:val="32"/>
        </w:rPr>
        <w:t>2.8 实验数据处理与不确定度</w:t>
      </w:r>
    </w:p>
    <w:p w14:paraId="36E0B0B8" w14:textId="77777777" w:rsidR="000A0F6F" w:rsidRDefault="000A0F6F" w:rsidP="000A0F6F">
      <w:pPr>
        <w:ind w:firstLine="420"/>
        <w:rPr>
          <w:rFonts w:cs="Times New Roman" w:hint="eastAsia"/>
        </w:rPr>
      </w:pPr>
      <w:r>
        <w:rPr>
          <w:rFonts w:cs="Times New Roman"/>
        </w:rPr>
        <w:t>物理实验不仅需要观察现象，还需要进行数据测量、误差分析与结果评定。由高斯成像公式可直接推导出焦距计算公式：</w:t>
      </w:r>
    </w:p>
    <w:p w14:paraId="64E86154" w14:textId="77777777" w:rsidR="000A0F6F" w:rsidRDefault="000A0F6F" w:rsidP="000A0F6F">
      <w:pPr>
        <w:ind w:firstLine="420"/>
        <w:jc w:val="center"/>
        <w:rPr>
          <w:rFonts w:cs="Times New Roman" w:hint="eastAsia"/>
        </w:rPr>
      </w:pPr>
      <m:oMath>
        <m:r>
          <w:rPr>
            <w:rFonts w:ascii="Cambria Math" w:hAnsi="Cambria Math" w:cs="Times New Roman"/>
          </w:rPr>
          <m:t>f</m:t>
        </m:r>
        <m:r>
          <w:rPr>
            <w:rFonts w:ascii="Cambria Math" w:hAnsi="Cambria Math" w:cs="Times New Roman" w:hint="eastAsia"/>
          </w:rPr>
          <m:t>=</m:t>
        </m:r>
        <m:f>
          <m:fPr>
            <m:ctrlPr>
              <w:rPr>
                <w:rFonts w:ascii="Cambria Math" w:hAnsi="Cambria Math" w:cs="Times New Roman" w:hint="eastAsia"/>
                <w:i/>
              </w:rPr>
            </m:ctrlPr>
          </m:fPr>
          <m:num>
            <m:r>
              <w:rPr>
                <w:rFonts w:ascii="Cambria Math" w:hAnsi="Cambria Math" w:cs="Times New Roman"/>
              </w:rPr>
              <m:t>uv</m:t>
            </m:r>
          </m:num>
          <m:den>
            <m:r>
              <w:rPr>
                <w:rFonts w:ascii="Cambria Math" w:hAnsi="Cambria Math" w:cs="Times New Roman"/>
              </w:rPr>
              <m:t>u</m:t>
            </m:r>
            <m:r>
              <w:rPr>
                <w:rFonts w:ascii="Cambria Math" w:hAnsi="Cambria Math" w:cs="Times New Roman" w:hint="eastAsia"/>
              </w:rPr>
              <m:t>+</m:t>
            </m:r>
            <m:r>
              <w:rPr>
                <w:rFonts w:ascii="Cambria Math" w:hAnsi="Cambria Math" w:cs="Times New Roman"/>
              </w:rPr>
              <m:t>v</m:t>
            </m:r>
          </m:den>
        </m:f>
      </m:oMath>
      <w:r>
        <w:rPr>
          <w:rFonts w:cs="Times New Roman"/>
        </w:rPr>
        <w:t>​</w:t>
      </w:r>
    </w:p>
    <w:p w14:paraId="41EAAF3A" w14:textId="77777777" w:rsidR="000A0F6F" w:rsidRDefault="000A0F6F" w:rsidP="000A0F6F">
      <w:pPr>
        <w:ind w:firstLine="420"/>
        <w:rPr>
          <w:rFonts w:cs="Times New Roman" w:hint="eastAsia"/>
        </w:rPr>
      </w:pPr>
      <w:r>
        <w:rPr>
          <w:rFonts w:cs="Times New Roman"/>
        </w:rPr>
        <w:t>由于任何测量都存在误差，需对结果进行不确定度评定。根据不确定度传递规律，焦距的合成不确定度为：</w:t>
      </w:r>
    </w:p>
    <w:p w14:paraId="63512A7F" w14:textId="77777777" w:rsidR="000A0F6F" w:rsidRDefault="00000000" w:rsidP="000A0F6F">
      <w:pPr>
        <w:ind w:firstLine="420"/>
        <w:jc w:val="center"/>
        <w:rPr>
          <w:rFonts w:cs="Times New Roman" w:hint="eastAsia"/>
        </w:rPr>
      </w:pPr>
      <m:oMath>
        <m:sSub>
          <m:sSubPr>
            <m:ctrlPr>
              <w:rPr>
                <w:rFonts w:ascii="Cambria Math" w:hAnsi="Cambria Math" w:cs="Times New Roman" w:hint="eastAsia"/>
                <w:i/>
              </w:rPr>
            </m:ctrlPr>
          </m:sSubPr>
          <m:e>
            <m:r>
              <w:rPr>
                <w:rFonts w:ascii="Cambria Math" w:hAnsi="Cambria Math" w:cs="Times New Roman"/>
              </w:rPr>
              <m:t>u</m:t>
            </m:r>
          </m:e>
          <m:sub>
            <m:r>
              <w:rPr>
                <w:rFonts w:ascii="Cambria Math" w:hAnsi="Cambria Math" w:cs="Times New Roman"/>
              </w:rPr>
              <m:t>f</m:t>
            </m:r>
          </m:sub>
        </m:sSub>
        <m:r>
          <w:rPr>
            <w:rFonts w:ascii="Cambria Math" w:hAnsi="Cambria Math" w:cs="Times New Roman" w:hint="eastAsia"/>
          </w:rPr>
          <m:t>=</m:t>
        </m:r>
        <m:rad>
          <m:radPr>
            <m:degHide m:val="1"/>
            <m:ctrlPr>
              <w:rPr>
                <w:rFonts w:ascii="Cambria Math" w:hAnsi="Cambria Math" w:cs="Times New Roman" w:hint="eastAsia"/>
                <w:i/>
              </w:rPr>
            </m:ctrlPr>
          </m:radPr>
          <m:deg/>
          <m:e>
            <m:sSup>
              <m:sSupPr>
                <m:ctrlPr>
                  <w:rPr>
                    <w:rFonts w:ascii="Cambria Math" w:hAnsi="Cambria Math" w:cs="Times New Roman" w:hint="eastAsia"/>
                    <w:i/>
                  </w:rPr>
                </m:ctrlPr>
              </m:sSupPr>
              <m:e>
                <m:r>
                  <w:rPr>
                    <w:rFonts w:ascii="Cambria Math" w:hAnsi="Cambria Math" w:cs="Times New Roman" w:hint="eastAsia"/>
                  </w:rPr>
                  <m:t>（</m:t>
                </m:r>
                <m:f>
                  <m:fPr>
                    <m:ctrlPr>
                      <w:rPr>
                        <w:rFonts w:ascii="Cambria Math" w:hAnsi="Cambria Math" w:cs="Times New Roman" w:hint="eastAsia"/>
                        <w:i/>
                      </w:rPr>
                    </m:ctrlPr>
                  </m:fPr>
                  <m:num>
                    <m:r>
                      <m:rPr>
                        <m:sty m:val="p"/>
                      </m:rPr>
                      <w:rPr>
                        <w:rFonts w:ascii="Cambria Math" w:hAnsi="Cambria Math" w:cs="Times New Roman"/>
                      </w:rPr>
                      <m:t>∂</m:t>
                    </m:r>
                    <m:r>
                      <m:rPr>
                        <m:sty m:val="p"/>
                      </m:rPr>
                      <w:rPr>
                        <w:rFonts w:ascii="Cambria Math" w:hAnsi="Cambria Math" w:cs="Times New Roman" w:hint="eastAsia"/>
                      </w:rPr>
                      <m:t>f</m:t>
                    </m:r>
                  </m:num>
                  <m:den>
                    <m:r>
                      <m:rPr>
                        <m:sty m:val="p"/>
                      </m:rPr>
                      <w:rPr>
                        <w:rFonts w:ascii="Cambria Math" w:hAnsi="Cambria Math" w:cs="Times New Roman"/>
                      </w:rPr>
                      <m:t>∂</m:t>
                    </m:r>
                    <m:r>
                      <m:rPr>
                        <m:sty m:val="p"/>
                      </m:rPr>
                      <w:rPr>
                        <w:rFonts w:ascii="Cambria Math" w:hAnsi="Cambria Math" w:cs="Times New Roman" w:hint="eastAsia"/>
                      </w:rPr>
                      <m:t>u</m:t>
                    </m:r>
                  </m:den>
                </m:f>
                <m:sSub>
                  <m:sSubPr>
                    <m:ctrlPr>
                      <w:rPr>
                        <w:rFonts w:ascii="Cambria Math" w:hAnsi="Cambria Math" w:cs="Times New Roman" w:hint="eastAsia"/>
                        <w:i/>
                      </w:rPr>
                    </m:ctrlPr>
                  </m:sSubPr>
                  <m:e>
                    <m:r>
                      <w:rPr>
                        <w:rFonts w:ascii="Cambria Math" w:hAnsi="Cambria Math" w:cs="Times New Roman"/>
                      </w:rPr>
                      <m:t>u</m:t>
                    </m:r>
                  </m:e>
                  <m:sub>
                    <m:r>
                      <w:rPr>
                        <w:rFonts w:ascii="Cambria Math" w:hAnsi="Cambria Math" w:cs="Times New Roman"/>
                      </w:rPr>
                      <m:t>v</m:t>
                    </m:r>
                  </m:sub>
                </m:sSub>
                <m:r>
                  <w:rPr>
                    <w:rFonts w:ascii="Cambria Math" w:hAnsi="Cambria Math" w:cs="Times New Roman" w:hint="eastAsia"/>
                  </w:rPr>
                  <m:t>）</m:t>
                </m:r>
              </m:e>
              <m:sup>
                <m:r>
                  <w:rPr>
                    <w:rFonts w:ascii="Cambria Math" w:hAnsi="Cambria Math" w:cs="Times New Roman" w:hint="eastAsia"/>
                  </w:rPr>
                  <m:t>2</m:t>
                </m:r>
              </m:sup>
            </m:sSup>
            <m:r>
              <w:rPr>
                <w:rFonts w:ascii="Cambria Math" w:hAnsi="Cambria Math" w:cs="Times New Roman" w:hint="eastAsia"/>
              </w:rPr>
              <m:t>+</m:t>
            </m:r>
            <m:sSup>
              <m:sSupPr>
                <m:ctrlPr>
                  <w:rPr>
                    <w:rFonts w:ascii="Cambria Math" w:hAnsi="Cambria Math" w:cs="Times New Roman" w:hint="eastAsia"/>
                    <w:i/>
                  </w:rPr>
                </m:ctrlPr>
              </m:sSupPr>
              <m:e>
                <m:r>
                  <w:rPr>
                    <w:rFonts w:ascii="Cambria Math" w:hAnsi="Cambria Math" w:cs="Times New Roman" w:hint="eastAsia"/>
                  </w:rPr>
                  <m:t>（</m:t>
                </m:r>
                <m:f>
                  <m:fPr>
                    <m:ctrlPr>
                      <w:rPr>
                        <w:rFonts w:ascii="Cambria Math" w:hAnsi="Cambria Math" w:cs="Times New Roman" w:hint="eastAsia"/>
                        <w:i/>
                      </w:rPr>
                    </m:ctrlPr>
                  </m:fPr>
                  <m:num>
                    <m:r>
                      <m:rPr>
                        <m:sty m:val="p"/>
                      </m:rPr>
                      <w:rPr>
                        <w:rFonts w:ascii="Cambria Math" w:hAnsi="Cambria Math" w:cs="Times New Roman"/>
                      </w:rPr>
                      <m:t>∂</m:t>
                    </m:r>
                    <m:r>
                      <m:rPr>
                        <m:sty m:val="p"/>
                      </m:rPr>
                      <w:rPr>
                        <w:rFonts w:ascii="Cambria Math" w:hAnsi="Cambria Math" w:cs="Times New Roman" w:hint="eastAsia"/>
                      </w:rPr>
                      <m:t>f</m:t>
                    </m:r>
                  </m:num>
                  <m:den>
                    <m:r>
                      <m:rPr>
                        <m:sty m:val="p"/>
                      </m:rPr>
                      <w:rPr>
                        <w:rFonts w:ascii="Cambria Math" w:hAnsi="Cambria Math" w:cs="Times New Roman"/>
                      </w:rPr>
                      <m:t>∂</m:t>
                    </m:r>
                    <m:r>
                      <m:rPr>
                        <m:sty m:val="p"/>
                      </m:rPr>
                      <w:rPr>
                        <w:rFonts w:ascii="Cambria Math" w:hAnsi="Cambria Math" w:cs="Times New Roman" w:hint="eastAsia"/>
                      </w:rPr>
                      <m:t>v</m:t>
                    </m:r>
                  </m:den>
                </m:f>
                <m:sSub>
                  <m:sSubPr>
                    <m:ctrlPr>
                      <w:rPr>
                        <w:rFonts w:ascii="Cambria Math" w:hAnsi="Cambria Math" w:cs="Times New Roman" w:hint="eastAsia"/>
                        <w:i/>
                      </w:rPr>
                    </m:ctrlPr>
                  </m:sSubPr>
                  <m:e>
                    <m:r>
                      <w:rPr>
                        <w:rFonts w:ascii="Cambria Math" w:hAnsi="Cambria Math" w:cs="Times New Roman"/>
                      </w:rPr>
                      <m:t>u</m:t>
                    </m:r>
                  </m:e>
                  <m:sub>
                    <m:r>
                      <w:rPr>
                        <w:rFonts w:ascii="Cambria Math" w:hAnsi="Cambria Math" w:cs="Times New Roman"/>
                      </w:rPr>
                      <m:t>v</m:t>
                    </m:r>
                  </m:sub>
                </m:sSub>
                <m:r>
                  <w:rPr>
                    <w:rFonts w:ascii="Cambria Math" w:hAnsi="Cambria Math" w:cs="Times New Roman" w:hint="eastAsia"/>
                  </w:rPr>
                  <m:t>）</m:t>
                </m:r>
              </m:e>
              <m:sup>
                <m:r>
                  <w:rPr>
                    <w:rFonts w:ascii="Cambria Math" w:hAnsi="Cambria Math" w:cs="Times New Roman" w:hint="eastAsia"/>
                  </w:rPr>
                  <m:t>2</m:t>
                </m:r>
              </m:sup>
            </m:sSup>
          </m:e>
        </m:rad>
      </m:oMath>
      <w:r w:rsidR="000A0F6F">
        <w:rPr>
          <w:rFonts w:cs="Times New Roman"/>
        </w:rPr>
        <w:t>​</w:t>
      </w:r>
    </w:p>
    <w:p w14:paraId="3BD82F97" w14:textId="77777777" w:rsidR="000A0F6F" w:rsidRDefault="000A0F6F" w:rsidP="000A0F6F">
      <w:pPr>
        <w:ind w:firstLine="420"/>
        <w:rPr>
          <w:rFonts w:cs="Times New Roman" w:hint="eastAsia"/>
        </w:rPr>
      </w:pPr>
      <w:r>
        <w:rPr>
          <w:rFonts w:cs="Times New Roman"/>
        </w:rPr>
        <w:t>其中</w:t>
      </w:r>
      <w:r>
        <w:rPr>
          <w:rFonts w:cs="Times New Roman"/>
          <w:i/>
          <w:iCs/>
        </w:rPr>
        <w:t xml:space="preserve"> </w:t>
      </w:r>
      <w:proofErr w:type="spellStart"/>
      <w:r>
        <w:rPr>
          <w:rFonts w:cs="Times New Roman"/>
          <w:i/>
          <w:iCs/>
        </w:rPr>
        <w:t>u</w:t>
      </w:r>
      <w:r>
        <w:rPr>
          <w:rFonts w:cs="Times New Roman"/>
          <w:i/>
          <w:iCs/>
          <w:vertAlign w:val="subscript"/>
        </w:rPr>
        <w:t>u</w:t>
      </w:r>
      <w:proofErr w:type="spellEnd"/>
      <w:r>
        <w:rPr>
          <w:rFonts w:cs="Times New Roman"/>
          <w:i/>
          <w:iCs/>
        </w:rPr>
        <w:t>​、</w:t>
      </w:r>
      <w:proofErr w:type="spellStart"/>
      <w:r>
        <w:rPr>
          <w:rFonts w:cs="Times New Roman"/>
          <w:i/>
          <w:iCs/>
        </w:rPr>
        <w:t>u</w:t>
      </w:r>
      <w:r>
        <w:rPr>
          <w:rFonts w:cs="Times New Roman"/>
          <w:i/>
          <w:iCs/>
          <w:vertAlign w:val="subscript"/>
        </w:rPr>
        <w:t>v</w:t>
      </w:r>
      <w:proofErr w:type="spellEnd"/>
      <w:r>
        <w:rPr>
          <w:rFonts w:cs="Times New Roman"/>
          <w:i/>
          <w:iCs/>
          <w:vertAlign w:val="subscript"/>
        </w:rPr>
        <w:t>​</w:t>
      </w:r>
      <w:r>
        <w:rPr>
          <w:rFonts w:cs="Times New Roman"/>
        </w:rPr>
        <w:t xml:space="preserve"> 分别为物距与像距的测量不确定度。平台自动记录物距、像距、焦距、放大率等实验</w:t>
      </w:r>
      <w:r>
        <w:rPr>
          <w:rFonts w:cs="Times New Roman"/>
        </w:rPr>
        <w:lastRenderedPageBreak/>
        <w:t>数据，依据</w:t>
      </w:r>
      <w:r>
        <w:rPr>
          <w:rFonts w:cs="Times New Roman" w:hint="eastAsia"/>
        </w:rPr>
        <w:t>上述公式</w:t>
      </w:r>
      <w:r>
        <w:rPr>
          <w:rFonts w:cs="Times New Roman"/>
        </w:rPr>
        <w:t>完成数据处理，计算相对误差与不确定度，为实验分析提供科学依据。</w:t>
      </w:r>
    </w:p>
    <w:p w14:paraId="6FA68B72" w14:textId="77777777" w:rsidR="000A0F6F" w:rsidRPr="000A0F6F" w:rsidRDefault="000A0F6F" w:rsidP="000A0F6F">
      <w:pPr>
        <w:ind w:firstLine="420"/>
        <w:rPr>
          <w:rFonts w:hint="eastAsia"/>
        </w:rPr>
      </w:pPr>
    </w:p>
    <w:p w14:paraId="63407B37" w14:textId="77777777" w:rsidR="00E1405D" w:rsidRDefault="00000000">
      <w:pPr>
        <w:ind w:firstLine="420"/>
        <w:rPr>
          <w:rFonts w:hint="eastAsia"/>
        </w:rPr>
      </w:pPr>
      <w:r>
        <w:br w:type="page"/>
      </w:r>
    </w:p>
    <w:p w14:paraId="3BC3CEEA" w14:textId="77777777" w:rsidR="00E1405D" w:rsidRDefault="00000000">
      <w:pPr>
        <w:pStyle w:val="1"/>
        <w:spacing w:before="1872"/>
        <w:rPr>
          <w:rFonts w:hint="eastAsia"/>
        </w:rPr>
      </w:pPr>
      <w:r>
        <w:lastRenderedPageBreak/>
        <w:t>三、作品的设计与实现</w:t>
      </w:r>
    </w:p>
    <w:p w14:paraId="61E5A9FE" w14:textId="77777777" w:rsidR="00E1405D" w:rsidRDefault="00000000" w:rsidP="00C0430D">
      <w:pPr>
        <w:pStyle w:val="2"/>
        <w:numPr>
          <w:ilvl w:val="0"/>
          <w:numId w:val="0"/>
        </w:numPr>
        <w:spacing w:after="156"/>
        <w:rPr>
          <w:rFonts w:hint="eastAsia"/>
        </w:rPr>
      </w:pPr>
      <w:r>
        <w:t>3.1 作品设计思路</w:t>
      </w:r>
    </w:p>
    <w:p w14:paraId="42B75DF3" w14:textId="77777777" w:rsidR="00E1405D" w:rsidRDefault="00000000">
      <w:pPr>
        <w:ind w:firstLine="420"/>
        <w:rPr>
          <w:rFonts w:hint="eastAsia"/>
        </w:rPr>
      </w:pPr>
      <w:r>
        <w:t>本作品在原有透镜成像仿真的基础上，将实验主题进一步聚焦到“模拟眼屈光不正及其矫正”。平台并非只展示单一凸透镜或凹透镜成像，而是把光具座、准直透镜、矫正镜片、模拟眼和像屏组合成完整的人眼屈光实验系统，使学生能够在浏览器中完成从知识学习、参数调节、现象观察到数据记录和报告生成的完整实验过程。</w:t>
      </w:r>
    </w:p>
    <w:p w14:paraId="0F9C039B" w14:textId="77777777" w:rsidR="00E1405D" w:rsidRDefault="00000000">
      <w:pPr>
        <w:ind w:firstLine="420"/>
        <w:rPr>
          <w:rFonts w:hint="eastAsia"/>
        </w:rPr>
      </w:pPr>
      <w:r>
        <w:t>作品设计遵循“知识铺垫—实验探究—数据分析—报告反思”的教学流程。学生先通过课前引导理解实验任务，再通过基础知识页面认识眼球结构和屈光原理，随后进入三维仿真实验台调节器材位置与镜片参数，最后在报告页面完成数据分析与结论表达。</w:t>
      </w:r>
    </w:p>
    <w:p w14:paraId="6F42F9FE" w14:textId="77777777" w:rsidR="00E1405D" w:rsidRDefault="00000000" w:rsidP="00737AA5">
      <w:pPr>
        <w:pStyle w:val="a"/>
        <w:rPr>
          <w:rFonts w:hint="eastAsia"/>
        </w:rPr>
      </w:pPr>
      <w:r>
        <w:rPr>
          <w:rFonts w:ascii="Courier New" w:hAnsi="Courier New" w:cs="Courier New"/>
        </w:rPr>
        <w:t>•</w:t>
      </w:r>
      <w:r>
        <w:t xml:space="preserve"> </w:t>
      </w:r>
      <w:r>
        <w:t>可视化目标：将焦点前移、后移、光斑弥散、散光椭圆光斑等抽象现象转化为可观察画面。</w:t>
      </w:r>
    </w:p>
    <w:p w14:paraId="777D7750" w14:textId="77777777" w:rsidR="00E1405D" w:rsidRDefault="00000000" w:rsidP="00737AA5">
      <w:pPr>
        <w:pStyle w:val="a"/>
        <w:rPr>
          <w:rFonts w:hint="eastAsia"/>
        </w:rPr>
      </w:pPr>
      <w:r>
        <w:rPr>
          <w:rFonts w:ascii="Courier New" w:hAnsi="Courier New" w:cs="Courier New"/>
        </w:rPr>
        <w:t>•</w:t>
      </w:r>
      <w:r>
        <w:t xml:space="preserve"> </w:t>
      </w:r>
      <w:r>
        <w:t>交互目标：支持拖动光具座器材、输入精确数值、选择镜片类型和调节焦度。</w:t>
      </w:r>
    </w:p>
    <w:p w14:paraId="23572396" w14:textId="77777777" w:rsidR="00E1405D" w:rsidRDefault="00000000" w:rsidP="00737AA5">
      <w:pPr>
        <w:pStyle w:val="a"/>
        <w:rPr>
          <w:rFonts w:hint="eastAsia"/>
        </w:rPr>
      </w:pPr>
      <w:r>
        <w:rPr>
          <w:rFonts w:ascii="Courier New" w:hAnsi="Courier New" w:cs="Courier New"/>
        </w:rPr>
        <w:t>•</w:t>
      </w:r>
      <w:r>
        <w:t xml:space="preserve"> </w:t>
      </w:r>
      <w:r>
        <w:t>教学目标：帮助学生理解近视、远视、散光的形成原因及矫正方法。</w:t>
      </w:r>
    </w:p>
    <w:p w14:paraId="60FCFE24" w14:textId="77777777" w:rsidR="00E1405D" w:rsidRDefault="00000000" w:rsidP="00737AA5">
      <w:pPr>
        <w:pStyle w:val="a"/>
        <w:rPr>
          <w:rFonts w:hint="eastAsia"/>
        </w:rPr>
      </w:pPr>
      <w:r>
        <w:rPr>
          <w:rFonts w:ascii="Courier New" w:hAnsi="Courier New" w:cs="Courier New"/>
        </w:rPr>
        <w:t>•</w:t>
      </w:r>
      <w:r>
        <w:t xml:space="preserve"> </w:t>
      </w:r>
      <w:r>
        <w:t>实验目标：实现焦距测量、平均值计算、焦度计算和矫正焦度比较。</w:t>
      </w:r>
    </w:p>
    <w:p w14:paraId="64AEA44F" w14:textId="77777777" w:rsidR="00E1405D" w:rsidRDefault="00000000">
      <w:pPr>
        <w:ind w:firstLine="420"/>
        <w:jc w:val="center"/>
        <w:rPr>
          <w:rFonts w:hint="eastAsia"/>
        </w:rPr>
      </w:pPr>
      <w:r>
        <w:rPr>
          <w:noProof/>
        </w:rPr>
        <w:drawing>
          <wp:inline distT="0" distB="0" distL="0" distR="0" wp14:anchorId="188F763A" wp14:editId="45F596FD">
            <wp:extent cx="5396400" cy="3204000"/>
            <wp:effectExtent l="0" t="0" r="0" b="0"/>
            <wp:docPr id="1941494080" name="Picture 194149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dex.png"/>
                    <pic:cNvPicPr/>
                  </pic:nvPicPr>
                  <pic:blipFill>
                    <a:blip r:embed="rId32"/>
                    <a:stretch>
                      <a:fillRect/>
                    </a:stretch>
                  </pic:blipFill>
                  <pic:spPr>
                    <a:xfrm>
                      <a:off x="0" y="0"/>
                      <a:ext cx="5396400" cy="3204000"/>
                    </a:xfrm>
                    <a:prstGeom prst="rect">
                      <a:avLst/>
                    </a:prstGeom>
                  </pic:spPr>
                </pic:pic>
              </a:graphicData>
            </a:graphic>
          </wp:inline>
        </w:drawing>
      </w:r>
    </w:p>
    <w:p w14:paraId="1AE266DC" w14:textId="4B7F15B1" w:rsidR="00E1405D" w:rsidRPr="00C0430D" w:rsidRDefault="00000000">
      <w:pPr>
        <w:spacing w:after="160"/>
        <w:ind w:firstLine="422"/>
        <w:jc w:val="center"/>
        <w:rPr>
          <w:rFonts w:hint="eastAsia"/>
          <w:szCs w:val="21"/>
        </w:rPr>
      </w:pPr>
      <w:r w:rsidRPr="00C0430D">
        <w:rPr>
          <w:b/>
          <w:bCs/>
          <w:szCs w:val="21"/>
        </w:rPr>
        <w:t>图3-</w:t>
      </w:r>
      <w:r w:rsidR="00C0430D">
        <w:rPr>
          <w:rFonts w:hint="eastAsia"/>
          <w:b/>
          <w:bCs/>
          <w:szCs w:val="21"/>
        </w:rPr>
        <w:t xml:space="preserve">1 </w:t>
      </w:r>
      <w:r w:rsidRPr="00C0430D">
        <w:rPr>
          <w:szCs w:val="21"/>
        </w:rPr>
        <w:t>平台首页与实验入口</w:t>
      </w:r>
    </w:p>
    <w:p w14:paraId="7A90B892" w14:textId="77777777" w:rsidR="00E1405D" w:rsidRDefault="00000000">
      <w:pPr>
        <w:ind w:firstLine="420"/>
        <w:jc w:val="center"/>
        <w:rPr>
          <w:rFonts w:hint="eastAsia"/>
        </w:rPr>
      </w:pPr>
      <w:r>
        <w:rPr>
          <w:noProof/>
        </w:rPr>
        <w:lastRenderedPageBreak/>
        <w:drawing>
          <wp:inline distT="0" distB="0" distL="0" distR="0" wp14:anchorId="5BB1A455" wp14:editId="48FA30F0">
            <wp:extent cx="5394960" cy="3203258"/>
            <wp:effectExtent l="0" t="0" r="0" b="0"/>
            <wp:docPr id="1941494081" name="Picture 194149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uide.png"/>
                    <pic:cNvPicPr/>
                  </pic:nvPicPr>
                  <pic:blipFill>
                    <a:blip r:embed="rId33"/>
                    <a:stretch>
                      <a:fillRect/>
                    </a:stretch>
                  </pic:blipFill>
                  <pic:spPr>
                    <a:xfrm>
                      <a:off x="0" y="0"/>
                      <a:ext cx="5394960" cy="3203258"/>
                    </a:xfrm>
                    <a:prstGeom prst="rect">
                      <a:avLst/>
                    </a:prstGeom>
                  </pic:spPr>
                </pic:pic>
              </a:graphicData>
            </a:graphic>
          </wp:inline>
        </w:drawing>
      </w:r>
    </w:p>
    <w:p w14:paraId="1D05B127" w14:textId="77777777" w:rsidR="00E1405D" w:rsidRPr="00C0430D" w:rsidRDefault="00000000">
      <w:pPr>
        <w:spacing w:after="160"/>
        <w:ind w:firstLine="422"/>
        <w:jc w:val="center"/>
        <w:rPr>
          <w:rFonts w:hint="eastAsia"/>
          <w:szCs w:val="21"/>
        </w:rPr>
      </w:pPr>
      <w:r w:rsidRPr="00C0430D">
        <w:rPr>
          <w:b/>
          <w:bCs/>
          <w:szCs w:val="21"/>
        </w:rPr>
        <w:t>图3-2</w:t>
      </w:r>
      <w:r w:rsidRPr="00C0430D">
        <w:rPr>
          <w:szCs w:val="21"/>
        </w:rPr>
        <w:t xml:space="preserve"> 课前引导页面</w:t>
      </w:r>
    </w:p>
    <w:p w14:paraId="7E69DF3C" w14:textId="065DD333" w:rsidR="00E1405D" w:rsidRDefault="00C0430D" w:rsidP="00C0430D">
      <w:pPr>
        <w:pStyle w:val="2"/>
        <w:numPr>
          <w:ilvl w:val="0"/>
          <w:numId w:val="0"/>
        </w:numPr>
        <w:spacing w:after="156"/>
        <w:rPr>
          <w:rFonts w:hint="eastAsia"/>
        </w:rPr>
      </w:pPr>
      <w:r>
        <w:rPr>
          <w:rFonts w:hint="eastAsia"/>
        </w:rPr>
        <w:t>3</w:t>
      </w:r>
      <w:r w:rsidR="00000000">
        <w:t>.2 作品实现技术</w:t>
      </w:r>
    </w:p>
    <w:p w14:paraId="3EA5F83C" w14:textId="77777777" w:rsidR="00E1405D" w:rsidRDefault="00000000" w:rsidP="00C0430D">
      <w:pPr>
        <w:pStyle w:val="3"/>
        <w:numPr>
          <w:ilvl w:val="0"/>
          <w:numId w:val="0"/>
        </w:numPr>
        <w:rPr>
          <w:rFonts w:hint="eastAsia"/>
        </w:rPr>
      </w:pPr>
      <w:r>
        <w:t>3.2.1 作品开发环境</w:t>
      </w:r>
    </w:p>
    <w:p w14:paraId="6DBFB068" w14:textId="587C00E0" w:rsidR="00E1405D" w:rsidRDefault="00000000" w:rsidP="00C0430D">
      <w:pPr>
        <w:ind w:firstLine="420"/>
        <w:rPr>
          <w:rFonts w:hint="eastAsia"/>
        </w:rPr>
      </w:pPr>
      <w:r>
        <w:t>作品运行环境为现代浏览器，开发环境为 Windows 本地开发环境。项目使用 Vite 构建前端工程，采用模块化 JavaScript 编写核心逻辑，页面由 HTML、CSS 与 JavaScript 共同实现。由于作品面向教学展示与比赛汇报，平台采用纯前端方式运行，便于部署到本地服务器或静态网站。3.2.2 作品开发工具</w:t>
      </w:r>
    </w:p>
    <w:p w14:paraId="6DDF6CA8" w14:textId="77777777" w:rsidR="00E1405D" w:rsidRDefault="00000000">
      <w:pPr>
        <w:ind w:firstLine="420"/>
        <w:rPr>
          <w:rFonts w:hint="eastAsia"/>
        </w:rPr>
      </w:pPr>
      <w:r>
        <w:t>平台开发主要使用 Visual Studio Code 进行代码编辑，使用 Three.js 完成 WebGL 三维场景搭建，使用 GLTFLoader 加载 GLB 三维模型资源，使用浏览器开发</w:t>
      </w:r>
      <w:proofErr w:type="gramStart"/>
      <w:r>
        <w:t>者工具</w:t>
      </w:r>
      <w:proofErr w:type="gramEnd"/>
      <w:r>
        <w:t>进行交互调试与页面适配。部分三维器材模型通过 Blender 建模或处理后导出为 GLB 格式，用于增强实验场景的真实感。</w:t>
      </w:r>
    </w:p>
    <w:p w14:paraId="2F586065" w14:textId="779FDA69" w:rsidR="00E1405D" w:rsidRDefault="00000000" w:rsidP="00C0430D">
      <w:pPr>
        <w:pStyle w:val="3"/>
        <w:numPr>
          <w:ilvl w:val="0"/>
          <w:numId w:val="0"/>
        </w:numPr>
        <w:rPr>
          <w:rFonts w:hint="eastAsia"/>
        </w:rPr>
      </w:pPr>
      <w:r>
        <w:t>3.2.</w:t>
      </w:r>
      <w:r w:rsidR="00C0430D">
        <w:rPr>
          <w:rFonts w:hint="eastAsia"/>
        </w:rPr>
        <w:t>2</w:t>
      </w:r>
      <w:r>
        <w:t xml:space="preserve"> 作品开发流程</w:t>
      </w:r>
    </w:p>
    <w:p w14:paraId="6C76C3CD" w14:textId="77777777" w:rsidR="00E1405D" w:rsidRDefault="00000000">
      <w:pPr>
        <w:ind w:firstLine="420"/>
        <w:rPr>
          <w:rFonts w:hint="eastAsia"/>
        </w:rPr>
      </w:pPr>
      <w:r>
        <w:t>作品开发流程可分为需求分析、物理模型设计、页面结构搭建、三维场景实现、交互逻辑编写、数据记录与报告生成、测试与优化七个阶段。首先确定实验对象为模拟眼屈光不正及矫正；随后建立焦距、焦度、矫正镜片焦度之间的计算关系；再搭建多页面学习平台和三维实验台；最后通过自动化测试和页面截图检查交互稳定性。</w:t>
      </w:r>
    </w:p>
    <w:p w14:paraId="234289C2" w14:textId="1CCF6793" w:rsidR="00E1405D" w:rsidRDefault="00000000" w:rsidP="00C0430D">
      <w:pPr>
        <w:pStyle w:val="3"/>
        <w:numPr>
          <w:ilvl w:val="0"/>
          <w:numId w:val="0"/>
        </w:numPr>
        <w:rPr>
          <w:rFonts w:hint="eastAsia"/>
        </w:rPr>
      </w:pPr>
      <w:r>
        <w:lastRenderedPageBreak/>
        <w:t>3.2.</w:t>
      </w:r>
      <w:r w:rsidR="00C0430D">
        <w:rPr>
          <w:rFonts w:hint="eastAsia"/>
        </w:rPr>
        <w:t>3</w:t>
      </w:r>
      <w:r>
        <w:t xml:space="preserve"> 前端页面与模块结构</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2325"/>
        <w:gridCol w:w="2328"/>
        <w:gridCol w:w="2325"/>
        <w:gridCol w:w="2326"/>
      </w:tblGrid>
      <w:tr w:rsidR="00E1405D" w14:paraId="20855E8F" w14:textId="77777777">
        <w:trPr>
          <w:jc w:val="center"/>
        </w:trPr>
        <w:tc>
          <w:tcPr>
            <w:tcW w:w="2328" w:type="dxa"/>
            <w:shd w:val="clear" w:color="auto" w:fill="E8EEF5"/>
            <w:tcMar>
              <w:top w:w="80" w:type="dxa"/>
              <w:left w:w="120" w:type="dxa"/>
              <w:bottom w:w="80" w:type="dxa"/>
              <w:right w:w="120" w:type="dxa"/>
            </w:tcMar>
          </w:tcPr>
          <w:p w14:paraId="4AAB9BBC" w14:textId="77777777" w:rsidR="00E1405D" w:rsidRDefault="00000000">
            <w:pPr>
              <w:ind w:firstLine="420"/>
              <w:rPr>
                <w:rFonts w:hint="eastAsia"/>
              </w:rPr>
            </w:pPr>
            <w:r>
              <w:t>模块</w:t>
            </w:r>
          </w:p>
        </w:tc>
        <w:tc>
          <w:tcPr>
            <w:tcW w:w="2328" w:type="dxa"/>
            <w:shd w:val="clear" w:color="auto" w:fill="E8EEF5"/>
            <w:tcMar>
              <w:top w:w="80" w:type="dxa"/>
              <w:left w:w="120" w:type="dxa"/>
              <w:bottom w:w="80" w:type="dxa"/>
              <w:right w:w="120" w:type="dxa"/>
            </w:tcMar>
          </w:tcPr>
          <w:p w14:paraId="34826758" w14:textId="77777777" w:rsidR="00E1405D" w:rsidRDefault="00000000">
            <w:pPr>
              <w:ind w:firstLine="420"/>
              <w:rPr>
                <w:rFonts w:hint="eastAsia"/>
              </w:rPr>
            </w:pPr>
            <w:r>
              <w:t>对应文件</w:t>
            </w:r>
          </w:p>
        </w:tc>
        <w:tc>
          <w:tcPr>
            <w:tcW w:w="2328" w:type="dxa"/>
            <w:shd w:val="clear" w:color="auto" w:fill="E8EEF5"/>
            <w:tcMar>
              <w:top w:w="80" w:type="dxa"/>
              <w:left w:w="120" w:type="dxa"/>
              <w:bottom w:w="80" w:type="dxa"/>
              <w:right w:w="120" w:type="dxa"/>
            </w:tcMar>
          </w:tcPr>
          <w:p w14:paraId="09C371F7" w14:textId="77777777" w:rsidR="00E1405D" w:rsidRDefault="00000000">
            <w:pPr>
              <w:ind w:firstLine="420"/>
              <w:rPr>
                <w:rFonts w:hint="eastAsia"/>
              </w:rPr>
            </w:pPr>
            <w:r>
              <w:t>功能定位</w:t>
            </w:r>
          </w:p>
        </w:tc>
        <w:tc>
          <w:tcPr>
            <w:tcW w:w="2328" w:type="dxa"/>
            <w:shd w:val="clear" w:color="auto" w:fill="E8EEF5"/>
            <w:tcMar>
              <w:top w:w="80" w:type="dxa"/>
              <w:left w:w="120" w:type="dxa"/>
              <w:bottom w:w="80" w:type="dxa"/>
              <w:right w:w="120" w:type="dxa"/>
            </w:tcMar>
          </w:tcPr>
          <w:p w14:paraId="29F7BFCA" w14:textId="77777777" w:rsidR="00E1405D" w:rsidRDefault="00000000">
            <w:pPr>
              <w:ind w:firstLine="420"/>
              <w:rPr>
                <w:rFonts w:hint="eastAsia"/>
              </w:rPr>
            </w:pPr>
            <w:r>
              <w:t>实现要点</w:t>
            </w:r>
          </w:p>
        </w:tc>
      </w:tr>
      <w:tr w:rsidR="00E1405D" w14:paraId="6230F84E" w14:textId="77777777">
        <w:trPr>
          <w:jc w:val="center"/>
        </w:trPr>
        <w:tc>
          <w:tcPr>
            <w:tcW w:w="2328" w:type="dxa"/>
            <w:tcMar>
              <w:top w:w="80" w:type="dxa"/>
              <w:left w:w="120" w:type="dxa"/>
              <w:bottom w:w="80" w:type="dxa"/>
              <w:right w:w="120" w:type="dxa"/>
            </w:tcMar>
          </w:tcPr>
          <w:p w14:paraId="378953F0" w14:textId="77777777" w:rsidR="00E1405D" w:rsidRDefault="00000000">
            <w:pPr>
              <w:ind w:firstLine="420"/>
              <w:rPr>
                <w:rFonts w:hint="eastAsia"/>
              </w:rPr>
            </w:pPr>
            <w:r>
              <w:t>首页封面</w:t>
            </w:r>
          </w:p>
        </w:tc>
        <w:tc>
          <w:tcPr>
            <w:tcW w:w="2328" w:type="dxa"/>
            <w:tcMar>
              <w:top w:w="80" w:type="dxa"/>
              <w:left w:w="120" w:type="dxa"/>
              <w:bottom w:w="80" w:type="dxa"/>
              <w:right w:w="120" w:type="dxa"/>
            </w:tcMar>
          </w:tcPr>
          <w:p w14:paraId="2A65FCAC" w14:textId="77777777" w:rsidR="00E1405D" w:rsidRDefault="00000000">
            <w:pPr>
              <w:ind w:firstLine="420"/>
              <w:rPr>
                <w:rFonts w:hint="eastAsia"/>
              </w:rPr>
            </w:pPr>
            <w:r>
              <w:t>index.html</w:t>
            </w:r>
          </w:p>
        </w:tc>
        <w:tc>
          <w:tcPr>
            <w:tcW w:w="2328" w:type="dxa"/>
            <w:tcMar>
              <w:top w:w="80" w:type="dxa"/>
              <w:left w:w="120" w:type="dxa"/>
              <w:bottom w:w="80" w:type="dxa"/>
              <w:right w:w="120" w:type="dxa"/>
            </w:tcMar>
          </w:tcPr>
          <w:p w14:paraId="259B2E33" w14:textId="77777777" w:rsidR="00E1405D" w:rsidRDefault="00000000">
            <w:pPr>
              <w:ind w:firstLine="420"/>
              <w:rPr>
                <w:rFonts w:hint="eastAsia"/>
              </w:rPr>
            </w:pPr>
            <w:r>
              <w:t>平台入口与视觉导入</w:t>
            </w:r>
          </w:p>
        </w:tc>
        <w:tc>
          <w:tcPr>
            <w:tcW w:w="2328" w:type="dxa"/>
            <w:tcMar>
              <w:top w:w="80" w:type="dxa"/>
              <w:left w:w="120" w:type="dxa"/>
              <w:bottom w:w="80" w:type="dxa"/>
              <w:right w:w="120" w:type="dxa"/>
            </w:tcMar>
          </w:tcPr>
          <w:p w14:paraId="4D481A97" w14:textId="77777777" w:rsidR="00E1405D" w:rsidRDefault="00000000">
            <w:pPr>
              <w:ind w:firstLine="420"/>
              <w:rPr>
                <w:rFonts w:hint="eastAsia"/>
              </w:rPr>
            </w:pPr>
            <w:r>
              <w:t>视频封面、主导航、实验入口</w:t>
            </w:r>
          </w:p>
        </w:tc>
      </w:tr>
      <w:tr w:rsidR="00E1405D" w14:paraId="1B60504B" w14:textId="77777777">
        <w:trPr>
          <w:jc w:val="center"/>
        </w:trPr>
        <w:tc>
          <w:tcPr>
            <w:tcW w:w="2328" w:type="dxa"/>
            <w:tcMar>
              <w:top w:w="80" w:type="dxa"/>
              <w:left w:w="120" w:type="dxa"/>
              <w:bottom w:w="80" w:type="dxa"/>
              <w:right w:w="120" w:type="dxa"/>
            </w:tcMar>
          </w:tcPr>
          <w:p w14:paraId="0BB2C64B" w14:textId="77777777" w:rsidR="00E1405D" w:rsidRDefault="00000000">
            <w:pPr>
              <w:ind w:firstLine="420"/>
              <w:rPr>
                <w:rFonts w:hint="eastAsia"/>
              </w:rPr>
            </w:pPr>
            <w:r>
              <w:t>课前引导</w:t>
            </w:r>
          </w:p>
        </w:tc>
        <w:tc>
          <w:tcPr>
            <w:tcW w:w="2328" w:type="dxa"/>
            <w:tcMar>
              <w:top w:w="80" w:type="dxa"/>
              <w:left w:w="120" w:type="dxa"/>
              <w:bottom w:w="80" w:type="dxa"/>
              <w:right w:w="120" w:type="dxa"/>
            </w:tcMar>
          </w:tcPr>
          <w:p w14:paraId="646DEBAF" w14:textId="77777777" w:rsidR="00E1405D" w:rsidRDefault="00000000">
            <w:pPr>
              <w:ind w:firstLine="420"/>
              <w:rPr>
                <w:rFonts w:hint="eastAsia"/>
              </w:rPr>
            </w:pPr>
            <w:r>
              <w:t>guide.html / guide.js</w:t>
            </w:r>
          </w:p>
        </w:tc>
        <w:tc>
          <w:tcPr>
            <w:tcW w:w="2328" w:type="dxa"/>
            <w:tcMar>
              <w:top w:w="80" w:type="dxa"/>
              <w:left w:w="120" w:type="dxa"/>
              <w:bottom w:w="80" w:type="dxa"/>
              <w:right w:w="120" w:type="dxa"/>
            </w:tcMar>
          </w:tcPr>
          <w:p w14:paraId="67F77A81" w14:textId="77777777" w:rsidR="00E1405D" w:rsidRDefault="00000000">
            <w:pPr>
              <w:ind w:firstLine="420"/>
              <w:rPr>
                <w:rFonts w:hint="eastAsia"/>
              </w:rPr>
            </w:pPr>
            <w:r>
              <w:t>实验背景和任务导入</w:t>
            </w:r>
          </w:p>
        </w:tc>
        <w:tc>
          <w:tcPr>
            <w:tcW w:w="2328" w:type="dxa"/>
            <w:tcMar>
              <w:top w:w="80" w:type="dxa"/>
              <w:left w:w="120" w:type="dxa"/>
              <w:bottom w:w="80" w:type="dxa"/>
              <w:right w:w="120" w:type="dxa"/>
            </w:tcMar>
          </w:tcPr>
          <w:p w14:paraId="1C239037" w14:textId="77777777" w:rsidR="00E1405D" w:rsidRDefault="00000000">
            <w:pPr>
              <w:ind w:firstLine="420"/>
              <w:rPr>
                <w:rFonts w:hint="eastAsia"/>
              </w:rPr>
            </w:pPr>
            <w:r>
              <w:t>分步学习、动画过渡、学习目标呈现</w:t>
            </w:r>
          </w:p>
        </w:tc>
      </w:tr>
      <w:tr w:rsidR="00E1405D" w14:paraId="172839CD" w14:textId="77777777">
        <w:trPr>
          <w:jc w:val="center"/>
        </w:trPr>
        <w:tc>
          <w:tcPr>
            <w:tcW w:w="2328" w:type="dxa"/>
            <w:tcMar>
              <w:top w:w="80" w:type="dxa"/>
              <w:left w:w="120" w:type="dxa"/>
              <w:bottom w:w="80" w:type="dxa"/>
              <w:right w:w="120" w:type="dxa"/>
            </w:tcMar>
          </w:tcPr>
          <w:p w14:paraId="58F51D91" w14:textId="77777777" w:rsidR="00E1405D" w:rsidRDefault="00000000">
            <w:pPr>
              <w:ind w:firstLine="420"/>
              <w:rPr>
                <w:rFonts w:hint="eastAsia"/>
              </w:rPr>
            </w:pPr>
            <w:r>
              <w:t>基础知识</w:t>
            </w:r>
          </w:p>
        </w:tc>
        <w:tc>
          <w:tcPr>
            <w:tcW w:w="2328" w:type="dxa"/>
            <w:tcMar>
              <w:top w:w="80" w:type="dxa"/>
              <w:left w:w="120" w:type="dxa"/>
              <w:bottom w:w="80" w:type="dxa"/>
              <w:right w:w="120" w:type="dxa"/>
            </w:tcMar>
          </w:tcPr>
          <w:p w14:paraId="4E7C3916" w14:textId="77777777" w:rsidR="00E1405D" w:rsidRDefault="00000000">
            <w:pPr>
              <w:ind w:firstLine="420"/>
              <w:rPr>
                <w:rFonts w:hint="eastAsia"/>
              </w:rPr>
            </w:pPr>
            <w:r>
              <w:t>eye.html / eye-detailed.js</w:t>
            </w:r>
          </w:p>
        </w:tc>
        <w:tc>
          <w:tcPr>
            <w:tcW w:w="2328" w:type="dxa"/>
            <w:tcMar>
              <w:top w:w="80" w:type="dxa"/>
              <w:left w:w="120" w:type="dxa"/>
              <w:bottom w:w="80" w:type="dxa"/>
              <w:right w:w="120" w:type="dxa"/>
            </w:tcMar>
          </w:tcPr>
          <w:p w14:paraId="0EA6F309" w14:textId="77777777" w:rsidR="00E1405D" w:rsidRDefault="00000000">
            <w:pPr>
              <w:ind w:firstLine="420"/>
              <w:rPr>
                <w:rFonts w:hint="eastAsia"/>
              </w:rPr>
            </w:pPr>
            <w:r>
              <w:t>人眼结构与屈光原理</w:t>
            </w:r>
          </w:p>
        </w:tc>
        <w:tc>
          <w:tcPr>
            <w:tcW w:w="2328" w:type="dxa"/>
            <w:tcMar>
              <w:top w:w="80" w:type="dxa"/>
              <w:left w:w="120" w:type="dxa"/>
              <w:bottom w:w="80" w:type="dxa"/>
              <w:right w:w="120" w:type="dxa"/>
            </w:tcMar>
          </w:tcPr>
          <w:p w14:paraId="35C66548" w14:textId="77777777" w:rsidR="00E1405D" w:rsidRDefault="00000000">
            <w:pPr>
              <w:ind w:firstLine="420"/>
              <w:rPr>
                <w:rFonts w:hint="eastAsia"/>
              </w:rPr>
            </w:pPr>
            <w:r>
              <w:t>眼球结构图、部位说明、知识卡片</w:t>
            </w:r>
          </w:p>
        </w:tc>
      </w:tr>
      <w:tr w:rsidR="00E1405D" w14:paraId="23FBDDD3" w14:textId="77777777">
        <w:trPr>
          <w:jc w:val="center"/>
        </w:trPr>
        <w:tc>
          <w:tcPr>
            <w:tcW w:w="2328" w:type="dxa"/>
            <w:tcMar>
              <w:top w:w="80" w:type="dxa"/>
              <w:left w:w="120" w:type="dxa"/>
              <w:bottom w:w="80" w:type="dxa"/>
              <w:right w:w="120" w:type="dxa"/>
            </w:tcMar>
          </w:tcPr>
          <w:p w14:paraId="7D3E1B40" w14:textId="77777777" w:rsidR="00E1405D" w:rsidRDefault="00000000">
            <w:pPr>
              <w:ind w:firstLine="420"/>
              <w:rPr>
                <w:rFonts w:hint="eastAsia"/>
              </w:rPr>
            </w:pPr>
            <w:r>
              <w:t>模拟实验</w:t>
            </w:r>
          </w:p>
        </w:tc>
        <w:tc>
          <w:tcPr>
            <w:tcW w:w="2328" w:type="dxa"/>
            <w:tcMar>
              <w:top w:w="80" w:type="dxa"/>
              <w:left w:w="120" w:type="dxa"/>
              <w:bottom w:w="80" w:type="dxa"/>
              <w:right w:w="120" w:type="dxa"/>
            </w:tcMar>
          </w:tcPr>
          <w:p w14:paraId="52A865C7" w14:textId="77777777" w:rsidR="00E1405D" w:rsidRDefault="00000000">
            <w:pPr>
              <w:ind w:firstLine="420"/>
              <w:rPr>
                <w:rFonts w:hint="eastAsia"/>
              </w:rPr>
            </w:pPr>
            <w:r>
              <w:t>experiment.html / experiment.js</w:t>
            </w:r>
          </w:p>
        </w:tc>
        <w:tc>
          <w:tcPr>
            <w:tcW w:w="2328" w:type="dxa"/>
            <w:tcMar>
              <w:top w:w="80" w:type="dxa"/>
              <w:left w:w="120" w:type="dxa"/>
              <w:bottom w:w="80" w:type="dxa"/>
              <w:right w:w="120" w:type="dxa"/>
            </w:tcMar>
          </w:tcPr>
          <w:p w14:paraId="21556321" w14:textId="77777777" w:rsidR="00E1405D" w:rsidRDefault="00000000">
            <w:pPr>
              <w:ind w:firstLine="420"/>
              <w:rPr>
                <w:rFonts w:hint="eastAsia"/>
              </w:rPr>
            </w:pPr>
            <w:r>
              <w:t>核心三维仿真实验</w:t>
            </w:r>
          </w:p>
        </w:tc>
        <w:tc>
          <w:tcPr>
            <w:tcW w:w="2328" w:type="dxa"/>
            <w:tcMar>
              <w:top w:w="80" w:type="dxa"/>
              <w:left w:w="120" w:type="dxa"/>
              <w:bottom w:w="80" w:type="dxa"/>
              <w:right w:w="120" w:type="dxa"/>
            </w:tcMar>
          </w:tcPr>
          <w:p w14:paraId="63C8A8AD" w14:textId="77777777" w:rsidR="00E1405D" w:rsidRDefault="00000000">
            <w:pPr>
              <w:ind w:firstLine="420"/>
              <w:rPr>
                <w:rFonts w:hint="eastAsia"/>
              </w:rPr>
            </w:pPr>
            <w:r>
              <w:t>Three.js 场景、器材拖动、实时光路、光斑反馈</w:t>
            </w:r>
          </w:p>
        </w:tc>
      </w:tr>
      <w:tr w:rsidR="00E1405D" w14:paraId="6594591E" w14:textId="77777777">
        <w:trPr>
          <w:jc w:val="center"/>
        </w:trPr>
        <w:tc>
          <w:tcPr>
            <w:tcW w:w="2328" w:type="dxa"/>
            <w:tcMar>
              <w:top w:w="80" w:type="dxa"/>
              <w:left w:w="120" w:type="dxa"/>
              <w:bottom w:w="80" w:type="dxa"/>
              <w:right w:w="120" w:type="dxa"/>
            </w:tcMar>
          </w:tcPr>
          <w:p w14:paraId="1079AD7D" w14:textId="77777777" w:rsidR="00E1405D" w:rsidRDefault="00000000">
            <w:pPr>
              <w:ind w:firstLine="420"/>
              <w:rPr>
                <w:rFonts w:hint="eastAsia"/>
              </w:rPr>
            </w:pPr>
            <w:r>
              <w:t>光学模型</w:t>
            </w:r>
          </w:p>
        </w:tc>
        <w:tc>
          <w:tcPr>
            <w:tcW w:w="2328" w:type="dxa"/>
            <w:tcMar>
              <w:top w:w="80" w:type="dxa"/>
              <w:left w:w="120" w:type="dxa"/>
              <w:bottom w:w="80" w:type="dxa"/>
              <w:right w:w="120" w:type="dxa"/>
            </w:tcMar>
          </w:tcPr>
          <w:p w14:paraId="270152FA" w14:textId="77777777" w:rsidR="00E1405D" w:rsidRDefault="00000000">
            <w:pPr>
              <w:ind w:firstLine="420"/>
              <w:rPr>
                <w:rFonts w:hint="eastAsia"/>
              </w:rPr>
            </w:pPr>
            <w:r>
              <w:t>optics.js</w:t>
            </w:r>
          </w:p>
        </w:tc>
        <w:tc>
          <w:tcPr>
            <w:tcW w:w="2328" w:type="dxa"/>
            <w:tcMar>
              <w:top w:w="80" w:type="dxa"/>
              <w:left w:w="120" w:type="dxa"/>
              <w:bottom w:w="80" w:type="dxa"/>
              <w:right w:w="120" w:type="dxa"/>
            </w:tcMar>
          </w:tcPr>
          <w:p w14:paraId="78D90DFE" w14:textId="77777777" w:rsidR="00E1405D" w:rsidRDefault="00000000">
            <w:pPr>
              <w:ind w:firstLine="420"/>
              <w:rPr>
                <w:rFonts w:hint="eastAsia"/>
              </w:rPr>
            </w:pPr>
            <w:r>
              <w:t>屈光计算与数据处理</w:t>
            </w:r>
          </w:p>
        </w:tc>
        <w:tc>
          <w:tcPr>
            <w:tcW w:w="2328" w:type="dxa"/>
            <w:tcMar>
              <w:top w:w="80" w:type="dxa"/>
              <w:left w:w="120" w:type="dxa"/>
              <w:bottom w:w="80" w:type="dxa"/>
              <w:right w:w="120" w:type="dxa"/>
            </w:tcMar>
          </w:tcPr>
          <w:p w14:paraId="39FACCEC" w14:textId="77777777" w:rsidR="00E1405D" w:rsidRDefault="00000000">
            <w:pPr>
              <w:ind w:firstLine="420"/>
              <w:rPr>
                <w:rFonts w:hint="eastAsia"/>
              </w:rPr>
            </w:pPr>
            <w:r>
              <w:t>焦度计算、屈光分类、推荐矫正、数据表渲染</w:t>
            </w:r>
          </w:p>
        </w:tc>
      </w:tr>
      <w:tr w:rsidR="00E1405D" w14:paraId="63869F3F" w14:textId="77777777">
        <w:trPr>
          <w:jc w:val="center"/>
        </w:trPr>
        <w:tc>
          <w:tcPr>
            <w:tcW w:w="2328" w:type="dxa"/>
            <w:tcMar>
              <w:top w:w="80" w:type="dxa"/>
              <w:left w:w="120" w:type="dxa"/>
              <w:bottom w:w="80" w:type="dxa"/>
              <w:right w:w="120" w:type="dxa"/>
            </w:tcMar>
          </w:tcPr>
          <w:p w14:paraId="072BB682" w14:textId="77777777" w:rsidR="00E1405D" w:rsidRDefault="00000000">
            <w:pPr>
              <w:ind w:firstLine="420"/>
              <w:rPr>
                <w:rFonts w:hint="eastAsia"/>
              </w:rPr>
            </w:pPr>
            <w:r>
              <w:t>报告输出</w:t>
            </w:r>
          </w:p>
        </w:tc>
        <w:tc>
          <w:tcPr>
            <w:tcW w:w="2328" w:type="dxa"/>
            <w:tcMar>
              <w:top w:w="80" w:type="dxa"/>
              <w:left w:w="120" w:type="dxa"/>
              <w:bottom w:w="80" w:type="dxa"/>
              <w:right w:w="120" w:type="dxa"/>
            </w:tcMar>
          </w:tcPr>
          <w:p w14:paraId="33054E34" w14:textId="77777777" w:rsidR="00E1405D" w:rsidRDefault="00000000">
            <w:pPr>
              <w:ind w:firstLine="420"/>
              <w:rPr>
                <w:rFonts w:hint="eastAsia"/>
              </w:rPr>
            </w:pPr>
            <w:r>
              <w:t>report.html / report.js</w:t>
            </w:r>
          </w:p>
        </w:tc>
        <w:tc>
          <w:tcPr>
            <w:tcW w:w="2328" w:type="dxa"/>
            <w:tcMar>
              <w:top w:w="80" w:type="dxa"/>
              <w:left w:w="120" w:type="dxa"/>
              <w:bottom w:w="80" w:type="dxa"/>
              <w:right w:w="120" w:type="dxa"/>
            </w:tcMar>
          </w:tcPr>
          <w:p w14:paraId="6D95E479" w14:textId="77777777" w:rsidR="00E1405D" w:rsidRDefault="00000000">
            <w:pPr>
              <w:ind w:firstLine="420"/>
              <w:rPr>
                <w:rFonts w:hint="eastAsia"/>
              </w:rPr>
            </w:pPr>
            <w:r>
              <w:t>实验报告填写与保存</w:t>
            </w:r>
          </w:p>
        </w:tc>
        <w:tc>
          <w:tcPr>
            <w:tcW w:w="2328" w:type="dxa"/>
            <w:tcMar>
              <w:top w:w="80" w:type="dxa"/>
              <w:left w:w="120" w:type="dxa"/>
              <w:bottom w:w="80" w:type="dxa"/>
              <w:right w:w="120" w:type="dxa"/>
            </w:tcMar>
          </w:tcPr>
          <w:p w14:paraId="2A6AF004" w14:textId="77777777" w:rsidR="00E1405D" w:rsidRDefault="00000000">
            <w:pPr>
              <w:ind w:firstLine="420"/>
              <w:rPr>
                <w:rFonts w:hint="eastAsia"/>
              </w:rPr>
            </w:pPr>
            <w:r>
              <w:t>本地草稿保存、表格读取、打印导出</w:t>
            </w:r>
          </w:p>
        </w:tc>
      </w:tr>
      <w:tr w:rsidR="00E1405D" w14:paraId="2354187E" w14:textId="77777777">
        <w:trPr>
          <w:jc w:val="center"/>
        </w:trPr>
        <w:tc>
          <w:tcPr>
            <w:tcW w:w="2328" w:type="dxa"/>
            <w:tcMar>
              <w:top w:w="80" w:type="dxa"/>
              <w:left w:w="120" w:type="dxa"/>
              <w:bottom w:w="80" w:type="dxa"/>
              <w:right w:w="120" w:type="dxa"/>
            </w:tcMar>
          </w:tcPr>
          <w:p w14:paraId="3E980CE7" w14:textId="77777777" w:rsidR="00E1405D" w:rsidRDefault="00000000">
            <w:pPr>
              <w:ind w:firstLine="420"/>
              <w:rPr>
                <w:rFonts w:hint="eastAsia"/>
              </w:rPr>
            </w:pPr>
            <w:r>
              <w:t>模型资源</w:t>
            </w:r>
          </w:p>
        </w:tc>
        <w:tc>
          <w:tcPr>
            <w:tcW w:w="2328" w:type="dxa"/>
            <w:tcMar>
              <w:top w:w="80" w:type="dxa"/>
              <w:left w:w="120" w:type="dxa"/>
              <w:bottom w:w="80" w:type="dxa"/>
              <w:right w:w="120" w:type="dxa"/>
            </w:tcMar>
          </w:tcPr>
          <w:p w14:paraId="6A33CBAA" w14:textId="77777777" w:rsidR="00E1405D" w:rsidRDefault="00000000">
            <w:pPr>
              <w:ind w:firstLine="420"/>
              <w:rPr>
                <w:rFonts w:hint="eastAsia"/>
              </w:rPr>
            </w:pPr>
            <w:r>
              <w:t>model-assets.js / assets/models</w:t>
            </w:r>
          </w:p>
        </w:tc>
        <w:tc>
          <w:tcPr>
            <w:tcW w:w="2328" w:type="dxa"/>
            <w:tcMar>
              <w:top w:w="80" w:type="dxa"/>
              <w:left w:w="120" w:type="dxa"/>
              <w:bottom w:w="80" w:type="dxa"/>
              <w:right w:w="120" w:type="dxa"/>
            </w:tcMar>
          </w:tcPr>
          <w:p w14:paraId="6019191D" w14:textId="77777777" w:rsidR="00E1405D" w:rsidRDefault="00000000">
            <w:pPr>
              <w:ind w:firstLine="420"/>
              <w:rPr>
                <w:rFonts w:hint="eastAsia"/>
              </w:rPr>
            </w:pPr>
            <w:r>
              <w:t>三维器材加载</w:t>
            </w:r>
          </w:p>
        </w:tc>
        <w:tc>
          <w:tcPr>
            <w:tcW w:w="2328" w:type="dxa"/>
            <w:tcMar>
              <w:top w:w="80" w:type="dxa"/>
              <w:left w:w="120" w:type="dxa"/>
              <w:bottom w:w="80" w:type="dxa"/>
              <w:right w:w="120" w:type="dxa"/>
            </w:tcMar>
          </w:tcPr>
          <w:p w14:paraId="3DE55E01" w14:textId="77777777" w:rsidR="00E1405D" w:rsidRDefault="00000000">
            <w:pPr>
              <w:ind w:firstLine="420"/>
              <w:rPr>
                <w:rFonts w:hint="eastAsia"/>
              </w:rPr>
            </w:pPr>
            <w:r>
              <w:t>GLB 模型缓存、fallback 几何体、阴影与材质设置</w:t>
            </w:r>
          </w:p>
        </w:tc>
      </w:tr>
    </w:tbl>
    <w:p w14:paraId="6C3C623A" w14:textId="3789E08C" w:rsidR="00E1405D" w:rsidRDefault="00000000" w:rsidP="00C0430D">
      <w:pPr>
        <w:pStyle w:val="3"/>
        <w:numPr>
          <w:ilvl w:val="0"/>
          <w:numId w:val="0"/>
        </w:numPr>
        <w:rPr>
          <w:rFonts w:hint="eastAsia"/>
        </w:rPr>
      </w:pPr>
      <w:r>
        <w:t>3.2.</w:t>
      </w:r>
      <w:r w:rsidR="00C0430D">
        <w:rPr>
          <w:rFonts w:hint="eastAsia"/>
        </w:rPr>
        <w:t>4</w:t>
      </w:r>
      <w:r>
        <w:t xml:space="preserve"> 三维模型与场景搭建</w:t>
      </w:r>
    </w:p>
    <w:p w14:paraId="63913DB5" w14:textId="77777777" w:rsidR="00E1405D" w:rsidRDefault="00000000">
      <w:pPr>
        <w:ind w:firstLine="420"/>
        <w:rPr>
          <w:rFonts w:hint="eastAsia"/>
        </w:rPr>
      </w:pPr>
      <w:r>
        <w:t>三维实验台以光具座为主轴，按光传播方向依次布置光源、物屏、双凸透镜、矫正镜片支架、模拟眼光学组和像屏。场景中加入刻度尺、实验桌面、背景板和光斑显示器，使虚拟环境更接近真实物理实验室。用户可拖动可移动器材，也可通过右侧控制面板进行精确输入。</w:t>
      </w:r>
    </w:p>
    <w:p w14:paraId="55F945A9" w14:textId="77777777" w:rsidR="00E1405D" w:rsidRDefault="00000000">
      <w:pPr>
        <w:ind w:firstLine="420"/>
        <w:jc w:val="center"/>
        <w:rPr>
          <w:rFonts w:hint="eastAsia"/>
        </w:rPr>
      </w:pPr>
      <w:r>
        <w:rPr>
          <w:noProof/>
        </w:rPr>
        <w:lastRenderedPageBreak/>
        <w:drawing>
          <wp:inline distT="0" distB="0" distL="0" distR="0" wp14:anchorId="41343BC8" wp14:editId="0BE64445">
            <wp:extent cx="5394960" cy="3203258"/>
            <wp:effectExtent l="0" t="0" r="0" b="0"/>
            <wp:docPr id="1941494082" name="Picture 194149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xperiment.png"/>
                    <pic:cNvPicPr/>
                  </pic:nvPicPr>
                  <pic:blipFill>
                    <a:blip r:embed="rId34"/>
                    <a:stretch>
                      <a:fillRect/>
                    </a:stretch>
                  </pic:blipFill>
                  <pic:spPr>
                    <a:xfrm>
                      <a:off x="0" y="0"/>
                      <a:ext cx="5394960" cy="3203258"/>
                    </a:xfrm>
                    <a:prstGeom prst="rect">
                      <a:avLst/>
                    </a:prstGeom>
                  </pic:spPr>
                </pic:pic>
              </a:graphicData>
            </a:graphic>
          </wp:inline>
        </w:drawing>
      </w:r>
    </w:p>
    <w:p w14:paraId="56F2365D" w14:textId="77777777" w:rsidR="00E1405D" w:rsidRPr="002521FF" w:rsidRDefault="00000000">
      <w:pPr>
        <w:spacing w:after="160"/>
        <w:ind w:firstLine="422"/>
        <w:jc w:val="center"/>
        <w:rPr>
          <w:rFonts w:hint="eastAsia"/>
          <w:szCs w:val="21"/>
        </w:rPr>
      </w:pPr>
      <w:r w:rsidRPr="002521FF">
        <w:rPr>
          <w:b/>
          <w:bCs/>
          <w:szCs w:val="21"/>
        </w:rPr>
        <w:t>图3-3</w:t>
      </w:r>
      <w:r w:rsidRPr="002521FF">
        <w:rPr>
          <w:szCs w:val="21"/>
        </w:rPr>
        <w:t xml:space="preserve"> 三维模拟实验</w:t>
      </w:r>
      <w:proofErr w:type="gramStart"/>
      <w:r w:rsidRPr="002521FF">
        <w:rPr>
          <w:szCs w:val="21"/>
        </w:rPr>
        <w:t>台整体</w:t>
      </w:r>
      <w:proofErr w:type="gramEnd"/>
      <w:r w:rsidRPr="002521FF">
        <w:rPr>
          <w:szCs w:val="21"/>
        </w:rPr>
        <w:t>界面</w:t>
      </w:r>
    </w:p>
    <w:p w14:paraId="251C830D" w14:textId="47DB8457" w:rsidR="00E1405D" w:rsidRDefault="00000000" w:rsidP="00C0430D">
      <w:pPr>
        <w:pStyle w:val="3"/>
        <w:numPr>
          <w:ilvl w:val="0"/>
          <w:numId w:val="0"/>
        </w:numPr>
        <w:rPr>
          <w:rFonts w:hint="eastAsia"/>
        </w:rPr>
      </w:pPr>
      <w:r>
        <w:t>3.2.</w:t>
      </w:r>
      <w:r w:rsidR="00C0430D">
        <w:rPr>
          <w:rFonts w:hint="eastAsia"/>
        </w:rPr>
        <w:t>5</w:t>
      </w:r>
      <w:r>
        <w:t xml:space="preserve"> Blender 建模光学器材介绍</w:t>
      </w:r>
    </w:p>
    <w:p w14:paraId="51DC4776" w14:textId="77777777" w:rsidR="00E1405D" w:rsidRDefault="00000000">
      <w:pPr>
        <w:ind w:firstLine="420"/>
        <w:rPr>
          <w:rFonts w:hint="eastAsia"/>
        </w:rPr>
      </w:pPr>
      <w:r>
        <w:t>为了使虚拟实验平台更接近真实光学实验环境，项目对主要光学器材进行了 Blender 建模，并以 GLB 格式导入网页端。建模时重点考虑器材的教学识别度、空间比例和交互绑定关系；在 Three.js 场景中，模型既承担视觉展示功能，也与光路计算、拖动控制和参数面板保持对应。</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2532"/>
        <w:gridCol w:w="2247"/>
        <w:gridCol w:w="2248"/>
        <w:gridCol w:w="2277"/>
      </w:tblGrid>
      <w:tr w:rsidR="00E1405D" w14:paraId="2D95DF67" w14:textId="77777777">
        <w:trPr>
          <w:jc w:val="center"/>
        </w:trPr>
        <w:tc>
          <w:tcPr>
            <w:tcW w:w="2328" w:type="dxa"/>
            <w:shd w:val="clear" w:color="auto" w:fill="E8EEF5"/>
            <w:tcMar>
              <w:top w:w="80" w:type="dxa"/>
              <w:left w:w="120" w:type="dxa"/>
              <w:bottom w:w="80" w:type="dxa"/>
              <w:right w:w="120" w:type="dxa"/>
            </w:tcMar>
          </w:tcPr>
          <w:p w14:paraId="0AAE6D7C" w14:textId="77777777" w:rsidR="00E1405D" w:rsidRDefault="00000000">
            <w:pPr>
              <w:ind w:firstLine="420"/>
              <w:rPr>
                <w:rFonts w:hint="eastAsia"/>
              </w:rPr>
            </w:pPr>
            <w:r>
              <w:t>3D 器材图片</w:t>
            </w:r>
          </w:p>
        </w:tc>
        <w:tc>
          <w:tcPr>
            <w:tcW w:w="2328" w:type="dxa"/>
            <w:shd w:val="clear" w:color="auto" w:fill="E8EEF5"/>
            <w:tcMar>
              <w:top w:w="80" w:type="dxa"/>
              <w:left w:w="120" w:type="dxa"/>
              <w:bottom w:w="80" w:type="dxa"/>
              <w:right w:w="120" w:type="dxa"/>
            </w:tcMar>
          </w:tcPr>
          <w:p w14:paraId="60AAEBF0" w14:textId="77777777" w:rsidR="00E1405D" w:rsidRDefault="00000000">
            <w:pPr>
              <w:ind w:firstLine="420"/>
              <w:rPr>
                <w:rFonts w:hint="eastAsia"/>
              </w:rPr>
            </w:pPr>
            <w:r>
              <w:t>器材</w:t>
            </w:r>
          </w:p>
        </w:tc>
        <w:tc>
          <w:tcPr>
            <w:tcW w:w="2328" w:type="dxa"/>
            <w:shd w:val="clear" w:color="auto" w:fill="E8EEF5"/>
            <w:tcMar>
              <w:top w:w="80" w:type="dxa"/>
              <w:left w:w="120" w:type="dxa"/>
              <w:bottom w:w="80" w:type="dxa"/>
              <w:right w:w="120" w:type="dxa"/>
            </w:tcMar>
          </w:tcPr>
          <w:p w14:paraId="182A3161" w14:textId="77777777" w:rsidR="00E1405D" w:rsidRDefault="00000000">
            <w:pPr>
              <w:ind w:firstLine="420"/>
              <w:rPr>
                <w:rFonts w:hint="eastAsia"/>
              </w:rPr>
            </w:pPr>
            <w:r>
              <w:t>作用功能</w:t>
            </w:r>
          </w:p>
        </w:tc>
        <w:tc>
          <w:tcPr>
            <w:tcW w:w="2328" w:type="dxa"/>
            <w:shd w:val="clear" w:color="auto" w:fill="E8EEF5"/>
            <w:tcMar>
              <w:top w:w="80" w:type="dxa"/>
              <w:left w:w="120" w:type="dxa"/>
              <w:bottom w:w="80" w:type="dxa"/>
              <w:right w:w="120" w:type="dxa"/>
            </w:tcMar>
          </w:tcPr>
          <w:p w14:paraId="25B50BE4" w14:textId="77777777" w:rsidR="00E1405D" w:rsidRDefault="00000000">
            <w:pPr>
              <w:ind w:firstLine="420"/>
              <w:rPr>
                <w:rFonts w:hint="eastAsia"/>
              </w:rPr>
            </w:pPr>
            <w:r>
              <w:t>实现方法</w:t>
            </w:r>
          </w:p>
        </w:tc>
      </w:tr>
      <w:tr w:rsidR="00E1405D" w14:paraId="43D26F99" w14:textId="77777777">
        <w:trPr>
          <w:jc w:val="center"/>
        </w:trPr>
        <w:tc>
          <w:tcPr>
            <w:tcW w:w="2328" w:type="dxa"/>
            <w:tcMar>
              <w:top w:w="80" w:type="dxa"/>
              <w:left w:w="120" w:type="dxa"/>
              <w:bottom w:w="80" w:type="dxa"/>
              <w:right w:w="120" w:type="dxa"/>
            </w:tcMar>
          </w:tcPr>
          <w:p w14:paraId="69A84762" w14:textId="77777777" w:rsidR="00E1405D" w:rsidRDefault="00000000">
            <w:pPr>
              <w:ind w:firstLine="420"/>
              <w:jc w:val="center"/>
              <w:rPr>
                <w:rFonts w:hint="eastAsia"/>
              </w:rPr>
            </w:pPr>
            <w:r>
              <w:rPr>
                <w:noProof/>
              </w:rPr>
              <w:drawing>
                <wp:inline distT="0" distB="0" distL="0" distR="0" wp14:anchorId="1BD5D207" wp14:editId="74E70A8A">
                  <wp:extent cx="1188720" cy="792480"/>
                  <wp:effectExtent l="0" t="0" r="0" b="0"/>
                  <wp:docPr id="1941494083" name="Picture 194149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png"/>
                          <pic:cNvPicPr/>
                        </pic:nvPicPr>
                        <pic:blipFill>
                          <a:blip r:embed="rId35"/>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77C77A0D" w14:textId="77777777" w:rsidR="00E1405D" w:rsidRDefault="00000000">
            <w:pPr>
              <w:ind w:firstLine="420"/>
              <w:rPr>
                <w:rFonts w:hint="eastAsia"/>
              </w:rPr>
            </w:pPr>
            <w:r>
              <w:t>光具座与刻度尺</w:t>
            </w:r>
          </w:p>
        </w:tc>
        <w:tc>
          <w:tcPr>
            <w:tcW w:w="2328" w:type="dxa"/>
            <w:tcMar>
              <w:top w:w="80" w:type="dxa"/>
              <w:left w:w="120" w:type="dxa"/>
              <w:bottom w:w="80" w:type="dxa"/>
              <w:right w:w="120" w:type="dxa"/>
            </w:tcMar>
          </w:tcPr>
          <w:p w14:paraId="3AA243CD" w14:textId="77777777" w:rsidR="00E1405D" w:rsidRDefault="00000000">
            <w:pPr>
              <w:ind w:firstLine="420"/>
              <w:rPr>
                <w:rFonts w:hint="eastAsia"/>
              </w:rPr>
            </w:pPr>
            <w:r>
              <w:t>作为实验器材的主支撑结构，提供物屏、透镜、模拟眼、像屏等元件沿光轴移动的空间参考。</w:t>
            </w:r>
          </w:p>
        </w:tc>
        <w:tc>
          <w:tcPr>
            <w:tcW w:w="2328" w:type="dxa"/>
            <w:tcMar>
              <w:top w:w="80" w:type="dxa"/>
              <w:left w:w="120" w:type="dxa"/>
              <w:bottom w:w="80" w:type="dxa"/>
              <w:right w:w="120" w:type="dxa"/>
            </w:tcMar>
          </w:tcPr>
          <w:p w14:paraId="7E0FEBB5" w14:textId="77777777" w:rsidR="00E1405D" w:rsidRDefault="00000000">
            <w:pPr>
              <w:ind w:firstLine="420"/>
              <w:rPr>
                <w:rFonts w:hint="eastAsia"/>
              </w:rPr>
            </w:pPr>
            <w:r>
              <w:t>在 Blender 中建立长条形导轨、支撑底座和刻度面，导出 GLB 后在 Three.js 中叠加 Canvas 刻度纹理，并将厘米坐标映射到三维 x 轴。</w:t>
            </w:r>
          </w:p>
        </w:tc>
      </w:tr>
      <w:tr w:rsidR="00E1405D" w14:paraId="2BE858AC" w14:textId="77777777">
        <w:trPr>
          <w:jc w:val="center"/>
        </w:trPr>
        <w:tc>
          <w:tcPr>
            <w:tcW w:w="2328" w:type="dxa"/>
            <w:tcMar>
              <w:top w:w="80" w:type="dxa"/>
              <w:left w:w="120" w:type="dxa"/>
              <w:bottom w:w="80" w:type="dxa"/>
              <w:right w:w="120" w:type="dxa"/>
            </w:tcMar>
          </w:tcPr>
          <w:p w14:paraId="7B100956" w14:textId="77777777" w:rsidR="00E1405D" w:rsidRDefault="00000000">
            <w:pPr>
              <w:ind w:firstLine="420"/>
              <w:jc w:val="center"/>
              <w:rPr>
                <w:rFonts w:hint="eastAsia"/>
              </w:rPr>
            </w:pPr>
            <w:r>
              <w:rPr>
                <w:noProof/>
              </w:rPr>
              <w:drawing>
                <wp:inline distT="0" distB="0" distL="0" distR="0" wp14:anchorId="5E8C5295" wp14:editId="4849011C">
                  <wp:extent cx="1188720" cy="792480"/>
                  <wp:effectExtent l="0" t="0" r="0" b="0"/>
                  <wp:docPr id="1941494084" name="Picture 194149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png"/>
                          <pic:cNvPicPr/>
                        </pic:nvPicPr>
                        <pic:blipFill>
                          <a:blip r:embed="rId36"/>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31431065" w14:textId="77777777" w:rsidR="00E1405D" w:rsidRDefault="00000000">
            <w:pPr>
              <w:ind w:firstLine="420"/>
              <w:rPr>
                <w:rFonts w:hint="eastAsia"/>
              </w:rPr>
            </w:pPr>
            <w:r>
              <w:t>平行光源</w:t>
            </w:r>
          </w:p>
        </w:tc>
        <w:tc>
          <w:tcPr>
            <w:tcW w:w="2328" w:type="dxa"/>
            <w:tcMar>
              <w:top w:w="80" w:type="dxa"/>
              <w:left w:w="120" w:type="dxa"/>
              <w:bottom w:w="80" w:type="dxa"/>
              <w:right w:w="120" w:type="dxa"/>
            </w:tcMar>
          </w:tcPr>
          <w:p w14:paraId="74D8B8BF" w14:textId="77777777" w:rsidR="00E1405D" w:rsidRDefault="00000000">
            <w:pPr>
              <w:ind w:firstLine="420"/>
              <w:rPr>
                <w:rFonts w:hint="eastAsia"/>
              </w:rPr>
            </w:pPr>
            <w:r>
              <w:t>模拟实验中的入射光束，为观察透镜会聚、发散和人眼成像提供光线输入。</w:t>
            </w:r>
          </w:p>
        </w:tc>
        <w:tc>
          <w:tcPr>
            <w:tcW w:w="2328" w:type="dxa"/>
            <w:tcMar>
              <w:top w:w="80" w:type="dxa"/>
              <w:left w:w="120" w:type="dxa"/>
              <w:bottom w:w="80" w:type="dxa"/>
              <w:right w:w="120" w:type="dxa"/>
            </w:tcMar>
          </w:tcPr>
          <w:p w14:paraId="39347139" w14:textId="77777777" w:rsidR="00E1405D" w:rsidRDefault="00000000">
            <w:pPr>
              <w:ind w:firstLine="420"/>
              <w:rPr>
                <w:rFonts w:hint="eastAsia"/>
              </w:rPr>
            </w:pPr>
            <w:r>
              <w:t>建模时采用筒状灯体与发光面结构，网页端使用自发光材质和多条教学光线表示光束传播方向。</w:t>
            </w:r>
          </w:p>
        </w:tc>
      </w:tr>
      <w:tr w:rsidR="00E1405D" w14:paraId="0B791EAE" w14:textId="77777777">
        <w:trPr>
          <w:jc w:val="center"/>
        </w:trPr>
        <w:tc>
          <w:tcPr>
            <w:tcW w:w="2328" w:type="dxa"/>
            <w:tcMar>
              <w:top w:w="80" w:type="dxa"/>
              <w:left w:w="120" w:type="dxa"/>
              <w:bottom w:w="80" w:type="dxa"/>
              <w:right w:w="120" w:type="dxa"/>
            </w:tcMar>
          </w:tcPr>
          <w:p w14:paraId="0B9E8479" w14:textId="77777777" w:rsidR="00E1405D" w:rsidRDefault="00000000">
            <w:pPr>
              <w:ind w:firstLine="420"/>
              <w:jc w:val="center"/>
              <w:rPr>
                <w:rFonts w:hint="eastAsia"/>
              </w:rPr>
            </w:pPr>
            <w:r>
              <w:rPr>
                <w:noProof/>
              </w:rPr>
              <w:lastRenderedPageBreak/>
              <w:drawing>
                <wp:inline distT="0" distB="0" distL="0" distR="0" wp14:anchorId="33BC66FD" wp14:editId="5DC7CD41">
                  <wp:extent cx="1188720" cy="792480"/>
                  <wp:effectExtent l="0" t="0" r="0" b="0"/>
                  <wp:docPr id="1941494085" name="Picture 194149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png"/>
                          <pic:cNvPicPr/>
                        </pic:nvPicPr>
                        <pic:blipFill>
                          <a:blip r:embed="rId37"/>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5B4CBC18" w14:textId="77777777" w:rsidR="00E1405D" w:rsidRDefault="00000000">
            <w:pPr>
              <w:ind w:firstLine="420"/>
              <w:rPr>
                <w:rFonts w:hint="eastAsia"/>
              </w:rPr>
            </w:pPr>
            <w:r>
              <w:t>物屏</w:t>
            </w:r>
          </w:p>
        </w:tc>
        <w:tc>
          <w:tcPr>
            <w:tcW w:w="2328" w:type="dxa"/>
            <w:tcMar>
              <w:top w:w="80" w:type="dxa"/>
              <w:left w:w="120" w:type="dxa"/>
              <w:bottom w:w="80" w:type="dxa"/>
              <w:right w:w="120" w:type="dxa"/>
            </w:tcMar>
          </w:tcPr>
          <w:p w14:paraId="29D8D005" w14:textId="77777777" w:rsidR="00E1405D" w:rsidRDefault="00000000">
            <w:pPr>
              <w:ind w:firstLine="420"/>
              <w:rPr>
                <w:rFonts w:hint="eastAsia"/>
              </w:rPr>
            </w:pPr>
            <w:r>
              <w:t>模拟被观察物体或靶标，为透镜成像与模拟眼成像提供物方对象。</w:t>
            </w:r>
          </w:p>
        </w:tc>
        <w:tc>
          <w:tcPr>
            <w:tcW w:w="2328" w:type="dxa"/>
            <w:tcMar>
              <w:top w:w="80" w:type="dxa"/>
              <w:left w:w="120" w:type="dxa"/>
              <w:bottom w:w="80" w:type="dxa"/>
              <w:right w:w="120" w:type="dxa"/>
            </w:tcMar>
          </w:tcPr>
          <w:p w14:paraId="7DB1077C" w14:textId="77777777" w:rsidR="00E1405D" w:rsidRDefault="00000000">
            <w:pPr>
              <w:ind w:firstLine="420"/>
              <w:rPr>
                <w:rFonts w:hint="eastAsia"/>
              </w:rPr>
            </w:pPr>
            <w:r>
              <w:t>使用薄板与箭头/标记几何体组合建模，导出后绑定到可拖动支架，并通过位置参数控制物距。</w:t>
            </w:r>
          </w:p>
        </w:tc>
      </w:tr>
      <w:tr w:rsidR="00E1405D" w14:paraId="388C01F5" w14:textId="77777777">
        <w:trPr>
          <w:jc w:val="center"/>
        </w:trPr>
        <w:tc>
          <w:tcPr>
            <w:tcW w:w="2328" w:type="dxa"/>
            <w:tcMar>
              <w:top w:w="80" w:type="dxa"/>
              <w:left w:w="120" w:type="dxa"/>
              <w:bottom w:w="80" w:type="dxa"/>
              <w:right w:w="120" w:type="dxa"/>
            </w:tcMar>
          </w:tcPr>
          <w:p w14:paraId="409AABCA" w14:textId="77777777" w:rsidR="00E1405D" w:rsidRDefault="00000000">
            <w:pPr>
              <w:ind w:firstLine="420"/>
              <w:jc w:val="center"/>
              <w:rPr>
                <w:rFonts w:hint="eastAsia"/>
              </w:rPr>
            </w:pPr>
            <w:r>
              <w:rPr>
                <w:noProof/>
              </w:rPr>
              <w:drawing>
                <wp:inline distT="0" distB="0" distL="0" distR="0" wp14:anchorId="551A0C2E" wp14:editId="63522B2F">
                  <wp:extent cx="1188720" cy="792480"/>
                  <wp:effectExtent l="0" t="0" r="0" b="0"/>
                  <wp:docPr id="1941494086" name="Picture 19414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x.png"/>
                          <pic:cNvPicPr/>
                        </pic:nvPicPr>
                        <pic:blipFill>
                          <a:blip r:embed="rId38"/>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08BD2F2A" w14:textId="77777777" w:rsidR="00E1405D" w:rsidRDefault="00000000">
            <w:pPr>
              <w:ind w:firstLine="420"/>
              <w:rPr>
                <w:rFonts w:hint="eastAsia"/>
              </w:rPr>
            </w:pPr>
            <w:r>
              <w:t>双凸透镜</w:t>
            </w:r>
          </w:p>
        </w:tc>
        <w:tc>
          <w:tcPr>
            <w:tcW w:w="2328" w:type="dxa"/>
            <w:tcMar>
              <w:top w:w="80" w:type="dxa"/>
              <w:left w:w="120" w:type="dxa"/>
              <w:bottom w:w="80" w:type="dxa"/>
              <w:right w:w="120" w:type="dxa"/>
            </w:tcMar>
          </w:tcPr>
          <w:p w14:paraId="5CC71C5F" w14:textId="77777777" w:rsidR="00E1405D" w:rsidRDefault="00000000">
            <w:pPr>
              <w:ind w:firstLine="420"/>
              <w:rPr>
                <w:rFonts w:hint="eastAsia"/>
              </w:rPr>
            </w:pPr>
            <w:r>
              <w:t>用于准直与会聚光线，是构成实验光路和模拟眼前置光学系统的重要元件。</w:t>
            </w:r>
          </w:p>
        </w:tc>
        <w:tc>
          <w:tcPr>
            <w:tcW w:w="2328" w:type="dxa"/>
            <w:tcMar>
              <w:top w:w="80" w:type="dxa"/>
              <w:left w:w="120" w:type="dxa"/>
              <w:bottom w:w="80" w:type="dxa"/>
              <w:right w:w="120" w:type="dxa"/>
            </w:tcMar>
          </w:tcPr>
          <w:p w14:paraId="5D98589A" w14:textId="77777777" w:rsidR="00E1405D" w:rsidRDefault="00000000">
            <w:pPr>
              <w:ind w:firstLine="420"/>
              <w:rPr>
                <w:rFonts w:hint="eastAsia"/>
              </w:rPr>
            </w:pPr>
            <w:r>
              <w:t>在 Blender 中制作透明凸透镜外形，网页端设置玻璃材质、透明度、边缘高光，并在光路算法中按薄透镜近似更新光线斜率。</w:t>
            </w:r>
          </w:p>
        </w:tc>
      </w:tr>
      <w:tr w:rsidR="00E1405D" w14:paraId="6FB5FACC" w14:textId="77777777">
        <w:trPr>
          <w:jc w:val="center"/>
        </w:trPr>
        <w:tc>
          <w:tcPr>
            <w:tcW w:w="2328" w:type="dxa"/>
            <w:tcMar>
              <w:top w:w="80" w:type="dxa"/>
              <w:left w:w="120" w:type="dxa"/>
              <w:bottom w:w="80" w:type="dxa"/>
              <w:right w:w="120" w:type="dxa"/>
            </w:tcMar>
          </w:tcPr>
          <w:p w14:paraId="6E33F110" w14:textId="77777777" w:rsidR="00E1405D" w:rsidRDefault="00000000">
            <w:pPr>
              <w:ind w:firstLine="420"/>
              <w:jc w:val="center"/>
              <w:rPr>
                <w:rFonts w:hint="eastAsia"/>
              </w:rPr>
            </w:pPr>
            <w:r>
              <w:rPr>
                <w:noProof/>
              </w:rPr>
              <w:drawing>
                <wp:inline distT="0" distB="0" distL="0" distR="0" wp14:anchorId="624F882F" wp14:editId="2028524F">
                  <wp:extent cx="1188720" cy="792480"/>
                  <wp:effectExtent l="0" t="0" r="0" b="0"/>
                  <wp:docPr id="1941494087" name="Picture 19414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ave.png"/>
                          <pic:cNvPicPr/>
                        </pic:nvPicPr>
                        <pic:blipFill>
                          <a:blip r:embed="rId39"/>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59B3E394" w14:textId="77777777" w:rsidR="00E1405D" w:rsidRDefault="00000000">
            <w:pPr>
              <w:ind w:firstLine="420"/>
              <w:rPr>
                <w:rFonts w:hint="eastAsia"/>
              </w:rPr>
            </w:pPr>
            <w:r>
              <w:t>凹透镜</w:t>
            </w:r>
          </w:p>
        </w:tc>
        <w:tc>
          <w:tcPr>
            <w:tcW w:w="2328" w:type="dxa"/>
            <w:tcMar>
              <w:top w:w="80" w:type="dxa"/>
              <w:left w:w="120" w:type="dxa"/>
              <w:bottom w:w="80" w:type="dxa"/>
              <w:right w:w="120" w:type="dxa"/>
            </w:tcMar>
          </w:tcPr>
          <w:p w14:paraId="652E8CD7" w14:textId="77777777" w:rsidR="00E1405D" w:rsidRDefault="00000000">
            <w:pPr>
              <w:ind w:firstLine="420"/>
              <w:rPr>
                <w:rFonts w:hint="eastAsia"/>
              </w:rPr>
            </w:pPr>
            <w:r>
              <w:t>作为近视矫正镜片，使入射光线适当发散，将焦点后移至视网膜附近。</w:t>
            </w:r>
          </w:p>
        </w:tc>
        <w:tc>
          <w:tcPr>
            <w:tcW w:w="2328" w:type="dxa"/>
            <w:tcMar>
              <w:top w:w="80" w:type="dxa"/>
              <w:left w:w="120" w:type="dxa"/>
              <w:bottom w:w="80" w:type="dxa"/>
              <w:right w:w="120" w:type="dxa"/>
            </w:tcMar>
          </w:tcPr>
          <w:p w14:paraId="45DDF969" w14:textId="77777777" w:rsidR="00E1405D" w:rsidRDefault="00000000">
            <w:pPr>
              <w:ind w:firstLine="420"/>
              <w:rPr>
                <w:rFonts w:hint="eastAsia"/>
              </w:rPr>
            </w:pPr>
            <w:r>
              <w:t>建模为中间薄、边缘厚的透明镜片，导入后与镜片支架联动显示；计算层将其焦度记为负值。</w:t>
            </w:r>
          </w:p>
        </w:tc>
      </w:tr>
      <w:tr w:rsidR="00E1405D" w14:paraId="5C8D5CEA" w14:textId="77777777">
        <w:trPr>
          <w:jc w:val="center"/>
        </w:trPr>
        <w:tc>
          <w:tcPr>
            <w:tcW w:w="2328" w:type="dxa"/>
            <w:tcMar>
              <w:top w:w="80" w:type="dxa"/>
              <w:left w:w="120" w:type="dxa"/>
              <w:bottom w:w="80" w:type="dxa"/>
              <w:right w:w="120" w:type="dxa"/>
            </w:tcMar>
          </w:tcPr>
          <w:p w14:paraId="33635327" w14:textId="77777777" w:rsidR="00E1405D" w:rsidRDefault="00000000">
            <w:pPr>
              <w:ind w:firstLine="420"/>
              <w:jc w:val="center"/>
              <w:rPr>
                <w:rFonts w:hint="eastAsia"/>
              </w:rPr>
            </w:pPr>
            <w:r>
              <w:rPr>
                <w:noProof/>
              </w:rPr>
              <w:drawing>
                <wp:inline distT="0" distB="0" distL="0" distR="0" wp14:anchorId="45EA755E" wp14:editId="4EA57ABA">
                  <wp:extent cx="1188720" cy="792480"/>
                  <wp:effectExtent l="0" t="0" r="0" b="0"/>
                  <wp:docPr id="1941494088" name="Picture 194149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x.png"/>
                          <pic:cNvPicPr/>
                        </pic:nvPicPr>
                        <pic:blipFill>
                          <a:blip r:embed="rId38"/>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0479E081" w14:textId="77777777" w:rsidR="00E1405D" w:rsidRDefault="00000000">
            <w:pPr>
              <w:ind w:firstLine="420"/>
              <w:rPr>
                <w:rFonts w:hint="eastAsia"/>
              </w:rPr>
            </w:pPr>
            <w:r>
              <w:t>凸透镜矫正片</w:t>
            </w:r>
          </w:p>
        </w:tc>
        <w:tc>
          <w:tcPr>
            <w:tcW w:w="2328" w:type="dxa"/>
            <w:tcMar>
              <w:top w:w="80" w:type="dxa"/>
              <w:left w:w="120" w:type="dxa"/>
              <w:bottom w:w="80" w:type="dxa"/>
              <w:right w:w="120" w:type="dxa"/>
            </w:tcMar>
          </w:tcPr>
          <w:p w14:paraId="52A66677" w14:textId="77777777" w:rsidR="00E1405D" w:rsidRDefault="00000000">
            <w:pPr>
              <w:ind w:firstLine="420"/>
              <w:rPr>
                <w:rFonts w:hint="eastAsia"/>
              </w:rPr>
            </w:pPr>
            <w:r>
              <w:t>作为远视矫正镜片，使入射光线预先会聚，将焦点前移至视网膜附近。</w:t>
            </w:r>
          </w:p>
        </w:tc>
        <w:tc>
          <w:tcPr>
            <w:tcW w:w="2328" w:type="dxa"/>
            <w:tcMar>
              <w:top w:w="80" w:type="dxa"/>
              <w:left w:w="120" w:type="dxa"/>
              <w:bottom w:w="80" w:type="dxa"/>
              <w:right w:w="120" w:type="dxa"/>
            </w:tcMar>
          </w:tcPr>
          <w:p w14:paraId="54B5C682" w14:textId="77777777" w:rsidR="00E1405D" w:rsidRDefault="00000000">
            <w:pPr>
              <w:ind w:firstLine="420"/>
              <w:rPr>
                <w:rFonts w:hint="eastAsia"/>
              </w:rPr>
            </w:pPr>
            <w:r>
              <w:t>与双凸透镜使用相近的玻璃模型，但在矫正支架中独立显示，焦度由滑块输入并参与矫正计算。</w:t>
            </w:r>
          </w:p>
        </w:tc>
      </w:tr>
      <w:tr w:rsidR="00E1405D" w14:paraId="41C1B277" w14:textId="77777777">
        <w:trPr>
          <w:jc w:val="center"/>
        </w:trPr>
        <w:tc>
          <w:tcPr>
            <w:tcW w:w="2328" w:type="dxa"/>
            <w:tcMar>
              <w:top w:w="80" w:type="dxa"/>
              <w:left w:w="120" w:type="dxa"/>
              <w:bottom w:w="80" w:type="dxa"/>
              <w:right w:w="120" w:type="dxa"/>
            </w:tcMar>
          </w:tcPr>
          <w:p w14:paraId="3632683B" w14:textId="77777777" w:rsidR="00E1405D" w:rsidRDefault="00000000">
            <w:pPr>
              <w:ind w:firstLine="420"/>
              <w:jc w:val="center"/>
              <w:rPr>
                <w:rFonts w:hint="eastAsia"/>
              </w:rPr>
            </w:pPr>
            <w:r>
              <w:rPr>
                <w:noProof/>
              </w:rPr>
              <w:drawing>
                <wp:inline distT="0" distB="0" distL="0" distR="0" wp14:anchorId="3D621AC5" wp14:editId="77A9D24D">
                  <wp:extent cx="1188720" cy="792480"/>
                  <wp:effectExtent l="0" t="0" r="0" b="0"/>
                  <wp:docPr id="1941494089" name="Picture 194149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linder.png"/>
                          <pic:cNvPicPr/>
                        </pic:nvPicPr>
                        <pic:blipFill>
                          <a:blip r:embed="rId40"/>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46D57680" w14:textId="77777777" w:rsidR="00E1405D" w:rsidRDefault="00000000">
            <w:pPr>
              <w:ind w:firstLine="420"/>
              <w:rPr>
                <w:rFonts w:hint="eastAsia"/>
              </w:rPr>
            </w:pPr>
            <w:r>
              <w:t>柱面镜</w:t>
            </w:r>
          </w:p>
        </w:tc>
        <w:tc>
          <w:tcPr>
            <w:tcW w:w="2328" w:type="dxa"/>
            <w:tcMar>
              <w:top w:w="80" w:type="dxa"/>
              <w:left w:w="120" w:type="dxa"/>
              <w:bottom w:w="80" w:type="dxa"/>
              <w:right w:w="120" w:type="dxa"/>
            </w:tcMar>
          </w:tcPr>
          <w:p w14:paraId="062FE8E4" w14:textId="77777777" w:rsidR="00E1405D" w:rsidRDefault="00000000">
            <w:pPr>
              <w:ind w:firstLine="420"/>
              <w:rPr>
                <w:rFonts w:hint="eastAsia"/>
              </w:rPr>
            </w:pPr>
            <w:r>
              <w:t>用于散光矫正实验，表现不同轴向屈光能力不一致时的矫正过程。</w:t>
            </w:r>
          </w:p>
        </w:tc>
        <w:tc>
          <w:tcPr>
            <w:tcW w:w="2328" w:type="dxa"/>
            <w:tcMar>
              <w:top w:w="80" w:type="dxa"/>
              <w:left w:w="120" w:type="dxa"/>
              <w:bottom w:w="80" w:type="dxa"/>
              <w:right w:w="120" w:type="dxa"/>
            </w:tcMar>
          </w:tcPr>
          <w:p w14:paraId="770624E1" w14:textId="77777777" w:rsidR="00E1405D" w:rsidRDefault="00000000">
            <w:pPr>
              <w:ind w:firstLine="420"/>
              <w:rPr>
                <w:rFonts w:hint="eastAsia"/>
              </w:rPr>
            </w:pPr>
            <w:r>
              <w:t>建立具有柱面方向特征的薄片模型，在 Three.js 中根据柱面镜角度旋转模型，并在光斑估算中引入轴向残余项。</w:t>
            </w:r>
          </w:p>
        </w:tc>
      </w:tr>
      <w:tr w:rsidR="00E1405D" w14:paraId="3D2B9A3E" w14:textId="77777777">
        <w:trPr>
          <w:jc w:val="center"/>
        </w:trPr>
        <w:tc>
          <w:tcPr>
            <w:tcW w:w="2328" w:type="dxa"/>
            <w:tcMar>
              <w:top w:w="80" w:type="dxa"/>
              <w:left w:w="120" w:type="dxa"/>
              <w:bottom w:w="80" w:type="dxa"/>
              <w:right w:w="120" w:type="dxa"/>
            </w:tcMar>
          </w:tcPr>
          <w:p w14:paraId="3EE85A45" w14:textId="77777777" w:rsidR="00E1405D" w:rsidRDefault="00000000">
            <w:pPr>
              <w:ind w:firstLine="420"/>
              <w:jc w:val="center"/>
              <w:rPr>
                <w:rFonts w:hint="eastAsia"/>
              </w:rPr>
            </w:pPr>
            <w:r>
              <w:rPr>
                <w:noProof/>
              </w:rPr>
              <w:drawing>
                <wp:inline distT="0" distB="0" distL="0" distR="0" wp14:anchorId="48F5D2E7" wp14:editId="19A8B65F">
                  <wp:extent cx="1188720" cy="792480"/>
                  <wp:effectExtent l="0" t="0" r="0" b="0"/>
                  <wp:docPr id="1941494090" name="Picture 194149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png"/>
                          <pic:cNvPicPr/>
                        </pic:nvPicPr>
                        <pic:blipFill>
                          <a:blip r:embed="rId41"/>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72DBD724" w14:textId="77777777" w:rsidR="00E1405D" w:rsidRDefault="00000000">
            <w:pPr>
              <w:ind w:firstLine="420"/>
              <w:rPr>
                <w:rFonts w:hint="eastAsia"/>
              </w:rPr>
            </w:pPr>
            <w:r>
              <w:t>矫正镜片支架</w:t>
            </w:r>
          </w:p>
        </w:tc>
        <w:tc>
          <w:tcPr>
            <w:tcW w:w="2328" w:type="dxa"/>
            <w:tcMar>
              <w:top w:w="80" w:type="dxa"/>
              <w:left w:w="120" w:type="dxa"/>
              <w:bottom w:w="80" w:type="dxa"/>
              <w:right w:w="120" w:type="dxa"/>
            </w:tcMar>
          </w:tcPr>
          <w:p w14:paraId="76D96441" w14:textId="77777777" w:rsidR="00E1405D" w:rsidRDefault="00000000">
            <w:pPr>
              <w:ind w:firstLine="420"/>
              <w:rPr>
                <w:rFonts w:hint="eastAsia"/>
              </w:rPr>
            </w:pPr>
            <w:r>
              <w:t>承载凹透镜、凸透镜或柱面镜，帮助学生观察矫正镜片加入前后的光路变化。</w:t>
            </w:r>
          </w:p>
        </w:tc>
        <w:tc>
          <w:tcPr>
            <w:tcW w:w="2328" w:type="dxa"/>
            <w:tcMar>
              <w:top w:w="80" w:type="dxa"/>
              <w:left w:w="120" w:type="dxa"/>
              <w:bottom w:w="80" w:type="dxa"/>
              <w:right w:w="120" w:type="dxa"/>
            </w:tcMar>
          </w:tcPr>
          <w:p w14:paraId="0CE80C46" w14:textId="77777777" w:rsidR="00E1405D" w:rsidRDefault="00000000">
            <w:pPr>
              <w:ind w:firstLine="420"/>
              <w:rPr>
                <w:rFonts w:hint="eastAsia"/>
              </w:rPr>
            </w:pPr>
            <w:r>
              <w:t>在 Blender 中制作金属框架和底座，网页端根据镜片类型切换子模型可见性，保持支架位置固定在模拟</w:t>
            </w:r>
            <w:r>
              <w:lastRenderedPageBreak/>
              <w:t>眼前方。</w:t>
            </w:r>
          </w:p>
        </w:tc>
      </w:tr>
      <w:tr w:rsidR="00E1405D" w14:paraId="7EF24D21" w14:textId="77777777">
        <w:trPr>
          <w:jc w:val="center"/>
        </w:trPr>
        <w:tc>
          <w:tcPr>
            <w:tcW w:w="2328" w:type="dxa"/>
            <w:tcMar>
              <w:top w:w="80" w:type="dxa"/>
              <w:left w:w="120" w:type="dxa"/>
              <w:bottom w:w="80" w:type="dxa"/>
              <w:right w:w="120" w:type="dxa"/>
            </w:tcMar>
          </w:tcPr>
          <w:p w14:paraId="4CC91AEF" w14:textId="77777777" w:rsidR="00E1405D" w:rsidRDefault="00000000">
            <w:pPr>
              <w:ind w:firstLine="420"/>
              <w:jc w:val="center"/>
              <w:rPr>
                <w:rFonts w:hint="eastAsia"/>
              </w:rPr>
            </w:pPr>
            <w:r>
              <w:rPr>
                <w:noProof/>
              </w:rPr>
              <w:drawing>
                <wp:inline distT="0" distB="0" distL="0" distR="0" wp14:anchorId="786914CE" wp14:editId="725008D0">
                  <wp:extent cx="1188720" cy="792480"/>
                  <wp:effectExtent l="0" t="0" r="0" b="0"/>
                  <wp:docPr id="1941494091" name="Picture 194149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G.png"/>
                          <pic:cNvPicPr/>
                        </pic:nvPicPr>
                        <pic:blipFill>
                          <a:blip r:embed="rId42"/>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5A1B1791" w14:textId="77777777" w:rsidR="00E1405D" w:rsidRDefault="00000000">
            <w:pPr>
              <w:ind w:firstLine="420"/>
              <w:rPr>
                <w:rFonts w:hint="eastAsia"/>
              </w:rPr>
            </w:pPr>
            <w:r>
              <w:t>A-G 模拟眼</w:t>
            </w:r>
          </w:p>
        </w:tc>
        <w:tc>
          <w:tcPr>
            <w:tcW w:w="2328" w:type="dxa"/>
            <w:tcMar>
              <w:top w:w="80" w:type="dxa"/>
              <w:left w:w="120" w:type="dxa"/>
              <w:bottom w:w="80" w:type="dxa"/>
              <w:right w:w="120" w:type="dxa"/>
            </w:tcMar>
          </w:tcPr>
          <w:p w14:paraId="5C640039" w14:textId="77777777" w:rsidR="00E1405D" w:rsidRDefault="00000000">
            <w:pPr>
              <w:ind w:firstLine="420"/>
              <w:rPr>
                <w:rFonts w:hint="eastAsia"/>
              </w:rPr>
            </w:pPr>
            <w:r>
              <w:t>表示不同屈光能力的模拟眼：A-C 为近视型，D 为正视，E-G 为远视型。</w:t>
            </w:r>
          </w:p>
        </w:tc>
        <w:tc>
          <w:tcPr>
            <w:tcW w:w="2328" w:type="dxa"/>
            <w:tcMar>
              <w:top w:w="80" w:type="dxa"/>
              <w:left w:w="120" w:type="dxa"/>
              <w:bottom w:w="80" w:type="dxa"/>
              <w:right w:w="120" w:type="dxa"/>
            </w:tcMar>
          </w:tcPr>
          <w:p w14:paraId="03696FCA" w14:textId="77777777" w:rsidR="00E1405D" w:rsidRDefault="00000000">
            <w:pPr>
              <w:ind w:firstLine="420"/>
              <w:rPr>
                <w:rFonts w:hint="eastAsia"/>
              </w:rPr>
            </w:pPr>
            <w:r>
              <w:t>分别制作或配置不同编号的模拟眼 GLB 模型；程序根据 eyeId 加载对应模型，并通过 focusCm 参数参与屈光状态计算。</w:t>
            </w:r>
          </w:p>
        </w:tc>
      </w:tr>
      <w:tr w:rsidR="00E1405D" w14:paraId="1100814B" w14:textId="77777777">
        <w:trPr>
          <w:jc w:val="center"/>
        </w:trPr>
        <w:tc>
          <w:tcPr>
            <w:tcW w:w="2328" w:type="dxa"/>
            <w:tcMar>
              <w:top w:w="80" w:type="dxa"/>
              <w:left w:w="120" w:type="dxa"/>
              <w:bottom w:w="80" w:type="dxa"/>
              <w:right w:w="120" w:type="dxa"/>
            </w:tcMar>
          </w:tcPr>
          <w:p w14:paraId="3085E665" w14:textId="77777777" w:rsidR="00E1405D" w:rsidRDefault="00000000">
            <w:pPr>
              <w:ind w:firstLine="420"/>
              <w:jc w:val="center"/>
              <w:rPr>
                <w:rFonts w:hint="eastAsia"/>
              </w:rPr>
            </w:pPr>
            <w:r>
              <w:rPr>
                <w:noProof/>
              </w:rPr>
              <w:drawing>
                <wp:inline distT="0" distB="0" distL="0" distR="0" wp14:anchorId="036EF5A6" wp14:editId="52D28BF0">
                  <wp:extent cx="1188720" cy="792480"/>
                  <wp:effectExtent l="0" t="0" r="0" b="0"/>
                  <wp:docPr id="1941494092" name="Picture 194149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D.png"/>
                          <pic:cNvPicPr/>
                        </pic:nvPicPr>
                        <pic:blipFill>
                          <a:blip r:embed="rId43"/>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1BE490D4" w14:textId="77777777" w:rsidR="00E1405D" w:rsidRDefault="00000000">
            <w:pPr>
              <w:ind w:firstLine="420"/>
              <w:rPr>
                <w:rFonts w:hint="eastAsia"/>
              </w:rPr>
            </w:pPr>
            <w:r>
              <w:t>S 散光模拟眼</w:t>
            </w:r>
          </w:p>
        </w:tc>
        <w:tc>
          <w:tcPr>
            <w:tcW w:w="2328" w:type="dxa"/>
            <w:tcMar>
              <w:top w:w="80" w:type="dxa"/>
              <w:left w:w="120" w:type="dxa"/>
              <w:bottom w:w="80" w:type="dxa"/>
              <w:right w:w="120" w:type="dxa"/>
            </w:tcMar>
          </w:tcPr>
          <w:p w14:paraId="2A94CA37" w14:textId="77777777" w:rsidR="00E1405D" w:rsidRDefault="00000000">
            <w:pPr>
              <w:ind w:firstLine="420"/>
              <w:rPr>
                <w:rFonts w:hint="eastAsia"/>
              </w:rPr>
            </w:pPr>
            <w:r>
              <w:t>用于展示散光状态下不同方向焦点不统一、光斑呈椭圆或弥散的现象。</w:t>
            </w:r>
          </w:p>
        </w:tc>
        <w:tc>
          <w:tcPr>
            <w:tcW w:w="2328" w:type="dxa"/>
            <w:tcMar>
              <w:top w:w="80" w:type="dxa"/>
              <w:left w:w="120" w:type="dxa"/>
              <w:bottom w:w="80" w:type="dxa"/>
              <w:right w:w="120" w:type="dxa"/>
            </w:tcMar>
          </w:tcPr>
          <w:p w14:paraId="291E7879" w14:textId="77777777" w:rsidR="00E1405D" w:rsidRDefault="00000000">
            <w:pPr>
              <w:ind w:firstLine="420"/>
              <w:rPr>
                <w:rFonts w:hint="eastAsia"/>
              </w:rPr>
            </w:pPr>
            <w:r>
              <w:t>复用模拟眼结构并设置 astigmatic 标记，计算中结合柱面镜角度改变光斑椭圆率和视网膜清晰度判断。</w:t>
            </w:r>
          </w:p>
        </w:tc>
      </w:tr>
      <w:tr w:rsidR="00E1405D" w14:paraId="6D6EEAD7" w14:textId="77777777">
        <w:trPr>
          <w:jc w:val="center"/>
        </w:trPr>
        <w:tc>
          <w:tcPr>
            <w:tcW w:w="2328" w:type="dxa"/>
            <w:tcMar>
              <w:top w:w="80" w:type="dxa"/>
              <w:left w:w="120" w:type="dxa"/>
              <w:bottom w:w="80" w:type="dxa"/>
              <w:right w:w="120" w:type="dxa"/>
            </w:tcMar>
          </w:tcPr>
          <w:p w14:paraId="5B6CCAB9" w14:textId="77777777" w:rsidR="00E1405D" w:rsidRDefault="00000000">
            <w:pPr>
              <w:ind w:firstLine="420"/>
              <w:jc w:val="center"/>
              <w:rPr>
                <w:rFonts w:hint="eastAsia"/>
              </w:rPr>
            </w:pPr>
            <w:r>
              <w:rPr>
                <w:noProof/>
              </w:rPr>
              <w:drawing>
                <wp:inline distT="0" distB="0" distL="0" distR="0" wp14:anchorId="724F5D96" wp14:editId="69C636CE">
                  <wp:extent cx="1188720" cy="792480"/>
                  <wp:effectExtent l="0" t="0" r="0" b="0"/>
                  <wp:docPr id="1941494093" name="Picture 194149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44"/>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77AA090D" w14:textId="77777777" w:rsidR="00E1405D" w:rsidRDefault="00000000">
            <w:pPr>
              <w:ind w:firstLine="420"/>
              <w:rPr>
                <w:rFonts w:hint="eastAsia"/>
              </w:rPr>
            </w:pPr>
            <w:r>
              <w:t>像屏</w:t>
            </w:r>
          </w:p>
        </w:tc>
        <w:tc>
          <w:tcPr>
            <w:tcW w:w="2328" w:type="dxa"/>
            <w:tcMar>
              <w:top w:w="80" w:type="dxa"/>
              <w:left w:w="120" w:type="dxa"/>
              <w:bottom w:w="80" w:type="dxa"/>
              <w:right w:w="120" w:type="dxa"/>
            </w:tcMar>
          </w:tcPr>
          <w:p w14:paraId="512A1C80" w14:textId="77777777" w:rsidR="00E1405D" w:rsidRDefault="00000000">
            <w:pPr>
              <w:ind w:firstLine="420"/>
              <w:rPr>
                <w:rFonts w:hint="eastAsia"/>
              </w:rPr>
            </w:pPr>
            <w:r>
              <w:t>接收光线并显示成像清晰程度，用于寻找清晰焦点位置和记录焦距。</w:t>
            </w:r>
          </w:p>
        </w:tc>
        <w:tc>
          <w:tcPr>
            <w:tcW w:w="2328" w:type="dxa"/>
            <w:tcMar>
              <w:top w:w="80" w:type="dxa"/>
              <w:left w:w="120" w:type="dxa"/>
              <w:bottom w:w="80" w:type="dxa"/>
              <w:right w:w="120" w:type="dxa"/>
            </w:tcMar>
          </w:tcPr>
          <w:p w14:paraId="5794402D" w14:textId="77777777" w:rsidR="00E1405D" w:rsidRDefault="00000000">
            <w:pPr>
              <w:ind w:firstLine="420"/>
              <w:rPr>
                <w:rFonts w:hint="eastAsia"/>
              </w:rPr>
            </w:pPr>
            <w:r>
              <w:t>建模为半透明薄板，绑定到光具座可拖动支架；网页端根据 screenCm 位置实时计算 screenError 和光斑大小。</w:t>
            </w:r>
          </w:p>
        </w:tc>
      </w:tr>
      <w:tr w:rsidR="00E1405D" w14:paraId="2320BD5A" w14:textId="77777777">
        <w:trPr>
          <w:jc w:val="center"/>
        </w:trPr>
        <w:tc>
          <w:tcPr>
            <w:tcW w:w="2328" w:type="dxa"/>
            <w:tcMar>
              <w:top w:w="80" w:type="dxa"/>
              <w:left w:w="120" w:type="dxa"/>
              <w:bottom w:w="80" w:type="dxa"/>
              <w:right w:w="120" w:type="dxa"/>
            </w:tcMar>
          </w:tcPr>
          <w:p w14:paraId="53343AE8" w14:textId="77777777" w:rsidR="00E1405D" w:rsidRDefault="00000000">
            <w:pPr>
              <w:ind w:firstLine="420"/>
              <w:jc w:val="center"/>
              <w:rPr>
                <w:rFonts w:hint="eastAsia"/>
              </w:rPr>
            </w:pPr>
            <w:r>
              <w:rPr>
                <w:noProof/>
              </w:rPr>
              <w:drawing>
                <wp:inline distT="0" distB="0" distL="0" distR="0" wp14:anchorId="74316BA7" wp14:editId="26FBD84F">
                  <wp:extent cx="1188720" cy="792480"/>
                  <wp:effectExtent l="0" t="0" r="0" b="0"/>
                  <wp:docPr id="1941494094" name="Picture 194149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44"/>
                          <a:stretch>
                            <a:fillRect/>
                          </a:stretch>
                        </pic:blipFill>
                        <pic:spPr>
                          <a:xfrm>
                            <a:off x="0" y="0"/>
                            <a:ext cx="1188720" cy="792480"/>
                          </a:xfrm>
                          <a:prstGeom prst="rect">
                            <a:avLst/>
                          </a:prstGeom>
                        </pic:spPr>
                      </pic:pic>
                    </a:graphicData>
                  </a:graphic>
                </wp:inline>
              </w:drawing>
            </w:r>
          </w:p>
        </w:tc>
        <w:tc>
          <w:tcPr>
            <w:tcW w:w="2328" w:type="dxa"/>
            <w:tcMar>
              <w:top w:w="80" w:type="dxa"/>
              <w:left w:w="120" w:type="dxa"/>
              <w:bottom w:w="80" w:type="dxa"/>
              <w:right w:w="120" w:type="dxa"/>
            </w:tcMar>
          </w:tcPr>
          <w:p w14:paraId="15C4B96A" w14:textId="77777777" w:rsidR="00E1405D" w:rsidRDefault="00000000">
            <w:pPr>
              <w:ind w:firstLine="420"/>
              <w:rPr>
                <w:rFonts w:hint="eastAsia"/>
              </w:rPr>
            </w:pPr>
            <w:r>
              <w:t>光斑探测器</w:t>
            </w:r>
          </w:p>
        </w:tc>
        <w:tc>
          <w:tcPr>
            <w:tcW w:w="2328" w:type="dxa"/>
            <w:tcMar>
              <w:top w:w="80" w:type="dxa"/>
              <w:left w:w="120" w:type="dxa"/>
              <w:bottom w:w="80" w:type="dxa"/>
              <w:right w:w="120" w:type="dxa"/>
            </w:tcMar>
          </w:tcPr>
          <w:p w14:paraId="3709D6E6" w14:textId="77777777" w:rsidR="00E1405D" w:rsidRDefault="00000000">
            <w:pPr>
              <w:ind w:firstLine="420"/>
              <w:rPr>
                <w:rFonts w:hint="eastAsia"/>
              </w:rPr>
            </w:pPr>
            <w:r>
              <w:t>用二维放大视图显示当前像屏上的光斑半径、椭圆程度和清晰度变化。</w:t>
            </w:r>
          </w:p>
        </w:tc>
        <w:tc>
          <w:tcPr>
            <w:tcW w:w="2328" w:type="dxa"/>
            <w:tcMar>
              <w:top w:w="80" w:type="dxa"/>
              <w:left w:w="120" w:type="dxa"/>
              <w:bottom w:w="80" w:type="dxa"/>
              <w:right w:w="120" w:type="dxa"/>
            </w:tcMar>
          </w:tcPr>
          <w:p w14:paraId="0F8602A9" w14:textId="77777777" w:rsidR="00E1405D" w:rsidRDefault="00000000">
            <w:pPr>
              <w:ind w:firstLine="420"/>
              <w:rPr>
                <w:rFonts w:hint="eastAsia"/>
              </w:rPr>
            </w:pPr>
            <w:r>
              <w:t>三维场景中表现为探测器/显示面板，实际光斑由 HTML Canvas 绘制，使用径向渐变和椭圆参数模拟离焦与散光。</w:t>
            </w:r>
          </w:p>
        </w:tc>
      </w:tr>
    </w:tbl>
    <w:p w14:paraId="3A0CE2C3" w14:textId="43118192" w:rsidR="00E1405D" w:rsidRDefault="00000000" w:rsidP="00C0430D">
      <w:pPr>
        <w:pStyle w:val="3"/>
        <w:numPr>
          <w:ilvl w:val="0"/>
          <w:numId w:val="0"/>
        </w:numPr>
        <w:rPr>
          <w:rFonts w:hint="eastAsia"/>
        </w:rPr>
      </w:pPr>
      <w:r>
        <w:t>3.2.</w:t>
      </w:r>
      <w:r w:rsidR="00C0430D">
        <w:rPr>
          <w:rFonts w:hint="eastAsia"/>
        </w:rPr>
        <w:t>6</w:t>
      </w:r>
      <w:r>
        <w:t xml:space="preserve"> 光学计算模型实现</w:t>
      </w:r>
    </w:p>
    <w:p w14:paraId="1B642E1B" w14:textId="77777777" w:rsidR="00E1405D" w:rsidRDefault="00000000">
      <w:pPr>
        <w:ind w:firstLine="420"/>
        <w:rPr>
          <w:rFonts w:hint="eastAsia"/>
        </w:rPr>
      </w:pPr>
      <w:r>
        <w:t>平台将模拟眼等效为具有固定焦点位置的会聚光学系统，并设定视网膜位置为 24.00 cm。A、B、C 三种模拟眼焦点小于视网膜位置，表示屈光能力偏强，对应近视；D 为正视眼；E、F、G 焦点大于视网膜位置，表示屈光能力偏弱，对应远视；S 型模拟眼用于表现散光。系统根据焦距计算焦度，并根据模拟眼焦度与视网膜焦度的差值得出推荐矫正镜片焦度。</w:t>
      </w:r>
    </w:p>
    <w:p w14:paraId="6D497E6C" w14:textId="77777777" w:rsidR="00E1405D" w:rsidRDefault="00000000" w:rsidP="00C0430D">
      <w:pPr>
        <w:pStyle w:val="4"/>
        <w:numPr>
          <w:ilvl w:val="0"/>
          <w:numId w:val="0"/>
        </w:numPr>
        <w:rPr>
          <w:rFonts w:hint="eastAsia"/>
        </w:rPr>
      </w:pPr>
      <w:r>
        <w:lastRenderedPageBreak/>
        <w:t>代码3-1 模拟眼参数与焦度计算</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5C1DFEDA" w14:textId="77777777">
        <w:trPr>
          <w:jc w:val="center"/>
        </w:trPr>
        <w:tc>
          <w:tcPr>
            <w:tcW w:w="9314" w:type="dxa"/>
            <w:shd w:val="clear" w:color="auto" w:fill="F6F8FA"/>
            <w:tcMar>
              <w:top w:w="120" w:type="dxa"/>
              <w:left w:w="160" w:type="dxa"/>
              <w:bottom w:w="120" w:type="dxa"/>
              <w:right w:w="160" w:type="dxa"/>
            </w:tcMar>
          </w:tcPr>
          <w:p w14:paraId="3783F36A" w14:textId="77777777" w:rsidR="00E1405D" w:rsidRDefault="00000000">
            <w:pPr>
              <w:spacing w:after="0"/>
              <w:ind w:firstLine="320"/>
              <w:rPr>
                <w:rFonts w:hint="eastAsia"/>
              </w:rPr>
            </w:pPr>
            <w:r>
              <w:rPr>
                <w:rFonts w:ascii="Consolas" w:eastAsia="Consolas" w:hAnsi="Consolas"/>
                <w:sz w:val="16"/>
              </w:rPr>
              <w:t>export const RETINA_CM = 24;</w:t>
            </w:r>
            <w:r>
              <w:br/>
            </w:r>
            <w:r>
              <w:br/>
            </w:r>
            <w:r>
              <w:rPr>
                <w:rFonts w:ascii="Consolas" w:eastAsia="Consolas" w:hAnsi="Consolas"/>
                <w:sz w:val="16"/>
              </w:rPr>
              <w:t>export const EYES = {</w:t>
            </w:r>
            <w:r>
              <w:br/>
            </w:r>
            <w:r>
              <w:rPr>
                <w:rFonts w:ascii="Consolas" w:eastAsia="Consolas" w:hAnsi="Consolas"/>
                <w:sz w:val="16"/>
              </w:rPr>
              <w:t xml:space="preserve">  A: { id: 'A', focusCm: 15.4, note: '高度屈光偏强' },</w:t>
            </w:r>
            <w:r>
              <w:br/>
            </w:r>
            <w:r>
              <w:rPr>
                <w:rFonts w:ascii="Consolas" w:eastAsia="Consolas" w:hAnsi="Consolas"/>
                <w:sz w:val="16"/>
              </w:rPr>
              <w:t xml:space="preserve">  B: { id: 'B', focusCm: 18.8, note: '中度屈光偏强' },</w:t>
            </w:r>
            <w:r>
              <w:br/>
            </w:r>
            <w:r>
              <w:rPr>
                <w:rFonts w:ascii="Consolas" w:eastAsia="Consolas" w:hAnsi="Consolas"/>
                <w:sz w:val="16"/>
              </w:rPr>
              <w:t xml:space="preserve">  C: { id: 'C', focusCm: 21.7, note: '轻度屈光偏强' },</w:t>
            </w:r>
            <w:r>
              <w:br/>
            </w:r>
            <w:r>
              <w:rPr>
                <w:rFonts w:ascii="Consolas" w:eastAsia="Consolas" w:hAnsi="Consolas"/>
                <w:sz w:val="16"/>
              </w:rPr>
              <w:t xml:space="preserve">  D: { id: 'D', focusCm: 24.0, note: '正视眼校准' },</w:t>
            </w:r>
            <w:r>
              <w:br/>
            </w:r>
            <w:r>
              <w:rPr>
                <w:rFonts w:ascii="Consolas" w:eastAsia="Consolas" w:hAnsi="Consolas"/>
                <w:sz w:val="16"/>
              </w:rPr>
              <w:t xml:space="preserve">  E: { id: 'E', focusCm: 27.6, note: '轻度屈光偏弱' },</w:t>
            </w:r>
            <w:r>
              <w:br/>
            </w:r>
            <w:r>
              <w:rPr>
                <w:rFonts w:ascii="Consolas" w:eastAsia="Consolas" w:hAnsi="Consolas"/>
                <w:sz w:val="16"/>
              </w:rPr>
              <w:t xml:space="preserve">  F: { id: 'F', focusCm: 31.4, note: '中度屈光偏弱' },</w:t>
            </w:r>
            <w:r>
              <w:br/>
            </w:r>
            <w:r>
              <w:rPr>
                <w:rFonts w:ascii="Consolas" w:eastAsia="Consolas" w:hAnsi="Consolas"/>
                <w:sz w:val="16"/>
              </w:rPr>
              <w:t xml:space="preserve">  G: { id: 'G', focusCm: 35.2, note: '高度屈光偏弱' },</w:t>
            </w:r>
            <w:r>
              <w:br/>
            </w:r>
            <w:r>
              <w:rPr>
                <w:rFonts w:ascii="Consolas" w:eastAsia="Consolas" w:hAnsi="Consolas"/>
                <w:sz w:val="16"/>
              </w:rPr>
              <w:t xml:space="preserve">  S: { id: 'S', focusCm: 24.0, astigmatic: true, note: '散光眼' }</w:t>
            </w:r>
            <w:r>
              <w:br/>
            </w:r>
            <w:r>
              <w:rPr>
                <w:rFonts w:ascii="Consolas" w:eastAsia="Consolas" w:hAnsi="Consolas"/>
                <w:sz w:val="16"/>
              </w:rPr>
              <w:t>};</w:t>
            </w:r>
            <w:r>
              <w:br/>
            </w:r>
            <w:r>
              <w:br/>
            </w:r>
            <w:r>
              <w:rPr>
                <w:rFonts w:ascii="Consolas" w:eastAsia="Consolas" w:hAnsi="Consolas"/>
                <w:sz w:val="16"/>
              </w:rPr>
              <w:t>export function diopterFromCm(cm) {</w:t>
            </w:r>
            <w:r>
              <w:br/>
            </w:r>
            <w:r>
              <w:rPr>
                <w:rFonts w:ascii="Consolas" w:eastAsia="Consolas" w:hAnsi="Consolas"/>
                <w:sz w:val="16"/>
              </w:rPr>
              <w:t xml:space="preserve">  return 100 / cm;</w:t>
            </w:r>
            <w:r>
              <w:br/>
            </w:r>
            <w:r>
              <w:rPr>
                <w:rFonts w:ascii="Consolas" w:eastAsia="Consolas" w:hAnsi="Consolas"/>
                <w:sz w:val="16"/>
              </w:rPr>
              <w:t>}</w:t>
            </w:r>
            <w:r>
              <w:br/>
            </w:r>
            <w:r>
              <w:br/>
            </w:r>
            <w:r>
              <w:rPr>
                <w:rFonts w:ascii="Consolas" w:eastAsia="Consolas" w:hAnsi="Consolas"/>
                <w:sz w:val="16"/>
              </w:rPr>
              <w:t>export function classifyEye(focusCm) {</w:t>
            </w:r>
            <w:r>
              <w:br/>
            </w:r>
            <w:r>
              <w:rPr>
                <w:rFonts w:ascii="Consolas" w:eastAsia="Consolas" w:hAnsi="Consolas"/>
                <w:sz w:val="16"/>
              </w:rPr>
              <w:t xml:space="preserve">  if (Math.abs(focusCm - RETINA_CM) &lt; 0.55) return '正视眼';</w:t>
            </w:r>
            <w:r>
              <w:br/>
            </w:r>
            <w:r>
              <w:rPr>
                <w:rFonts w:ascii="Consolas" w:eastAsia="Consolas" w:hAnsi="Consolas"/>
                <w:sz w:val="16"/>
              </w:rPr>
              <w:t xml:space="preserve">  return focusCm &lt; RETINA_CM ? '近视眼' : '远视眼';</w:t>
            </w:r>
            <w:r>
              <w:br/>
            </w:r>
            <w:r>
              <w:rPr>
                <w:rFonts w:ascii="Consolas" w:eastAsia="Consolas" w:hAnsi="Consolas"/>
                <w:sz w:val="16"/>
              </w:rPr>
              <w:t>}</w:t>
            </w:r>
            <w:r>
              <w:br/>
            </w:r>
            <w:r>
              <w:br/>
            </w:r>
            <w:r>
              <w:rPr>
                <w:rFonts w:ascii="Consolas" w:eastAsia="Consolas" w:hAnsi="Consolas"/>
                <w:sz w:val="16"/>
              </w:rPr>
              <w:t>export function correctionPowerForEye(focusCm) {</w:t>
            </w:r>
            <w:r>
              <w:br/>
            </w:r>
            <w:r>
              <w:rPr>
                <w:rFonts w:ascii="Consolas" w:eastAsia="Consolas" w:hAnsi="Consolas"/>
                <w:sz w:val="16"/>
              </w:rPr>
              <w:t xml:space="preserve">  return diopterFromCm(RETINA_CM) - diopterFromCm(focusCm);</w:t>
            </w:r>
            <w:r>
              <w:br/>
            </w:r>
            <w:r>
              <w:rPr>
                <w:rFonts w:ascii="Consolas" w:eastAsia="Consolas" w:hAnsi="Consolas"/>
                <w:sz w:val="16"/>
              </w:rPr>
              <w:t>}</w:t>
            </w:r>
          </w:p>
        </w:tc>
      </w:tr>
    </w:tbl>
    <w:p w14:paraId="05C6C6C4" w14:textId="77777777" w:rsidR="00E1405D" w:rsidRDefault="00000000" w:rsidP="00C0430D">
      <w:pPr>
        <w:pStyle w:val="4"/>
        <w:numPr>
          <w:ilvl w:val="0"/>
          <w:numId w:val="0"/>
        </w:numPr>
        <w:rPr>
          <w:rFonts w:hint="eastAsia"/>
        </w:rPr>
      </w:pPr>
      <w:r>
        <w:t>代码3-2 实验状态评价与矫正判断</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3DD9082C" w14:textId="77777777">
        <w:trPr>
          <w:jc w:val="center"/>
        </w:trPr>
        <w:tc>
          <w:tcPr>
            <w:tcW w:w="9314" w:type="dxa"/>
            <w:shd w:val="clear" w:color="auto" w:fill="F6F8FA"/>
            <w:tcMar>
              <w:top w:w="120" w:type="dxa"/>
              <w:left w:w="160" w:type="dxa"/>
              <w:bottom w:w="120" w:type="dxa"/>
              <w:right w:w="160" w:type="dxa"/>
            </w:tcMar>
          </w:tcPr>
          <w:p w14:paraId="35C41150" w14:textId="77777777" w:rsidR="00E1405D" w:rsidRDefault="00000000">
            <w:pPr>
              <w:spacing w:after="0"/>
              <w:ind w:firstLine="320"/>
              <w:rPr>
                <w:rFonts w:hint="eastAsia"/>
              </w:rPr>
            </w:pPr>
            <w:r>
              <w:rPr>
                <w:rFonts w:ascii="Consolas" w:eastAsia="Consolas" w:hAnsi="Consolas"/>
                <w:sz w:val="16"/>
              </w:rPr>
              <w:t>export function evaluateExperiment({ eyeId, screenCm, lensPower = 0, lensType = 'none', cylinderAngle = 0 }) {</w:t>
            </w:r>
            <w:r>
              <w:br/>
            </w:r>
            <w:r>
              <w:rPr>
                <w:rFonts w:ascii="Consolas" w:eastAsia="Consolas" w:hAnsi="Consolas"/>
                <w:sz w:val="16"/>
              </w:rPr>
              <w:t xml:space="preserve">  const eye = EYES[eyeId] || EYES.D;</w:t>
            </w:r>
            <w:r>
              <w:br/>
            </w:r>
            <w:r>
              <w:rPr>
                <w:rFonts w:ascii="Consolas" w:eastAsia="Consolas" w:hAnsi="Consolas"/>
                <w:sz w:val="16"/>
              </w:rPr>
              <w:t xml:space="preserve">  const signedLens = normalizeLensPower(lensType, lensPower);</w:t>
            </w:r>
            <w:r>
              <w:br/>
            </w:r>
            <w:r>
              <w:rPr>
                <w:rFonts w:ascii="Consolas" w:eastAsia="Consolas" w:hAnsi="Consolas"/>
                <w:sz w:val="16"/>
              </w:rPr>
              <w:t xml:space="preserve">  const effectivePower = diopterFromCm(eye.focusCm) + signedLens;</w:t>
            </w:r>
            <w:r>
              <w:br/>
            </w:r>
            <w:r>
              <w:rPr>
                <w:rFonts w:ascii="Consolas" w:eastAsia="Consolas" w:hAnsi="Consolas"/>
                <w:sz w:val="16"/>
              </w:rPr>
              <w:t xml:space="preserve">  const focusCm = 100 / Math.max(0.2, effectivePower);</w:t>
            </w:r>
            <w:r>
              <w:br/>
            </w:r>
            <w:r>
              <w:rPr>
                <w:rFonts w:ascii="Consolas" w:eastAsia="Consolas" w:hAnsi="Consolas"/>
                <w:sz w:val="16"/>
              </w:rPr>
              <w:lastRenderedPageBreak/>
              <w:t xml:space="preserve">  const cylinderActive = lensType === 'cylinder';</w:t>
            </w:r>
            <w:r>
              <w:br/>
            </w:r>
            <w:r>
              <w:rPr>
                <w:rFonts w:ascii="Consolas" w:eastAsia="Consolas" w:hAnsi="Consolas"/>
                <w:sz w:val="16"/>
              </w:rPr>
              <w:t xml:space="preserve">  const astigAngleTerm = </w:t>
            </w:r>
            <w:proofErr w:type="gramStart"/>
            <w:r>
              <w:rPr>
                <w:rFonts w:ascii="Consolas" w:eastAsia="Consolas" w:hAnsi="Consolas"/>
                <w:sz w:val="16"/>
              </w:rPr>
              <w:t>Math.sin(</w:t>
            </w:r>
            <w:proofErr w:type="gramEnd"/>
            <w:r>
              <w:rPr>
                <w:rFonts w:ascii="Consolas" w:eastAsia="Consolas" w:hAnsi="Consolas"/>
                <w:sz w:val="16"/>
              </w:rPr>
              <w:t>(cylinderAngle * Math.PI) / 90);</w:t>
            </w:r>
            <w:r>
              <w:br/>
            </w:r>
            <w:r>
              <w:rPr>
                <w:rFonts w:ascii="Consolas" w:eastAsia="Consolas" w:hAnsi="Consolas"/>
                <w:sz w:val="16"/>
              </w:rPr>
              <w:t xml:space="preserve">  const correctedAstigTerm = </w:t>
            </w:r>
            <w:proofErr w:type="gramStart"/>
            <w:r>
              <w:rPr>
                <w:rFonts w:ascii="Consolas" w:eastAsia="Consolas" w:hAnsi="Consolas"/>
                <w:sz w:val="16"/>
              </w:rPr>
              <w:t>cylinderActive ?</w:t>
            </w:r>
            <w:proofErr w:type="gramEnd"/>
            <w:r>
              <w:rPr>
                <w:rFonts w:ascii="Consolas" w:eastAsia="Consolas" w:hAnsi="Consolas"/>
                <w:sz w:val="16"/>
              </w:rPr>
              <w:t xml:space="preserve"> astigAngleTerm * 0.</w:t>
            </w:r>
            <w:proofErr w:type="gramStart"/>
            <w:r>
              <w:rPr>
                <w:rFonts w:ascii="Consolas" w:eastAsia="Consolas" w:hAnsi="Consolas"/>
                <w:sz w:val="16"/>
              </w:rPr>
              <w:t>26 :</w:t>
            </w:r>
            <w:proofErr w:type="gramEnd"/>
            <w:r>
              <w:rPr>
                <w:rFonts w:ascii="Consolas" w:eastAsia="Consolas" w:hAnsi="Consolas"/>
                <w:sz w:val="16"/>
              </w:rPr>
              <w:t xml:space="preserve"> astigAngleTerm;</w:t>
            </w:r>
            <w:r>
              <w:br/>
            </w:r>
            <w:r>
              <w:rPr>
                <w:rFonts w:ascii="Consolas" w:eastAsia="Consolas" w:hAnsi="Consolas"/>
                <w:sz w:val="16"/>
              </w:rPr>
              <w:t xml:space="preserve">  const target = </w:t>
            </w:r>
            <w:proofErr w:type="gramStart"/>
            <w:r>
              <w:rPr>
                <w:rFonts w:ascii="Consolas" w:eastAsia="Consolas" w:hAnsi="Consolas"/>
                <w:sz w:val="16"/>
              </w:rPr>
              <w:t>eye.astigmatic</w:t>
            </w:r>
            <w:proofErr w:type="gramEnd"/>
            <w:r>
              <w:rPr>
                <w:rFonts w:ascii="Consolas" w:eastAsia="Consolas" w:hAnsi="Consolas"/>
                <w:sz w:val="16"/>
              </w:rPr>
              <w:t xml:space="preserve"> ? RETINA_CM + correctedAstigTerm * 2.2 : RETINA_CM;</w:t>
            </w:r>
            <w:r>
              <w:br/>
            </w:r>
            <w:r>
              <w:rPr>
                <w:rFonts w:ascii="Consolas" w:eastAsia="Consolas" w:hAnsi="Consolas"/>
                <w:sz w:val="16"/>
              </w:rPr>
              <w:t xml:space="preserve">  const screenError = screenCm - focusCm;</w:t>
            </w:r>
            <w:r>
              <w:br/>
            </w:r>
            <w:r>
              <w:rPr>
                <w:rFonts w:ascii="Consolas" w:eastAsia="Consolas" w:hAnsi="Consolas"/>
                <w:sz w:val="16"/>
              </w:rPr>
              <w:t xml:space="preserve">  const retinaError = focusCm - target;</w:t>
            </w:r>
            <w:r>
              <w:br/>
            </w:r>
            <w:r>
              <w:rPr>
                <w:rFonts w:ascii="Consolas" w:eastAsia="Consolas" w:hAnsi="Consolas"/>
                <w:sz w:val="16"/>
              </w:rPr>
              <w:t xml:space="preserve">  return {</w:t>
            </w:r>
            <w:r>
              <w:br/>
            </w:r>
            <w:r>
              <w:rPr>
                <w:rFonts w:ascii="Consolas" w:eastAsia="Consolas" w:hAnsi="Consolas"/>
                <w:sz w:val="16"/>
              </w:rPr>
              <w:t xml:space="preserve">    eye,</w:t>
            </w:r>
            <w:r>
              <w:br/>
            </w:r>
            <w:r>
              <w:rPr>
                <w:rFonts w:ascii="Consolas" w:eastAsia="Consolas" w:hAnsi="Consolas"/>
                <w:sz w:val="16"/>
              </w:rPr>
              <w:t xml:space="preserve">    focusCm,</w:t>
            </w:r>
            <w:r>
              <w:br/>
            </w:r>
            <w:r>
              <w:rPr>
                <w:rFonts w:ascii="Consolas" w:eastAsia="Consolas" w:hAnsi="Consolas"/>
                <w:sz w:val="16"/>
              </w:rPr>
              <w:t xml:space="preserve">    screenError,</w:t>
            </w:r>
            <w:r>
              <w:br/>
            </w:r>
            <w:r>
              <w:rPr>
                <w:rFonts w:ascii="Consolas" w:eastAsia="Consolas" w:hAnsi="Consolas"/>
                <w:sz w:val="16"/>
              </w:rPr>
              <w:t xml:space="preserve">    retinaError,</w:t>
            </w:r>
            <w:r>
              <w:br/>
            </w:r>
            <w:r>
              <w:rPr>
                <w:rFonts w:ascii="Consolas" w:eastAsia="Consolas" w:hAnsi="Consolas"/>
                <w:sz w:val="16"/>
              </w:rPr>
              <w:t xml:space="preserve">    type: eye.astigmatic ? '散光眼' : classifyEye(eye.focusCm),</w:t>
            </w:r>
            <w:r>
              <w:br/>
            </w:r>
            <w:r>
              <w:rPr>
                <w:rFonts w:ascii="Consolas" w:eastAsia="Consolas" w:hAnsi="Consolas"/>
                <w:sz w:val="16"/>
              </w:rPr>
              <w:t xml:space="preserve">    correction: correctionPowerForEye(eye.focusCm),</w:t>
            </w:r>
            <w:r>
              <w:br/>
            </w:r>
            <w:r>
              <w:rPr>
                <w:rFonts w:ascii="Consolas" w:eastAsia="Consolas" w:hAnsi="Consolas"/>
                <w:sz w:val="16"/>
              </w:rPr>
              <w:t xml:space="preserve">    isClearOnScreen: Math.abs(screenError) &lt; 0.8,</w:t>
            </w:r>
            <w:r>
              <w:br/>
            </w:r>
            <w:r>
              <w:rPr>
                <w:rFonts w:ascii="Consolas" w:eastAsia="Consolas" w:hAnsi="Consolas"/>
                <w:sz w:val="16"/>
              </w:rPr>
              <w:t xml:space="preserve">    isCorrected: Math.abs(retinaError) &lt; 0.8</w:t>
            </w:r>
            <w:r>
              <w:br/>
            </w:r>
            <w:r>
              <w:rPr>
                <w:rFonts w:ascii="Consolas" w:eastAsia="Consolas" w:hAnsi="Consolas"/>
                <w:sz w:val="16"/>
              </w:rPr>
              <w:t xml:space="preserve">  };</w:t>
            </w:r>
            <w:r>
              <w:br/>
            </w:r>
            <w:r>
              <w:rPr>
                <w:rFonts w:ascii="Consolas" w:eastAsia="Consolas" w:hAnsi="Consolas"/>
                <w:sz w:val="16"/>
              </w:rPr>
              <w:t>}</w:t>
            </w:r>
          </w:p>
        </w:tc>
      </w:tr>
    </w:tbl>
    <w:p w14:paraId="4A1B5F38" w14:textId="77777777" w:rsidR="00E1405D" w:rsidRDefault="00000000" w:rsidP="007C2694">
      <w:pPr>
        <w:pStyle w:val="2"/>
        <w:numPr>
          <w:ilvl w:val="0"/>
          <w:numId w:val="0"/>
        </w:numPr>
        <w:spacing w:after="156"/>
        <w:rPr>
          <w:rFonts w:hint="eastAsia"/>
        </w:rPr>
      </w:pPr>
      <w:r>
        <w:t>3.3 仿真平台操作流程</w:t>
      </w:r>
    </w:p>
    <w:p w14:paraId="1720BC04" w14:textId="77777777" w:rsidR="00E1405D" w:rsidRDefault="00000000">
      <w:pPr>
        <w:ind w:firstLine="420"/>
        <w:rPr>
          <w:rFonts w:hint="eastAsia"/>
        </w:rPr>
      </w:pPr>
      <w:r>
        <w:t>仿真平台的操作流程按照真实实验步骤组织，既便于学生自主完成，也便于教师在课堂中进行演示。</w:t>
      </w:r>
    </w:p>
    <w:p w14:paraId="5DD9A2AB" w14:textId="76746F75" w:rsidR="00E1405D" w:rsidRDefault="00000000" w:rsidP="002521FF">
      <w:pPr>
        <w:spacing w:after="80"/>
        <w:ind w:firstLineChars="0" w:firstLine="0"/>
        <w:rPr>
          <w:rFonts w:hint="eastAsia"/>
        </w:rPr>
      </w:pPr>
      <w:r>
        <w:t>进入首页，选择课前引导、基础知识、模拟实验、实验报告或知识检测模块。</w:t>
      </w:r>
    </w:p>
    <w:p w14:paraId="01426353" w14:textId="77777777" w:rsidR="00E1405D" w:rsidRDefault="00000000" w:rsidP="002521FF">
      <w:pPr>
        <w:spacing w:after="80"/>
        <w:ind w:firstLineChars="0" w:firstLine="0"/>
        <w:rPr>
          <w:rFonts w:hint="eastAsia"/>
        </w:rPr>
      </w:pPr>
      <w:r w:rsidRPr="002521FF">
        <w:rPr>
          <w:rFonts w:ascii="Courier New" w:hAnsi="Courier New" w:cs="Courier New"/>
        </w:rPr>
        <w:t>•</w:t>
      </w:r>
      <w:r>
        <w:t xml:space="preserve"> 在课前引导页面阅读实验目标，明确模拟眼屈光不正及矫正的探究任务。</w:t>
      </w:r>
    </w:p>
    <w:p w14:paraId="6AE91B86" w14:textId="77777777" w:rsidR="00E1405D" w:rsidRDefault="00000000" w:rsidP="002521FF">
      <w:pPr>
        <w:spacing w:after="80"/>
        <w:ind w:firstLineChars="0" w:firstLine="0"/>
        <w:rPr>
          <w:rFonts w:hint="eastAsia"/>
        </w:rPr>
      </w:pPr>
      <w:r w:rsidRPr="002521FF">
        <w:rPr>
          <w:rFonts w:ascii="Courier New" w:hAnsi="Courier New" w:cs="Courier New"/>
        </w:rPr>
        <w:t>•</w:t>
      </w:r>
      <w:r>
        <w:t xml:space="preserve"> 在基础知识页面认识眼球结构，理解角膜、晶状体和视网膜在人眼成像中的作用。</w:t>
      </w:r>
    </w:p>
    <w:p w14:paraId="0BD1E29D" w14:textId="77777777" w:rsidR="00E1405D" w:rsidRDefault="00000000" w:rsidP="002521FF">
      <w:pPr>
        <w:spacing w:after="80"/>
        <w:ind w:firstLineChars="0" w:firstLine="0"/>
        <w:rPr>
          <w:rFonts w:hint="eastAsia"/>
        </w:rPr>
      </w:pPr>
      <w:r w:rsidRPr="002521FF">
        <w:rPr>
          <w:rFonts w:ascii="Courier New" w:hAnsi="Courier New" w:cs="Courier New"/>
        </w:rPr>
        <w:t>•</w:t>
      </w:r>
      <w:r>
        <w:t xml:space="preserve"> 进入模拟实验页面，选择 A-G 或 S 型模拟眼，调节像屏位置、物屏位置、准直透镜位置和矫正镜片参数。</w:t>
      </w:r>
    </w:p>
    <w:p w14:paraId="0DEF5484" w14:textId="77777777" w:rsidR="00E1405D" w:rsidRDefault="00000000" w:rsidP="002521FF">
      <w:pPr>
        <w:spacing w:after="80"/>
        <w:ind w:firstLineChars="0" w:firstLine="0"/>
        <w:rPr>
          <w:rFonts w:hint="eastAsia"/>
        </w:rPr>
      </w:pPr>
      <w:r w:rsidRPr="002521FF">
        <w:rPr>
          <w:rFonts w:ascii="Courier New" w:hAnsi="Courier New" w:cs="Courier New"/>
        </w:rPr>
        <w:t>•</w:t>
      </w:r>
      <w:r>
        <w:t xml:space="preserve"> 观察三维光路、光斑形态、当前焦点位置和系统给出的视网膜判断。</w:t>
      </w:r>
    </w:p>
    <w:p w14:paraId="3189F743" w14:textId="77777777" w:rsidR="00E1405D" w:rsidRDefault="00000000" w:rsidP="002521FF">
      <w:pPr>
        <w:spacing w:after="80"/>
        <w:ind w:firstLineChars="0" w:firstLine="0"/>
        <w:rPr>
          <w:rFonts w:hint="eastAsia"/>
        </w:rPr>
      </w:pPr>
      <w:r w:rsidRPr="002521FF">
        <w:rPr>
          <w:rFonts w:ascii="Courier New" w:hAnsi="Courier New" w:cs="Courier New"/>
        </w:rPr>
        <w:t>•</w:t>
      </w:r>
      <w:r>
        <w:t xml:space="preserve"> 点击记录按钮保存焦距测量值，完成三次测量后比较平均焦距、焦度和矫正值。</w:t>
      </w:r>
    </w:p>
    <w:p w14:paraId="14DF9EBB" w14:textId="77777777" w:rsidR="00E1405D" w:rsidRDefault="00000000" w:rsidP="002521FF">
      <w:pPr>
        <w:spacing w:after="80"/>
        <w:ind w:firstLineChars="0" w:firstLine="0"/>
        <w:rPr>
          <w:rFonts w:hint="eastAsia"/>
        </w:rPr>
      </w:pPr>
      <w:r w:rsidRPr="002521FF">
        <w:rPr>
          <w:rFonts w:ascii="Courier New" w:hAnsi="Courier New" w:cs="Courier New"/>
        </w:rPr>
        <w:t>•</w:t>
      </w:r>
      <w:r>
        <w:t xml:space="preserve"> 进入实验报告页面填写现象观察、数据分析、结论反思，并打印或保存为 PDF。</w:t>
      </w:r>
    </w:p>
    <w:p w14:paraId="61D93A28" w14:textId="77777777" w:rsidR="00E1405D" w:rsidRDefault="00000000">
      <w:pPr>
        <w:ind w:firstLine="420"/>
        <w:jc w:val="center"/>
        <w:rPr>
          <w:rFonts w:hint="eastAsia"/>
        </w:rPr>
      </w:pPr>
      <w:r>
        <w:rPr>
          <w:noProof/>
        </w:rPr>
        <w:lastRenderedPageBreak/>
        <w:drawing>
          <wp:inline distT="0" distB="0" distL="0" distR="0" wp14:anchorId="26A6253E" wp14:editId="4EEF8D7F">
            <wp:extent cx="5394960" cy="3203258"/>
            <wp:effectExtent l="0" t="0" r="0" b="0"/>
            <wp:docPr id="1941494095" name="Picture 194149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ye.png"/>
                    <pic:cNvPicPr/>
                  </pic:nvPicPr>
                  <pic:blipFill>
                    <a:blip r:embed="rId45"/>
                    <a:stretch>
                      <a:fillRect/>
                    </a:stretch>
                  </pic:blipFill>
                  <pic:spPr>
                    <a:xfrm>
                      <a:off x="0" y="0"/>
                      <a:ext cx="5394960" cy="3203258"/>
                    </a:xfrm>
                    <a:prstGeom prst="rect">
                      <a:avLst/>
                    </a:prstGeom>
                  </pic:spPr>
                </pic:pic>
              </a:graphicData>
            </a:graphic>
          </wp:inline>
        </w:drawing>
      </w:r>
    </w:p>
    <w:p w14:paraId="659902A5" w14:textId="29E88236" w:rsidR="00E1405D" w:rsidRPr="002521FF" w:rsidRDefault="00000000">
      <w:pPr>
        <w:spacing w:after="160"/>
        <w:ind w:firstLine="422"/>
        <w:jc w:val="center"/>
        <w:rPr>
          <w:rFonts w:hint="eastAsia"/>
          <w:szCs w:val="21"/>
        </w:rPr>
      </w:pPr>
      <w:r w:rsidRPr="002521FF">
        <w:rPr>
          <w:b/>
          <w:bCs/>
          <w:szCs w:val="21"/>
        </w:rPr>
        <w:t>图3-</w:t>
      </w:r>
      <w:r w:rsidR="002521FF" w:rsidRPr="002521FF">
        <w:rPr>
          <w:rFonts w:hint="eastAsia"/>
          <w:b/>
          <w:bCs/>
          <w:szCs w:val="21"/>
        </w:rPr>
        <w:t>4</w:t>
      </w:r>
      <w:r w:rsidRPr="002521FF">
        <w:rPr>
          <w:szCs w:val="21"/>
        </w:rPr>
        <w:t xml:space="preserve"> 基础知识页面：眼球结构展示</w:t>
      </w:r>
    </w:p>
    <w:p w14:paraId="3A076648" w14:textId="77777777" w:rsidR="00E1405D" w:rsidRDefault="00000000">
      <w:pPr>
        <w:ind w:firstLine="420"/>
        <w:jc w:val="center"/>
        <w:rPr>
          <w:rFonts w:hint="eastAsia"/>
        </w:rPr>
      </w:pPr>
      <w:r>
        <w:rPr>
          <w:noProof/>
        </w:rPr>
        <w:drawing>
          <wp:inline distT="0" distB="0" distL="0" distR="0" wp14:anchorId="57141009" wp14:editId="37B80D60">
            <wp:extent cx="5394960" cy="4046220"/>
            <wp:effectExtent l="0" t="0" r="0" b="0"/>
            <wp:docPr id="1941494096" name="Picture 194149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rt.png"/>
                    <pic:cNvPicPr/>
                  </pic:nvPicPr>
                  <pic:blipFill>
                    <a:blip r:embed="rId46"/>
                    <a:stretch>
                      <a:fillRect/>
                    </a:stretch>
                  </pic:blipFill>
                  <pic:spPr>
                    <a:xfrm>
                      <a:off x="0" y="0"/>
                      <a:ext cx="5394960" cy="4046220"/>
                    </a:xfrm>
                    <a:prstGeom prst="rect">
                      <a:avLst/>
                    </a:prstGeom>
                  </pic:spPr>
                </pic:pic>
              </a:graphicData>
            </a:graphic>
          </wp:inline>
        </w:drawing>
      </w:r>
    </w:p>
    <w:p w14:paraId="48EBB90A" w14:textId="0D2B39CE" w:rsidR="00E1405D" w:rsidRPr="009D5800" w:rsidRDefault="00000000">
      <w:pPr>
        <w:spacing w:after="160"/>
        <w:ind w:firstLine="422"/>
        <w:jc w:val="center"/>
        <w:rPr>
          <w:rFonts w:hint="eastAsia"/>
          <w:szCs w:val="21"/>
        </w:rPr>
      </w:pPr>
      <w:r w:rsidRPr="009D5800">
        <w:rPr>
          <w:b/>
          <w:bCs/>
          <w:szCs w:val="21"/>
        </w:rPr>
        <w:t>图3-</w:t>
      </w:r>
      <w:r w:rsidR="009D5800">
        <w:rPr>
          <w:rFonts w:hint="eastAsia"/>
          <w:b/>
          <w:bCs/>
          <w:szCs w:val="21"/>
        </w:rPr>
        <w:t>5</w:t>
      </w:r>
      <w:r w:rsidRPr="009D5800">
        <w:rPr>
          <w:szCs w:val="21"/>
        </w:rPr>
        <w:t xml:space="preserve"> 实验报告页面</w:t>
      </w:r>
    </w:p>
    <w:p w14:paraId="16268928" w14:textId="77777777" w:rsidR="00E1405D" w:rsidRDefault="00000000" w:rsidP="000317EF">
      <w:pPr>
        <w:pStyle w:val="3"/>
        <w:numPr>
          <w:ilvl w:val="0"/>
          <w:numId w:val="0"/>
        </w:numPr>
        <w:rPr>
          <w:rFonts w:hint="eastAsia"/>
        </w:rPr>
      </w:pPr>
      <w:r>
        <w:lastRenderedPageBreak/>
        <w:t>3.3.1 实验过程设计与代码实现</w:t>
      </w:r>
    </w:p>
    <w:p w14:paraId="5F6872CF" w14:textId="77777777" w:rsidR="00E1405D" w:rsidRDefault="00000000">
      <w:pPr>
        <w:ind w:firstLine="420"/>
        <w:rPr>
          <w:rFonts w:hint="eastAsia"/>
        </w:rPr>
      </w:pPr>
      <w:r>
        <w:t>本平台的实验过程按照真实模拟眼屈光实验设计，强调“观察现象—调节参数—记录数据—分析结论”的完整探究链条。学生在三维实验台中完成器材调节，在数据表中记录测量结果，并在实验报告页完成分析。</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100"/>
        <w:gridCol w:w="3100"/>
        <w:gridCol w:w="3104"/>
      </w:tblGrid>
      <w:tr w:rsidR="00E1405D" w14:paraId="2A9028AB" w14:textId="77777777">
        <w:trPr>
          <w:jc w:val="center"/>
        </w:trPr>
        <w:tc>
          <w:tcPr>
            <w:tcW w:w="3105" w:type="dxa"/>
            <w:shd w:val="clear" w:color="auto" w:fill="E8EEF5"/>
            <w:tcMar>
              <w:top w:w="80" w:type="dxa"/>
              <w:left w:w="120" w:type="dxa"/>
              <w:bottom w:w="80" w:type="dxa"/>
              <w:right w:w="120" w:type="dxa"/>
            </w:tcMar>
          </w:tcPr>
          <w:p w14:paraId="450960A4" w14:textId="77777777" w:rsidR="00E1405D" w:rsidRDefault="00000000">
            <w:pPr>
              <w:ind w:firstLine="420"/>
              <w:rPr>
                <w:rFonts w:hint="eastAsia"/>
              </w:rPr>
            </w:pPr>
            <w:r>
              <w:t>实验步骤</w:t>
            </w:r>
          </w:p>
        </w:tc>
        <w:tc>
          <w:tcPr>
            <w:tcW w:w="3105" w:type="dxa"/>
            <w:shd w:val="clear" w:color="auto" w:fill="E8EEF5"/>
            <w:tcMar>
              <w:top w:w="80" w:type="dxa"/>
              <w:left w:w="120" w:type="dxa"/>
              <w:bottom w:w="80" w:type="dxa"/>
              <w:right w:w="120" w:type="dxa"/>
            </w:tcMar>
          </w:tcPr>
          <w:p w14:paraId="13CD4D92" w14:textId="77777777" w:rsidR="00E1405D" w:rsidRDefault="00000000">
            <w:pPr>
              <w:ind w:firstLine="420"/>
              <w:rPr>
                <w:rFonts w:hint="eastAsia"/>
              </w:rPr>
            </w:pPr>
            <w:r>
              <w:t>学生操作与现象</w:t>
            </w:r>
          </w:p>
        </w:tc>
        <w:tc>
          <w:tcPr>
            <w:tcW w:w="3105" w:type="dxa"/>
            <w:shd w:val="clear" w:color="auto" w:fill="E8EEF5"/>
            <w:tcMar>
              <w:top w:w="80" w:type="dxa"/>
              <w:left w:w="120" w:type="dxa"/>
              <w:bottom w:w="80" w:type="dxa"/>
              <w:right w:w="120" w:type="dxa"/>
            </w:tcMar>
          </w:tcPr>
          <w:p w14:paraId="46259349" w14:textId="77777777" w:rsidR="00E1405D" w:rsidRDefault="00000000">
            <w:pPr>
              <w:ind w:firstLine="420"/>
              <w:rPr>
                <w:rFonts w:hint="eastAsia"/>
              </w:rPr>
            </w:pPr>
            <w:r>
              <w:t>程序实现逻辑</w:t>
            </w:r>
          </w:p>
        </w:tc>
      </w:tr>
      <w:tr w:rsidR="00E1405D" w14:paraId="5C89E7DF" w14:textId="77777777">
        <w:trPr>
          <w:jc w:val="center"/>
        </w:trPr>
        <w:tc>
          <w:tcPr>
            <w:tcW w:w="3105" w:type="dxa"/>
            <w:tcMar>
              <w:top w:w="80" w:type="dxa"/>
              <w:left w:w="120" w:type="dxa"/>
              <w:bottom w:w="80" w:type="dxa"/>
              <w:right w:w="120" w:type="dxa"/>
            </w:tcMar>
          </w:tcPr>
          <w:p w14:paraId="7774F718" w14:textId="77777777" w:rsidR="00E1405D" w:rsidRDefault="00000000">
            <w:pPr>
              <w:ind w:firstLine="420"/>
              <w:rPr>
                <w:rFonts w:hint="eastAsia"/>
              </w:rPr>
            </w:pPr>
            <w:r>
              <w:t>步骤一：进入实验平台并认识器材</w:t>
            </w:r>
          </w:p>
        </w:tc>
        <w:tc>
          <w:tcPr>
            <w:tcW w:w="3105" w:type="dxa"/>
            <w:tcMar>
              <w:top w:w="80" w:type="dxa"/>
              <w:left w:w="120" w:type="dxa"/>
              <w:bottom w:w="80" w:type="dxa"/>
              <w:right w:w="120" w:type="dxa"/>
            </w:tcMar>
          </w:tcPr>
          <w:p w14:paraId="5D383ECA" w14:textId="77777777" w:rsidR="00E1405D" w:rsidRDefault="00000000">
            <w:pPr>
              <w:ind w:firstLine="420"/>
              <w:rPr>
                <w:rFonts w:hint="eastAsia"/>
              </w:rPr>
            </w:pPr>
            <w:r>
              <w:t>学生从首页进入“模拟实验”模块，观察光源、物屏、双凸透镜、矫正镜片支架、模拟眼、像屏和光斑显示器等器材在光具座上的相对位置。</w:t>
            </w:r>
          </w:p>
        </w:tc>
        <w:tc>
          <w:tcPr>
            <w:tcW w:w="3105" w:type="dxa"/>
            <w:tcMar>
              <w:top w:w="80" w:type="dxa"/>
              <w:left w:w="120" w:type="dxa"/>
              <w:bottom w:w="80" w:type="dxa"/>
              <w:right w:w="120" w:type="dxa"/>
            </w:tcMar>
          </w:tcPr>
          <w:p w14:paraId="51CDBAF3" w14:textId="77777777" w:rsidR="00E1405D" w:rsidRDefault="00000000">
            <w:pPr>
              <w:ind w:firstLine="420"/>
              <w:rPr>
                <w:rFonts w:hint="eastAsia"/>
              </w:rPr>
            </w:pPr>
            <w:r>
              <w:t>页面通过 experiment.html 搭建实验界面，通过 experiment.js 初始化 Three.js 场景、相机、灯光和实验器材模型。</w:t>
            </w:r>
          </w:p>
        </w:tc>
      </w:tr>
      <w:tr w:rsidR="00E1405D" w14:paraId="67A991A4" w14:textId="77777777">
        <w:trPr>
          <w:jc w:val="center"/>
        </w:trPr>
        <w:tc>
          <w:tcPr>
            <w:tcW w:w="3105" w:type="dxa"/>
            <w:tcMar>
              <w:top w:w="80" w:type="dxa"/>
              <w:left w:w="120" w:type="dxa"/>
              <w:bottom w:w="80" w:type="dxa"/>
              <w:right w:w="120" w:type="dxa"/>
            </w:tcMar>
          </w:tcPr>
          <w:p w14:paraId="31914FEC" w14:textId="77777777" w:rsidR="00E1405D" w:rsidRDefault="00000000">
            <w:pPr>
              <w:ind w:firstLine="420"/>
              <w:rPr>
                <w:rFonts w:hint="eastAsia"/>
              </w:rPr>
            </w:pPr>
            <w:r>
              <w:t>步骤二：选择模拟眼类型</w:t>
            </w:r>
          </w:p>
        </w:tc>
        <w:tc>
          <w:tcPr>
            <w:tcW w:w="3105" w:type="dxa"/>
            <w:tcMar>
              <w:top w:w="80" w:type="dxa"/>
              <w:left w:w="120" w:type="dxa"/>
              <w:bottom w:w="80" w:type="dxa"/>
              <w:right w:w="120" w:type="dxa"/>
            </w:tcMar>
          </w:tcPr>
          <w:p w14:paraId="2EB3D884" w14:textId="77777777" w:rsidR="00E1405D" w:rsidRDefault="00000000">
            <w:pPr>
              <w:ind w:firstLine="420"/>
              <w:rPr>
                <w:rFonts w:hint="eastAsia"/>
              </w:rPr>
            </w:pPr>
            <w:r>
              <w:t>在右侧控制面板选择 A-G 或 S 型模拟眼。A-C 表示屈光能力偏强，D 为正视眼，E-G 表示屈光能力偏弱，S 表示散光眼。</w:t>
            </w:r>
          </w:p>
        </w:tc>
        <w:tc>
          <w:tcPr>
            <w:tcW w:w="3105" w:type="dxa"/>
            <w:tcMar>
              <w:top w:w="80" w:type="dxa"/>
              <w:left w:w="120" w:type="dxa"/>
              <w:bottom w:w="80" w:type="dxa"/>
              <w:right w:w="120" w:type="dxa"/>
            </w:tcMar>
          </w:tcPr>
          <w:p w14:paraId="44861A3E" w14:textId="77777777" w:rsidR="00E1405D" w:rsidRDefault="00000000">
            <w:pPr>
              <w:ind w:firstLine="420"/>
              <w:rPr>
                <w:rFonts w:hint="eastAsia"/>
              </w:rPr>
            </w:pPr>
            <w:r>
              <w:t>程序读取 eye-id 下拉框的值，调用 updateSimulatedEyeSupport 更新模型，并根据 optics.js 中的 EYES 参数重新计算焦点位置。</w:t>
            </w:r>
          </w:p>
        </w:tc>
      </w:tr>
      <w:tr w:rsidR="00E1405D" w14:paraId="0DD83B1F" w14:textId="77777777">
        <w:trPr>
          <w:jc w:val="center"/>
        </w:trPr>
        <w:tc>
          <w:tcPr>
            <w:tcW w:w="3105" w:type="dxa"/>
            <w:tcMar>
              <w:top w:w="80" w:type="dxa"/>
              <w:left w:w="120" w:type="dxa"/>
              <w:bottom w:w="80" w:type="dxa"/>
              <w:right w:w="120" w:type="dxa"/>
            </w:tcMar>
          </w:tcPr>
          <w:p w14:paraId="6F45279A" w14:textId="77777777" w:rsidR="00E1405D" w:rsidRDefault="00000000">
            <w:pPr>
              <w:ind w:firstLine="420"/>
              <w:rPr>
                <w:rFonts w:hint="eastAsia"/>
              </w:rPr>
            </w:pPr>
            <w:r>
              <w:t>步骤三：移动像屏寻找清晰像</w:t>
            </w:r>
          </w:p>
        </w:tc>
        <w:tc>
          <w:tcPr>
            <w:tcW w:w="3105" w:type="dxa"/>
            <w:tcMar>
              <w:top w:w="80" w:type="dxa"/>
              <w:left w:w="120" w:type="dxa"/>
              <w:bottom w:w="80" w:type="dxa"/>
              <w:right w:w="120" w:type="dxa"/>
            </w:tcMar>
          </w:tcPr>
          <w:p w14:paraId="4B0D35C8" w14:textId="77777777" w:rsidR="00E1405D" w:rsidRDefault="00000000">
            <w:pPr>
              <w:ind w:firstLine="420"/>
              <w:rPr>
                <w:rFonts w:hint="eastAsia"/>
              </w:rPr>
            </w:pPr>
            <w:r>
              <w:t>学生拖动像屏或输入像屏位置，观察光斑大小和清晰度变化。当光斑最小、读数面板显示焦点接近视网膜时，说明成像较清晰。</w:t>
            </w:r>
          </w:p>
        </w:tc>
        <w:tc>
          <w:tcPr>
            <w:tcW w:w="3105" w:type="dxa"/>
            <w:tcMar>
              <w:top w:w="80" w:type="dxa"/>
              <w:left w:w="120" w:type="dxa"/>
              <w:bottom w:w="80" w:type="dxa"/>
              <w:right w:w="120" w:type="dxa"/>
            </w:tcMar>
          </w:tcPr>
          <w:p w14:paraId="54D516CB" w14:textId="77777777" w:rsidR="00E1405D" w:rsidRDefault="00000000">
            <w:pPr>
              <w:ind w:firstLine="420"/>
              <w:rPr>
                <w:rFonts w:hint="eastAsia"/>
              </w:rPr>
            </w:pPr>
            <w:r>
              <w:t>screen-pos 滑块和数值输入框共同控制像屏位置，updateExperiment 会实时计算 screenError 并重绘光路和光斑。</w:t>
            </w:r>
          </w:p>
        </w:tc>
      </w:tr>
      <w:tr w:rsidR="00E1405D" w14:paraId="51D5C576" w14:textId="77777777">
        <w:trPr>
          <w:jc w:val="center"/>
        </w:trPr>
        <w:tc>
          <w:tcPr>
            <w:tcW w:w="3105" w:type="dxa"/>
            <w:tcMar>
              <w:top w:w="80" w:type="dxa"/>
              <w:left w:w="120" w:type="dxa"/>
              <w:bottom w:w="80" w:type="dxa"/>
              <w:right w:w="120" w:type="dxa"/>
            </w:tcMar>
          </w:tcPr>
          <w:p w14:paraId="3B60D1C7" w14:textId="77777777" w:rsidR="00E1405D" w:rsidRDefault="00000000">
            <w:pPr>
              <w:ind w:firstLine="420"/>
              <w:rPr>
                <w:rFonts w:hint="eastAsia"/>
              </w:rPr>
            </w:pPr>
            <w:r>
              <w:t>步骤四：加入矫正镜片</w:t>
            </w:r>
          </w:p>
        </w:tc>
        <w:tc>
          <w:tcPr>
            <w:tcW w:w="3105" w:type="dxa"/>
            <w:tcMar>
              <w:top w:w="80" w:type="dxa"/>
              <w:left w:w="120" w:type="dxa"/>
              <w:bottom w:w="80" w:type="dxa"/>
              <w:right w:w="120" w:type="dxa"/>
            </w:tcMar>
          </w:tcPr>
          <w:p w14:paraId="0C5C9E01" w14:textId="77777777" w:rsidR="00E1405D" w:rsidRDefault="00000000">
            <w:pPr>
              <w:ind w:firstLine="420"/>
              <w:rPr>
                <w:rFonts w:hint="eastAsia"/>
              </w:rPr>
            </w:pPr>
            <w:r>
              <w:t>对于近视型模拟眼选择凹透镜，对于远视型模拟眼选择凸透镜，对于散光型模拟眼选择柱面镜，并调节焦度或柱面镜角度。</w:t>
            </w:r>
          </w:p>
        </w:tc>
        <w:tc>
          <w:tcPr>
            <w:tcW w:w="3105" w:type="dxa"/>
            <w:tcMar>
              <w:top w:w="80" w:type="dxa"/>
              <w:left w:w="120" w:type="dxa"/>
              <w:bottom w:w="80" w:type="dxa"/>
              <w:right w:w="120" w:type="dxa"/>
            </w:tcMar>
          </w:tcPr>
          <w:p w14:paraId="5826569E" w14:textId="77777777" w:rsidR="00E1405D" w:rsidRDefault="00000000">
            <w:pPr>
              <w:ind w:firstLine="420"/>
              <w:rPr>
                <w:rFonts w:hint="eastAsia"/>
              </w:rPr>
            </w:pPr>
            <w:r>
              <w:t>程序通过 normalizeLensPower 将镜片类型和焦度转化为带符号焦度，再参与 effectivePower 计算。</w:t>
            </w:r>
          </w:p>
        </w:tc>
      </w:tr>
      <w:tr w:rsidR="00E1405D" w14:paraId="0438669C" w14:textId="77777777">
        <w:trPr>
          <w:jc w:val="center"/>
        </w:trPr>
        <w:tc>
          <w:tcPr>
            <w:tcW w:w="3105" w:type="dxa"/>
            <w:tcMar>
              <w:top w:w="80" w:type="dxa"/>
              <w:left w:w="120" w:type="dxa"/>
              <w:bottom w:w="80" w:type="dxa"/>
              <w:right w:w="120" w:type="dxa"/>
            </w:tcMar>
          </w:tcPr>
          <w:p w14:paraId="11052672" w14:textId="77777777" w:rsidR="00E1405D" w:rsidRDefault="00000000">
            <w:pPr>
              <w:ind w:firstLine="420"/>
              <w:rPr>
                <w:rFonts w:hint="eastAsia"/>
              </w:rPr>
            </w:pPr>
            <w:r>
              <w:t>步骤五：记录焦距测量数据</w:t>
            </w:r>
          </w:p>
        </w:tc>
        <w:tc>
          <w:tcPr>
            <w:tcW w:w="3105" w:type="dxa"/>
            <w:tcMar>
              <w:top w:w="80" w:type="dxa"/>
              <w:left w:w="120" w:type="dxa"/>
              <w:bottom w:w="80" w:type="dxa"/>
              <w:right w:w="120" w:type="dxa"/>
            </w:tcMar>
          </w:tcPr>
          <w:p w14:paraId="0DA0B072" w14:textId="77777777" w:rsidR="00E1405D" w:rsidRDefault="00000000">
            <w:pPr>
              <w:ind w:firstLine="420"/>
              <w:rPr>
                <w:rFonts w:hint="eastAsia"/>
              </w:rPr>
            </w:pPr>
            <w:r>
              <w:t>学生点击“记录本次焦距”按钮，系统将当前实验状态下的测量值写入表格。每个模拟眼建议记录三次，用于求平均</w:t>
            </w:r>
            <w:r>
              <w:lastRenderedPageBreak/>
              <w:t>值。</w:t>
            </w:r>
          </w:p>
        </w:tc>
        <w:tc>
          <w:tcPr>
            <w:tcW w:w="3105" w:type="dxa"/>
            <w:tcMar>
              <w:top w:w="80" w:type="dxa"/>
              <w:left w:w="120" w:type="dxa"/>
              <w:bottom w:w="80" w:type="dxa"/>
              <w:right w:w="120" w:type="dxa"/>
            </w:tcMar>
          </w:tcPr>
          <w:p w14:paraId="689DAE66" w14:textId="77777777" w:rsidR="00E1405D" w:rsidRDefault="00000000">
            <w:pPr>
              <w:ind w:firstLine="420"/>
              <w:rPr>
                <w:rFonts w:hint="eastAsia"/>
              </w:rPr>
            </w:pPr>
            <w:r>
              <w:lastRenderedPageBreak/>
              <w:t>record-measurement 事件调用 sampleFocusMeasurement 生成测量值，再通过 updateRowWithMeasurement 写</w:t>
            </w:r>
            <w:r>
              <w:lastRenderedPageBreak/>
              <w:t>入本地数据。</w:t>
            </w:r>
          </w:p>
        </w:tc>
      </w:tr>
      <w:tr w:rsidR="00E1405D" w14:paraId="02331030" w14:textId="77777777">
        <w:trPr>
          <w:jc w:val="center"/>
        </w:trPr>
        <w:tc>
          <w:tcPr>
            <w:tcW w:w="3105" w:type="dxa"/>
            <w:tcMar>
              <w:top w:w="80" w:type="dxa"/>
              <w:left w:w="120" w:type="dxa"/>
              <w:bottom w:w="80" w:type="dxa"/>
              <w:right w:w="120" w:type="dxa"/>
            </w:tcMar>
          </w:tcPr>
          <w:p w14:paraId="02C52333" w14:textId="77777777" w:rsidR="00E1405D" w:rsidRDefault="00000000">
            <w:pPr>
              <w:ind w:firstLine="420"/>
              <w:rPr>
                <w:rFonts w:hint="eastAsia"/>
              </w:rPr>
            </w:pPr>
            <w:r>
              <w:t>步骤六：保存并生成实验报告</w:t>
            </w:r>
          </w:p>
        </w:tc>
        <w:tc>
          <w:tcPr>
            <w:tcW w:w="3105" w:type="dxa"/>
            <w:tcMar>
              <w:top w:w="80" w:type="dxa"/>
              <w:left w:w="120" w:type="dxa"/>
              <w:bottom w:w="80" w:type="dxa"/>
              <w:right w:w="120" w:type="dxa"/>
            </w:tcMar>
          </w:tcPr>
          <w:p w14:paraId="5FE41BAA" w14:textId="77777777" w:rsidR="00E1405D" w:rsidRDefault="00000000">
            <w:pPr>
              <w:ind w:firstLine="420"/>
              <w:rPr>
                <w:rFonts w:hint="eastAsia"/>
              </w:rPr>
            </w:pPr>
            <w:r>
              <w:t>点击“保存到实验报告”后，实验数据可在报告页面读取。学生在报告页补充现象观察、数据分析、结论与反思。</w:t>
            </w:r>
          </w:p>
        </w:tc>
        <w:tc>
          <w:tcPr>
            <w:tcW w:w="3105" w:type="dxa"/>
            <w:tcMar>
              <w:top w:w="80" w:type="dxa"/>
              <w:left w:w="120" w:type="dxa"/>
              <w:bottom w:w="80" w:type="dxa"/>
              <w:right w:w="120" w:type="dxa"/>
            </w:tcMar>
          </w:tcPr>
          <w:p w14:paraId="4D06352E" w14:textId="77777777" w:rsidR="00E1405D" w:rsidRDefault="00000000">
            <w:pPr>
              <w:ind w:firstLine="420"/>
              <w:rPr>
                <w:rFonts w:hint="eastAsia"/>
              </w:rPr>
            </w:pPr>
            <w:r>
              <w:t>report.js 通过 loadRows 读取数据表，通过 data-report-draft 字段将报告草稿保存到 localStorage。</w:t>
            </w:r>
          </w:p>
        </w:tc>
      </w:tr>
    </w:tbl>
    <w:p w14:paraId="7C00B92E" w14:textId="77777777" w:rsidR="00E1405D" w:rsidRDefault="00000000">
      <w:pPr>
        <w:ind w:firstLine="420"/>
        <w:jc w:val="center"/>
        <w:rPr>
          <w:rFonts w:hint="eastAsia"/>
        </w:rPr>
      </w:pPr>
      <w:r>
        <w:rPr>
          <w:noProof/>
        </w:rPr>
        <w:drawing>
          <wp:inline distT="0" distB="0" distL="0" distR="0" wp14:anchorId="2AE5E921" wp14:editId="512D54E1">
            <wp:extent cx="5394960" cy="3203258"/>
            <wp:effectExtent l="0" t="0" r="0" b="0"/>
            <wp:docPr id="1941494097" name="Picture 194149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xperiment.png"/>
                    <pic:cNvPicPr/>
                  </pic:nvPicPr>
                  <pic:blipFill>
                    <a:blip r:embed="rId34"/>
                    <a:stretch>
                      <a:fillRect/>
                    </a:stretch>
                  </pic:blipFill>
                  <pic:spPr>
                    <a:xfrm>
                      <a:off x="0" y="0"/>
                      <a:ext cx="5394960" cy="3203258"/>
                    </a:xfrm>
                    <a:prstGeom prst="rect">
                      <a:avLst/>
                    </a:prstGeom>
                  </pic:spPr>
                </pic:pic>
              </a:graphicData>
            </a:graphic>
          </wp:inline>
        </w:drawing>
      </w:r>
    </w:p>
    <w:p w14:paraId="42CD1F50" w14:textId="059E28A8" w:rsidR="00E1405D" w:rsidRPr="00E23A8B" w:rsidRDefault="00000000">
      <w:pPr>
        <w:spacing w:after="160"/>
        <w:ind w:firstLine="422"/>
        <w:jc w:val="center"/>
        <w:rPr>
          <w:rFonts w:hint="eastAsia"/>
          <w:szCs w:val="21"/>
        </w:rPr>
      </w:pPr>
      <w:r w:rsidRPr="00E23A8B">
        <w:rPr>
          <w:b/>
          <w:bCs/>
          <w:szCs w:val="21"/>
        </w:rPr>
        <w:t>图3-</w:t>
      </w:r>
      <w:r w:rsidR="00E23A8B" w:rsidRPr="00E23A8B">
        <w:rPr>
          <w:rFonts w:hint="eastAsia"/>
          <w:b/>
          <w:bCs/>
          <w:szCs w:val="21"/>
        </w:rPr>
        <w:t>6</w:t>
      </w:r>
      <w:r w:rsidRPr="00E23A8B">
        <w:rPr>
          <w:szCs w:val="21"/>
        </w:rPr>
        <w:t xml:space="preserve"> 模拟实验页面：选择模拟眼、调节像屏与矫正镜片</w:t>
      </w:r>
    </w:p>
    <w:p w14:paraId="5237055F" w14:textId="77777777" w:rsidR="00E1405D" w:rsidRDefault="00000000" w:rsidP="000317EF">
      <w:pPr>
        <w:pStyle w:val="3"/>
        <w:numPr>
          <w:ilvl w:val="0"/>
          <w:numId w:val="0"/>
        </w:numPr>
        <w:rPr>
          <w:rFonts w:hint="eastAsia"/>
        </w:rPr>
      </w:pPr>
      <w:r>
        <w:t>3.3.2 实验状态实时更新代码</w:t>
      </w:r>
    </w:p>
    <w:p w14:paraId="23D5E807" w14:textId="77777777" w:rsidR="00E1405D" w:rsidRDefault="00000000">
      <w:pPr>
        <w:ind w:firstLine="420"/>
        <w:rPr>
          <w:rFonts w:hint="eastAsia"/>
        </w:rPr>
      </w:pPr>
      <w:r>
        <w:t>实验过程中，用户每改变一次模拟眼、像屏位置、透镜位置或镜片焦度，系统都会重新读取当前实验状态，并将参数同步到三维模型、光路、光斑和读数面板中。</w:t>
      </w:r>
    </w:p>
    <w:p w14:paraId="60331834" w14:textId="5BE1A1DC" w:rsidR="00E1405D" w:rsidRDefault="00000000" w:rsidP="000317EF">
      <w:pPr>
        <w:pStyle w:val="4"/>
        <w:numPr>
          <w:ilvl w:val="0"/>
          <w:numId w:val="0"/>
        </w:numPr>
        <w:rPr>
          <w:rFonts w:hint="eastAsia"/>
        </w:rPr>
      </w:pPr>
      <w:r>
        <w:t>代码3-</w:t>
      </w:r>
      <w:r w:rsidR="000317EF">
        <w:rPr>
          <w:rFonts w:hint="eastAsia"/>
        </w:rPr>
        <w:t xml:space="preserve">3 </w:t>
      </w:r>
      <w:r>
        <w:t>实验状态读取与实时刷新</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2AF5E22F" w14:textId="77777777">
        <w:trPr>
          <w:jc w:val="center"/>
        </w:trPr>
        <w:tc>
          <w:tcPr>
            <w:tcW w:w="9314" w:type="dxa"/>
            <w:shd w:val="clear" w:color="auto" w:fill="F6F8FA"/>
            <w:tcMar>
              <w:top w:w="120" w:type="dxa"/>
              <w:left w:w="160" w:type="dxa"/>
              <w:bottom w:w="120" w:type="dxa"/>
              <w:right w:w="160" w:type="dxa"/>
            </w:tcMar>
          </w:tcPr>
          <w:p w14:paraId="23345D8E" w14:textId="77777777" w:rsidR="00E1405D" w:rsidRDefault="00000000">
            <w:pPr>
              <w:spacing w:after="0"/>
              <w:ind w:firstLine="320"/>
              <w:rPr>
                <w:rFonts w:hint="eastAsia"/>
              </w:rPr>
            </w:pPr>
            <w:r>
              <w:rPr>
                <w:rFonts w:ascii="Consolas" w:eastAsia="Consolas" w:hAnsi="Consolas"/>
                <w:sz w:val="16"/>
              </w:rPr>
              <w:t xml:space="preserve">function </w:t>
            </w:r>
            <w:proofErr w:type="spellStart"/>
            <w:r>
              <w:rPr>
                <w:rFonts w:ascii="Consolas" w:eastAsia="Consolas" w:hAnsi="Consolas"/>
                <w:sz w:val="16"/>
              </w:rPr>
              <w:t>readExperimentState</w:t>
            </w:r>
            <w:proofErr w:type="spellEnd"/>
            <w:r>
              <w:rPr>
                <w:rFonts w:ascii="Consolas" w:eastAsia="Consolas" w:hAnsi="Consolas"/>
                <w:sz w:val="16"/>
              </w:rPr>
              <w:t>() {</w:t>
            </w:r>
            <w:r>
              <w:br/>
            </w:r>
            <w:r>
              <w:rPr>
                <w:rFonts w:ascii="Consolas" w:eastAsia="Consolas" w:hAnsi="Consolas"/>
                <w:sz w:val="16"/>
              </w:rPr>
              <w:t xml:space="preserve">  return {</w:t>
            </w:r>
            <w:r>
              <w:br/>
            </w:r>
            <w:r>
              <w:rPr>
                <w:rFonts w:ascii="Consolas" w:eastAsia="Consolas" w:hAnsi="Consolas"/>
                <w:sz w:val="16"/>
              </w:rPr>
              <w:t xml:space="preserve">    mode: modeInput.value,</w:t>
            </w:r>
            <w:r>
              <w:br/>
            </w:r>
            <w:r>
              <w:rPr>
                <w:rFonts w:ascii="Consolas" w:eastAsia="Consolas" w:hAnsi="Consolas"/>
                <w:sz w:val="16"/>
              </w:rPr>
              <w:t xml:space="preserve">    eyeId: eyeInput.value,</w:t>
            </w:r>
            <w:r>
              <w:br/>
            </w:r>
            <w:r>
              <w:rPr>
                <w:rFonts w:ascii="Consolas" w:eastAsia="Consolas" w:hAnsi="Consolas"/>
                <w:sz w:val="16"/>
              </w:rPr>
              <w:t xml:space="preserve">    screenCm: Number(screenInput.value),</w:t>
            </w:r>
            <w:r>
              <w:br/>
            </w:r>
            <w:r>
              <w:rPr>
                <w:rFonts w:ascii="Consolas" w:eastAsia="Consolas" w:hAnsi="Consolas"/>
                <w:sz w:val="16"/>
              </w:rPr>
              <w:t xml:space="preserve">    collimatorCm: Number(collimatorInput.value),</w:t>
            </w:r>
            <w:r>
              <w:br/>
            </w:r>
            <w:r>
              <w:rPr>
                <w:rFonts w:ascii="Consolas" w:eastAsia="Consolas" w:hAnsi="Consolas"/>
                <w:sz w:val="16"/>
              </w:rPr>
              <w:t xml:space="preserve">    objectCm: Number(objectInput.value),</w:t>
            </w:r>
            <w:r>
              <w:br/>
            </w:r>
            <w:r>
              <w:rPr>
                <w:rFonts w:ascii="Consolas" w:eastAsia="Consolas" w:hAnsi="Consolas"/>
                <w:sz w:val="16"/>
              </w:rPr>
              <w:lastRenderedPageBreak/>
              <w:t xml:space="preserve">    lensType: lensTypeInput.value,</w:t>
            </w:r>
            <w:r>
              <w:br/>
            </w:r>
            <w:r>
              <w:rPr>
                <w:rFonts w:ascii="Consolas" w:eastAsia="Consolas" w:hAnsi="Consolas"/>
                <w:sz w:val="16"/>
              </w:rPr>
              <w:t xml:space="preserve">    lensPower: Number(lensPowerInput.value),</w:t>
            </w:r>
            <w:r>
              <w:br/>
            </w:r>
            <w:r>
              <w:rPr>
                <w:rFonts w:ascii="Consolas" w:eastAsia="Consolas" w:hAnsi="Consolas"/>
                <w:sz w:val="16"/>
              </w:rPr>
              <w:t xml:space="preserve">    cylinderAngle: Number(cylinderInput.value)</w:t>
            </w:r>
            <w:r>
              <w:br/>
            </w:r>
            <w:r>
              <w:rPr>
                <w:rFonts w:ascii="Consolas" w:eastAsia="Consolas" w:hAnsi="Consolas"/>
                <w:sz w:val="16"/>
              </w:rPr>
              <w:t xml:space="preserve">  };</w:t>
            </w:r>
            <w:r>
              <w:br/>
            </w:r>
            <w:r>
              <w:rPr>
                <w:rFonts w:ascii="Consolas" w:eastAsia="Consolas" w:hAnsi="Consolas"/>
                <w:sz w:val="16"/>
              </w:rPr>
              <w:t>}</w:t>
            </w:r>
            <w:r>
              <w:br/>
            </w:r>
            <w:r>
              <w:br/>
            </w:r>
            <w:r>
              <w:rPr>
                <w:rFonts w:ascii="Consolas" w:eastAsia="Consolas" w:hAnsi="Consolas"/>
                <w:sz w:val="16"/>
              </w:rPr>
              <w:t>function updateExperiment(force = false) {</w:t>
            </w:r>
            <w:r>
              <w:br/>
            </w:r>
            <w:r>
              <w:rPr>
                <w:rFonts w:ascii="Consolas" w:eastAsia="Consolas" w:hAnsi="Consolas"/>
                <w:sz w:val="16"/>
              </w:rPr>
              <w:t xml:space="preserve">  const state = readExperimentState();</w:t>
            </w:r>
            <w:r>
              <w:br/>
            </w:r>
            <w:r>
              <w:rPr>
                <w:rFonts w:ascii="Consolas" w:eastAsia="Consolas" w:hAnsi="Consolas"/>
                <w:sz w:val="16"/>
              </w:rPr>
              <w:t xml:space="preserve">  const key = experimentKey(state);</w:t>
            </w:r>
            <w:r>
              <w:br/>
            </w:r>
            <w:r>
              <w:rPr>
                <w:rFonts w:ascii="Consolas" w:eastAsia="Consolas" w:hAnsi="Consolas"/>
                <w:sz w:val="16"/>
              </w:rPr>
              <w:t xml:space="preserve">  if (!force &amp;&amp; key === lastExperimentKey) return;</w:t>
            </w:r>
            <w:r>
              <w:br/>
            </w:r>
            <w:r>
              <w:rPr>
                <w:rFonts w:ascii="Consolas" w:eastAsia="Consolas" w:hAnsi="Consolas"/>
                <w:sz w:val="16"/>
              </w:rPr>
              <w:t xml:space="preserve">  lastExperimentKey = key;</w:t>
            </w:r>
            <w:r>
              <w:br/>
            </w:r>
            <w:r>
              <w:br/>
            </w:r>
            <w:r>
              <w:rPr>
                <w:rFonts w:ascii="Consolas" w:eastAsia="Consolas" w:hAnsi="Consolas"/>
                <w:sz w:val="16"/>
              </w:rPr>
              <w:t xml:space="preserve">  setComponentPositions(state);</w:t>
            </w:r>
            <w:r>
              <w:br/>
            </w:r>
            <w:r>
              <w:rPr>
                <w:rFonts w:ascii="Consolas" w:eastAsia="Consolas" w:hAnsi="Consolas"/>
                <w:sz w:val="16"/>
              </w:rPr>
              <w:t xml:space="preserve">  updatePositionReadouts(state);</w:t>
            </w:r>
            <w:r>
              <w:br/>
            </w:r>
            <w:r>
              <w:rPr>
                <w:rFonts w:ascii="Consolas" w:eastAsia="Consolas" w:hAnsi="Consolas"/>
                <w:sz w:val="16"/>
              </w:rPr>
              <w:t xml:space="preserve">  updateLensControls();</w:t>
            </w:r>
            <w:r>
              <w:br/>
            </w:r>
            <w:r>
              <w:rPr>
                <w:rFonts w:ascii="Consolas" w:eastAsia="Consolas" w:hAnsi="Consolas"/>
                <w:sz w:val="16"/>
              </w:rPr>
              <w:t xml:space="preserve">  updateCorrectionSupport(state);</w:t>
            </w:r>
            <w:r>
              <w:br/>
            </w:r>
            <w:r>
              <w:rPr>
                <w:rFonts w:ascii="Consolas" w:eastAsia="Consolas" w:hAnsi="Consolas"/>
                <w:sz w:val="16"/>
              </w:rPr>
              <w:t xml:space="preserve">  updateSimulatedEyeSupport(state);</w:t>
            </w:r>
            <w:r>
              <w:br/>
            </w:r>
            <w:r>
              <w:br/>
            </w:r>
            <w:r>
              <w:rPr>
                <w:rFonts w:ascii="Consolas" w:eastAsia="Consolas" w:hAnsi="Consolas"/>
                <w:sz w:val="16"/>
              </w:rPr>
              <w:t xml:space="preserve">  const bundle = traceTeachingRays({</w:t>
            </w:r>
            <w:r>
              <w:br/>
            </w:r>
            <w:r>
              <w:rPr>
                <w:rFonts w:ascii="Consolas" w:eastAsia="Consolas" w:hAnsi="Consolas"/>
                <w:sz w:val="16"/>
              </w:rPr>
              <w:t xml:space="preserve">    eyeId: state.eyeId,</w:t>
            </w:r>
            <w:r>
              <w:br/>
            </w:r>
            <w:r>
              <w:rPr>
                <w:rFonts w:ascii="Consolas" w:eastAsia="Consolas" w:hAnsi="Consolas"/>
                <w:sz w:val="16"/>
              </w:rPr>
              <w:t xml:space="preserve">    lensType: state.lensType,</w:t>
            </w:r>
            <w:r>
              <w:br/>
            </w:r>
            <w:r>
              <w:rPr>
                <w:rFonts w:ascii="Consolas" w:eastAsia="Consolas" w:hAnsi="Consolas"/>
                <w:sz w:val="16"/>
              </w:rPr>
              <w:t xml:space="preserve">    lensPower: state.lensPower,</w:t>
            </w:r>
            <w:r>
              <w:br/>
            </w:r>
            <w:r>
              <w:rPr>
                <w:rFonts w:ascii="Consolas" w:eastAsia="Consolas" w:hAnsi="Consolas"/>
                <w:sz w:val="16"/>
              </w:rPr>
              <w:t xml:space="preserve">    screenCm: state.screenCm,</w:t>
            </w:r>
            <w:r>
              <w:br/>
            </w:r>
            <w:r>
              <w:rPr>
                <w:rFonts w:ascii="Consolas" w:eastAsia="Consolas" w:hAnsi="Consolas"/>
                <w:sz w:val="16"/>
              </w:rPr>
              <w:t xml:space="preserve">    cylinderAngle: state.cylinderAngle,</w:t>
            </w:r>
            <w:r>
              <w:br/>
            </w:r>
            <w:r>
              <w:rPr>
                <w:rFonts w:ascii="Consolas" w:eastAsia="Consolas" w:hAnsi="Consolas"/>
                <w:sz w:val="16"/>
              </w:rPr>
              <w:t xml:space="preserve">    objectCm: state.objectCm,</w:t>
            </w:r>
            <w:r>
              <w:br/>
            </w:r>
            <w:r>
              <w:rPr>
                <w:rFonts w:ascii="Consolas" w:eastAsia="Consolas" w:hAnsi="Consolas"/>
                <w:sz w:val="16"/>
              </w:rPr>
              <w:t xml:space="preserve">    collimatorCm: state.collimatorCm</w:t>
            </w:r>
            <w:r>
              <w:br/>
            </w:r>
            <w:r>
              <w:rPr>
                <w:rFonts w:ascii="Consolas" w:eastAsia="Consolas" w:hAnsi="Consolas"/>
                <w:sz w:val="16"/>
              </w:rPr>
              <w:t xml:space="preserve">  });</w:t>
            </w:r>
            <w:r>
              <w:br/>
            </w:r>
            <w:r>
              <w:br/>
            </w:r>
            <w:r>
              <w:rPr>
                <w:rFonts w:ascii="Consolas" w:eastAsia="Consolas" w:hAnsi="Consolas"/>
                <w:sz w:val="16"/>
              </w:rPr>
              <w:t xml:space="preserve">  updateRays(bundle);</w:t>
            </w:r>
            <w:r>
              <w:br/>
            </w:r>
            <w:r>
              <w:rPr>
                <w:rFonts w:ascii="Consolas" w:eastAsia="Consolas" w:hAnsi="Consolas"/>
                <w:sz w:val="16"/>
              </w:rPr>
              <w:t xml:space="preserve">  drawDetectorSpot(bundle.spot, bundle.result);</w:t>
            </w:r>
            <w:r>
              <w:br/>
            </w:r>
            <w:r>
              <w:rPr>
                <w:rFonts w:ascii="Consolas" w:eastAsia="Consolas" w:hAnsi="Consolas"/>
                <w:sz w:val="16"/>
              </w:rPr>
              <w:t>}</w:t>
            </w:r>
          </w:p>
        </w:tc>
      </w:tr>
    </w:tbl>
    <w:p w14:paraId="35F2F77F" w14:textId="77777777" w:rsidR="00E1405D" w:rsidRDefault="00000000" w:rsidP="000317EF">
      <w:pPr>
        <w:pStyle w:val="3"/>
        <w:numPr>
          <w:ilvl w:val="0"/>
          <w:numId w:val="0"/>
        </w:numPr>
        <w:rPr>
          <w:rFonts w:hint="eastAsia"/>
        </w:rPr>
      </w:pPr>
      <w:r>
        <w:t>3.3.3 镜片矫正与自动推荐代码</w:t>
      </w:r>
    </w:p>
    <w:p w14:paraId="450D957C" w14:textId="77777777" w:rsidR="00E1405D" w:rsidRDefault="00000000">
      <w:pPr>
        <w:ind w:firstLine="420"/>
        <w:rPr>
          <w:rFonts w:hint="eastAsia"/>
        </w:rPr>
      </w:pPr>
      <w:r>
        <w:t>平台设置了自动选择矫正镜片功能。系统先判断当前模拟眼的焦点位置，再根据视网膜焦度与模拟眼焦度的差值计算推荐矫正焦度。近视型模拟</w:t>
      </w:r>
      <w:proofErr w:type="gramStart"/>
      <w:r>
        <w:t>眼得到负</w:t>
      </w:r>
      <w:proofErr w:type="gramEnd"/>
      <w:r>
        <w:t>焦度，推荐凹透镜；远视型模拟</w:t>
      </w:r>
      <w:proofErr w:type="gramStart"/>
      <w:r>
        <w:t>眼得到</w:t>
      </w:r>
      <w:proofErr w:type="gramEnd"/>
      <w:r>
        <w:t>正焦</w:t>
      </w:r>
      <w:r>
        <w:lastRenderedPageBreak/>
        <w:t>度，推荐凸透镜。</w:t>
      </w:r>
    </w:p>
    <w:p w14:paraId="352C816D" w14:textId="434384D4" w:rsidR="00E1405D" w:rsidRDefault="00000000" w:rsidP="009D5800">
      <w:pPr>
        <w:pStyle w:val="4"/>
        <w:numPr>
          <w:ilvl w:val="0"/>
          <w:numId w:val="0"/>
        </w:numPr>
        <w:rPr>
          <w:rFonts w:hint="eastAsia"/>
        </w:rPr>
      </w:pPr>
      <w:r>
        <w:t>代码3-</w:t>
      </w:r>
      <w:r w:rsidR="009D5800">
        <w:rPr>
          <w:rFonts w:hint="eastAsia"/>
        </w:rPr>
        <w:t>4</w:t>
      </w:r>
      <w:r>
        <w:t xml:space="preserve"> 自动推荐矫正镜片</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22534835" w14:textId="77777777">
        <w:trPr>
          <w:jc w:val="center"/>
        </w:trPr>
        <w:tc>
          <w:tcPr>
            <w:tcW w:w="9314" w:type="dxa"/>
            <w:shd w:val="clear" w:color="auto" w:fill="F6F8FA"/>
            <w:tcMar>
              <w:top w:w="120" w:type="dxa"/>
              <w:left w:w="160" w:type="dxa"/>
              <w:bottom w:w="120" w:type="dxa"/>
              <w:right w:w="160" w:type="dxa"/>
            </w:tcMar>
          </w:tcPr>
          <w:p w14:paraId="076E021A" w14:textId="77777777" w:rsidR="00E1405D" w:rsidRDefault="00000000">
            <w:pPr>
              <w:spacing w:after="0"/>
              <w:ind w:firstLine="320"/>
              <w:rPr>
                <w:rFonts w:hint="eastAsia"/>
              </w:rPr>
            </w:pPr>
            <w:r>
              <w:rPr>
                <w:rFonts w:ascii="Consolas" w:eastAsia="Consolas" w:hAnsi="Consolas"/>
                <w:sz w:val="16"/>
              </w:rPr>
              <w:t xml:space="preserve">function </w:t>
            </w:r>
            <w:proofErr w:type="spellStart"/>
            <w:r>
              <w:rPr>
                <w:rFonts w:ascii="Consolas" w:eastAsia="Consolas" w:hAnsi="Consolas"/>
                <w:sz w:val="16"/>
              </w:rPr>
              <w:t>applyRecommendedCorrection</w:t>
            </w:r>
            <w:proofErr w:type="spellEnd"/>
            <w:r>
              <w:rPr>
                <w:rFonts w:ascii="Consolas" w:eastAsia="Consolas" w:hAnsi="Consolas"/>
                <w:sz w:val="16"/>
              </w:rPr>
              <w:t>() {</w:t>
            </w:r>
            <w:r>
              <w:br/>
            </w:r>
            <w:r>
              <w:rPr>
                <w:rFonts w:ascii="Consolas" w:eastAsia="Consolas" w:hAnsi="Consolas"/>
                <w:sz w:val="16"/>
              </w:rPr>
              <w:t xml:space="preserve">  const result = evaluateExperiment({</w:t>
            </w:r>
            <w:r>
              <w:br/>
            </w:r>
            <w:r>
              <w:rPr>
                <w:rFonts w:ascii="Consolas" w:eastAsia="Consolas" w:hAnsi="Consolas"/>
                <w:sz w:val="16"/>
              </w:rPr>
              <w:t xml:space="preserve">    eyeId: eyeInput.value,</w:t>
            </w:r>
            <w:r>
              <w:br/>
            </w:r>
            <w:r>
              <w:rPr>
                <w:rFonts w:ascii="Consolas" w:eastAsia="Consolas" w:hAnsi="Consolas"/>
                <w:sz w:val="16"/>
              </w:rPr>
              <w:t xml:space="preserve">    screenCm: Number(screenInput.value)</w:t>
            </w:r>
            <w:r>
              <w:br/>
            </w:r>
            <w:r>
              <w:rPr>
                <w:rFonts w:ascii="Consolas" w:eastAsia="Consolas" w:hAnsi="Consolas"/>
                <w:sz w:val="16"/>
              </w:rPr>
              <w:t xml:space="preserve">  });</w:t>
            </w:r>
            <w:r>
              <w:br/>
            </w:r>
            <w:r>
              <w:rPr>
                <w:rFonts w:ascii="Consolas" w:eastAsia="Consolas" w:hAnsi="Consolas"/>
                <w:sz w:val="16"/>
              </w:rPr>
              <w:t xml:space="preserve">  lensTypeInput.value = result.recommended.type;</w:t>
            </w:r>
            <w:r>
              <w:br/>
            </w:r>
            <w:r>
              <w:rPr>
                <w:rFonts w:ascii="Consolas" w:eastAsia="Consolas" w:hAnsi="Consolas"/>
                <w:sz w:val="16"/>
              </w:rPr>
              <w:t xml:space="preserve">  lensPowerInput.value = Math.abs(result.correction).toFixed(2);</w:t>
            </w:r>
            <w:r>
              <w:br/>
            </w:r>
            <w:r>
              <w:rPr>
                <w:rFonts w:ascii="Consolas" w:eastAsia="Consolas" w:hAnsi="Consolas"/>
                <w:sz w:val="16"/>
              </w:rPr>
              <w:t xml:space="preserve">  updateLensValueReadouts();</w:t>
            </w:r>
            <w:r>
              <w:br/>
            </w:r>
            <w:r>
              <w:rPr>
                <w:rFonts w:ascii="Consolas" w:eastAsia="Consolas" w:hAnsi="Consolas"/>
                <w:sz w:val="16"/>
              </w:rPr>
              <w:t>}</w:t>
            </w:r>
            <w:r>
              <w:br/>
            </w:r>
            <w:r>
              <w:br/>
            </w:r>
            <w:r>
              <w:rPr>
                <w:rFonts w:ascii="Consolas" w:eastAsia="Consolas" w:hAnsi="Consolas"/>
                <w:sz w:val="16"/>
              </w:rPr>
              <w:t>document.getElementById('auto-correct').addEventListener('click', () =&gt; {</w:t>
            </w:r>
            <w:r>
              <w:br/>
            </w:r>
            <w:r>
              <w:rPr>
                <w:rFonts w:ascii="Consolas" w:eastAsia="Consolas" w:hAnsi="Consolas"/>
                <w:sz w:val="16"/>
              </w:rPr>
              <w:t xml:space="preserve">  applyRecommendedCorrection();</w:t>
            </w:r>
            <w:r>
              <w:br/>
            </w:r>
            <w:r>
              <w:rPr>
                <w:rFonts w:ascii="Consolas" w:eastAsia="Consolas" w:hAnsi="Consolas"/>
                <w:sz w:val="16"/>
              </w:rPr>
              <w:t xml:space="preserve">  updateExperiment(true);</w:t>
            </w:r>
            <w:r>
              <w:br/>
            </w:r>
            <w:r>
              <w:rPr>
                <w:rFonts w:ascii="Consolas" w:eastAsia="Consolas" w:hAnsi="Consolas"/>
                <w:sz w:val="16"/>
              </w:rPr>
              <w:t>});</w:t>
            </w:r>
          </w:p>
        </w:tc>
      </w:tr>
    </w:tbl>
    <w:p w14:paraId="7005EBE6" w14:textId="77777777" w:rsidR="00E1405D" w:rsidRDefault="00000000" w:rsidP="009D5800">
      <w:pPr>
        <w:pStyle w:val="3"/>
        <w:numPr>
          <w:ilvl w:val="0"/>
          <w:numId w:val="0"/>
        </w:numPr>
        <w:rPr>
          <w:rFonts w:hint="eastAsia"/>
        </w:rPr>
      </w:pPr>
      <w:r>
        <w:t>3.3.4 数据记录与实验表格代码</w:t>
      </w:r>
    </w:p>
    <w:p w14:paraId="2E37BDCF" w14:textId="77777777" w:rsidR="00E1405D" w:rsidRDefault="00000000">
      <w:pPr>
        <w:ind w:firstLine="420"/>
        <w:rPr>
          <w:rFonts w:hint="eastAsia"/>
        </w:rPr>
      </w:pPr>
      <w:r>
        <w:t>完成一次调节后，学生点击记录按钮，系统将当前模拟测量值写入对应模拟眼的数据行。每行最多保留三次测量值，并自动更新平均焦距、焦度、屈光类型和矫正焦度。</w:t>
      </w:r>
    </w:p>
    <w:p w14:paraId="2B796D5E" w14:textId="2CD36626" w:rsidR="00E1405D" w:rsidRDefault="00000000" w:rsidP="009D5800">
      <w:pPr>
        <w:pStyle w:val="4"/>
        <w:numPr>
          <w:ilvl w:val="0"/>
          <w:numId w:val="0"/>
        </w:numPr>
        <w:rPr>
          <w:rFonts w:hint="eastAsia"/>
        </w:rPr>
      </w:pPr>
      <w:r>
        <w:t>代码3-</w:t>
      </w:r>
      <w:r w:rsidR="009D5800">
        <w:rPr>
          <w:rFonts w:hint="eastAsia"/>
        </w:rPr>
        <w:t>5</w:t>
      </w:r>
      <w:r>
        <w:t xml:space="preserve"> 记录本次焦距并更新表格</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093A7DA7" w14:textId="77777777">
        <w:trPr>
          <w:jc w:val="center"/>
        </w:trPr>
        <w:tc>
          <w:tcPr>
            <w:tcW w:w="9314" w:type="dxa"/>
            <w:shd w:val="clear" w:color="auto" w:fill="F6F8FA"/>
            <w:tcMar>
              <w:top w:w="120" w:type="dxa"/>
              <w:left w:w="160" w:type="dxa"/>
              <w:bottom w:w="120" w:type="dxa"/>
              <w:right w:w="160" w:type="dxa"/>
            </w:tcMar>
          </w:tcPr>
          <w:p w14:paraId="6C656758" w14:textId="77777777" w:rsidR="00E1405D" w:rsidRDefault="00000000">
            <w:pPr>
              <w:spacing w:after="0"/>
              <w:ind w:firstLine="320"/>
              <w:rPr>
                <w:rFonts w:hint="eastAsia"/>
              </w:rPr>
            </w:pPr>
            <w:proofErr w:type="gramStart"/>
            <w:r>
              <w:rPr>
                <w:rFonts w:ascii="Consolas" w:eastAsia="Consolas" w:hAnsi="Consolas"/>
                <w:sz w:val="16"/>
              </w:rPr>
              <w:t>document.getElementById</w:t>
            </w:r>
            <w:proofErr w:type="gramEnd"/>
            <w:r>
              <w:rPr>
                <w:rFonts w:ascii="Consolas" w:eastAsia="Consolas" w:hAnsi="Consolas"/>
                <w:sz w:val="16"/>
              </w:rPr>
              <w:t>('record-measurement'</w:t>
            </w:r>
            <w:proofErr w:type="gramStart"/>
            <w:r>
              <w:rPr>
                <w:rFonts w:ascii="Consolas" w:eastAsia="Consolas" w:hAnsi="Consolas"/>
                <w:sz w:val="16"/>
              </w:rPr>
              <w:t>).addEventListener</w:t>
            </w:r>
            <w:proofErr w:type="gramEnd"/>
            <w:r>
              <w:rPr>
                <w:rFonts w:ascii="Consolas" w:eastAsia="Consolas" w:hAnsi="Consolas"/>
                <w:sz w:val="16"/>
              </w:rPr>
              <w:t>('click', () =&gt; {</w:t>
            </w:r>
            <w:r>
              <w:br/>
            </w:r>
            <w:r>
              <w:rPr>
                <w:rFonts w:ascii="Consolas" w:eastAsia="Consolas" w:hAnsi="Consolas"/>
                <w:sz w:val="16"/>
              </w:rPr>
              <w:t xml:space="preserve">  if (eyeInput.value === 'S') return;</w:t>
            </w:r>
            <w:r>
              <w:br/>
            </w:r>
            <w:r>
              <w:rPr>
                <w:rFonts w:ascii="Consolas" w:eastAsia="Consolas" w:hAnsi="Consolas"/>
                <w:sz w:val="16"/>
              </w:rPr>
              <w:t xml:space="preserve">  const state = </w:t>
            </w:r>
            <w:proofErr w:type="gramStart"/>
            <w:r>
              <w:rPr>
                <w:rFonts w:ascii="Consolas" w:eastAsia="Consolas" w:hAnsi="Consolas"/>
                <w:sz w:val="16"/>
              </w:rPr>
              <w:t>readExperimentState(</w:t>
            </w:r>
            <w:proofErr w:type="gramEnd"/>
            <w:r>
              <w:rPr>
                <w:rFonts w:ascii="Consolas" w:eastAsia="Consolas" w:hAnsi="Consolas"/>
                <w:sz w:val="16"/>
              </w:rPr>
              <w:t>);</w:t>
            </w:r>
            <w:r>
              <w:br/>
            </w:r>
            <w:r>
              <w:rPr>
                <w:rFonts w:ascii="Consolas" w:eastAsia="Consolas" w:hAnsi="Consolas"/>
                <w:sz w:val="16"/>
              </w:rPr>
              <w:t xml:space="preserve">  const measuredFocus = sampleFocusMeasurement(state);</w:t>
            </w:r>
            <w:r>
              <w:br/>
            </w:r>
            <w:r>
              <w:rPr>
                <w:rFonts w:ascii="Consolas" w:eastAsia="Consolas" w:hAnsi="Consolas"/>
                <w:sz w:val="16"/>
              </w:rPr>
              <w:t xml:space="preserve">  const fittedPower = lensTypeInput.value === 'none'</w:t>
            </w:r>
            <w:r>
              <w:br/>
            </w:r>
            <w:r>
              <w:rPr>
                <w:rFonts w:ascii="Consolas" w:eastAsia="Consolas" w:hAnsi="Consolas"/>
                <w:sz w:val="16"/>
              </w:rPr>
              <w:t xml:space="preserve">  </w:t>
            </w:r>
            <w:proofErr w:type="gramStart"/>
            <w:r>
              <w:rPr>
                <w:rFonts w:ascii="Consolas" w:eastAsia="Consolas" w:hAnsi="Consolas"/>
                <w:sz w:val="16"/>
              </w:rPr>
              <w:t xml:space="preserve">  ?</w:t>
            </w:r>
            <w:proofErr w:type="gramEnd"/>
            <w:r>
              <w:rPr>
                <w:rFonts w:ascii="Consolas" w:eastAsia="Consolas" w:hAnsi="Consolas"/>
                <w:sz w:val="16"/>
              </w:rPr>
              <w:t xml:space="preserve"> Number.NaN</w:t>
            </w:r>
            <w:r>
              <w:br/>
            </w:r>
            <w:r>
              <w:rPr>
                <w:rFonts w:ascii="Consolas" w:eastAsia="Consolas" w:hAnsi="Consolas"/>
                <w:sz w:val="16"/>
              </w:rPr>
              <w:t xml:space="preserve">    : normalizeLensPower(lensTypeInput.value, lensPowerInput.value);</w:t>
            </w:r>
            <w:r>
              <w:br/>
            </w:r>
            <w:r>
              <w:br/>
            </w:r>
            <w:r>
              <w:rPr>
                <w:rFonts w:ascii="Consolas" w:eastAsia="Consolas" w:hAnsi="Consolas"/>
                <w:sz w:val="16"/>
              </w:rPr>
              <w:t xml:space="preserve">  rows = updateRowWithMeasurement(rows, eyeInput.value, measuredFocus, fittedPower);</w:t>
            </w:r>
            <w:r>
              <w:br/>
            </w:r>
            <w:r>
              <w:rPr>
                <w:rFonts w:ascii="Consolas" w:eastAsia="Consolas" w:hAnsi="Consolas"/>
                <w:sz w:val="16"/>
              </w:rPr>
              <w:t xml:space="preserve">  editingRowId = '';</w:t>
            </w:r>
            <w:r>
              <w:br/>
            </w:r>
            <w:r>
              <w:rPr>
                <w:rFonts w:ascii="Consolas" w:eastAsia="Consolas" w:hAnsi="Consolas"/>
                <w:sz w:val="16"/>
              </w:rPr>
              <w:t xml:space="preserve">  renderExperimentTable();</w:t>
            </w:r>
            <w:r>
              <w:br/>
            </w:r>
            <w:r>
              <w:rPr>
                <w:rFonts w:ascii="Consolas" w:eastAsia="Consolas" w:hAnsi="Consolas"/>
                <w:sz w:val="16"/>
              </w:rPr>
              <w:lastRenderedPageBreak/>
              <w:t>});</w:t>
            </w:r>
          </w:p>
        </w:tc>
      </w:tr>
    </w:tbl>
    <w:p w14:paraId="23F32BB0" w14:textId="77777777" w:rsidR="00E1405D" w:rsidRDefault="00000000" w:rsidP="009D5800">
      <w:pPr>
        <w:pStyle w:val="3"/>
        <w:numPr>
          <w:ilvl w:val="0"/>
          <w:numId w:val="0"/>
        </w:numPr>
        <w:rPr>
          <w:rFonts w:hint="eastAsia"/>
        </w:rPr>
      </w:pPr>
      <w:r>
        <w:t>3.3.5 实验报告生成代码</w:t>
      </w:r>
    </w:p>
    <w:p w14:paraId="42DFC55F" w14:textId="77777777" w:rsidR="00E1405D" w:rsidRDefault="00000000">
      <w:pPr>
        <w:ind w:firstLine="420"/>
        <w:rPr>
          <w:rFonts w:hint="eastAsia"/>
        </w:rPr>
      </w:pPr>
      <w:r>
        <w:t>实验报告页读取模拟实验中保存的数据，并为学生提供可编辑文本框。学生填写实验现象、数据分析和结论时，系统会自动保存草稿，避免刷新页面后内容丢失。</w:t>
      </w:r>
    </w:p>
    <w:p w14:paraId="1DA39D76" w14:textId="77777777" w:rsidR="00E1405D" w:rsidRDefault="00000000">
      <w:pPr>
        <w:ind w:firstLine="420"/>
        <w:jc w:val="center"/>
        <w:rPr>
          <w:rFonts w:hint="eastAsia"/>
        </w:rPr>
      </w:pPr>
      <w:r>
        <w:rPr>
          <w:noProof/>
        </w:rPr>
        <w:drawing>
          <wp:inline distT="0" distB="0" distL="0" distR="0" wp14:anchorId="531E16ED" wp14:editId="44625E1C">
            <wp:extent cx="5394960" cy="4046220"/>
            <wp:effectExtent l="0" t="0" r="0" b="0"/>
            <wp:docPr id="1941494098" name="Picture 194149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rt.png"/>
                    <pic:cNvPicPr/>
                  </pic:nvPicPr>
                  <pic:blipFill>
                    <a:blip r:embed="rId46"/>
                    <a:stretch>
                      <a:fillRect/>
                    </a:stretch>
                  </pic:blipFill>
                  <pic:spPr>
                    <a:xfrm>
                      <a:off x="0" y="0"/>
                      <a:ext cx="5394960" cy="4046220"/>
                    </a:xfrm>
                    <a:prstGeom prst="rect">
                      <a:avLst/>
                    </a:prstGeom>
                  </pic:spPr>
                </pic:pic>
              </a:graphicData>
            </a:graphic>
          </wp:inline>
        </w:drawing>
      </w:r>
    </w:p>
    <w:p w14:paraId="28DC8A71" w14:textId="6756A0C6" w:rsidR="00E1405D" w:rsidRPr="00E23A8B" w:rsidRDefault="00000000">
      <w:pPr>
        <w:spacing w:after="160"/>
        <w:ind w:firstLine="422"/>
        <w:jc w:val="center"/>
        <w:rPr>
          <w:rFonts w:hint="eastAsia"/>
          <w:szCs w:val="21"/>
        </w:rPr>
      </w:pPr>
      <w:r w:rsidRPr="00E23A8B">
        <w:rPr>
          <w:b/>
          <w:bCs/>
          <w:szCs w:val="21"/>
        </w:rPr>
        <w:t>图3-</w:t>
      </w:r>
      <w:r w:rsidR="00E23A8B">
        <w:rPr>
          <w:rFonts w:hint="eastAsia"/>
          <w:b/>
          <w:bCs/>
          <w:szCs w:val="21"/>
        </w:rPr>
        <w:t>7</w:t>
      </w:r>
      <w:r w:rsidRPr="00E23A8B">
        <w:rPr>
          <w:szCs w:val="21"/>
        </w:rPr>
        <w:t xml:space="preserve"> 实验报告页面：实验目的、原理、数据与结论填写</w:t>
      </w:r>
    </w:p>
    <w:p w14:paraId="2FB7CAF9" w14:textId="38613C73" w:rsidR="00E1405D" w:rsidRDefault="00000000" w:rsidP="009D5800">
      <w:pPr>
        <w:pStyle w:val="4"/>
        <w:numPr>
          <w:ilvl w:val="0"/>
          <w:numId w:val="0"/>
        </w:numPr>
        <w:rPr>
          <w:rFonts w:hint="eastAsia"/>
        </w:rPr>
      </w:pPr>
      <w:r>
        <w:t>代码3-</w:t>
      </w:r>
      <w:r w:rsidR="009D5800">
        <w:rPr>
          <w:rFonts w:hint="eastAsia"/>
        </w:rPr>
        <w:t>6</w:t>
      </w:r>
      <w:r>
        <w:t xml:space="preserve"> 报告草稿保存与打印同步</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48961877" w14:textId="77777777">
        <w:trPr>
          <w:jc w:val="center"/>
        </w:trPr>
        <w:tc>
          <w:tcPr>
            <w:tcW w:w="9314" w:type="dxa"/>
            <w:shd w:val="clear" w:color="auto" w:fill="F6F8FA"/>
            <w:tcMar>
              <w:top w:w="120" w:type="dxa"/>
              <w:left w:w="160" w:type="dxa"/>
              <w:bottom w:w="120" w:type="dxa"/>
              <w:right w:w="160" w:type="dxa"/>
            </w:tcMar>
          </w:tcPr>
          <w:p w14:paraId="38F27598" w14:textId="77777777" w:rsidR="00E1405D" w:rsidRDefault="00000000">
            <w:pPr>
              <w:spacing w:after="0"/>
              <w:ind w:firstLine="320"/>
              <w:rPr>
                <w:rFonts w:hint="eastAsia"/>
              </w:rPr>
            </w:pPr>
            <w:r>
              <w:rPr>
                <w:rFonts w:ascii="Consolas" w:eastAsia="Consolas" w:hAnsi="Consolas"/>
                <w:sz w:val="16"/>
              </w:rPr>
              <w:t>const DRAFT_KEY = 'eye-lab-report-draft-v1';</w:t>
            </w:r>
            <w:r>
              <w:br/>
            </w:r>
            <w:r>
              <w:br/>
            </w:r>
            <w:r>
              <w:rPr>
                <w:rFonts w:ascii="Consolas" w:eastAsia="Consolas" w:hAnsi="Consolas"/>
                <w:sz w:val="16"/>
              </w:rPr>
              <w:t>function loadDraft() {</w:t>
            </w:r>
            <w:r>
              <w:br/>
            </w:r>
            <w:r>
              <w:rPr>
                <w:rFonts w:ascii="Consolas" w:eastAsia="Consolas" w:hAnsi="Consolas"/>
                <w:sz w:val="16"/>
              </w:rPr>
              <w:t xml:space="preserve">  try {</w:t>
            </w:r>
            <w:r>
              <w:br/>
            </w:r>
            <w:r>
              <w:rPr>
                <w:rFonts w:ascii="Consolas" w:eastAsia="Consolas" w:hAnsi="Consolas"/>
                <w:sz w:val="16"/>
              </w:rPr>
              <w:t xml:space="preserve">    return JSON.parse(localStorage.getItem(DRAFT_KEY)) || {};</w:t>
            </w:r>
            <w:r>
              <w:br/>
            </w:r>
            <w:r>
              <w:rPr>
                <w:rFonts w:ascii="Consolas" w:eastAsia="Consolas" w:hAnsi="Consolas"/>
                <w:sz w:val="16"/>
              </w:rPr>
              <w:t xml:space="preserve">  } catch {</w:t>
            </w:r>
            <w:r>
              <w:br/>
            </w:r>
            <w:r>
              <w:rPr>
                <w:rFonts w:ascii="Consolas" w:eastAsia="Consolas" w:hAnsi="Consolas"/>
                <w:sz w:val="16"/>
              </w:rPr>
              <w:t xml:space="preserve">    return {};</w:t>
            </w:r>
            <w:r>
              <w:br/>
            </w:r>
            <w:r>
              <w:rPr>
                <w:rFonts w:ascii="Consolas" w:eastAsia="Consolas" w:hAnsi="Consolas"/>
                <w:sz w:val="16"/>
              </w:rPr>
              <w:t xml:space="preserve">  }</w:t>
            </w:r>
            <w:r>
              <w:br/>
            </w:r>
            <w:r>
              <w:rPr>
                <w:rFonts w:ascii="Consolas" w:eastAsia="Consolas" w:hAnsi="Consolas"/>
                <w:sz w:val="16"/>
              </w:rPr>
              <w:t>}</w:t>
            </w:r>
            <w:r>
              <w:br/>
            </w:r>
            <w:r>
              <w:lastRenderedPageBreak/>
              <w:br/>
            </w:r>
            <w:r>
              <w:rPr>
                <w:rFonts w:ascii="Consolas" w:eastAsia="Consolas" w:hAnsi="Consolas"/>
                <w:sz w:val="16"/>
              </w:rPr>
              <w:t>function saveDraft(draft) {</w:t>
            </w:r>
            <w:r>
              <w:br/>
            </w:r>
            <w:r>
              <w:rPr>
                <w:rFonts w:ascii="Consolas" w:eastAsia="Consolas" w:hAnsi="Consolas"/>
                <w:sz w:val="16"/>
              </w:rPr>
              <w:t xml:space="preserve">  localStorage.setItem(DRAFT_KEY, JSON.stringify(draft));</w:t>
            </w:r>
            <w:r>
              <w:br/>
            </w:r>
            <w:r>
              <w:rPr>
                <w:rFonts w:ascii="Consolas" w:eastAsia="Consolas" w:hAnsi="Consolas"/>
                <w:sz w:val="16"/>
              </w:rPr>
              <w:t>}</w:t>
            </w:r>
            <w:r>
              <w:br/>
            </w:r>
            <w:r>
              <w:br/>
            </w:r>
            <w:r>
              <w:rPr>
                <w:rFonts w:ascii="Consolas" w:eastAsia="Consolas" w:hAnsi="Consolas"/>
                <w:sz w:val="16"/>
              </w:rPr>
              <w:t>document.querySelectorAll('[data-report-draft]').forEach((field) =&gt; {</w:t>
            </w:r>
            <w:r>
              <w:br/>
            </w:r>
            <w:r>
              <w:rPr>
                <w:rFonts w:ascii="Consolas" w:eastAsia="Consolas" w:hAnsi="Consolas"/>
                <w:sz w:val="16"/>
              </w:rPr>
              <w:t xml:space="preserve">  const key = field.dataset.reportDraft;</w:t>
            </w:r>
            <w:r>
              <w:br/>
            </w:r>
            <w:r>
              <w:rPr>
                <w:rFonts w:ascii="Consolas" w:eastAsia="Consolas" w:hAnsi="Consolas"/>
                <w:sz w:val="16"/>
              </w:rPr>
              <w:t xml:space="preserve">  if (draft[key]) field.value = draft[key];</w:t>
            </w:r>
            <w:r>
              <w:br/>
            </w:r>
            <w:r>
              <w:rPr>
                <w:rFonts w:ascii="Consolas" w:eastAsia="Consolas" w:hAnsi="Consolas"/>
                <w:sz w:val="16"/>
              </w:rPr>
              <w:t xml:space="preserve">  field.addEventListener('input', () =&gt; {</w:t>
            </w:r>
            <w:r>
              <w:br/>
            </w:r>
            <w:r>
              <w:rPr>
                <w:rFonts w:ascii="Consolas" w:eastAsia="Consolas" w:hAnsi="Consolas"/>
                <w:sz w:val="16"/>
              </w:rPr>
              <w:t xml:space="preserve">    draft[key] = field.value;</w:t>
            </w:r>
            <w:r>
              <w:br/>
            </w:r>
            <w:r>
              <w:rPr>
                <w:rFonts w:ascii="Consolas" w:eastAsia="Consolas" w:hAnsi="Consolas"/>
                <w:sz w:val="16"/>
              </w:rPr>
              <w:t xml:space="preserve">    saveDraft(draft);</w:t>
            </w:r>
            <w:r>
              <w:br/>
            </w:r>
            <w:r>
              <w:rPr>
                <w:rFonts w:ascii="Consolas" w:eastAsia="Consolas" w:hAnsi="Consolas"/>
                <w:sz w:val="16"/>
              </w:rPr>
              <w:t xml:space="preserve">  });</w:t>
            </w:r>
            <w:r>
              <w:br/>
            </w:r>
            <w:r>
              <w:rPr>
                <w:rFonts w:ascii="Consolas" w:eastAsia="Consolas" w:hAnsi="Consolas"/>
                <w:sz w:val="16"/>
              </w:rPr>
              <w:t>});</w:t>
            </w:r>
          </w:p>
        </w:tc>
      </w:tr>
    </w:tbl>
    <w:p w14:paraId="41357BAD" w14:textId="77777777" w:rsidR="00E1405D" w:rsidRDefault="00000000" w:rsidP="00E23A8B">
      <w:pPr>
        <w:pStyle w:val="2"/>
        <w:numPr>
          <w:ilvl w:val="0"/>
          <w:numId w:val="0"/>
        </w:numPr>
        <w:spacing w:after="156"/>
        <w:rPr>
          <w:rFonts w:hint="eastAsia"/>
        </w:rPr>
      </w:pPr>
      <w:r>
        <w:t>3.4 基础性实验：模拟眼屈光状态观察</w:t>
      </w:r>
    </w:p>
    <w:p w14:paraId="3BD66BA6" w14:textId="77777777" w:rsidR="00E1405D" w:rsidRDefault="00000000">
      <w:pPr>
        <w:ind w:firstLine="420"/>
        <w:rPr>
          <w:rFonts w:hint="eastAsia"/>
        </w:rPr>
      </w:pPr>
      <w:r>
        <w:t>基础性实验用于观察不同模拟眼未加矫正镜片时的成像状态。学生通过移动像屏寻找最清晰光斑位置，并将该位置作为模拟眼焦距测量值。若焦点小于 24.00 cm，说明焦点落在视网膜前，对应近视；若焦点大于 24.00 cm，说明焦点落在视网膜后，对应远视；若焦点接近 24.00 cm，则为正视眼。</w:t>
      </w:r>
    </w:p>
    <w:p w14:paraId="2BEC83F1" w14:textId="77777777" w:rsidR="00E1405D" w:rsidRDefault="00000000">
      <w:pPr>
        <w:ind w:firstLine="420"/>
        <w:rPr>
          <w:rFonts w:hint="eastAsia"/>
        </w:rPr>
      </w:pPr>
      <w:r>
        <w:t>该实验的价值在于让学生先从现象出发理解屈光状态差异，而不是直接记忆近视、远视的定义。通过 A-G 七种模拟眼的连续变化，学生可以看到屈光能力由强到弱时焦点位置的变化规律。</w:t>
      </w:r>
    </w:p>
    <w:p w14:paraId="2B8E76B7" w14:textId="77777777" w:rsidR="00E1405D" w:rsidRDefault="00000000" w:rsidP="00E23A8B">
      <w:pPr>
        <w:pStyle w:val="2"/>
        <w:numPr>
          <w:ilvl w:val="0"/>
          <w:numId w:val="0"/>
        </w:numPr>
        <w:spacing w:after="156"/>
        <w:rPr>
          <w:rFonts w:hint="eastAsia"/>
        </w:rPr>
      </w:pPr>
      <w:r>
        <w:t xml:space="preserve">3.5 </w:t>
      </w:r>
      <w:proofErr w:type="gramStart"/>
      <w:r>
        <w:t>进阶性实验</w:t>
      </w:r>
      <w:proofErr w:type="gramEnd"/>
      <w:r>
        <w:t>：屈光不正矫正仿真</w:t>
      </w:r>
    </w:p>
    <w:p w14:paraId="136D0CDF" w14:textId="77777777" w:rsidR="00E1405D" w:rsidRDefault="00000000">
      <w:pPr>
        <w:ind w:firstLine="420"/>
        <w:rPr>
          <w:rFonts w:hint="eastAsia"/>
        </w:rPr>
      </w:pPr>
      <w:proofErr w:type="gramStart"/>
      <w:r>
        <w:t>进阶性实验</w:t>
      </w:r>
      <w:proofErr w:type="gramEnd"/>
      <w:r>
        <w:t>主要研究矫正镜片对焦点位置的影响。对于近视型模拟眼，系统推荐凹透镜，使入射光线进入模拟眼前适当发散，从而使焦点后移至视网膜附近；对于远视型模拟眼，系统推荐凸透镜，使入射光线预先会聚，从而使焦点前移至视网膜附近。</w:t>
      </w:r>
    </w:p>
    <w:p w14:paraId="599377F0" w14:textId="77777777" w:rsidR="00E1405D" w:rsidRDefault="00000000">
      <w:pPr>
        <w:ind w:firstLine="420"/>
        <w:rPr>
          <w:rFonts w:hint="eastAsia"/>
        </w:rPr>
      </w:pPr>
      <w:r>
        <w:t>散光实验则通过 S 型模拟眼和柱面镜角度调节实现。学生改变柱面镜角度时，可以观察到光斑椭圆程度和清晰度随轴向变化而改变，从而理解散光并不是单纯的焦点前后偏移，而是不同方向上的屈光能力不一致。</w:t>
      </w:r>
    </w:p>
    <w:p w14:paraId="096D237C" w14:textId="77777777" w:rsidR="00E1405D" w:rsidRDefault="00000000" w:rsidP="00E23A8B">
      <w:pPr>
        <w:pStyle w:val="2"/>
        <w:numPr>
          <w:ilvl w:val="0"/>
          <w:numId w:val="0"/>
        </w:numPr>
        <w:spacing w:after="156"/>
        <w:rPr>
          <w:rFonts w:hint="eastAsia"/>
        </w:rPr>
      </w:pPr>
      <w:r>
        <w:t>3.6 数据处理与分析</w:t>
      </w:r>
    </w:p>
    <w:p w14:paraId="3AF6F1BD" w14:textId="77777777" w:rsidR="00E1405D" w:rsidRDefault="00000000">
      <w:pPr>
        <w:ind w:firstLine="420"/>
        <w:rPr>
          <w:rFonts w:hint="eastAsia"/>
        </w:rPr>
      </w:pPr>
      <w:r>
        <w:t>数据处理部分以焦距测量、平均值计算和焦度换算为核心。系统记录每个模拟眼三次测量值，并自动计算平均焦距、模拟眼焦度、屈光类型和矫正镜片焦度计算值。焦度计算公式为 D = 100 / f，其中 f 的单位为 cm，D 的单位为屈光度。</w:t>
      </w:r>
    </w:p>
    <w:p w14:paraId="2EA4A126" w14:textId="77777777" w:rsidR="00E1405D" w:rsidRDefault="00000000">
      <w:pPr>
        <w:ind w:firstLine="420"/>
        <w:rPr>
          <w:rFonts w:hint="eastAsia"/>
        </w:rPr>
      </w:pPr>
      <w:r>
        <w:lastRenderedPageBreak/>
        <w:t>矫正镜片焦度近似由 D矫正 = D视网膜 - D模拟眼 得出。若结果为负，说明需要凹透镜矫正；若结果为正，说明需要凸透镜矫正。通过比较计算值与实际适配值，可以引导学生分析实验误差来源。</w:t>
      </w:r>
    </w:p>
    <w:p w14:paraId="7CC6FF33" w14:textId="228A2995" w:rsidR="00E1405D" w:rsidRDefault="00000000" w:rsidP="00E23A8B">
      <w:pPr>
        <w:pStyle w:val="4"/>
        <w:numPr>
          <w:ilvl w:val="0"/>
          <w:numId w:val="0"/>
        </w:numPr>
        <w:rPr>
          <w:rFonts w:hint="eastAsia"/>
        </w:rPr>
      </w:pPr>
      <w:r>
        <w:t>代码3-</w:t>
      </w:r>
      <w:r w:rsidR="00E23A8B">
        <w:rPr>
          <w:rFonts w:hint="eastAsia"/>
        </w:rPr>
        <w:t>7</w:t>
      </w:r>
      <w:r>
        <w:t xml:space="preserve"> 数据记录与表格计算</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04"/>
      </w:tblGrid>
      <w:tr w:rsidR="00E1405D" w14:paraId="24EF0934" w14:textId="77777777">
        <w:trPr>
          <w:jc w:val="center"/>
        </w:trPr>
        <w:tc>
          <w:tcPr>
            <w:tcW w:w="9314" w:type="dxa"/>
            <w:shd w:val="clear" w:color="auto" w:fill="F6F8FA"/>
            <w:tcMar>
              <w:top w:w="120" w:type="dxa"/>
              <w:left w:w="160" w:type="dxa"/>
              <w:bottom w:w="120" w:type="dxa"/>
              <w:right w:w="160" w:type="dxa"/>
            </w:tcMar>
          </w:tcPr>
          <w:p w14:paraId="793943E8" w14:textId="77777777" w:rsidR="00E1405D" w:rsidRDefault="00000000">
            <w:pPr>
              <w:spacing w:after="0"/>
              <w:ind w:firstLine="320"/>
              <w:rPr>
                <w:rFonts w:hint="eastAsia"/>
              </w:rPr>
            </w:pPr>
            <w:r>
              <w:rPr>
                <w:rFonts w:ascii="Consolas" w:eastAsia="Consolas" w:hAnsi="Consolas"/>
                <w:sz w:val="16"/>
              </w:rPr>
              <w:t>function applyRowCalculations(row, fittedPower = row.correctionFit) {</w:t>
            </w:r>
            <w:r>
              <w:br/>
            </w:r>
            <w:r>
              <w:rPr>
                <w:rFonts w:ascii="Consolas" w:eastAsia="Consolas" w:hAnsi="Consolas"/>
                <w:sz w:val="16"/>
              </w:rPr>
              <w:t xml:space="preserve">  if (!row.measurements.length) {</w:t>
            </w:r>
            <w:r>
              <w:br/>
            </w:r>
            <w:r>
              <w:rPr>
                <w:rFonts w:ascii="Consolas" w:eastAsia="Consolas" w:hAnsi="Consolas"/>
                <w:sz w:val="16"/>
              </w:rPr>
              <w:t xml:space="preserve">    resetRow(row);</w:t>
            </w:r>
            <w:r>
              <w:br/>
            </w:r>
            <w:r>
              <w:rPr>
                <w:rFonts w:ascii="Consolas" w:eastAsia="Consolas" w:hAnsi="Consolas"/>
                <w:sz w:val="16"/>
              </w:rPr>
              <w:t xml:space="preserve">    return row;</w:t>
            </w:r>
            <w:r>
              <w:br/>
            </w:r>
            <w:r>
              <w:rPr>
                <w:rFonts w:ascii="Consolas" w:eastAsia="Consolas" w:hAnsi="Consolas"/>
                <w:sz w:val="16"/>
              </w:rPr>
              <w:t xml:space="preserve">  }</w:t>
            </w:r>
            <w:r>
              <w:br/>
            </w:r>
            <w:r>
              <w:rPr>
                <w:rFonts w:ascii="Consolas" w:eastAsia="Consolas" w:hAnsi="Consolas"/>
                <w:sz w:val="16"/>
              </w:rPr>
              <w:t xml:space="preserve">  const average = row.measurements.reduce((sum, item) =&gt; sum + item, 0) / row.measurements.length;</w:t>
            </w:r>
            <w:r>
              <w:br/>
            </w:r>
            <w:r>
              <w:rPr>
                <w:rFonts w:ascii="Consolas" w:eastAsia="Consolas" w:hAnsi="Consolas"/>
                <w:sz w:val="16"/>
              </w:rPr>
              <w:t xml:space="preserve">  const diopter = diopterFromCm(average);</w:t>
            </w:r>
            <w:r>
              <w:br/>
            </w:r>
            <w:r>
              <w:rPr>
                <w:rFonts w:ascii="Consolas" w:eastAsia="Consolas" w:hAnsi="Consolas"/>
                <w:sz w:val="16"/>
              </w:rPr>
              <w:t xml:space="preserve">  const correction = correctionPowerForEye(average);</w:t>
            </w:r>
            <w:r>
              <w:br/>
            </w:r>
            <w:r>
              <w:rPr>
                <w:rFonts w:ascii="Consolas" w:eastAsia="Consolas" w:hAnsi="Consolas"/>
                <w:sz w:val="16"/>
              </w:rPr>
              <w:t xml:space="preserve">  row.average = average.toFixed(2);</w:t>
            </w:r>
            <w:r>
              <w:br/>
            </w:r>
            <w:r>
              <w:rPr>
                <w:rFonts w:ascii="Consolas" w:eastAsia="Consolas" w:hAnsi="Consolas"/>
                <w:sz w:val="16"/>
              </w:rPr>
              <w:t xml:space="preserve">  row.diopter = diopter.toFixed(2);</w:t>
            </w:r>
            <w:r>
              <w:br/>
            </w:r>
            <w:r>
              <w:rPr>
                <w:rFonts w:ascii="Consolas" w:eastAsia="Consolas" w:hAnsi="Consolas"/>
                <w:sz w:val="16"/>
              </w:rPr>
              <w:t xml:space="preserve">  row.type = classifyEye(average);</w:t>
            </w:r>
            <w:r>
              <w:br/>
            </w:r>
            <w:r>
              <w:rPr>
                <w:rFonts w:ascii="Consolas" w:eastAsia="Consolas" w:hAnsi="Consolas"/>
                <w:sz w:val="16"/>
              </w:rPr>
              <w:t xml:space="preserve">  row.correctionCalc = correction.toFixed(2);</w:t>
            </w:r>
            <w:r>
              <w:br/>
            </w:r>
            <w:r>
              <w:rPr>
                <w:rFonts w:ascii="Consolas" w:eastAsia="Consolas" w:hAnsi="Consolas"/>
                <w:sz w:val="16"/>
              </w:rPr>
              <w:t xml:space="preserve">  const fitted = Number(fittedPower);</w:t>
            </w:r>
            <w:r>
              <w:br/>
            </w:r>
            <w:r>
              <w:rPr>
                <w:rFonts w:ascii="Consolas" w:eastAsia="Consolas" w:hAnsi="Consolas"/>
                <w:sz w:val="16"/>
              </w:rPr>
              <w:t xml:space="preserve">  row.correctionFit = Number.isFinite(fitted) ? fitted.toFixed(2) : '';</w:t>
            </w:r>
            <w:r>
              <w:br/>
            </w:r>
            <w:r>
              <w:rPr>
                <w:rFonts w:ascii="Consolas" w:eastAsia="Consolas" w:hAnsi="Consolas"/>
                <w:sz w:val="16"/>
              </w:rPr>
              <w:t xml:space="preserve">  return row;</w:t>
            </w:r>
            <w:r>
              <w:br/>
            </w:r>
            <w:r>
              <w:rPr>
                <w:rFonts w:ascii="Consolas" w:eastAsia="Consolas" w:hAnsi="Consolas"/>
                <w:sz w:val="16"/>
              </w:rPr>
              <w:t>}</w:t>
            </w:r>
          </w:p>
        </w:tc>
      </w:tr>
    </w:tbl>
    <w:p w14:paraId="0140D55A" w14:textId="77777777" w:rsidR="00E1405D" w:rsidRDefault="00000000" w:rsidP="00E23A8B">
      <w:pPr>
        <w:pStyle w:val="2"/>
        <w:numPr>
          <w:ilvl w:val="0"/>
          <w:numId w:val="0"/>
        </w:numPr>
        <w:spacing w:after="156"/>
        <w:rPr>
          <w:rFonts w:hint="eastAsia"/>
        </w:rPr>
      </w:pPr>
      <w:r>
        <w:t>3.7 作品特色与创新点</w:t>
      </w:r>
    </w:p>
    <w:p w14:paraId="2F459FC9" w14:textId="7C840910" w:rsidR="00E1405D" w:rsidRDefault="00000000" w:rsidP="00737AA5">
      <w:pPr>
        <w:pStyle w:val="a"/>
        <w:numPr>
          <w:ilvl w:val="0"/>
          <w:numId w:val="22"/>
        </w:numPr>
        <w:rPr>
          <w:rFonts w:hint="eastAsia"/>
        </w:rPr>
      </w:pPr>
      <w:r>
        <w:t>将传统光具座实验、模拟眼实验和屈光矫正实验整合到同一个</w:t>
      </w:r>
      <w:r>
        <w:t xml:space="preserve"> Web </w:t>
      </w:r>
      <w:r>
        <w:t>仿真平台中。</w:t>
      </w:r>
    </w:p>
    <w:p w14:paraId="1D0F9D71" w14:textId="41B9A0CF" w:rsidR="00E1405D" w:rsidRDefault="00000000" w:rsidP="00737AA5">
      <w:pPr>
        <w:pStyle w:val="a"/>
        <w:numPr>
          <w:ilvl w:val="0"/>
          <w:numId w:val="22"/>
        </w:numPr>
        <w:rPr>
          <w:rFonts w:hint="eastAsia"/>
        </w:rPr>
      </w:pPr>
      <w:r>
        <w:t>使用</w:t>
      </w:r>
      <w:r>
        <w:t xml:space="preserve"> Three.js </w:t>
      </w:r>
      <w:r>
        <w:t>构建三维实验环境，使光路传播、焦点移动和光斑变化直观可见。</w:t>
      </w:r>
    </w:p>
    <w:p w14:paraId="7B17B899" w14:textId="5F91EF48" w:rsidR="00E1405D" w:rsidRDefault="00000000" w:rsidP="00737AA5">
      <w:pPr>
        <w:pStyle w:val="a"/>
        <w:numPr>
          <w:ilvl w:val="0"/>
          <w:numId w:val="22"/>
        </w:numPr>
        <w:rPr>
          <w:rFonts w:hint="eastAsia"/>
        </w:rPr>
      </w:pPr>
      <w:r>
        <w:t>实现参数调节与物理计算实时联动，学生改变镜片或像屏位置后即可得到反馈。</w:t>
      </w:r>
    </w:p>
    <w:p w14:paraId="5811C525" w14:textId="15453BC6" w:rsidR="00E1405D" w:rsidRDefault="00000000" w:rsidP="00737AA5">
      <w:pPr>
        <w:pStyle w:val="a"/>
        <w:numPr>
          <w:ilvl w:val="0"/>
          <w:numId w:val="22"/>
        </w:numPr>
        <w:rPr>
          <w:rFonts w:hint="eastAsia"/>
        </w:rPr>
      </w:pPr>
      <w:r>
        <w:t>支持实验数据自动记录、平均值计算、焦度换算和报告生成，形成完整教学闭环。</w:t>
      </w:r>
    </w:p>
    <w:p w14:paraId="3CC512E7" w14:textId="5B052F94" w:rsidR="00E1405D" w:rsidRDefault="00000000" w:rsidP="00737AA5">
      <w:pPr>
        <w:pStyle w:val="a"/>
        <w:numPr>
          <w:ilvl w:val="0"/>
          <w:numId w:val="22"/>
        </w:numPr>
        <w:rPr>
          <w:rFonts w:hint="eastAsia"/>
        </w:rPr>
      </w:pPr>
      <w:r>
        <w:t>平台可通过浏览器运行，部署成本低，适合课堂演示、学生自学和实验竞赛展示。</w:t>
      </w:r>
    </w:p>
    <w:p w14:paraId="6F73086C" w14:textId="77777777" w:rsidR="00E1405D" w:rsidRDefault="00000000">
      <w:pPr>
        <w:pStyle w:val="1"/>
        <w:spacing w:before="1872"/>
        <w:rPr>
          <w:rFonts w:hint="eastAsia"/>
        </w:rPr>
      </w:pPr>
      <w:r>
        <w:lastRenderedPageBreak/>
        <w:t>四、使用方法</w:t>
      </w:r>
    </w:p>
    <w:p w14:paraId="2B1715A4" w14:textId="77777777" w:rsidR="00E1405D" w:rsidRDefault="00000000">
      <w:pPr>
        <w:ind w:firstLine="420"/>
        <w:rPr>
          <w:rFonts w:hint="eastAsia"/>
        </w:rPr>
      </w:pPr>
      <w:r>
        <w:t>本平台既可以通过本地开发服务器运行，也可以在构建后作为静态网页部署。使用时先进入首页，再按照“课前引导—基础知识—模拟实验—实验报告—知识检测”的顺序完成学习。</w:t>
      </w:r>
    </w:p>
    <w:p w14:paraId="2FA5F88A" w14:textId="56F41629" w:rsidR="00E1405D" w:rsidRDefault="00000000" w:rsidP="00737AA5">
      <w:pPr>
        <w:pStyle w:val="a"/>
        <w:rPr>
          <w:rFonts w:hint="eastAsia"/>
        </w:rPr>
      </w:pPr>
      <w:r>
        <w:t>本地运行：在项目目录中执行</w:t>
      </w:r>
      <w:r>
        <w:t xml:space="preserve"> </w:t>
      </w:r>
      <w:proofErr w:type="spellStart"/>
      <w:r>
        <w:t>npm</w:t>
      </w:r>
      <w:proofErr w:type="spellEnd"/>
      <w:r>
        <w:t xml:space="preserve"> run dev</w:t>
      </w:r>
      <w:r>
        <w:t>，浏览器访问</w:t>
      </w:r>
      <w:r>
        <w:t xml:space="preserve"> http://127.0.0.1:4173</w:t>
      </w:r>
      <w:r>
        <w:t>。</w:t>
      </w:r>
    </w:p>
    <w:p w14:paraId="0D3C964F" w14:textId="7813A570" w:rsidR="00E1405D" w:rsidRDefault="00000000" w:rsidP="00737AA5">
      <w:pPr>
        <w:pStyle w:val="a"/>
        <w:rPr>
          <w:rFonts w:hint="eastAsia"/>
        </w:rPr>
      </w:pPr>
      <w:r>
        <w:t>实验操作：选择模拟眼编号，调节像屏位置和矫正镜片参数，观察读数面板和光斑变化。</w:t>
      </w:r>
    </w:p>
    <w:p w14:paraId="685F15CF" w14:textId="4B12852C" w:rsidR="00E1405D" w:rsidRDefault="00000000" w:rsidP="00737AA5">
      <w:pPr>
        <w:pStyle w:val="a"/>
        <w:rPr>
          <w:rFonts w:hint="eastAsia"/>
        </w:rPr>
      </w:pPr>
      <w:r>
        <w:t>数据记录：点击</w:t>
      </w:r>
      <w:r>
        <w:t>“</w:t>
      </w:r>
      <w:r>
        <w:t>记录本次焦距</w:t>
      </w:r>
      <w:r>
        <w:t>”</w:t>
      </w:r>
      <w:r>
        <w:t>，完成多次测量后进入报告页查看结果。</w:t>
      </w:r>
    </w:p>
    <w:p w14:paraId="22D4A07C" w14:textId="4C9EAF2B" w:rsidR="00E1405D" w:rsidRDefault="00000000" w:rsidP="00737AA5">
      <w:pPr>
        <w:pStyle w:val="a"/>
        <w:rPr>
          <w:rFonts w:hint="eastAsia"/>
        </w:rPr>
      </w:pPr>
      <w:r>
        <w:t>报告输出：在报告页补充分析与结论，使用打印功能保存为</w:t>
      </w:r>
      <w:r>
        <w:t xml:space="preserve"> PDF</w:t>
      </w:r>
      <w:r>
        <w:t>。</w:t>
      </w:r>
    </w:p>
    <w:p w14:paraId="521D794E" w14:textId="77777777" w:rsidR="00E1405D" w:rsidRDefault="00000000">
      <w:pPr>
        <w:pStyle w:val="1"/>
        <w:spacing w:before="1872"/>
        <w:rPr>
          <w:rFonts w:hint="eastAsia"/>
        </w:rPr>
      </w:pPr>
      <w:r>
        <w:t>五、实验总结</w:t>
      </w:r>
    </w:p>
    <w:p w14:paraId="4FC39162" w14:textId="77777777" w:rsidR="00E1405D" w:rsidRDefault="00000000" w:rsidP="00737AA5">
      <w:pPr>
        <w:pStyle w:val="2"/>
        <w:numPr>
          <w:ilvl w:val="0"/>
          <w:numId w:val="0"/>
        </w:numPr>
        <w:spacing w:after="156"/>
        <w:rPr>
          <w:rFonts w:hint="eastAsia"/>
        </w:rPr>
      </w:pPr>
      <w:r>
        <w:t>5.1 创新点</w:t>
      </w:r>
    </w:p>
    <w:p w14:paraId="1CAD3399" w14:textId="77777777" w:rsidR="00E1405D" w:rsidRDefault="00000000">
      <w:pPr>
        <w:ind w:firstLine="420"/>
        <w:rPr>
          <w:rFonts w:hint="eastAsia"/>
        </w:rPr>
      </w:pPr>
      <w:r>
        <w:t>作品以 HTML5/WebGL 为技术基础，在浏览器中实现三维光学仿真，避免了传统虚拟实验对专用软件环境的依赖。与普通二维光路图相比，本平台能够展示器材空间位置、光具座刻度、实时光路和光斑清晰度，使学生更容易建立实验装置与物理模型之间的联系。</w:t>
      </w:r>
    </w:p>
    <w:p w14:paraId="3BA123A3" w14:textId="77777777" w:rsidR="00E1405D" w:rsidRDefault="00000000" w:rsidP="00737AA5">
      <w:pPr>
        <w:pStyle w:val="2"/>
        <w:numPr>
          <w:ilvl w:val="0"/>
          <w:numId w:val="0"/>
        </w:numPr>
        <w:spacing w:after="156"/>
        <w:rPr>
          <w:rFonts w:hint="eastAsia"/>
        </w:rPr>
      </w:pPr>
      <w:r>
        <w:t>5.2 结论与展望</w:t>
      </w:r>
    </w:p>
    <w:p w14:paraId="2FE100C1" w14:textId="77777777" w:rsidR="00E1405D" w:rsidRDefault="00000000">
      <w:pPr>
        <w:ind w:firstLine="420"/>
        <w:rPr>
          <w:rFonts w:hint="eastAsia"/>
        </w:rPr>
      </w:pPr>
      <w:r>
        <w:t>本作品完成了模拟眼屈光不正及其矫正实验的主要功能，实现了不同模拟眼成像状态观察、凹透镜和凸透镜矫正、柱面镜散光矫正、实验数据记录和报告生成。后续可进一步加入更精细的人眼模型、真实镜片参数库、教师端数据统计和多人实验记录功能，使平台更适合规模化教学应用。</w:t>
      </w:r>
    </w:p>
    <w:p w14:paraId="65E6AC1A" w14:textId="77777777" w:rsidR="00E1405D" w:rsidRDefault="00000000">
      <w:pPr>
        <w:pStyle w:val="1"/>
        <w:spacing w:before="1872"/>
        <w:rPr>
          <w:rFonts w:hint="eastAsia"/>
        </w:rPr>
      </w:pPr>
      <w:r>
        <w:t>六、运行配置要求</w:t>
      </w:r>
    </w:p>
    <w:p w14:paraId="5D653FEE" w14:textId="4E1AAF4B" w:rsidR="00E1405D" w:rsidRDefault="00000000" w:rsidP="00737AA5">
      <w:pPr>
        <w:pStyle w:val="a"/>
        <w:rPr>
          <w:rFonts w:hint="eastAsia"/>
        </w:rPr>
      </w:pPr>
      <w:r>
        <w:t>硬件要求：普通</w:t>
      </w:r>
      <w:r>
        <w:t xml:space="preserve"> Windows </w:t>
      </w:r>
      <w:r>
        <w:t>电脑即可运行，建议具备独立或较新的集成显卡以获得更流畅的三维渲染效果。</w:t>
      </w:r>
    </w:p>
    <w:p w14:paraId="1052692D" w14:textId="0F6340B2" w:rsidR="00E1405D" w:rsidRDefault="00000000" w:rsidP="00737AA5">
      <w:pPr>
        <w:pStyle w:val="a"/>
        <w:rPr>
          <w:rFonts w:hint="eastAsia"/>
        </w:rPr>
      </w:pPr>
      <w:r>
        <w:t>软件要求：现代浏览器，如</w:t>
      </w:r>
      <w:r>
        <w:t xml:space="preserve"> Microsoft Edge</w:t>
      </w:r>
      <w:r>
        <w:t>、</w:t>
      </w:r>
      <w:r>
        <w:t xml:space="preserve">Chrome </w:t>
      </w:r>
      <w:r>
        <w:t>或</w:t>
      </w:r>
      <w:r>
        <w:t xml:space="preserve"> Firefox</w:t>
      </w:r>
      <w:r>
        <w:t>。</w:t>
      </w:r>
    </w:p>
    <w:p w14:paraId="4499A369" w14:textId="6AC61A08" w:rsidR="00E1405D" w:rsidRDefault="00000000" w:rsidP="00737AA5">
      <w:pPr>
        <w:pStyle w:val="a"/>
        <w:rPr>
          <w:rFonts w:hint="eastAsia"/>
        </w:rPr>
      </w:pPr>
      <w:r>
        <w:lastRenderedPageBreak/>
        <w:t>开发运行：需安装</w:t>
      </w:r>
      <w:r>
        <w:t xml:space="preserve"> Node.js</w:t>
      </w:r>
      <w:r>
        <w:t>，并在项目目录中执行</w:t>
      </w:r>
      <w:r>
        <w:t xml:space="preserve"> </w:t>
      </w:r>
      <w:proofErr w:type="spellStart"/>
      <w:r>
        <w:t>npm</w:t>
      </w:r>
      <w:proofErr w:type="spellEnd"/>
      <w:r>
        <w:t xml:space="preserve"> install </w:t>
      </w:r>
      <w:r>
        <w:t>与</w:t>
      </w:r>
      <w:r>
        <w:t xml:space="preserve"> </w:t>
      </w:r>
      <w:proofErr w:type="spellStart"/>
      <w:r>
        <w:t>npm</w:t>
      </w:r>
      <w:proofErr w:type="spellEnd"/>
      <w:r>
        <w:t xml:space="preserve"> run dev</w:t>
      </w:r>
      <w:r>
        <w:t>。</w:t>
      </w:r>
    </w:p>
    <w:p w14:paraId="551ED899" w14:textId="621813B3" w:rsidR="00E1405D" w:rsidRDefault="00000000" w:rsidP="00737AA5">
      <w:pPr>
        <w:pStyle w:val="a"/>
        <w:rPr>
          <w:rFonts w:hint="eastAsia"/>
        </w:rPr>
      </w:pPr>
      <w:r>
        <w:t>部署方式：可通过</w:t>
      </w:r>
      <w:r>
        <w:t xml:space="preserve"> Vite </w:t>
      </w:r>
      <w:r>
        <w:t>构建为静态资源</w:t>
      </w:r>
      <w:proofErr w:type="gramStart"/>
      <w:r>
        <w:t>后部署</w:t>
      </w:r>
      <w:proofErr w:type="gramEnd"/>
      <w:r>
        <w:t>到学校网站、</w:t>
      </w:r>
      <w:r>
        <w:t xml:space="preserve">GitHub Pages </w:t>
      </w:r>
      <w:r>
        <w:t>或本地服务器。</w:t>
      </w:r>
    </w:p>
    <w:p w14:paraId="1B683D2D" w14:textId="77777777" w:rsidR="00E1405D" w:rsidRDefault="00000000">
      <w:pPr>
        <w:pStyle w:val="1"/>
        <w:spacing w:before="1872"/>
        <w:rPr>
          <w:rFonts w:hint="eastAsia"/>
        </w:rPr>
      </w:pPr>
      <w:r>
        <w:t>七、参考文献</w:t>
      </w:r>
    </w:p>
    <w:p w14:paraId="08FFA7CA" w14:textId="77777777" w:rsidR="00E1405D" w:rsidRDefault="00000000">
      <w:pPr>
        <w:ind w:firstLine="420"/>
        <w:rPr>
          <w:rFonts w:hint="eastAsia"/>
        </w:rPr>
      </w:pPr>
      <w:r>
        <w:t>[1] 普通高中物理课程标准及相关教材中关于几何光学、人眼成像与视力矫正的内容。</w:t>
      </w:r>
    </w:p>
    <w:p w14:paraId="52D4ABF3" w14:textId="77777777" w:rsidR="00E1405D" w:rsidRDefault="00000000">
      <w:pPr>
        <w:ind w:firstLine="420"/>
        <w:rPr>
          <w:rFonts w:hint="eastAsia"/>
        </w:rPr>
      </w:pPr>
      <w:r>
        <w:t>[2] Three.js 官方文档：WebGL 三维场景、材质、光照与模型加载相关说明。</w:t>
      </w:r>
    </w:p>
    <w:p w14:paraId="43D572A0" w14:textId="77777777" w:rsidR="00E1405D" w:rsidRDefault="00000000">
      <w:pPr>
        <w:ind w:firstLine="420"/>
        <w:rPr>
          <w:rFonts w:hint="eastAsia"/>
        </w:rPr>
      </w:pPr>
      <w:r>
        <w:t>[3] Vite 官方文档：前端工程构建与静态资源部署说明。</w:t>
      </w:r>
    </w:p>
    <w:p w14:paraId="6E9B4CCC" w14:textId="77777777" w:rsidR="00E1405D" w:rsidRDefault="00000000">
      <w:pPr>
        <w:ind w:firstLine="420"/>
        <w:rPr>
          <w:rFonts w:hint="eastAsia"/>
        </w:rPr>
      </w:pPr>
      <w:r>
        <w:t>[4] 高等教育出版社新形态教材网相关虚拟仿真实验项目展示页面。</w:t>
      </w:r>
    </w:p>
    <w:p w14:paraId="56DE24CB" w14:textId="77777777" w:rsidR="00E1405D" w:rsidRDefault="00000000">
      <w:pPr>
        <w:pStyle w:val="1"/>
        <w:spacing w:before="1872"/>
        <w:rPr>
          <w:rFonts w:hint="eastAsia"/>
        </w:rPr>
      </w:pPr>
      <w:r>
        <w:t>八、附录</w:t>
      </w:r>
    </w:p>
    <w:p w14:paraId="23367529" w14:textId="77777777" w:rsidR="00E1405D" w:rsidRDefault="00000000">
      <w:pPr>
        <w:ind w:firstLine="420"/>
        <w:rPr>
          <w:rFonts w:hint="eastAsia"/>
        </w:rPr>
      </w:pPr>
      <w:r>
        <w:t>小组分工：可在此处补充项目策划、物理建模、前端开发、三维建模、测试与报告撰写等成员分工。</w:t>
      </w:r>
    </w:p>
    <w:p w14:paraId="7B397192" w14:textId="77777777" w:rsidR="00E1405D" w:rsidRDefault="00000000">
      <w:pPr>
        <w:ind w:firstLine="420"/>
        <w:rPr>
          <w:rFonts w:hint="eastAsia"/>
        </w:rPr>
      </w:pPr>
      <w:r>
        <w:t>成本核算：本项目主要基于开源前端技术和已有浏览器环境开发，硬件成本较低，适合在普通机房或学生个人电脑中运行。</w:t>
      </w:r>
    </w:p>
    <w:p w14:paraId="65C6D969" w14:textId="77777777" w:rsidR="00E1405D" w:rsidRDefault="00000000">
      <w:pPr>
        <w:ind w:firstLine="420"/>
        <w:rPr>
          <w:rFonts w:hint="eastAsia"/>
        </w:rPr>
      </w:pPr>
      <w:r>
        <w:t>实验装置：虚拟装置包括光源、物屏、双凸透镜、矫正镜片支架、模拟眼、像屏、光具座和光斑探测面板。</w:t>
      </w:r>
    </w:p>
    <w:sectPr w:rsidR="00E1405D">
      <w:footerReference w:type="default" r:id="rId47"/>
      <w:pgSz w:w="11906" w:h="16838"/>
      <w:pgMar w:top="1296" w:right="1296" w:bottom="1296" w:left="1296"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B673" w14:textId="77777777" w:rsidR="0095366B" w:rsidRDefault="0095366B">
      <w:pPr>
        <w:spacing w:line="240" w:lineRule="auto"/>
        <w:ind w:firstLine="420"/>
        <w:rPr>
          <w:rFonts w:hint="eastAsia"/>
        </w:rPr>
      </w:pPr>
      <w:r>
        <w:separator/>
      </w:r>
    </w:p>
  </w:endnote>
  <w:endnote w:type="continuationSeparator" w:id="0">
    <w:p w14:paraId="2E81983C" w14:textId="77777777" w:rsidR="0095366B" w:rsidRDefault="0095366B">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1325" w14:textId="77777777" w:rsidR="00926000" w:rsidRDefault="00926000">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0C94" w14:textId="77777777" w:rsidR="00926000" w:rsidRDefault="00926000">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60B9" w14:textId="77777777" w:rsidR="00926000" w:rsidRDefault="00926000">
    <w:pPr>
      <w:pStyle w:val="a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D807" w14:textId="77777777" w:rsidR="001C03D6" w:rsidRDefault="001C03D6">
    <w:pPr>
      <w:pStyle w:val="a5"/>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2F3E" w14:textId="77777777" w:rsidR="001C03D6" w:rsidRDefault="001C03D6">
    <w:pPr>
      <w:pStyle w:val="a5"/>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DBF9" w14:textId="77777777" w:rsidR="001C03D6" w:rsidRDefault="001C03D6">
    <w:pPr>
      <w:pStyle w:val="a5"/>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FA61" w14:textId="77777777" w:rsidR="001C03D6" w:rsidRDefault="001C03D6">
    <w:pPr>
      <w:pStyle w:val="a5"/>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309008"/>
      <w:docPartObj>
        <w:docPartGallery w:val="AutoText"/>
      </w:docPartObj>
    </w:sdtPr>
    <w:sdtContent>
      <w:p w14:paraId="7170C306" w14:textId="77777777" w:rsidR="001C03D6" w:rsidRDefault="00000000">
        <w:pPr>
          <w:pStyle w:val="a5"/>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25F2B" w14:textId="77777777" w:rsidR="0095366B" w:rsidRDefault="0095366B">
      <w:pPr>
        <w:ind w:firstLine="420"/>
        <w:rPr>
          <w:rFonts w:hint="eastAsia"/>
        </w:rPr>
      </w:pPr>
      <w:r>
        <w:separator/>
      </w:r>
    </w:p>
  </w:footnote>
  <w:footnote w:type="continuationSeparator" w:id="0">
    <w:p w14:paraId="703B008D" w14:textId="77777777" w:rsidR="0095366B" w:rsidRDefault="0095366B">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A59B" w14:textId="77777777" w:rsidR="00926000" w:rsidRDefault="00926000">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E177" w14:textId="77777777" w:rsidR="00926000" w:rsidRDefault="00926000">
    <w:pPr>
      <w:ind w:firstLine="420"/>
      <w:jc w:val="center"/>
      <w:rPr>
        <w:rFonts w:hint="eastAsia"/>
      </w:rPr>
    </w:pPr>
    <w:r>
      <w:rPr>
        <w:rFonts w:hint="eastAsia"/>
        <w:noProof/>
      </w:rPr>
      <mc:AlternateContent>
        <mc:Choice Requires="wps">
          <w:drawing>
            <wp:anchor distT="0" distB="0" distL="114300" distR="114300" simplePos="0" relativeHeight="251663360" behindDoc="0" locked="0" layoutInCell="1" allowOverlap="1" wp14:anchorId="66ECCFBF" wp14:editId="25EAB418">
              <wp:simplePos x="0" y="0"/>
              <wp:positionH relativeFrom="margin">
                <wp:align>right</wp:align>
              </wp:positionH>
              <wp:positionV relativeFrom="paragraph">
                <wp:posOffset>205105</wp:posOffset>
              </wp:positionV>
              <wp:extent cx="5268595" cy="0"/>
              <wp:effectExtent l="0" t="0" r="0" b="0"/>
              <wp:wrapNone/>
              <wp:docPr id="2059226055" name="直接连接符 1"/>
              <wp:cNvGraphicFramePr/>
              <a:graphic xmlns:a="http://schemas.openxmlformats.org/drawingml/2006/main">
                <a:graphicData uri="http://schemas.microsoft.com/office/word/2010/wordprocessingShape">
                  <wps:wsp>
                    <wps:cNvCnPr/>
                    <wps:spPr>
                      <a:xfrm>
                        <a:off x="0" y="0"/>
                        <a:ext cx="5268351"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80982" id="直接连接符 1" o:spid="_x0000_s1026" style="position:absolute;z-index:251663360;visibility:visible;mso-wrap-style:square;mso-wrap-distance-left:9pt;mso-wrap-distance-top:0;mso-wrap-distance-right:9pt;mso-wrap-distance-bottom:0;mso-position-horizontal:right;mso-position-horizontal-relative:margin;mso-position-vertical:absolute;mso-position-vertical-relative:text" from="363.65pt,16.15pt" to="778.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" strokecolor="black [3200]">
              <v:stroke joinstyle="miter"/>
              <w10:wrap anchorx="margin"/>
            </v:line>
          </w:pict>
        </mc:Fallback>
      </mc:AlternateContent>
    </w:r>
    <w:r w:rsidR="008D2576">
      <w:rPr>
        <w:rFonts w:hint="eastAsia"/>
      </w:rPr>
      <w:t>自选</w:t>
    </w:r>
    <w:r>
      <w:rPr>
        <w:rFonts w:hint="eastAsia"/>
      </w:rPr>
      <w:t>类</w:t>
    </w:r>
    <w:r w:rsidR="006A5D85">
      <w:rPr>
        <w:rFonts w:hint="eastAsia"/>
      </w:rPr>
      <w:t>--</w:t>
    </w:r>
    <w:r w:rsidR="008D2576">
      <w:rPr>
        <w:rFonts w:hint="eastAsia"/>
      </w:rPr>
      <w:t>教学资源和虚仿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7300" w14:textId="77777777" w:rsidR="00926000" w:rsidRDefault="00926000">
    <w:pPr>
      <w:pStyle w:val="a7"/>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4612" w14:textId="77777777" w:rsidR="001C03D6" w:rsidRDefault="001C03D6">
    <w:pPr>
      <w:pStyle w:val="a7"/>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7563" w14:textId="77777777" w:rsidR="001C03D6" w:rsidRDefault="00000000">
    <w:pPr>
      <w:ind w:firstLine="420"/>
      <w:jc w:val="center"/>
      <w:rPr>
        <w:rFonts w:hint="eastAsia"/>
      </w:rPr>
    </w:pPr>
    <w:r>
      <w:rPr>
        <w:rFonts w:hint="eastAsia"/>
        <w:noProof/>
      </w:rPr>
      <mc:AlternateContent>
        <mc:Choice Requires="wps">
          <w:drawing>
            <wp:anchor distT="0" distB="0" distL="114300" distR="114300" simplePos="0" relativeHeight="251661312" behindDoc="0" locked="0" layoutInCell="1" allowOverlap="1" wp14:anchorId="5A43C574" wp14:editId="74FAE51B">
              <wp:simplePos x="0" y="0"/>
              <wp:positionH relativeFrom="margin">
                <wp:align>right</wp:align>
              </wp:positionH>
              <wp:positionV relativeFrom="paragraph">
                <wp:posOffset>205105</wp:posOffset>
              </wp:positionV>
              <wp:extent cx="5268595" cy="0"/>
              <wp:effectExtent l="0" t="0" r="0" b="0"/>
              <wp:wrapNone/>
              <wp:docPr id="689534210" name="直接连接符 1"/>
              <wp:cNvGraphicFramePr/>
              <a:graphic xmlns:a="http://schemas.openxmlformats.org/drawingml/2006/main">
                <a:graphicData uri="http://schemas.microsoft.com/office/word/2010/wordprocessingShape">
                  <wps:wsp>
                    <wps:cNvCnPr/>
                    <wps:spPr>
                      <a:xfrm>
                        <a:off x="0" y="0"/>
                        <a:ext cx="5268351"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直接连接符 1" o:spid="_x0000_s1026" o:spt="20" style="position:absolute;left:0pt;margin-top:16.15pt;height:0pt;width:414.85pt;mso-position-horizontal:right;mso-position-horizontal-relative:margin;z-index:251661312;mso-width-relative:page;mso-height-relative:page;" filled="f" stroked="t" coordsize="21600,21600" o:gfxdata="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wQzEb&#10;1gAAAAYBAAAPAAAAAAAAAAEAIAAAACIAAABkcnMvZG93bnJldi54bWxQSwECFAAUAAAACACHTuJA&#10;t0Pi5+oBAAC5AwAADgAAAAAAAAABACAAAAAlAQAAZHJzL2Uyb0RvYy54bWxQSwUGAAAAAAYABgBZ&#10;AQAAgQUAAAAA&#10;">
              <v:fill on="f" focussize="0,0"/>
              <v:stroke color="#000000 [3200]" miterlimit="8" joinstyle="miter"/>
              <v:imagedata o:title=""/>
              <o:lock v:ext="edit" aspectratio="f"/>
            </v:line>
          </w:pict>
        </mc:Fallback>
      </mc:AlternateContent>
    </w:r>
    <w:r w:rsidR="006A5D85">
      <w:rPr>
        <w:rFonts w:hint="eastAsia"/>
      </w:rPr>
      <w:t>自选</w:t>
    </w:r>
    <w:r>
      <w:rPr>
        <w:rFonts w:hint="eastAsia"/>
      </w:rPr>
      <w:t>类--</w:t>
    </w:r>
    <w:r w:rsidR="00BB4A7D">
      <w:rPr>
        <w:rFonts w:hint="eastAsia"/>
      </w:rPr>
      <w:t>教学资源和虚仿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0D36" w14:textId="77777777" w:rsidR="001C03D6" w:rsidRDefault="001C03D6">
    <w:pPr>
      <w:pStyle w:val="a7"/>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0B458D"/>
    <w:multiLevelType w:val="singleLevel"/>
    <w:tmpl w:val="940B458D"/>
    <w:lvl w:ilvl="0">
      <w:start w:val="1"/>
      <w:numFmt w:val="decimal"/>
      <w:lvlText w:val="%1."/>
      <w:lvlJc w:val="left"/>
      <w:pPr>
        <w:tabs>
          <w:tab w:val="left" w:pos="3658"/>
        </w:tabs>
      </w:pPr>
    </w:lvl>
  </w:abstractNum>
  <w:abstractNum w:abstractNumId="1" w15:restartNumberingAfterBreak="0">
    <w:nsid w:val="06284DF7"/>
    <w:multiLevelType w:val="multilevel"/>
    <w:tmpl w:val="7DD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10742"/>
    <w:multiLevelType w:val="multilevel"/>
    <w:tmpl w:val="3962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F5B53"/>
    <w:multiLevelType w:val="multilevel"/>
    <w:tmpl w:val="092E8DB4"/>
    <w:lvl w:ilvl="0">
      <w:start w:val="1"/>
      <w:numFmt w:val="decimal"/>
      <w:lvlText w:val="(%1)"/>
      <w:lvlJc w:val="left"/>
      <w:pPr>
        <w:ind w:left="420" w:hanging="420"/>
      </w:pPr>
    </w:lvl>
    <w:lvl w:ilvl="1">
      <w:start w:val="1"/>
      <w:numFmt w:val="lowerLetter"/>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A060CA"/>
    <w:multiLevelType w:val="hybridMultilevel"/>
    <w:tmpl w:val="D58E3280"/>
    <w:lvl w:ilvl="0" w:tplc="E81C0656">
      <w:start w:val="1"/>
      <w:numFmt w:val="decimal"/>
      <w:lvlText w:val="（%1）"/>
      <w:lvlJc w:val="left"/>
      <w:pPr>
        <w:ind w:left="918" w:hanging="720"/>
      </w:pPr>
      <w:rPr>
        <w:rFonts w:hint="default"/>
        <w:sz w:val="21"/>
        <w:szCs w:val="20"/>
      </w:rPr>
    </w:lvl>
    <w:lvl w:ilvl="1" w:tplc="04090019" w:tentative="1">
      <w:start w:val="1"/>
      <w:numFmt w:val="lowerLetter"/>
      <w:lvlText w:val="%2)"/>
      <w:lvlJc w:val="left"/>
      <w:pPr>
        <w:ind w:left="1078" w:hanging="440"/>
      </w:pPr>
    </w:lvl>
    <w:lvl w:ilvl="2" w:tplc="0409001B" w:tentative="1">
      <w:start w:val="1"/>
      <w:numFmt w:val="lowerRoman"/>
      <w:lvlText w:val="%3."/>
      <w:lvlJc w:val="right"/>
      <w:pPr>
        <w:ind w:left="1518" w:hanging="440"/>
      </w:pPr>
    </w:lvl>
    <w:lvl w:ilvl="3" w:tplc="0409000F" w:tentative="1">
      <w:start w:val="1"/>
      <w:numFmt w:val="decimal"/>
      <w:lvlText w:val="%4."/>
      <w:lvlJc w:val="left"/>
      <w:pPr>
        <w:ind w:left="1958" w:hanging="440"/>
      </w:pPr>
    </w:lvl>
    <w:lvl w:ilvl="4" w:tplc="04090019" w:tentative="1">
      <w:start w:val="1"/>
      <w:numFmt w:val="lowerLetter"/>
      <w:lvlText w:val="%5)"/>
      <w:lvlJc w:val="left"/>
      <w:pPr>
        <w:ind w:left="2398" w:hanging="440"/>
      </w:pPr>
    </w:lvl>
    <w:lvl w:ilvl="5" w:tplc="0409001B" w:tentative="1">
      <w:start w:val="1"/>
      <w:numFmt w:val="lowerRoman"/>
      <w:lvlText w:val="%6."/>
      <w:lvlJc w:val="right"/>
      <w:pPr>
        <w:ind w:left="2838" w:hanging="440"/>
      </w:pPr>
    </w:lvl>
    <w:lvl w:ilvl="6" w:tplc="0409000F" w:tentative="1">
      <w:start w:val="1"/>
      <w:numFmt w:val="decimal"/>
      <w:lvlText w:val="%7."/>
      <w:lvlJc w:val="left"/>
      <w:pPr>
        <w:ind w:left="3278" w:hanging="440"/>
      </w:pPr>
    </w:lvl>
    <w:lvl w:ilvl="7" w:tplc="04090019" w:tentative="1">
      <w:start w:val="1"/>
      <w:numFmt w:val="lowerLetter"/>
      <w:lvlText w:val="%8)"/>
      <w:lvlJc w:val="left"/>
      <w:pPr>
        <w:ind w:left="3718" w:hanging="440"/>
      </w:pPr>
    </w:lvl>
    <w:lvl w:ilvl="8" w:tplc="0409001B" w:tentative="1">
      <w:start w:val="1"/>
      <w:numFmt w:val="lowerRoman"/>
      <w:lvlText w:val="%9."/>
      <w:lvlJc w:val="right"/>
      <w:pPr>
        <w:ind w:left="4158" w:hanging="440"/>
      </w:pPr>
    </w:lvl>
  </w:abstractNum>
  <w:abstractNum w:abstractNumId="5" w15:restartNumberingAfterBreak="0">
    <w:nsid w:val="23553929"/>
    <w:multiLevelType w:val="hybridMultilevel"/>
    <w:tmpl w:val="41B2D828"/>
    <w:lvl w:ilvl="0" w:tplc="0409000F">
      <w:start w:val="1"/>
      <w:numFmt w:val="decimal"/>
      <w:lvlText w:val="%1."/>
      <w:lvlJc w:val="left"/>
      <w:pPr>
        <w:ind w:left="641" w:hanging="440"/>
      </w:pPr>
    </w:lvl>
    <w:lvl w:ilvl="1" w:tplc="04090019" w:tentative="1">
      <w:start w:val="1"/>
      <w:numFmt w:val="lowerLetter"/>
      <w:lvlText w:val="%2)"/>
      <w:lvlJc w:val="left"/>
      <w:pPr>
        <w:ind w:left="1081" w:hanging="440"/>
      </w:pPr>
    </w:lvl>
    <w:lvl w:ilvl="2" w:tplc="0409001B" w:tentative="1">
      <w:start w:val="1"/>
      <w:numFmt w:val="lowerRoman"/>
      <w:lvlText w:val="%3."/>
      <w:lvlJc w:val="right"/>
      <w:pPr>
        <w:ind w:left="1521" w:hanging="440"/>
      </w:pPr>
    </w:lvl>
    <w:lvl w:ilvl="3" w:tplc="0409000F" w:tentative="1">
      <w:start w:val="1"/>
      <w:numFmt w:val="decimal"/>
      <w:lvlText w:val="%4."/>
      <w:lvlJc w:val="left"/>
      <w:pPr>
        <w:ind w:left="1961" w:hanging="440"/>
      </w:pPr>
    </w:lvl>
    <w:lvl w:ilvl="4" w:tplc="04090019" w:tentative="1">
      <w:start w:val="1"/>
      <w:numFmt w:val="lowerLetter"/>
      <w:lvlText w:val="%5)"/>
      <w:lvlJc w:val="left"/>
      <w:pPr>
        <w:ind w:left="2401" w:hanging="440"/>
      </w:pPr>
    </w:lvl>
    <w:lvl w:ilvl="5" w:tplc="0409001B" w:tentative="1">
      <w:start w:val="1"/>
      <w:numFmt w:val="lowerRoman"/>
      <w:lvlText w:val="%6."/>
      <w:lvlJc w:val="right"/>
      <w:pPr>
        <w:ind w:left="2841" w:hanging="440"/>
      </w:pPr>
    </w:lvl>
    <w:lvl w:ilvl="6" w:tplc="0409000F" w:tentative="1">
      <w:start w:val="1"/>
      <w:numFmt w:val="decimal"/>
      <w:lvlText w:val="%7."/>
      <w:lvlJc w:val="left"/>
      <w:pPr>
        <w:ind w:left="3281" w:hanging="440"/>
      </w:pPr>
    </w:lvl>
    <w:lvl w:ilvl="7" w:tplc="04090019" w:tentative="1">
      <w:start w:val="1"/>
      <w:numFmt w:val="lowerLetter"/>
      <w:lvlText w:val="%8)"/>
      <w:lvlJc w:val="left"/>
      <w:pPr>
        <w:ind w:left="3721" w:hanging="440"/>
      </w:pPr>
    </w:lvl>
    <w:lvl w:ilvl="8" w:tplc="0409001B" w:tentative="1">
      <w:start w:val="1"/>
      <w:numFmt w:val="lowerRoman"/>
      <w:lvlText w:val="%9."/>
      <w:lvlJc w:val="right"/>
      <w:pPr>
        <w:ind w:left="4161" w:hanging="440"/>
      </w:pPr>
    </w:lvl>
  </w:abstractNum>
  <w:abstractNum w:abstractNumId="6" w15:restartNumberingAfterBreak="0">
    <w:nsid w:val="28091A93"/>
    <w:multiLevelType w:val="hybridMultilevel"/>
    <w:tmpl w:val="08888B22"/>
    <w:lvl w:ilvl="0" w:tplc="707A55BC">
      <w:numFmt w:val="bullet"/>
      <w:pStyle w:val="a"/>
      <w:lvlText w:val="•"/>
      <w:lvlJc w:val="left"/>
      <w:pPr>
        <w:ind w:left="641" w:hanging="440"/>
      </w:pPr>
      <w:rPr>
        <w:rFonts w:ascii="宋体" w:eastAsia="宋体" w:hAnsi="宋体" w:cstheme="minorBidi" w:hint="eastAsia"/>
      </w:rPr>
    </w:lvl>
    <w:lvl w:ilvl="1" w:tplc="04090019" w:tentative="1">
      <w:start w:val="1"/>
      <w:numFmt w:val="lowerLetter"/>
      <w:lvlText w:val="%2)"/>
      <w:lvlJc w:val="left"/>
      <w:pPr>
        <w:ind w:left="1081" w:hanging="440"/>
      </w:pPr>
    </w:lvl>
    <w:lvl w:ilvl="2" w:tplc="0409001B" w:tentative="1">
      <w:start w:val="1"/>
      <w:numFmt w:val="lowerRoman"/>
      <w:lvlText w:val="%3."/>
      <w:lvlJc w:val="right"/>
      <w:pPr>
        <w:ind w:left="1521" w:hanging="440"/>
      </w:pPr>
    </w:lvl>
    <w:lvl w:ilvl="3" w:tplc="0409000F" w:tentative="1">
      <w:start w:val="1"/>
      <w:numFmt w:val="decimal"/>
      <w:lvlText w:val="%4."/>
      <w:lvlJc w:val="left"/>
      <w:pPr>
        <w:ind w:left="1961" w:hanging="440"/>
      </w:pPr>
    </w:lvl>
    <w:lvl w:ilvl="4" w:tplc="04090019" w:tentative="1">
      <w:start w:val="1"/>
      <w:numFmt w:val="lowerLetter"/>
      <w:lvlText w:val="%5)"/>
      <w:lvlJc w:val="left"/>
      <w:pPr>
        <w:ind w:left="2401" w:hanging="440"/>
      </w:pPr>
    </w:lvl>
    <w:lvl w:ilvl="5" w:tplc="0409001B" w:tentative="1">
      <w:start w:val="1"/>
      <w:numFmt w:val="lowerRoman"/>
      <w:lvlText w:val="%6."/>
      <w:lvlJc w:val="right"/>
      <w:pPr>
        <w:ind w:left="2841" w:hanging="440"/>
      </w:pPr>
    </w:lvl>
    <w:lvl w:ilvl="6" w:tplc="0409000F" w:tentative="1">
      <w:start w:val="1"/>
      <w:numFmt w:val="decimal"/>
      <w:lvlText w:val="%7."/>
      <w:lvlJc w:val="left"/>
      <w:pPr>
        <w:ind w:left="3281" w:hanging="440"/>
      </w:pPr>
    </w:lvl>
    <w:lvl w:ilvl="7" w:tplc="04090019" w:tentative="1">
      <w:start w:val="1"/>
      <w:numFmt w:val="lowerLetter"/>
      <w:lvlText w:val="%8)"/>
      <w:lvlJc w:val="left"/>
      <w:pPr>
        <w:ind w:left="3721" w:hanging="440"/>
      </w:pPr>
    </w:lvl>
    <w:lvl w:ilvl="8" w:tplc="0409001B" w:tentative="1">
      <w:start w:val="1"/>
      <w:numFmt w:val="lowerRoman"/>
      <w:lvlText w:val="%9."/>
      <w:lvlJc w:val="right"/>
      <w:pPr>
        <w:ind w:left="4161" w:hanging="440"/>
      </w:pPr>
    </w:lvl>
  </w:abstractNum>
  <w:abstractNum w:abstractNumId="7" w15:restartNumberingAfterBreak="0">
    <w:nsid w:val="32B62AEC"/>
    <w:multiLevelType w:val="hybridMultilevel"/>
    <w:tmpl w:val="9B3CBE52"/>
    <w:lvl w:ilvl="0" w:tplc="FC7E104A">
      <w:numFmt w:val="bullet"/>
      <w:lvlText w:val="•"/>
      <w:lvlJc w:val="left"/>
      <w:pPr>
        <w:ind w:left="762" w:hanging="360"/>
      </w:pPr>
      <w:rPr>
        <w:rFonts w:ascii="宋体" w:eastAsia="宋体" w:hAnsi="宋体" w:cstheme="minorBidi" w:hint="eastAsia"/>
      </w:rPr>
    </w:lvl>
    <w:lvl w:ilvl="1" w:tplc="04090003" w:tentative="1">
      <w:start w:val="1"/>
      <w:numFmt w:val="bullet"/>
      <w:lvlText w:val=""/>
      <w:lvlJc w:val="left"/>
      <w:pPr>
        <w:ind w:left="1081" w:hanging="440"/>
      </w:pPr>
      <w:rPr>
        <w:rFonts w:ascii="Wingdings" w:hAnsi="Wingdings" w:hint="default"/>
      </w:rPr>
    </w:lvl>
    <w:lvl w:ilvl="2" w:tplc="04090005" w:tentative="1">
      <w:start w:val="1"/>
      <w:numFmt w:val="bullet"/>
      <w:lvlText w:val=""/>
      <w:lvlJc w:val="left"/>
      <w:pPr>
        <w:ind w:left="1521" w:hanging="440"/>
      </w:pPr>
      <w:rPr>
        <w:rFonts w:ascii="Wingdings" w:hAnsi="Wingdings" w:hint="default"/>
      </w:rPr>
    </w:lvl>
    <w:lvl w:ilvl="3" w:tplc="04090001" w:tentative="1">
      <w:start w:val="1"/>
      <w:numFmt w:val="bullet"/>
      <w:lvlText w:val=""/>
      <w:lvlJc w:val="left"/>
      <w:pPr>
        <w:ind w:left="1961" w:hanging="440"/>
      </w:pPr>
      <w:rPr>
        <w:rFonts w:ascii="Wingdings" w:hAnsi="Wingdings" w:hint="default"/>
      </w:rPr>
    </w:lvl>
    <w:lvl w:ilvl="4" w:tplc="04090003" w:tentative="1">
      <w:start w:val="1"/>
      <w:numFmt w:val="bullet"/>
      <w:lvlText w:val=""/>
      <w:lvlJc w:val="left"/>
      <w:pPr>
        <w:ind w:left="2401" w:hanging="440"/>
      </w:pPr>
      <w:rPr>
        <w:rFonts w:ascii="Wingdings" w:hAnsi="Wingdings" w:hint="default"/>
      </w:rPr>
    </w:lvl>
    <w:lvl w:ilvl="5" w:tplc="04090005" w:tentative="1">
      <w:start w:val="1"/>
      <w:numFmt w:val="bullet"/>
      <w:lvlText w:val=""/>
      <w:lvlJc w:val="left"/>
      <w:pPr>
        <w:ind w:left="2841" w:hanging="440"/>
      </w:pPr>
      <w:rPr>
        <w:rFonts w:ascii="Wingdings" w:hAnsi="Wingdings" w:hint="default"/>
      </w:rPr>
    </w:lvl>
    <w:lvl w:ilvl="6" w:tplc="04090001" w:tentative="1">
      <w:start w:val="1"/>
      <w:numFmt w:val="bullet"/>
      <w:lvlText w:val=""/>
      <w:lvlJc w:val="left"/>
      <w:pPr>
        <w:ind w:left="3281" w:hanging="440"/>
      </w:pPr>
      <w:rPr>
        <w:rFonts w:ascii="Wingdings" w:hAnsi="Wingdings" w:hint="default"/>
      </w:rPr>
    </w:lvl>
    <w:lvl w:ilvl="7" w:tplc="04090003" w:tentative="1">
      <w:start w:val="1"/>
      <w:numFmt w:val="bullet"/>
      <w:lvlText w:val=""/>
      <w:lvlJc w:val="left"/>
      <w:pPr>
        <w:ind w:left="3721" w:hanging="440"/>
      </w:pPr>
      <w:rPr>
        <w:rFonts w:ascii="Wingdings" w:hAnsi="Wingdings" w:hint="default"/>
      </w:rPr>
    </w:lvl>
    <w:lvl w:ilvl="8" w:tplc="04090005" w:tentative="1">
      <w:start w:val="1"/>
      <w:numFmt w:val="bullet"/>
      <w:lvlText w:val=""/>
      <w:lvlJc w:val="left"/>
      <w:pPr>
        <w:ind w:left="4161" w:hanging="440"/>
      </w:pPr>
      <w:rPr>
        <w:rFonts w:ascii="Wingdings" w:hAnsi="Wingdings" w:hint="default"/>
      </w:rPr>
    </w:lvl>
  </w:abstractNum>
  <w:abstractNum w:abstractNumId="8" w15:restartNumberingAfterBreak="0">
    <w:nsid w:val="38F66EAA"/>
    <w:multiLevelType w:val="hybridMultilevel"/>
    <w:tmpl w:val="990270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DB173D2"/>
    <w:multiLevelType w:val="hybridMultilevel"/>
    <w:tmpl w:val="B47C82B2"/>
    <w:lvl w:ilvl="0" w:tplc="889C4346">
      <w:start w:val="1"/>
      <w:numFmt w:val="decimal"/>
      <w:suff w:val="space"/>
      <w:lvlText w:val="（%1）"/>
      <w:lvlJc w:val="left"/>
      <w:pPr>
        <w:ind w:left="724" w:hanging="440"/>
      </w:pPr>
      <w:rPr>
        <w:rFonts w:hint="default"/>
        <w:sz w:val="21"/>
        <w:szCs w:val="20"/>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0" w15:restartNumberingAfterBreak="0">
    <w:nsid w:val="40234635"/>
    <w:multiLevelType w:val="hybridMultilevel"/>
    <w:tmpl w:val="894CD41A"/>
    <w:lvl w:ilvl="0" w:tplc="525C2D5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20C0D58"/>
    <w:multiLevelType w:val="hybridMultilevel"/>
    <w:tmpl w:val="B390241C"/>
    <w:lvl w:ilvl="0" w:tplc="31366232">
      <w:start w:val="1"/>
      <w:numFmt w:val="decimal"/>
      <w:lvlText w:val="（%1）"/>
      <w:lvlJc w:val="left"/>
      <w:pPr>
        <w:ind w:left="918" w:hanging="720"/>
      </w:pPr>
      <w:rPr>
        <w:rFonts w:hint="default"/>
      </w:rPr>
    </w:lvl>
    <w:lvl w:ilvl="1" w:tplc="04090019" w:tentative="1">
      <w:start w:val="1"/>
      <w:numFmt w:val="lowerLetter"/>
      <w:lvlText w:val="%2)"/>
      <w:lvlJc w:val="left"/>
      <w:pPr>
        <w:ind w:left="1078" w:hanging="440"/>
      </w:pPr>
    </w:lvl>
    <w:lvl w:ilvl="2" w:tplc="0409001B" w:tentative="1">
      <w:start w:val="1"/>
      <w:numFmt w:val="lowerRoman"/>
      <w:lvlText w:val="%3."/>
      <w:lvlJc w:val="right"/>
      <w:pPr>
        <w:ind w:left="1518" w:hanging="440"/>
      </w:pPr>
    </w:lvl>
    <w:lvl w:ilvl="3" w:tplc="0409000F" w:tentative="1">
      <w:start w:val="1"/>
      <w:numFmt w:val="decimal"/>
      <w:lvlText w:val="%4."/>
      <w:lvlJc w:val="left"/>
      <w:pPr>
        <w:ind w:left="1958" w:hanging="440"/>
      </w:pPr>
    </w:lvl>
    <w:lvl w:ilvl="4" w:tplc="04090019" w:tentative="1">
      <w:start w:val="1"/>
      <w:numFmt w:val="lowerLetter"/>
      <w:lvlText w:val="%5)"/>
      <w:lvlJc w:val="left"/>
      <w:pPr>
        <w:ind w:left="2398" w:hanging="440"/>
      </w:pPr>
    </w:lvl>
    <w:lvl w:ilvl="5" w:tplc="0409001B" w:tentative="1">
      <w:start w:val="1"/>
      <w:numFmt w:val="lowerRoman"/>
      <w:lvlText w:val="%6."/>
      <w:lvlJc w:val="right"/>
      <w:pPr>
        <w:ind w:left="2838" w:hanging="440"/>
      </w:pPr>
    </w:lvl>
    <w:lvl w:ilvl="6" w:tplc="0409000F" w:tentative="1">
      <w:start w:val="1"/>
      <w:numFmt w:val="decimal"/>
      <w:lvlText w:val="%7."/>
      <w:lvlJc w:val="left"/>
      <w:pPr>
        <w:ind w:left="3278" w:hanging="440"/>
      </w:pPr>
    </w:lvl>
    <w:lvl w:ilvl="7" w:tplc="04090019" w:tentative="1">
      <w:start w:val="1"/>
      <w:numFmt w:val="lowerLetter"/>
      <w:lvlText w:val="%8)"/>
      <w:lvlJc w:val="left"/>
      <w:pPr>
        <w:ind w:left="3718" w:hanging="440"/>
      </w:pPr>
    </w:lvl>
    <w:lvl w:ilvl="8" w:tplc="0409001B" w:tentative="1">
      <w:start w:val="1"/>
      <w:numFmt w:val="lowerRoman"/>
      <w:lvlText w:val="%9."/>
      <w:lvlJc w:val="right"/>
      <w:pPr>
        <w:ind w:left="4158" w:hanging="440"/>
      </w:pPr>
    </w:lvl>
  </w:abstractNum>
  <w:abstractNum w:abstractNumId="12" w15:restartNumberingAfterBreak="0">
    <w:nsid w:val="49AA5429"/>
    <w:multiLevelType w:val="hybridMultilevel"/>
    <w:tmpl w:val="D0061FE8"/>
    <w:lvl w:ilvl="0" w:tplc="89F271A2">
      <w:start w:val="1"/>
      <w:numFmt w:val="decimal"/>
      <w:lvlText w:val="（%1）"/>
      <w:lvlJc w:val="left"/>
      <w:pPr>
        <w:ind w:left="918" w:hanging="720"/>
      </w:pPr>
      <w:rPr>
        <w:rFonts w:hint="default"/>
        <w:sz w:val="21"/>
        <w:szCs w:val="20"/>
      </w:rPr>
    </w:lvl>
    <w:lvl w:ilvl="1" w:tplc="04090019" w:tentative="1">
      <w:start w:val="1"/>
      <w:numFmt w:val="lowerLetter"/>
      <w:lvlText w:val="%2)"/>
      <w:lvlJc w:val="left"/>
      <w:pPr>
        <w:ind w:left="1078" w:hanging="440"/>
      </w:pPr>
    </w:lvl>
    <w:lvl w:ilvl="2" w:tplc="0409001B" w:tentative="1">
      <w:start w:val="1"/>
      <w:numFmt w:val="lowerRoman"/>
      <w:lvlText w:val="%3."/>
      <w:lvlJc w:val="right"/>
      <w:pPr>
        <w:ind w:left="1518" w:hanging="440"/>
      </w:pPr>
    </w:lvl>
    <w:lvl w:ilvl="3" w:tplc="0409000F" w:tentative="1">
      <w:start w:val="1"/>
      <w:numFmt w:val="decimal"/>
      <w:lvlText w:val="%4."/>
      <w:lvlJc w:val="left"/>
      <w:pPr>
        <w:ind w:left="1958" w:hanging="440"/>
      </w:pPr>
    </w:lvl>
    <w:lvl w:ilvl="4" w:tplc="04090019" w:tentative="1">
      <w:start w:val="1"/>
      <w:numFmt w:val="lowerLetter"/>
      <w:lvlText w:val="%5)"/>
      <w:lvlJc w:val="left"/>
      <w:pPr>
        <w:ind w:left="2398" w:hanging="440"/>
      </w:pPr>
    </w:lvl>
    <w:lvl w:ilvl="5" w:tplc="0409001B" w:tentative="1">
      <w:start w:val="1"/>
      <w:numFmt w:val="lowerRoman"/>
      <w:lvlText w:val="%6."/>
      <w:lvlJc w:val="right"/>
      <w:pPr>
        <w:ind w:left="2838" w:hanging="440"/>
      </w:pPr>
    </w:lvl>
    <w:lvl w:ilvl="6" w:tplc="0409000F" w:tentative="1">
      <w:start w:val="1"/>
      <w:numFmt w:val="decimal"/>
      <w:lvlText w:val="%7."/>
      <w:lvlJc w:val="left"/>
      <w:pPr>
        <w:ind w:left="3278" w:hanging="440"/>
      </w:pPr>
    </w:lvl>
    <w:lvl w:ilvl="7" w:tplc="04090019" w:tentative="1">
      <w:start w:val="1"/>
      <w:numFmt w:val="lowerLetter"/>
      <w:lvlText w:val="%8)"/>
      <w:lvlJc w:val="left"/>
      <w:pPr>
        <w:ind w:left="3718" w:hanging="440"/>
      </w:pPr>
    </w:lvl>
    <w:lvl w:ilvl="8" w:tplc="0409001B" w:tentative="1">
      <w:start w:val="1"/>
      <w:numFmt w:val="lowerRoman"/>
      <w:lvlText w:val="%9."/>
      <w:lvlJc w:val="right"/>
      <w:pPr>
        <w:ind w:left="4158" w:hanging="440"/>
      </w:pPr>
    </w:lvl>
  </w:abstractNum>
  <w:abstractNum w:abstractNumId="13" w15:restartNumberingAfterBreak="0">
    <w:nsid w:val="4A7D580A"/>
    <w:multiLevelType w:val="multilevel"/>
    <w:tmpl w:val="4A7D580A"/>
    <w:lvl w:ilvl="0">
      <w:start w:val="1"/>
      <w:numFmt w:val="decimal"/>
      <w:pStyle w:val="2"/>
      <w:lvlText w:val="%1"/>
      <w:lvlJc w:val="left"/>
      <w:pPr>
        <w:ind w:left="0" w:firstLine="0"/>
      </w:pPr>
      <w:rPr>
        <w:rFonts w:hint="eastAsia"/>
      </w:rPr>
    </w:lvl>
    <w:lvl w:ilvl="1">
      <w:start w:val="1"/>
      <w:numFmt w:val="decimal"/>
      <w:pStyle w:val="3"/>
      <w:lvlText w:val="%1.%2"/>
      <w:lvlJc w:val="left"/>
      <w:pPr>
        <w:ind w:left="2552" w:firstLine="0"/>
      </w:pPr>
      <w:rPr>
        <w:rFonts w:hint="eastAsia"/>
      </w:rPr>
    </w:lvl>
    <w:lvl w:ilvl="2">
      <w:start w:val="1"/>
      <w:numFmt w:val="decimal"/>
      <w:pStyle w:val="4"/>
      <w:suff w:val="space"/>
      <w:lvlText w:val="%1.%2.%3"/>
      <w:lvlJc w:val="left"/>
      <w:pPr>
        <w:ind w:left="2694" w:firstLine="0"/>
      </w:pPr>
      <w:rPr>
        <w:rFonts w:hint="eastAsia"/>
      </w:rPr>
    </w:lvl>
    <w:lvl w:ilvl="3">
      <w:start w:val="1"/>
      <w:numFmt w:val="decimal"/>
      <w:pStyle w:val="5"/>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52E309A4"/>
    <w:multiLevelType w:val="hybridMultilevel"/>
    <w:tmpl w:val="098CA5A8"/>
    <w:lvl w:ilvl="0" w:tplc="FC7E104A">
      <w:numFmt w:val="bullet"/>
      <w:lvlText w:val="•"/>
      <w:lvlJc w:val="left"/>
      <w:pPr>
        <w:ind w:left="440" w:hanging="440"/>
      </w:pPr>
      <w:rPr>
        <w:rFonts w:ascii="宋体" w:eastAsia="宋体" w:hAnsi="宋体" w:cstheme="minorBidi"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549100C1"/>
    <w:multiLevelType w:val="hybridMultilevel"/>
    <w:tmpl w:val="D6AAB4DC"/>
    <w:lvl w:ilvl="0" w:tplc="A7341194">
      <w:start w:val="1"/>
      <w:numFmt w:val="decimal"/>
      <w:lvlText w:val="（%1）"/>
      <w:lvlJc w:val="left"/>
      <w:pPr>
        <w:ind w:left="720" w:hanging="720"/>
      </w:pPr>
      <w:rPr>
        <w:rFonts w:ascii="Times New Roman" w:eastAsia="宋体"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B976681"/>
    <w:multiLevelType w:val="hybridMultilevel"/>
    <w:tmpl w:val="5F64D466"/>
    <w:lvl w:ilvl="0" w:tplc="D6E82C18">
      <w:start w:val="1"/>
      <w:numFmt w:val="lowerLetter"/>
      <w:lvlText w:val="%1."/>
      <w:lvlJc w:val="left"/>
      <w:pPr>
        <w:ind w:left="1101" w:hanging="440"/>
      </w:pPr>
      <w:rPr>
        <w:rFonts w:hint="eastAsia"/>
      </w:rPr>
    </w:lvl>
    <w:lvl w:ilvl="1" w:tplc="04090019" w:tentative="1">
      <w:start w:val="1"/>
      <w:numFmt w:val="lowerLetter"/>
      <w:lvlText w:val="%2)"/>
      <w:lvlJc w:val="left"/>
      <w:pPr>
        <w:ind w:left="1541" w:hanging="440"/>
      </w:pPr>
    </w:lvl>
    <w:lvl w:ilvl="2" w:tplc="0409001B" w:tentative="1">
      <w:start w:val="1"/>
      <w:numFmt w:val="lowerRoman"/>
      <w:lvlText w:val="%3."/>
      <w:lvlJc w:val="right"/>
      <w:pPr>
        <w:ind w:left="1981" w:hanging="440"/>
      </w:pPr>
    </w:lvl>
    <w:lvl w:ilvl="3" w:tplc="0409000F" w:tentative="1">
      <w:start w:val="1"/>
      <w:numFmt w:val="decimal"/>
      <w:lvlText w:val="%4."/>
      <w:lvlJc w:val="left"/>
      <w:pPr>
        <w:ind w:left="2421" w:hanging="440"/>
      </w:pPr>
    </w:lvl>
    <w:lvl w:ilvl="4" w:tplc="04090019" w:tentative="1">
      <w:start w:val="1"/>
      <w:numFmt w:val="lowerLetter"/>
      <w:lvlText w:val="%5)"/>
      <w:lvlJc w:val="left"/>
      <w:pPr>
        <w:ind w:left="2861" w:hanging="440"/>
      </w:pPr>
    </w:lvl>
    <w:lvl w:ilvl="5" w:tplc="0409001B" w:tentative="1">
      <w:start w:val="1"/>
      <w:numFmt w:val="lowerRoman"/>
      <w:lvlText w:val="%6."/>
      <w:lvlJc w:val="right"/>
      <w:pPr>
        <w:ind w:left="3301" w:hanging="440"/>
      </w:pPr>
    </w:lvl>
    <w:lvl w:ilvl="6" w:tplc="0409000F" w:tentative="1">
      <w:start w:val="1"/>
      <w:numFmt w:val="decimal"/>
      <w:lvlText w:val="%7."/>
      <w:lvlJc w:val="left"/>
      <w:pPr>
        <w:ind w:left="3741" w:hanging="440"/>
      </w:pPr>
    </w:lvl>
    <w:lvl w:ilvl="7" w:tplc="04090019" w:tentative="1">
      <w:start w:val="1"/>
      <w:numFmt w:val="lowerLetter"/>
      <w:lvlText w:val="%8)"/>
      <w:lvlJc w:val="left"/>
      <w:pPr>
        <w:ind w:left="4181" w:hanging="440"/>
      </w:pPr>
    </w:lvl>
    <w:lvl w:ilvl="8" w:tplc="0409001B" w:tentative="1">
      <w:start w:val="1"/>
      <w:numFmt w:val="lowerRoman"/>
      <w:lvlText w:val="%9."/>
      <w:lvlJc w:val="right"/>
      <w:pPr>
        <w:ind w:left="4621" w:hanging="440"/>
      </w:pPr>
    </w:lvl>
  </w:abstractNum>
  <w:abstractNum w:abstractNumId="17" w15:restartNumberingAfterBreak="0">
    <w:nsid w:val="6BAF5A20"/>
    <w:multiLevelType w:val="hybridMultilevel"/>
    <w:tmpl w:val="9D265C96"/>
    <w:lvl w:ilvl="0" w:tplc="3BD49B58">
      <w:start w:val="1"/>
      <w:numFmt w:val="bullet"/>
      <w:lvlText w:val=""/>
      <w:lvlJc w:val="left"/>
      <w:pPr>
        <w:tabs>
          <w:tab w:val="num" w:pos="720"/>
        </w:tabs>
        <w:ind w:left="720" w:hanging="360"/>
      </w:pPr>
      <w:rPr>
        <w:rFonts w:ascii="Wingdings" w:hAnsi="Wingdings" w:hint="default"/>
      </w:rPr>
    </w:lvl>
    <w:lvl w:ilvl="1" w:tplc="1322789A" w:tentative="1">
      <w:start w:val="1"/>
      <w:numFmt w:val="bullet"/>
      <w:lvlText w:val=""/>
      <w:lvlJc w:val="left"/>
      <w:pPr>
        <w:tabs>
          <w:tab w:val="num" w:pos="1440"/>
        </w:tabs>
        <w:ind w:left="1440" w:hanging="360"/>
      </w:pPr>
      <w:rPr>
        <w:rFonts w:ascii="Wingdings" w:hAnsi="Wingdings" w:hint="default"/>
      </w:rPr>
    </w:lvl>
    <w:lvl w:ilvl="2" w:tplc="37DE92B6" w:tentative="1">
      <w:start w:val="1"/>
      <w:numFmt w:val="bullet"/>
      <w:lvlText w:val=""/>
      <w:lvlJc w:val="left"/>
      <w:pPr>
        <w:tabs>
          <w:tab w:val="num" w:pos="2160"/>
        </w:tabs>
        <w:ind w:left="2160" w:hanging="360"/>
      </w:pPr>
      <w:rPr>
        <w:rFonts w:ascii="Wingdings" w:hAnsi="Wingdings" w:hint="default"/>
      </w:rPr>
    </w:lvl>
    <w:lvl w:ilvl="3" w:tplc="B84A9F7A" w:tentative="1">
      <w:start w:val="1"/>
      <w:numFmt w:val="bullet"/>
      <w:lvlText w:val=""/>
      <w:lvlJc w:val="left"/>
      <w:pPr>
        <w:tabs>
          <w:tab w:val="num" w:pos="2880"/>
        </w:tabs>
        <w:ind w:left="2880" w:hanging="360"/>
      </w:pPr>
      <w:rPr>
        <w:rFonts w:ascii="Wingdings" w:hAnsi="Wingdings" w:hint="default"/>
      </w:rPr>
    </w:lvl>
    <w:lvl w:ilvl="4" w:tplc="B0E851E6" w:tentative="1">
      <w:start w:val="1"/>
      <w:numFmt w:val="bullet"/>
      <w:lvlText w:val=""/>
      <w:lvlJc w:val="left"/>
      <w:pPr>
        <w:tabs>
          <w:tab w:val="num" w:pos="3600"/>
        </w:tabs>
        <w:ind w:left="3600" w:hanging="360"/>
      </w:pPr>
      <w:rPr>
        <w:rFonts w:ascii="Wingdings" w:hAnsi="Wingdings" w:hint="default"/>
      </w:rPr>
    </w:lvl>
    <w:lvl w:ilvl="5" w:tplc="473A0282" w:tentative="1">
      <w:start w:val="1"/>
      <w:numFmt w:val="bullet"/>
      <w:lvlText w:val=""/>
      <w:lvlJc w:val="left"/>
      <w:pPr>
        <w:tabs>
          <w:tab w:val="num" w:pos="4320"/>
        </w:tabs>
        <w:ind w:left="4320" w:hanging="360"/>
      </w:pPr>
      <w:rPr>
        <w:rFonts w:ascii="Wingdings" w:hAnsi="Wingdings" w:hint="default"/>
      </w:rPr>
    </w:lvl>
    <w:lvl w:ilvl="6" w:tplc="B838C6B2" w:tentative="1">
      <w:start w:val="1"/>
      <w:numFmt w:val="bullet"/>
      <w:lvlText w:val=""/>
      <w:lvlJc w:val="left"/>
      <w:pPr>
        <w:tabs>
          <w:tab w:val="num" w:pos="5040"/>
        </w:tabs>
        <w:ind w:left="5040" w:hanging="360"/>
      </w:pPr>
      <w:rPr>
        <w:rFonts w:ascii="Wingdings" w:hAnsi="Wingdings" w:hint="default"/>
      </w:rPr>
    </w:lvl>
    <w:lvl w:ilvl="7" w:tplc="2E7CBDD0" w:tentative="1">
      <w:start w:val="1"/>
      <w:numFmt w:val="bullet"/>
      <w:lvlText w:val=""/>
      <w:lvlJc w:val="left"/>
      <w:pPr>
        <w:tabs>
          <w:tab w:val="num" w:pos="5760"/>
        </w:tabs>
        <w:ind w:left="5760" w:hanging="360"/>
      </w:pPr>
      <w:rPr>
        <w:rFonts w:ascii="Wingdings" w:hAnsi="Wingdings" w:hint="default"/>
      </w:rPr>
    </w:lvl>
    <w:lvl w:ilvl="8" w:tplc="8420448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101076"/>
    <w:multiLevelType w:val="hybridMultilevel"/>
    <w:tmpl w:val="35ECFE4A"/>
    <w:lvl w:ilvl="0" w:tplc="FC7E104A">
      <w:numFmt w:val="bullet"/>
      <w:lvlText w:val="•"/>
      <w:lvlJc w:val="left"/>
      <w:pPr>
        <w:ind w:left="561" w:hanging="360"/>
      </w:pPr>
      <w:rPr>
        <w:rFonts w:ascii="宋体" w:eastAsia="宋体" w:hAnsi="宋体" w:cstheme="minorBidi" w:hint="eastAsia"/>
      </w:rPr>
    </w:lvl>
    <w:lvl w:ilvl="1" w:tplc="04090003" w:tentative="1">
      <w:start w:val="1"/>
      <w:numFmt w:val="bullet"/>
      <w:lvlText w:val=""/>
      <w:lvlJc w:val="left"/>
      <w:pPr>
        <w:ind w:left="1081" w:hanging="440"/>
      </w:pPr>
      <w:rPr>
        <w:rFonts w:ascii="Wingdings" w:hAnsi="Wingdings" w:hint="default"/>
      </w:rPr>
    </w:lvl>
    <w:lvl w:ilvl="2" w:tplc="04090005" w:tentative="1">
      <w:start w:val="1"/>
      <w:numFmt w:val="bullet"/>
      <w:lvlText w:val=""/>
      <w:lvlJc w:val="left"/>
      <w:pPr>
        <w:ind w:left="1521" w:hanging="440"/>
      </w:pPr>
      <w:rPr>
        <w:rFonts w:ascii="Wingdings" w:hAnsi="Wingdings" w:hint="default"/>
      </w:rPr>
    </w:lvl>
    <w:lvl w:ilvl="3" w:tplc="04090001" w:tentative="1">
      <w:start w:val="1"/>
      <w:numFmt w:val="bullet"/>
      <w:lvlText w:val=""/>
      <w:lvlJc w:val="left"/>
      <w:pPr>
        <w:ind w:left="1961" w:hanging="440"/>
      </w:pPr>
      <w:rPr>
        <w:rFonts w:ascii="Wingdings" w:hAnsi="Wingdings" w:hint="default"/>
      </w:rPr>
    </w:lvl>
    <w:lvl w:ilvl="4" w:tplc="04090003" w:tentative="1">
      <w:start w:val="1"/>
      <w:numFmt w:val="bullet"/>
      <w:lvlText w:val=""/>
      <w:lvlJc w:val="left"/>
      <w:pPr>
        <w:ind w:left="2401" w:hanging="440"/>
      </w:pPr>
      <w:rPr>
        <w:rFonts w:ascii="Wingdings" w:hAnsi="Wingdings" w:hint="default"/>
      </w:rPr>
    </w:lvl>
    <w:lvl w:ilvl="5" w:tplc="04090005" w:tentative="1">
      <w:start w:val="1"/>
      <w:numFmt w:val="bullet"/>
      <w:lvlText w:val=""/>
      <w:lvlJc w:val="left"/>
      <w:pPr>
        <w:ind w:left="2841" w:hanging="440"/>
      </w:pPr>
      <w:rPr>
        <w:rFonts w:ascii="Wingdings" w:hAnsi="Wingdings" w:hint="default"/>
      </w:rPr>
    </w:lvl>
    <w:lvl w:ilvl="6" w:tplc="04090001" w:tentative="1">
      <w:start w:val="1"/>
      <w:numFmt w:val="bullet"/>
      <w:lvlText w:val=""/>
      <w:lvlJc w:val="left"/>
      <w:pPr>
        <w:ind w:left="3281" w:hanging="440"/>
      </w:pPr>
      <w:rPr>
        <w:rFonts w:ascii="Wingdings" w:hAnsi="Wingdings" w:hint="default"/>
      </w:rPr>
    </w:lvl>
    <w:lvl w:ilvl="7" w:tplc="04090003" w:tentative="1">
      <w:start w:val="1"/>
      <w:numFmt w:val="bullet"/>
      <w:lvlText w:val=""/>
      <w:lvlJc w:val="left"/>
      <w:pPr>
        <w:ind w:left="3721" w:hanging="440"/>
      </w:pPr>
      <w:rPr>
        <w:rFonts w:ascii="Wingdings" w:hAnsi="Wingdings" w:hint="default"/>
      </w:rPr>
    </w:lvl>
    <w:lvl w:ilvl="8" w:tplc="04090005" w:tentative="1">
      <w:start w:val="1"/>
      <w:numFmt w:val="bullet"/>
      <w:lvlText w:val=""/>
      <w:lvlJc w:val="left"/>
      <w:pPr>
        <w:ind w:left="4161" w:hanging="440"/>
      </w:pPr>
      <w:rPr>
        <w:rFonts w:ascii="Wingdings" w:hAnsi="Wingdings" w:hint="default"/>
      </w:rPr>
    </w:lvl>
  </w:abstractNum>
  <w:abstractNum w:abstractNumId="19" w15:restartNumberingAfterBreak="0">
    <w:nsid w:val="74622A9A"/>
    <w:multiLevelType w:val="hybridMultilevel"/>
    <w:tmpl w:val="2ECEDD2A"/>
    <w:lvl w:ilvl="0" w:tplc="9618A742">
      <w:start w:val="1"/>
      <w:numFmt w:val="decimal"/>
      <w:lvlText w:val="（%1）"/>
      <w:lvlJc w:val="left"/>
      <w:pPr>
        <w:ind w:left="720" w:hanging="72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5E34E07"/>
    <w:multiLevelType w:val="hybridMultilevel"/>
    <w:tmpl w:val="646863F2"/>
    <w:lvl w:ilvl="0" w:tplc="2CBA56C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76CA7538"/>
    <w:multiLevelType w:val="hybridMultilevel"/>
    <w:tmpl w:val="FE743080"/>
    <w:lvl w:ilvl="0" w:tplc="EB8870AE">
      <w:start w:val="1"/>
      <w:numFmt w:val="decimal"/>
      <w:suff w:val="space"/>
      <w:lvlText w:val="%1)"/>
      <w:lvlJc w:val="left"/>
      <w:pPr>
        <w:ind w:left="440" w:hanging="440"/>
      </w:pPr>
      <w:rPr>
        <w:rFonts w:hint="default"/>
        <w:b/>
        <w:bCs/>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CE9372A"/>
    <w:multiLevelType w:val="hybridMultilevel"/>
    <w:tmpl w:val="32FC4D7E"/>
    <w:lvl w:ilvl="0" w:tplc="FC7E104A">
      <w:numFmt w:val="bullet"/>
      <w:lvlText w:val="•"/>
      <w:lvlJc w:val="left"/>
      <w:pPr>
        <w:ind w:left="561" w:hanging="360"/>
      </w:pPr>
      <w:rPr>
        <w:rFonts w:ascii="宋体" w:eastAsia="宋体" w:hAnsi="宋体" w:cstheme="minorBidi" w:hint="eastAsia"/>
      </w:rPr>
    </w:lvl>
    <w:lvl w:ilvl="1" w:tplc="04090003" w:tentative="1">
      <w:start w:val="1"/>
      <w:numFmt w:val="bullet"/>
      <w:lvlText w:val=""/>
      <w:lvlJc w:val="left"/>
      <w:pPr>
        <w:ind w:left="1081" w:hanging="440"/>
      </w:pPr>
      <w:rPr>
        <w:rFonts w:ascii="Wingdings" w:hAnsi="Wingdings" w:hint="default"/>
      </w:rPr>
    </w:lvl>
    <w:lvl w:ilvl="2" w:tplc="04090005" w:tentative="1">
      <w:start w:val="1"/>
      <w:numFmt w:val="bullet"/>
      <w:lvlText w:val=""/>
      <w:lvlJc w:val="left"/>
      <w:pPr>
        <w:ind w:left="1521" w:hanging="440"/>
      </w:pPr>
      <w:rPr>
        <w:rFonts w:ascii="Wingdings" w:hAnsi="Wingdings" w:hint="default"/>
      </w:rPr>
    </w:lvl>
    <w:lvl w:ilvl="3" w:tplc="04090001" w:tentative="1">
      <w:start w:val="1"/>
      <w:numFmt w:val="bullet"/>
      <w:lvlText w:val=""/>
      <w:lvlJc w:val="left"/>
      <w:pPr>
        <w:ind w:left="1961" w:hanging="440"/>
      </w:pPr>
      <w:rPr>
        <w:rFonts w:ascii="Wingdings" w:hAnsi="Wingdings" w:hint="default"/>
      </w:rPr>
    </w:lvl>
    <w:lvl w:ilvl="4" w:tplc="04090003" w:tentative="1">
      <w:start w:val="1"/>
      <w:numFmt w:val="bullet"/>
      <w:lvlText w:val=""/>
      <w:lvlJc w:val="left"/>
      <w:pPr>
        <w:ind w:left="2401" w:hanging="440"/>
      </w:pPr>
      <w:rPr>
        <w:rFonts w:ascii="Wingdings" w:hAnsi="Wingdings" w:hint="default"/>
      </w:rPr>
    </w:lvl>
    <w:lvl w:ilvl="5" w:tplc="04090005" w:tentative="1">
      <w:start w:val="1"/>
      <w:numFmt w:val="bullet"/>
      <w:lvlText w:val=""/>
      <w:lvlJc w:val="left"/>
      <w:pPr>
        <w:ind w:left="2841" w:hanging="440"/>
      </w:pPr>
      <w:rPr>
        <w:rFonts w:ascii="Wingdings" w:hAnsi="Wingdings" w:hint="default"/>
      </w:rPr>
    </w:lvl>
    <w:lvl w:ilvl="6" w:tplc="04090001" w:tentative="1">
      <w:start w:val="1"/>
      <w:numFmt w:val="bullet"/>
      <w:lvlText w:val=""/>
      <w:lvlJc w:val="left"/>
      <w:pPr>
        <w:ind w:left="3281" w:hanging="440"/>
      </w:pPr>
      <w:rPr>
        <w:rFonts w:ascii="Wingdings" w:hAnsi="Wingdings" w:hint="default"/>
      </w:rPr>
    </w:lvl>
    <w:lvl w:ilvl="7" w:tplc="04090003" w:tentative="1">
      <w:start w:val="1"/>
      <w:numFmt w:val="bullet"/>
      <w:lvlText w:val=""/>
      <w:lvlJc w:val="left"/>
      <w:pPr>
        <w:ind w:left="3721" w:hanging="440"/>
      </w:pPr>
      <w:rPr>
        <w:rFonts w:ascii="Wingdings" w:hAnsi="Wingdings" w:hint="default"/>
      </w:rPr>
    </w:lvl>
    <w:lvl w:ilvl="8" w:tplc="04090005" w:tentative="1">
      <w:start w:val="1"/>
      <w:numFmt w:val="bullet"/>
      <w:lvlText w:val=""/>
      <w:lvlJc w:val="left"/>
      <w:pPr>
        <w:ind w:left="4161" w:hanging="440"/>
      </w:pPr>
      <w:rPr>
        <w:rFonts w:ascii="Wingdings" w:hAnsi="Wingdings" w:hint="default"/>
      </w:rPr>
    </w:lvl>
  </w:abstractNum>
  <w:abstractNum w:abstractNumId="23" w15:restartNumberingAfterBreak="0">
    <w:nsid w:val="7DB96462"/>
    <w:multiLevelType w:val="hybridMultilevel"/>
    <w:tmpl w:val="D25CA86C"/>
    <w:lvl w:ilvl="0" w:tplc="C5F270A2">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3499795">
    <w:abstractNumId w:val="13"/>
  </w:num>
  <w:num w:numId="2" w16cid:durableId="30763449">
    <w:abstractNumId w:val="3"/>
  </w:num>
  <w:num w:numId="3" w16cid:durableId="357195176">
    <w:abstractNumId w:val="0"/>
  </w:num>
  <w:num w:numId="4" w16cid:durableId="378170121">
    <w:abstractNumId w:val="23"/>
  </w:num>
  <w:num w:numId="5" w16cid:durableId="2060780479">
    <w:abstractNumId w:val="16"/>
  </w:num>
  <w:num w:numId="6" w16cid:durableId="1282229487">
    <w:abstractNumId w:val="19"/>
  </w:num>
  <w:num w:numId="7" w16cid:durableId="796221339">
    <w:abstractNumId w:val="17"/>
  </w:num>
  <w:num w:numId="8" w16cid:durableId="257369340">
    <w:abstractNumId w:val="11"/>
  </w:num>
  <w:num w:numId="9" w16cid:durableId="119568873">
    <w:abstractNumId w:val="12"/>
  </w:num>
  <w:num w:numId="10" w16cid:durableId="1044478098">
    <w:abstractNumId w:val="4"/>
  </w:num>
  <w:num w:numId="11" w16cid:durableId="698238443">
    <w:abstractNumId w:val="20"/>
  </w:num>
  <w:num w:numId="12" w16cid:durableId="1092971919">
    <w:abstractNumId w:val="2"/>
  </w:num>
  <w:num w:numId="13" w16cid:durableId="1974478775">
    <w:abstractNumId w:val="1"/>
  </w:num>
  <w:num w:numId="14" w16cid:durableId="255872849">
    <w:abstractNumId w:val="10"/>
  </w:num>
  <w:num w:numId="15" w16cid:durableId="90976653">
    <w:abstractNumId w:val="9"/>
  </w:num>
  <w:num w:numId="16" w16cid:durableId="158424603">
    <w:abstractNumId w:val="21"/>
  </w:num>
  <w:num w:numId="17" w16cid:durableId="598834946">
    <w:abstractNumId w:val="15"/>
  </w:num>
  <w:num w:numId="18" w16cid:durableId="638657889">
    <w:abstractNumId w:val="8"/>
  </w:num>
  <w:num w:numId="19" w16cid:durableId="960569432">
    <w:abstractNumId w:val="18"/>
  </w:num>
  <w:num w:numId="20" w16cid:durableId="37366863">
    <w:abstractNumId w:val="14"/>
  </w:num>
  <w:num w:numId="21" w16cid:durableId="1818254346">
    <w:abstractNumId w:val="7"/>
  </w:num>
  <w:num w:numId="22" w16cid:durableId="398869278">
    <w:abstractNumId w:val="22"/>
  </w:num>
  <w:num w:numId="23" w16cid:durableId="548226006">
    <w:abstractNumId w:val="6"/>
  </w:num>
  <w:num w:numId="24" w16cid:durableId="745492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0MjI0NWIyZGYwNGUwMTI3Y2U3NzQ5MTY1NzBmMTEifQ=="/>
    <w:docVar w:name="KY.MR.DATA{5DCE984F-ED1F-4EEB-9CEC-412F3C53520A}96" w:val="&lt;KyMRNote dbid=&quot;{5DCE984F-ED1F-4EEB-9CEC-412F3C53520A}&quot; recid=&quot;96&quot;&gt;&lt;Data&gt;&lt;Field id=&quot;AccessNum&quot;&gt;&lt;/Field&gt;&lt;Field id=&quot;Author&quot; FirstData=&quot;1&quot; FirstStyle=&quot;262144&quot; OtherStyle=&quot;0&quot;&gt;卓鱼周;李锦伟;刘晓琴&lt;/Field&gt;&lt;Field id=&quot;AuthorTrans&quot;&gt;&lt;/Field&gt;&lt;Field id=&quot;DOI&quot;&gt;10.13748/j.cnki.issn1007-7693.20222118&lt;/Field&gt;&lt;Field id=&quot;Editor&quot;&gt;&lt;/Field&gt;&lt;Field id=&quot;FmtTitle&quot;&gt;&lt;/Field&gt;&lt;Field id=&quot;FullAuthor&quot;&gt;&lt;/Field&gt;&lt;Field id=&quot;ISSN&quot;&gt;1007-7693&lt;/Field&gt;&lt;Field id=&quot;Issue&quot;&gt;14&lt;/Field&gt;&lt;Field id=&quot;LIID&quot;&gt;96&lt;/Field&gt;&lt;Field id=&quot;Magazine&quot;&gt;中国现代应用药学&lt;/Field&gt;&lt;Field id=&quot;MagazineAB&quot;&gt;&lt;/Field&gt;&lt;Field id=&quot;MagazineTrans&quot;&gt;&lt;/Field&gt;&lt;Field id=&quot;PageNum&quot;&gt;1943-1949&lt;/Field&gt;&lt;Field id=&quot;PubDate&quot;&gt;&lt;/Field&gt;&lt;Field id=&quot;PubPlace&quot;&gt;浙江省杭州市&lt;/Field&gt;&lt;Field id=&quot;PubPlaceTrans&quot;&gt;&lt;/Field&gt;&lt;Field id=&quot;PubYear&quot;&gt;2023&lt;/Field&gt;&lt;Field id=&quot;Publisher&quot;&gt; 中国药学会 &lt;/Field&gt;&lt;Field id=&quot;PublisherTrans&quot;&gt;&lt;/Field&gt;&lt;Field id=&quot;TITrans&quot;&gt;&lt;/Field&gt;&lt;Field id=&quot;Title&quot;&gt;基于晶体形态及微量元素含量的矿物类中药白石英产地差异性分析&lt;/Field&gt;&lt;Field id=&quot;Translator&quot;&gt;&lt;/Field&gt;&lt;Field id=&quot;Type&quot;&gt;{041D4F77-279E-4405-0002-4388361B9CFF}&lt;/Field&gt;&lt;Field id=&quot;Version&quot;&gt;&lt;/Field&gt;&lt;Field id=&quot;Vol&quot;&gt;40&lt;/Field&gt;&lt;Field id=&quot;Factor&quot;/&gt;&lt;Field id=&quot;Author2&quot;&gt;卓鱼周,;李锦伟,;刘晓琴,;&lt;/Field&gt;&lt;/Data&gt;&lt;Ref&gt;&lt;Display&gt;&lt;Text StringText=&quot;「RefIndex」&quot; StringTextOri=&quot;「RefIndex」&quot; SuperScript=&quot;true&quot;/&gt;&lt;/Display&gt;&lt;/Ref&gt;&lt;Doc&gt;&lt;Display&gt;&lt;Text StringText=&quot;卓鱼周, 李锦伟, 刘晓琴&quot; StringGroup=&quot;Author&quot;/&gt;_x000d__x000a__x0009__x0009__x0009_&lt;Text StringText=&quot;. &quot; StringGroup=&quot;Author&quot;/&gt;_x000d__x000a__x0009__x0009__x0009_&lt;Text StringText=&quot;基于晶体形态及微量元素含量的矿物类中药白石英产地差异性分析&quot; StringGroup=&quot;Title&quot;/&gt;_x000d__x000a__x0009__x0009__x0009_&lt;Text StringText=&quot;. &quot; StringGroup=&quot;Title&quot;/&gt;_x000d__x000a__x0009__x0009__x0009_&lt;Text StringText=&quot;中国现代应用药学&quot; StringGroup=&quot;Magazine&quot;/&gt;_x000d__x000a__x0009__x0009__x0009_&lt;Text StringText=&quot;. &quot; StringGroup=&quot;Magazine&quot;/&gt;_x000d__x000a__x0009__x0009__x0009_&lt;Text StringText=&quot;2023&quot; StringGroup=&quot;PubYear&quot;/&gt;_x000d__x000a__x0009__x0009__x0009_&lt;Text StringText=&quot;. &quot; StringGroup=&quot;PubYear&quot;/&gt;_x000d__x000a__x0009__x0009__x0009_&lt;Text StringText=&quot;40&quot; StringGroup=&quot;Vol&quot;/&gt;_x000d__x000a__x0009__x0009__x0009_&lt;Text StringText=&quot;(&quot; StringGroup=&quot;Issue&quot;/&gt;_x000d__x000a__x0009__x0009__x0009_&lt;Text StringText=&quot;14&quot; StringGroup=&quot;Issue&quot;/&gt;_x000d__x000a__x0009__x0009__x0009_&lt;Text StringText=&quot;)&quot; StringGroup=&quot;Issue&quot;/&gt;_x000d__x000a__x0009__x0009__x0009_&lt;Text StringText=&quot;: &quot; StringGroup=&quot;PageNum&quot;/&gt;_x000d__x000a__x0009__x0009__x0009_&lt;Text StringText=&quot;1943-1949&quot; StringGroup=&quot;PageNum&quot;/&gt;_x000d__x000a__x0009__x0009__x0009_&lt;Text StringText=&quot;.&quot; StringGroup=&quot;none&quot;/&gt;_x000d__x000a__x0009__x0009_&lt;/Display&gt;&lt;/Doc&gt;&lt;/KyMRNote&gt;"/>
    <w:docVar w:name="KY.MR.DATA{5DCE984F-ED1F-4EEB-9CEC-412F3C53520A}97" w:val="&lt;KyMRNote dbid=&quot;{5DCE984F-ED1F-4EEB-9CEC-412F3C53520A}&quot; recid=&quot;97&quot;&gt;&lt;Data&gt;&lt;Field id=&quot;AccessNum&quot;&gt;&lt;/Field&gt;&lt;Field id=&quot;Author&quot; FirstData=&quot;1&quot; FirstStyle=&quot;262144&quot; OtherStyle=&quot;0&quot;&gt;李英勇&lt;/Field&gt;&lt;Field id=&quot;AuthorTrans&quot;&gt;&lt;/Field&gt;&lt;Field id=&quot;DOI&quot;&gt;&lt;/Field&gt;&lt;Field id=&quot;Editor&quot;&gt;&lt;/Field&gt;&lt;Field id=&quot;FmtTitle&quot;&gt;&lt;/Field&gt;&lt;Field id=&quot;FullAuthor&quot;&gt;&lt;/Field&gt;&lt;Field id=&quot;ISSN&quot;&gt;2096-2223&lt;/Field&gt;&lt;Field id=&quot;Issue&quot;&gt;01&lt;/Field&gt;&lt;Field id=&quot;LIID&quot;&gt;97&lt;/Field&gt;&lt;Field id=&quot;Magazine&quot;&gt;中国科学数据(中英文网络版)&lt;/Field&gt;&lt;Field id=&quot;MagazineAB&quot;&gt;&lt;/Field&gt;&lt;Field id=&quot;MagazineTrans&quot;&gt;&lt;/Field&gt;&lt;Field id=&quot;PageNum&quot;&gt;74-85&lt;/Field&gt;&lt;Field id=&quot;PubDate&quot;&gt;&lt;/Field&gt;&lt;Field id=&quot;PubPlace&quot;&gt;其他&lt;/Field&gt;&lt;Field id=&quot;PubPlaceTrans&quot;&gt;&lt;/Field&gt;&lt;Field id=&quot;PubYear&quot;&gt;2022&lt;/Field&gt;&lt;Field id=&quot;Publisher&quot;&gt;其他&lt;/Field&gt;&lt;Field id=&quot;PublisherTrans&quot;&gt;&lt;/Field&gt;&lt;Field id=&quot;TITrans&quot;&gt;&lt;/Field&gt;&lt;Field id=&quot;Title&quot;&gt;中药材化学成分的晶体结构数据集&lt;/Field&gt;&lt;Field id=&quot;Translator&quot;&gt;&lt;/Field&gt;&lt;Field id=&quot;Type&quot;&gt;{041D4F77-279E-4405-0002-4388361B9CFF}&lt;/Field&gt;&lt;Field id=&quot;Version&quot;&gt;&lt;/Field&gt;&lt;Field id=&quot;Vol&quot;&gt;7&lt;/Field&gt;&lt;Field id=&quot;Factor&quot;/&gt;&lt;Field id=&quot;Author2&quot;&gt;李英勇,;&lt;/Field&gt;&lt;/Data&gt;&lt;Ref&gt;&lt;Display&gt;&lt;Text StringText=&quot;「RefIndex」&quot; StringTextOri=&quot;「RefIndex」&quot; SuperScript=&quot;true&quot;/&gt;&lt;/Display&gt;&lt;/Ref&gt;&lt;Doc&gt;&lt;Display&gt;&lt;Text StringText=&quot;李英勇&quot; StringGroup=&quot;Author&quot;/&gt;_x000d__x000a__x0009__x0009__x0009_&lt;Text StringText=&quot;. &quot; StringGroup=&quot;Author&quot;/&gt;_x000d__x000a__x0009__x0009__x0009_&lt;Text StringText=&quot;中药材化学成分的晶体结构数据集&quot; StringGroup=&quot;Title&quot;/&gt;_x000d__x000a__x0009__x0009__x0009_&lt;Text StringText=&quot;. &quot; StringGroup=&quot;Title&quot;/&gt;_x000d__x000a__x0009__x0009__x0009_&lt;Text StringText=&quot;中国科学数据(中英文网络版)&quot; StringGroup=&quot;Magazine&quot;/&gt;_x000d__x000a__x0009__x0009__x0009_&lt;Text StringText=&quot;. &quot; StringGroup=&quot;Magazine&quot;/&gt;_x000d__x000a__x0009__x0009__x0009_&lt;Text StringText=&quot;2022&quot; StringGroup=&quot;PubYear&quot;/&gt;_x000d__x000a__x0009__x0009__x0009_&lt;Text StringText=&quot;. &quot; StringGroup=&quot;PubYear&quot;/&gt;_x000d__x000a__x0009__x0009__x0009_&lt;Text StringText=&quot;7&quot; StringGroup=&quot;Vol&quot;/&gt;_x000d__x000a__x0009__x0009__x0009_&lt;Text StringText=&quot;(&quot; StringGroup=&quot;Issue&quot;/&gt;_x000d__x000a__x0009__x0009__x0009_&lt;Text StringText=&quot;01&quot; StringGroup=&quot;Issue&quot;/&gt;_x000d__x000a__x0009__x0009__x0009_&lt;Text StringText=&quot;)&quot; StringGroup=&quot;Issue&quot;/&gt;_x000d__x000a__x0009__x0009__x0009_&lt;Text StringText=&quot;: &quot; StringGroup=&quot;PageNum&quot;/&gt;_x000d__x000a__x0009__x0009__x0009_&lt;Text StringText=&quot;74-85&quot; StringGroup=&quot;PageNum&quot;/&gt;_x000d__x000a__x0009__x0009__x0009_&lt;Text StringText=&quot;.&quot; StringGroup=&quot;none&quot;/&gt;_x000d__x000a__x0009__x0009_&lt;/Display&gt;&lt;/Doc&gt;&lt;/KyMRNote&gt;"/>
    <w:docVar w:name="KY.MR.DATA{5DCE984F-ED1F-4EEB-9CEC-412F3C53520A}98" w:val="&lt;KyMRNote dbid=&quot;{5DCE984F-ED1F-4EEB-9CEC-412F3C53520A}&quot; recid=&quot;98&quot;&gt;&lt;Data&gt;&lt;Field id=&quot;AccessNum&quot;&gt;&lt;/Field&gt;&lt;Field id=&quot;Author&quot; FirstData=&quot;1&quot; FirstStyle=&quot;262144&quot; OtherStyle=&quot;0&quot;&gt;李炳生&lt;/Field&gt;&lt;Field id=&quot;AuthorTrans&quot;&gt;&lt;/Field&gt;&lt;Field id=&quot;DOI&quot;&gt;&lt;/Field&gt;&lt;Field id=&quot;Editor&quot;&gt;&lt;/Field&gt;&lt;Field id=&quot;FmtTitle&quot;&gt;&lt;/Field&gt;&lt;Field id=&quot;FullAuthor&quot;&gt;&lt;/Field&gt;&lt;Field id=&quot;ISSN&quot;&gt;&lt;/Field&gt;&lt;Field id=&quot;Issue&quot;&gt;&lt;/Field&gt;&lt;Field id=&quot;LIID&quot;&gt;98&lt;/Field&gt;&lt;Field id=&quot;Magazine&quot;&gt;&lt;/Field&gt;&lt;Field id=&quot;MagazineAB&quot;&gt;&lt;/Field&gt;&lt;Field id=&quot;MagazineTrans&quot;&gt;&lt;/Field&gt;&lt;Field id=&quot;PageNum&quot;&gt;&lt;/Field&gt;&lt;Field id=&quot;PubDate&quot;&gt;&lt;/Field&gt;&lt;Field id=&quot;PubPlace&quot;&gt;&lt;/Field&gt;&lt;Field id=&quot;PubPlaceTrans&quot;&gt;&lt;/Field&gt;&lt;Field id=&quot;PubYear&quot;&gt;&lt;/Field&gt;&lt;Field id=&quot;Publisher&quot;&gt;&lt;/Field&gt;&lt;Field id=&quot;PublisherTrans&quot;&gt;&lt;/Field&gt;&lt;Field id=&quot;TITrans&quot;&gt;&lt;/Field&gt;&lt;Field id=&quot;Title&quot;&gt;应用草酸钙晶体鉴定中药品种(Ⅴ)&lt;/Field&gt;&lt;Field id=&quot;Translator&quot;&gt;&lt;/Field&gt;&lt;Field id=&quot;Type&quot;&gt;{041D4F77-279E-4405-0002-4388361B9CFF}&lt;/Field&gt;&lt;Field id=&quot;Version&quot;&gt;&lt;/Field&gt;&lt;Field id=&quot;Vol&quot;&gt;&lt;/Field&gt;&lt;Field id=&quot;Factor&quot;/&gt;&lt;Field id=&quot;Author2&quot;&gt;李炳生,;&lt;/Field&gt;&lt;/Data&gt;&lt;Ref&gt;&lt;Display&gt;&lt;Text StringText=&quot;「RefIndex」&quot; StringTextOri=&quot;「RefIndex」&quot; SuperScript=&quot;true&quot;/&gt;&lt;/Display&gt;&lt;/Ref&gt;&lt;Doc&gt;&lt;Display&gt;&lt;Text StringText=&quot;李炳生&quot; StringGroup=&quot;Author&quot;/&gt;_x000d__x000a__x0009__x0009__x0009_&lt;Text StringText=&quot;. &quot; StringGroup=&quot;Author&quot;/&gt;_x000d__x000a__x0009__x0009__x0009_&lt;Text StringText=&quot;应用草酸钙晶体鉴定中药品种(Ⅴ)&quot; StringGroup=&quot;Title&quot;/&gt;_x000d__x000a__x0009__x0009__x0009_&lt;Text StringText=&quot; &quot; StringGroup=&quot;Title&quot;/&gt;_x000d__x000a__x0009__x0009__x0009_&lt;Text StringText=&quot;.&quot; StringGroup=&quot;none&quot;/&gt;_x000d__x000a__x0009__x0009_&lt;/Display&gt;&lt;/Doc&gt;&lt;/KyMRNote&gt;"/>
    <w:docVar w:name="KY_MEDREF_DOCUID" w:val="{3489F62B-9229-40CA-86A9-47F9DFFAD650}"/>
    <w:docVar w:name="KY_MEDREF_VERSION" w:val="3"/>
  </w:docVars>
  <w:rsids>
    <w:rsidRoot w:val="00416DB5"/>
    <w:rsid w:val="000007CE"/>
    <w:rsid w:val="000047F3"/>
    <w:rsid w:val="0000676C"/>
    <w:rsid w:val="00006F96"/>
    <w:rsid w:val="00020BD1"/>
    <w:rsid w:val="00021EB1"/>
    <w:rsid w:val="000317EF"/>
    <w:rsid w:val="00032C52"/>
    <w:rsid w:val="000432B6"/>
    <w:rsid w:val="00071173"/>
    <w:rsid w:val="00071B0B"/>
    <w:rsid w:val="0007265C"/>
    <w:rsid w:val="00073D0D"/>
    <w:rsid w:val="000773B1"/>
    <w:rsid w:val="00080E4D"/>
    <w:rsid w:val="00097FF5"/>
    <w:rsid w:val="000A0F6F"/>
    <w:rsid w:val="000B4C10"/>
    <w:rsid w:val="000C6463"/>
    <w:rsid w:val="000F1ED7"/>
    <w:rsid w:val="00100FBA"/>
    <w:rsid w:val="0010337D"/>
    <w:rsid w:val="0010472E"/>
    <w:rsid w:val="00111227"/>
    <w:rsid w:val="00115F00"/>
    <w:rsid w:val="00146433"/>
    <w:rsid w:val="00152D5C"/>
    <w:rsid w:val="001555F5"/>
    <w:rsid w:val="00157BEB"/>
    <w:rsid w:val="001625F8"/>
    <w:rsid w:val="001670BE"/>
    <w:rsid w:val="001745DF"/>
    <w:rsid w:val="001A0051"/>
    <w:rsid w:val="001A0302"/>
    <w:rsid w:val="001A4F25"/>
    <w:rsid w:val="001C03D6"/>
    <w:rsid w:val="001C33E5"/>
    <w:rsid w:val="001E054C"/>
    <w:rsid w:val="001E3688"/>
    <w:rsid w:val="001E56C9"/>
    <w:rsid w:val="001E73E5"/>
    <w:rsid w:val="00205FBE"/>
    <w:rsid w:val="002076F4"/>
    <w:rsid w:val="002155FE"/>
    <w:rsid w:val="00221312"/>
    <w:rsid w:val="00246635"/>
    <w:rsid w:val="002521FF"/>
    <w:rsid w:val="0026168E"/>
    <w:rsid w:val="00261E6F"/>
    <w:rsid w:val="0026399D"/>
    <w:rsid w:val="00265F0B"/>
    <w:rsid w:val="00267A43"/>
    <w:rsid w:val="00272354"/>
    <w:rsid w:val="00290F86"/>
    <w:rsid w:val="002A4EF3"/>
    <w:rsid w:val="002A7F2D"/>
    <w:rsid w:val="002B1305"/>
    <w:rsid w:val="002B3D07"/>
    <w:rsid w:val="002C1FF1"/>
    <w:rsid w:val="002C6680"/>
    <w:rsid w:val="002E2AA9"/>
    <w:rsid w:val="002E2E38"/>
    <w:rsid w:val="002E6F61"/>
    <w:rsid w:val="00300496"/>
    <w:rsid w:val="00311B46"/>
    <w:rsid w:val="003125FB"/>
    <w:rsid w:val="00321F41"/>
    <w:rsid w:val="00326A63"/>
    <w:rsid w:val="0033442C"/>
    <w:rsid w:val="00340C41"/>
    <w:rsid w:val="00350D71"/>
    <w:rsid w:val="00353DDC"/>
    <w:rsid w:val="00367129"/>
    <w:rsid w:val="00375770"/>
    <w:rsid w:val="00376550"/>
    <w:rsid w:val="0037775F"/>
    <w:rsid w:val="003839E9"/>
    <w:rsid w:val="00390560"/>
    <w:rsid w:val="003C277C"/>
    <w:rsid w:val="003F125F"/>
    <w:rsid w:val="003F5622"/>
    <w:rsid w:val="00416DB5"/>
    <w:rsid w:val="00424502"/>
    <w:rsid w:val="00440EBB"/>
    <w:rsid w:val="00447EFE"/>
    <w:rsid w:val="004508B6"/>
    <w:rsid w:val="0047037E"/>
    <w:rsid w:val="004924AD"/>
    <w:rsid w:val="004A2C4F"/>
    <w:rsid w:val="004B3E07"/>
    <w:rsid w:val="004B7A30"/>
    <w:rsid w:val="004C0A0C"/>
    <w:rsid w:val="004D456B"/>
    <w:rsid w:val="004F27D1"/>
    <w:rsid w:val="004F5666"/>
    <w:rsid w:val="005017CD"/>
    <w:rsid w:val="00505EC7"/>
    <w:rsid w:val="00506093"/>
    <w:rsid w:val="005163BD"/>
    <w:rsid w:val="0054533C"/>
    <w:rsid w:val="005519C3"/>
    <w:rsid w:val="005D6509"/>
    <w:rsid w:val="005D6BC3"/>
    <w:rsid w:val="005E577B"/>
    <w:rsid w:val="005F1A19"/>
    <w:rsid w:val="005F67E6"/>
    <w:rsid w:val="00601ED7"/>
    <w:rsid w:val="00606199"/>
    <w:rsid w:val="00610813"/>
    <w:rsid w:val="00610D70"/>
    <w:rsid w:val="006322E6"/>
    <w:rsid w:val="006340BA"/>
    <w:rsid w:val="00637A15"/>
    <w:rsid w:val="00645760"/>
    <w:rsid w:val="00652E93"/>
    <w:rsid w:val="00655639"/>
    <w:rsid w:val="006571DD"/>
    <w:rsid w:val="006631A9"/>
    <w:rsid w:val="006A5D85"/>
    <w:rsid w:val="006B3986"/>
    <w:rsid w:val="006D29BF"/>
    <w:rsid w:val="006F0C55"/>
    <w:rsid w:val="006F1D8F"/>
    <w:rsid w:val="006F563A"/>
    <w:rsid w:val="00703D34"/>
    <w:rsid w:val="00720B3B"/>
    <w:rsid w:val="00724E37"/>
    <w:rsid w:val="0073433D"/>
    <w:rsid w:val="00737AA5"/>
    <w:rsid w:val="00741BC0"/>
    <w:rsid w:val="00750190"/>
    <w:rsid w:val="007662D2"/>
    <w:rsid w:val="00772EE5"/>
    <w:rsid w:val="00777466"/>
    <w:rsid w:val="007832A6"/>
    <w:rsid w:val="0078469C"/>
    <w:rsid w:val="007A171F"/>
    <w:rsid w:val="007A7643"/>
    <w:rsid w:val="007C2694"/>
    <w:rsid w:val="007C6052"/>
    <w:rsid w:val="007F0312"/>
    <w:rsid w:val="007F093C"/>
    <w:rsid w:val="007F31DF"/>
    <w:rsid w:val="007F351E"/>
    <w:rsid w:val="0082050B"/>
    <w:rsid w:val="00825C6C"/>
    <w:rsid w:val="00835ECB"/>
    <w:rsid w:val="008457A1"/>
    <w:rsid w:val="00864557"/>
    <w:rsid w:val="008656A5"/>
    <w:rsid w:val="00872D9C"/>
    <w:rsid w:val="00890031"/>
    <w:rsid w:val="008A1A4B"/>
    <w:rsid w:val="008A2F05"/>
    <w:rsid w:val="008C6C2A"/>
    <w:rsid w:val="008D2576"/>
    <w:rsid w:val="008D5A1A"/>
    <w:rsid w:val="008E251F"/>
    <w:rsid w:val="008E3B7E"/>
    <w:rsid w:val="008F7878"/>
    <w:rsid w:val="0091034D"/>
    <w:rsid w:val="009210DD"/>
    <w:rsid w:val="00922CB4"/>
    <w:rsid w:val="00926000"/>
    <w:rsid w:val="00952577"/>
    <w:rsid w:val="0095366B"/>
    <w:rsid w:val="0095458B"/>
    <w:rsid w:val="0097379D"/>
    <w:rsid w:val="009865DD"/>
    <w:rsid w:val="0098668C"/>
    <w:rsid w:val="009869BA"/>
    <w:rsid w:val="00986DC6"/>
    <w:rsid w:val="009A6A13"/>
    <w:rsid w:val="009B1DF3"/>
    <w:rsid w:val="009C0C8B"/>
    <w:rsid w:val="009C19A7"/>
    <w:rsid w:val="009D2945"/>
    <w:rsid w:val="009D2AD7"/>
    <w:rsid w:val="009D5800"/>
    <w:rsid w:val="009E50E1"/>
    <w:rsid w:val="009F5538"/>
    <w:rsid w:val="00A00831"/>
    <w:rsid w:val="00A0395D"/>
    <w:rsid w:val="00A130BB"/>
    <w:rsid w:val="00A218AF"/>
    <w:rsid w:val="00A23F78"/>
    <w:rsid w:val="00A326EA"/>
    <w:rsid w:val="00A33D5D"/>
    <w:rsid w:val="00A70794"/>
    <w:rsid w:val="00A847E0"/>
    <w:rsid w:val="00A905A8"/>
    <w:rsid w:val="00A944A8"/>
    <w:rsid w:val="00A95F1E"/>
    <w:rsid w:val="00AA2FF7"/>
    <w:rsid w:val="00AB491F"/>
    <w:rsid w:val="00AC1E18"/>
    <w:rsid w:val="00AC47CE"/>
    <w:rsid w:val="00AD6FEE"/>
    <w:rsid w:val="00AD7069"/>
    <w:rsid w:val="00AE0579"/>
    <w:rsid w:val="00AF250A"/>
    <w:rsid w:val="00AF59C1"/>
    <w:rsid w:val="00B01137"/>
    <w:rsid w:val="00B017AE"/>
    <w:rsid w:val="00B05906"/>
    <w:rsid w:val="00B06B1D"/>
    <w:rsid w:val="00B172D5"/>
    <w:rsid w:val="00B218DE"/>
    <w:rsid w:val="00B26668"/>
    <w:rsid w:val="00B439B2"/>
    <w:rsid w:val="00B461D7"/>
    <w:rsid w:val="00B524F2"/>
    <w:rsid w:val="00B71C98"/>
    <w:rsid w:val="00B803E6"/>
    <w:rsid w:val="00B817BC"/>
    <w:rsid w:val="00B90D6D"/>
    <w:rsid w:val="00B90DEF"/>
    <w:rsid w:val="00BB4A7D"/>
    <w:rsid w:val="00BC0EC6"/>
    <w:rsid w:val="00BC68AE"/>
    <w:rsid w:val="00BC7BDC"/>
    <w:rsid w:val="00BE227D"/>
    <w:rsid w:val="00BE77D0"/>
    <w:rsid w:val="00C0430D"/>
    <w:rsid w:val="00C04F4F"/>
    <w:rsid w:val="00C057A9"/>
    <w:rsid w:val="00C201EC"/>
    <w:rsid w:val="00C37565"/>
    <w:rsid w:val="00C54F1E"/>
    <w:rsid w:val="00C573C3"/>
    <w:rsid w:val="00C604A4"/>
    <w:rsid w:val="00C636FC"/>
    <w:rsid w:val="00C638CD"/>
    <w:rsid w:val="00C73C8C"/>
    <w:rsid w:val="00C771BC"/>
    <w:rsid w:val="00C82C40"/>
    <w:rsid w:val="00CA0ED9"/>
    <w:rsid w:val="00CA516E"/>
    <w:rsid w:val="00CB20EE"/>
    <w:rsid w:val="00CB7EB0"/>
    <w:rsid w:val="00CC2A52"/>
    <w:rsid w:val="00CC5544"/>
    <w:rsid w:val="00CF2036"/>
    <w:rsid w:val="00D03C5F"/>
    <w:rsid w:val="00D13F21"/>
    <w:rsid w:val="00D17672"/>
    <w:rsid w:val="00D22B63"/>
    <w:rsid w:val="00D249F5"/>
    <w:rsid w:val="00D31F14"/>
    <w:rsid w:val="00D43F44"/>
    <w:rsid w:val="00D47EFF"/>
    <w:rsid w:val="00D637E4"/>
    <w:rsid w:val="00D66E7F"/>
    <w:rsid w:val="00D671B3"/>
    <w:rsid w:val="00D76675"/>
    <w:rsid w:val="00D76A5E"/>
    <w:rsid w:val="00D818A8"/>
    <w:rsid w:val="00D932B0"/>
    <w:rsid w:val="00D95CE7"/>
    <w:rsid w:val="00DD4707"/>
    <w:rsid w:val="00DE1F7E"/>
    <w:rsid w:val="00DE4699"/>
    <w:rsid w:val="00DF7638"/>
    <w:rsid w:val="00E03364"/>
    <w:rsid w:val="00E1405D"/>
    <w:rsid w:val="00E2147D"/>
    <w:rsid w:val="00E22133"/>
    <w:rsid w:val="00E23A8B"/>
    <w:rsid w:val="00E42817"/>
    <w:rsid w:val="00E50799"/>
    <w:rsid w:val="00E5753A"/>
    <w:rsid w:val="00E5797F"/>
    <w:rsid w:val="00E66CBD"/>
    <w:rsid w:val="00E8158C"/>
    <w:rsid w:val="00E82048"/>
    <w:rsid w:val="00E85C88"/>
    <w:rsid w:val="00E945BD"/>
    <w:rsid w:val="00E96C3F"/>
    <w:rsid w:val="00EB0341"/>
    <w:rsid w:val="00EB3B0A"/>
    <w:rsid w:val="00EB5068"/>
    <w:rsid w:val="00ED3DF2"/>
    <w:rsid w:val="00ED6C39"/>
    <w:rsid w:val="00EF46B2"/>
    <w:rsid w:val="00F018C2"/>
    <w:rsid w:val="00F02314"/>
    <w:rsid w:val="00F140E6"/>
    <w:rsid w:val="00F30DA5"/>
    <w:rsid w:val="00F418F3"/>
    <w:rsid w:val="00F42EEE"/>
    <w:rsid w:val="00F63ED4"/>
    <w:rsid w:val="00F81351"/>
    <w:rsid w:val="00F840C0"/>
    <w:rsid w:val="00F97A00"/>
    <w:rsid w:val="00FA466B"/>
    <w:rsid w:val="00FA5E86"/>
    <w:rsid w:val="00FA6F78"/>
    <w:rsid w:val="00FB7D86"/>
    <w:rsid w:val="200D0CA3"/>
    <w:rsid w:val="339F5D11"/>
    <w:rsid w:val="3CE42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CA330E1"/>
  <w15:docId w15:val="{EEF6021C-9B9D-474C-AA6C-6E46478E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E2E38"/>
    <w:pPr>
      <w:widowControl w:val="0"/>
      <w:spacing w:after="120" w:line="300" w:lineRule="auto"/>
      <w:ind w:firstLineChars="200" w:firstLine="200"/>
      <w:jc w:val="both"/>
    </w:pPr>
    <w:rPr>
      <w:rFonts w:ascii="宋体" w:eastAsia="宋体" w:hAnsi="宋体"/>
      <w:kern w:val="2"/>
      <w:sz w:val="21"/>
      <w:szCs w:val="22"/>
    </w:rPr>
  </w:style>
  <w:style w:type="paragraph" w:styleId="1">
    <w:name w:val="heading 1"/>
    <w:next w:val="a0"/>
    <w:link w:val="10"/>
    <w:autoRedefine/>
    <w:uiPriority w:val="9"/>
    <w:qFormat/>
    <w:pPr>
      <w:keepNext/>
      <w:keepLines/>
      <w:spacing w:beforeLines="600" w:before="200" w:after="120" w:line="360" w:lineRule="auto"/>
      <w:outlineLvl w:val="0"/>
    </w:pPr>
    <w:rPr>
      <w:rFonts w:ascii="黑体" w:eastAsia="黑体" w:hAnsi="黑体" w:cstheme="majorBidi"/>
      <w:b/>
      <w:color w:val="000000"/>
      <w:kern w:val="2"/>
      <w:sz w:val="36"/>
      <w:szCs w:val="48"/>
    </w:rPr>
  </w:style>
  <w:style w:type="paragraph" w:styleId="2">
    <w:name w:val="heading 2"/>
    <w:next w:val="a0"/>
    <w:link w:val="20"/>
    <w:autoRedefine/>
    <w:uiPriority w:val="9"/>
    <w:unhideWhenUsed/>
    <w:qFormat/>
    <w:rsid w:val="00C37565"/>
    <w:pPr>
      <w:keepNext/>
      <w:keepLines/>
      <w:numPr>
        <w:numId w:val="1"/>
      </w:numPr>
      <w:spacing w:before="200" w:afterLines="50" w:after="120" w:line="360" w:lineRule="auto"/>
      <w:outlineLvl w:val="1"/>
    </w:pPr>
    <w:rPr>
      <w:rFonts w:ascii="黑体" w:eastAsia="黑体" w:hAnsi="黑体" w:cstheme="majorBidi"/>
      <w:b/>
      <w:color w:val="000000"/>
      <w:kern w:val="2"/>
      <w:sz w:val="30"/>
      <w:szCs w:val="40"/>
    </w:rPr>
  </w:style>
  <w:style w:type="paragraph" w:styleId="3">
    <w:name w:val="heading 3"/>
    <w:next w:val="a0"/>
    <w:link w:val="30"/>
    <w:uiPriority w:val="9"/>
    <w:unhideWhenUsed/>
    <w:qFormat/>
    <w:rsid w:val="00C37565"/>
    <w:pPr>
      <w:keepNext/>
      <w:keepLines/>
      <w:numPr>
        <w:ilvl w:val="1"/>
        <w:numId w:val="1"/>
      </w:numPr>
      <w:spacing w:before="200" w:after="120" w:line="360" w:lineRule="auto"/>
      <w:ind w:left="0"/>
      <w:outlineLvl w:val="2"/>
    </w:pPr>
    <w:rPr>
      <w:rFonts w:ascii="黑体" w:eastAsia="黑体" w:hAnsi="黑体" w:cstheme="majorBidi"/>
      <w:b/>
      <w:color w:val="000000"/>
      <w:kern w:val="2"/>
      <w:sz w:val="26"/>
      <w:szCs w:val="32"/>
    </w:rPr>
  </w:style>
  <w:style w:type="paragraph" w:styleId="4">
    <w:name w:val="heading 4"/>
    <w:basedOn w:val="a0"/>
    <w:next w:val="a0"/>
    <w:link w:val="40"/>
    <w:uiPriority w:val="9"/>
    <w:unhideWhenUsed/>
    <w:qFormat/>
    <w:rsid w:val="00C37565"/>
    <w:pPr>
      <w:keepNext/>
      <w:keepLines/>
      <w:numPr>
        <w:ilvl w:val="2"/>
        <w:numId w:val="1"/>
      </w:numPr>
      <w:spacing w:before="200"/>
      <w:ind w:left="0" w:firstLineChars="0"/>
      <w:jc w:val="left"/>
      <w:outlineLvl w:val="3"/>
    </w:pPr>
    <w:rPr>
      <w:rFonts w:ascii="黑体" w:eastAsia="黑体" w:hAnsi="黑体" w:cstheme="majorBidi"/>
      <w:b/>
      <w:color w:val="000000"/>
      <w:sz w:val="22"/>
      <w:szCs w:val="28"/>
    </w:rPr>
  </w:style>
  <w:style w:type="paragraph" w:styleId="5">
    <w:name w:val="heading 5"/>
    <w:next w:val="a0"/>
    <w:link w:val="50"/>
    <w:uiPriority w:val="9"/>
    <w:unhideWhenUsed/>
    <w:qFormat/>
    <w:rsid w:val="00C37565"/>
    <w:pPr>
      <w:keepNext/>
      <w:keepLines/>
      <w:numPr>
        <w:ilvl w:val="3"/>
        <w:numId w:val="1"/>
      </w:numPr>
      <w:spacing w:before="80" w:after="40"/>
      <w:outlineLvl w:val="4"/>
    </w:pPr>
    <w:rPr>
      <w:rFonts w:ascii="Times New Roman" w:eastAsia="楷体" w:hAnsi="Times New Roman" w:cstheme="majorBidi"/>
      <w:b/>
      <w:kern w:val="2"/>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sid w:val="002A4EF3"/>
    <w:pPr>
      <w:ind w:firstLine="400"/>
      <w:jc w:val="center"/>
    </w:pPr>
    <w:rPr>
      <w:rFonts w:asciiTheme="majorHAnsi" w:eastAsia="黑体" w:hAnsiTheme="majorHAnsi" w:cstheme="majorBidi"/>
      <w:sz w:val="20"/>
      <w:szCs w:val="20"/>
    </w:rPr>
  </w:style>
  <w:style w:type="paragraph" w:styleId="TOC3">
    <w:name w:val="toc 3"/>
    <w:basedOn w:val="a0"/>
    <w:next w:val="a0"/>
    <w:autoRedefine/>
    <w:uiPriority w:val="39"/>
    <w:unhideWhenUsed/>
    <w:qFormat/>
    <w:pPr>
      <w:widowControl/>
      <w:spacing w:after="100" w:line="259" w:lineRule="auto"/>
      <w:ind w:left="440" w:firstLineChars="0" w:firstLine="0"/>
      <w:jc w:val="left"/>
    </w:pPr>
    <w:rPr>
      <w:rFonts w:asciiTheme="minorHAnsi" w:eastAsiaTheme="minorEastAsia" w:hAnsiTheme="minorHAnsi" w:cs="Times New Roman"/>
      <w:kern w:val="0"/>
      <w:sz w:val="22"/>
    </w:rPr>
  </w:style>
  <w:style w:type="paragraph" w:styleId="a5">
    <w:name w:val="footer"/>
    <w:basedOn w:val="a0"/>
    <w:link w:val="a6"/>
    <w:autoRedefine/>
    <w:uiPriority w:val="99"/>
    <w:unhideWhenUsed/>
    <w:qFormat/>
    <w:pPr>
      <w:tabs>
        <w:tab w:val="center" w:pos="4153"/>
        <w:tab w:val="right" w:pos="8306"/>
      </w:tabs>
      <w:snapToGrid w:val="0"/>
      <w:jc w:val="left"/>
    </w:pPr>
    <w:rPr>
      <w:sz w:val="18"/>
      <w:szCs w:val="18"/>
    </w:rPr>
  </w:style>
  <w:style w:type="paragraph" w:styleId="a7">
    <w:name w:val="header"/>
    <w:basedOn w:val="a0"/>
    <w:link w:val="a8"/>
    <w:autoRedefine/>
    <w:uiPriority w:val="99"/>
    <w:unhideWhenUsed/>
    <w:qFormat/>
    <w:pP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widowControl/>
      <w:spacing w:after="100" w:line="259" w:lineRule="auto"/>
      <w:ind w:firstLineChars="0" w:firstLine="0"/>
      <w:jc w:val="left"/>
    </w:pPr>
    <w:rPr>
      <w:rFonts w:asciiTheme="minorHAnsi" w:eastAsiaTheme="minorEastAsia" w:hAnsiTheme="minorHAnsi" w:cs="Times New Roman"/>
      <w:kern w:val="0"/>
      <w:sz w:val="22"/>
    </w:rPr>
  </w:style>
  <w:style w:type="paragraph" w:styleId="a9">
    <w:name w:val="Subtitle"/>
    <w:basedOn w:val="a0"/>
    <w:next w:val="a0"/>
    <w:link w:val="aa"/>
    <w:autoRedefine/>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autoRedefine/>
    <w:uiPriority w:val="39"/>
    <w:unhideWhenUsed/>
    <w:qFormat/>
    <w:pPr>
      <w:widowControl/>
      <w:spacing w:after="100" w:line="259" w:lineRule="auto"/>
      <w:ind w:left="220" w:firstLineChars="0" w:firstLine="0"/>
      <w:jc w:val="left"/>
    </w:pPr>
    <w:rPr>
      <w:rFonts w:asciiTheme="minorHAnsi" w:eastAsiaTheme="minorEastAsia" w:hAnsiTheme="minorHAnsi" w:cs="Times New Roman"/>
      <w:kern w:val="0"/>
      <w:sz w:val="22"/>
    </w:rPr>
  </w:style>
  <w:style w:type="paragraph" w:styleId="ab">
    <w:name w:val="Normal (Web)"/>
    <w:basedOn w:val="a0"/>
    <w:autoRedefine/>
    <w:uiPriority w:val="99"/>
    <w:semiHidden/>
    <w:unhideWhenUsed/>
    <w:qFormat/>
    <w:pPr>
      <w:widowControl/>
      <w:spacing w:before="100" w:beforeAutospacing="1" w:after="100" w:afterAutospacing="1" w:line="240" w:lineRule="auto"/>
      <w:ind w:firstLineChars="0" w:firstLine="0"/>
      <w:jc w:val="left"/>
    </w:pPr>
    <w:rPr>
      <w:rFonts w:cs="宋体"/>
      <w:kern w:val="0"/>
      <w:szCs w:val="24"/>
    </w:rPr>
  </w:style>
  <w:style w:type="paragraph" w:styleId="ac">
    <w:name w:val="Title"/>
    <w:basedOn w:val="a0"/>
    <w:next w:val="a0"/>
    <w:link w:val="ad"/>
    <w:autoRedefine/>
    <w:uiPriority w:val="10"/>
    <w:qFormat/>
    <w:pPr>
      <w:spacing w:before="100" w:beforeAutospacing="1" w:after="100" w:afterAutospacing="1"/>
      <w:contextualSpacing/>
      <w:jc w:val="center"/>
    </w:pPr>
    <w:rPr>
      <w:rFonts w:asciiTheme="majorHAnsi" w:eastAsia="黑体" w:hAnsiTheme="majorHAnsi" w:cstheme="majorBidi"/>
      <w:b/>
      <w:spacing w:val="-10"/>
      <w:kern w:val="28"/>
      <w:sz w:val="32"/>
      <w:szCs w:val="56"/>
    </w:rPr>
  </w:style>
  <w:style w:type="character" w:styleId="ae">
    <w:name w:val="Emphasis"/>
    <w:basedOn w:val="a1"/>
    <w:autoRedefine/>
    <w:uiPriority w:val="20"/>
    <w:qFormat/>
    <w:rPr>
      <w:i/>
      <w:iCs/>
    </w:rPr>
  </w:style>
  <w:style w:type="character" w:styleId="af">
    <w:name w:val="Hyperlink"/>
    <w:basedOn w:val="a1"/>
    <w:autoRedefine/>
    <w:uiPriority w:val="99"/>
    <w:unhideWhenUsed/>
    <w:qFormat/>
    <w:rPr>
      <w:color w:val="467886" w:themeColor="hyperlink"/>
      <w:u w:val="single"/>
    </w:rPr>
  </w:style>
  <w:style w:type="character" w:customStyle="1" w:styleId="10">
    <w:name w:val="标题 1 字符"/>
    <w:basedOn w:val="a1"/>
    <w:link w:val="1"/>
    <w:autoRedefine/>
    <w:uiPriority w:val="9"/>
    <w:qFormat/>
    <w:rPr>
      <w:rFonts w:ascii="Times New Roman" w:eastAsia="宋体" w:hAnsi="Times New Roman" w:cstheme="majorBidi"/>
      <w:b/>
      <w:kern w:val="2"/>
      <w:sz w:val="44"/>
      <w:szCs w:val="48"/>
    </w:rPr>
  </w:style>
  <w:style w:type="character" w:customStyle="1" w:styleId="20">
    <w:name w:val="标题 2 字符"/>
    <w:basedOn w:val="a1"/>
    <w:link w:val="2"/>
    <w:autoRedefine/>
    <w:uiPriority w:val="9"/>
    <w:qFormat/>
    <w:rsid w:val="00C37565"/>
    <w:rPr>
      <w:rFonts w:ascii="Times New Roman" w:eastAsia="楷体" w:hAnsi="Times New Roman" w:cstheme="majorBidi"/>
      <w:b/>
      <w:kern w:val="2"/>
      <w:sz w:val="28"/>
      <w:szCs w:val="40"/>
    </w:rPr>
  </w:style>
  <w:style w:type="character" w:customStyle="1" w:styleId="30">
    <w:name w:val="标题 3 字符"/>
    <w:basedOn w:val="a1"/>
    <w:link w:val="3"/>
    <w:autoRedefine/>
    <w:uiPriority w:val="9"/>
    <w:qFormat/>
    <w:rsid w:val="00C37565"/>
    <w:rPr>
      <w:rFonts w:ascii="Times New Roman" w:eastAsia="楷体" w:hAnsi="Times New Roman" w:cstheme="majorBidi"/>
      <w:b/>
      <w:kern w:val="2"/>
      <w:sz w:val="24"/>
      <w:szCs w:val="32"/>
    </w:rPr>
  </w:style>
  <w:style w:type="character" w:customStyle="1" w:styleId="40">
    <w:name w:val="标题 4 字符"/>
    <w:basedOn w:val="a1"/>
    <w:link w:val="4"/>
    <w:autoRedefine/>
    <w:uiPriority w:val="9"/>
    <w:qFormat/>
    <w:rsid w:val="00C37565"/>
    <w:rPr>
      <w:rFonts w:ascii="Times New Roman" w:eastAsia="楷体" w:hAnsi="Times New Roman" w:cstheme="majorBidi"/>
      <w:b/>
      <w:kern w:val="2"/>
      <w:sz w:val="24"/>
      <w:szCs w:val="28"/>
    </w:rPr>
  </w:style>
  <w:style w:type="character" w:customStyle="1" w:styleId="50">
    <w:name w:val="标题 5 字符"/>
    <w:basedOn w:val="a1"/>
    <w:link w:val="5"/>
    <w:autoRedefine/>
    <w:uiPriority w:val="9"/>
    <w:qFormat/>
    <w:rsid w:val="00C37565"/>
    <w:rPr>
      <w:rFonts w:ascii="Times New Roman" w:eastAsia="楷体" w:hAnsi="Times New Roman" w:cstheme="majorBidi"/>
      <w:b/>
      <w:kern w:val="2"/>
      <w:sz w:val="24"/>
      <w:szCs w:val="24"/>
    </w:rPr>
  </w:style>
  <w:style w:type="character" w:customStyle="1" w:styleId="60">
    <w:name w:val="标题 6 字符"/>
    <w:basedOn w:val="a1"/>
    <w:link w:val="6"/>
    <w:autoRedefine/>
    <w:uiPriority w:val="9"/>
    <w:semiHidden/>
    <w:qFormat/>
    <w:rPr>
      <w:rFonts w:cstheme="majorBidi"/>
      <w:b/>
      <w:bCs/>
      <w:color w:val="0F4761" w:themeColor="accent1" w:themeShade="BF"/>
    </w:rPr>
  </w:style>
  <w:style w:type="character" w:customStyle="1" w:styleId="70">
    <w:name w:val="标题 7 字符"/>
    <w:basedOn w:val="a1"/>
    <w:link w:val="7"/>
    <w:autoRedefine/>
    <w:uiPriority w:val="9"/>
    <w:semiHidden/>
    <w:qFormat/>
    <w:rPr>
      <w:rFonts w:cstheme="majorBidi"/>
      <w:b/>
      <w:bCs/>
      <w:color w:val="595959" w:themeColor="text1" w:themeTint="A6"/>
    </w:rPr>
  </w:style>
  <w:style w:type="character" w:customStyle="1" w:styleId="80">
    <w:name w:val="标题 8 字符"/>
    <w:basedOn w:val="a1"/>
    <w:link w:val="8"/>
    <w:autoRedefine/>
    <w:uiPriority w:val="9"/>
    <w:semiHidden/>
    <w:qFormat/>
    <w:rPr>
      <w:rFonts w:cstheme="majorBidi"/>
      <w:color w:val="595959" w:themeColor="text1" w:themeTint="A6"/>
    </w:rPr>
  </w:style>
  <w:style w:type="character" w:customStyle="1" w:styleId="90">
    <w:name w:val="标题 9 字符"/>
    <w:basedOn w:val="a1"/>
    <w:link w:val="9"/>
    <w:autoRedefine/>
    <w:uiPriority w:val="9"/>
    <w:semiHidden/>
    <w:qFormat/>
    <w:rPr>
      <w:rFonts w:eastAsiaTheme="majorEastAsia" w:cstheme="majorBidi"/>
      <w:color w:val="595959" w:themeColor="text1" w:themeTint="A6"/>
    </w:rPr>
  </w:style>
  <w:style w:type="character" w:customStyle="1" w:styleId="ad">
    <w:name w:val="标题 字符"/>
    <w:basedOn w:val="a1"/>
    <w:link w:val="ac"/>
    <w:autoRedefine/>
    <w:uiPriority w:val="10"/>
    <w:qFormat/>
    <w:rPr>
      <w:rFonts w:asciiTheme="majorHAnsi" w:eastAsia="黑体" w:hAnsiTheme="majorHAnsi" w:cstheme="majorBidi"/>
      <w:b/>
      <w:spacing w:val="-10"/>
      <w:kern w:val="28"/>
      <w:sz w:val="32"/>
      <w:szCs w:val="56"/>
    </w:rPr>
  </w:style>
  <w:style w:type="character" w:customStyle="1" w:styleId="aa">
    <w:name w:val="副标题 字符"/>
    <w:basedOn w:val="a1"/>
    <w:link w:val="a9"/>
    <w:autoRedefine/>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autoRedefine/>
    <w:uiPriority w:val="29"/>
    <w:qFormat/>
    <w:pPr>
      <w:spacing w:before="160" w:after="160"/>
      <w:jc w:val="center"/>
    </w:pPr>
    <w:rPr>
      <w:i/>
      <w:iCs/>
      <w:color w:val="404040" w:themeColor="text1" w:themeTint="BF"/>
    </w:rPr>
  </w:style>
  <w:style w:type="character" w:customStyle="1" w:styleId="af1">
    <w:name w:val="引用 字符"/>
    <w:basedOn w:val="a1"/>
    <w:link w:val="af0"/>
    <w:autoRedefine/>
    <w:uiPriority w:val="29"/>
    <w:qFormat/>
    <w:rPr>
      <w:i/>
      <w:iCs/>
      <w:color w:val="404040" w:themeColor="text1" w:themeTint="BF"/>
    </w:rPr>
  </w:style>
  <w:style w:type="paragraph" w:styleId="a">
    <w:name w:val="List Paragraph"/>
    <w:basedOn w:val="a0"/>
    <w:autoRedefine/>
    <w:uiPriority w:val="34"/>
    <w:qFormat/>
    <w:rsid w:val="00737AA5"/>
    <w:pPr>
      <w:numPr>
        <w:numId w:val="23"/>
      </w:numPr>
      <w:spacing w:after="80"/>
      <w:ind w:firstLineChars="0"/>
    </w:pPr>
    <w:rPr>
      <w:rFonts w:ascii="楷体" w:hAnsi="楷体"/>
    </w:rPr>
  </w:style>
  <w:style w:type="character" w:customStyle="1" w:styleId="11">
    <w:name w:val="明显强调1"/>
    <w:basedOn w:val="a1"/>
    <w:autoRedefine/>
    <w:uiPriority w:val="21"/>
    <w:qFormat/>
    <w:rPr>
      <w:i/>
      <w:iCs/>
      <w:color w:val="0F4761" w:themeColor="accent1" w:themeShade="BF"/>
    </w:rPr>
  </w:style>
  <w:style w:type="paragraph" w:styleId="af2">
    <w:name w:val="Intense Quote"/>
    <w:basedOn w:val="a0"/>
    <w:next w:val="a0"/>
    <w:link w:val="af3"/>
    <w:autoRedefin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1"/>
    <w:link w:val="af2"/>
    <w:autoRedefine/>
    <w:uiPriority w:val="30"/>
    <w:qFormat/>
    <w:rPr>
      <w:i/>
      <w:iCs/>
      <w:color w:val="0F4761" w:themeColor="accent1" w:themeShade="BF"/>
    </w:rPr>
  </w:style>
  <w:style w:type="character" w:customStyle="1" w:styleId="12">
    <w:name w:val="明显参考1"/>
    <w:basedOn w:val="a1"/>
    <w:autoRedefine/>
    <w:uiPriority w:val="32"/>
    <w:qFormat/>
    <w:rPr>
      <w:b/>
      <w:bCs/>
      <w:smallCaps/>
      <w:color w:val="0F4761" w:themeColor="accent1" w:themeShade="BF"/>
      <w:spacing w:val="5"/>
    </w:rPr>
  </w:style>
  <w:style w:type="character" w:customStyle="1" w:styleId="a8">
    <w:name w:val="页眉 字符"/>
    <w:basedOn w:val="a1"/>
    <w:link w:val="a7"/>
    <w:autoRedefine/>
    <w:uiPriority w:val="99"/>
    <w:qFormat/>
    <w:rPr>
      <w:sz w:val="18"/>
      <w:szCs w:val="18"/>
    </w:rPr>
  </w:style>
  <w:style w:type="character" w:customStyle="1" w:styleId="a6">
    <w:name w:val="页脚 字符"/>
    <w:basedOn w:val="a1"/>
    <w:link w:val="a5"/>
    <w:autoRedefine/>
    <w:uiPriority w:val="99"/>
    <w:qFormat/>
    <w:rPr>
      <w:sz w:val="18"/>
      <w:szCs w:val="18"/>
    </w:rPr>
  </w:style>
  <w:style w:type="paragraph" w:customStyle="1" w:styleId="af4">
    <w:name w:val="无缩进"/>
    <w:autoRedefine/>
    <w:qFormat/>
    <w:rsid w:val="000A0F6F"/>
    <w:pPr>
      <w:spacing w:after="120" w:line="300" w:lineRule="auto"/>
      <w:ind w:leftChars="-59" w:left="-142" w:firstLineChars="590" w:firstLine="1416"/>
    </w:pPr>
    <w:rPr>
      <w:rFonts w:ascii="宋体" w:eastAsia="宋体" w:hAnsi="宋体"/>
      <w:kern w:val="2"/>
      <w:sz w:val="21"/>
      <w:szCs w:val="32"/>
    </w:rPr>
  </w:style>
  <w:style w:type="paragraph" w:customStyle="1" w:styleId="af5">
    <w:name w:val="图片"/>
    <w:autoRedefine/>
    <w:qFormat/>
    <w:pPr>
      <w:keepNext/>
      <w:jc w:val="center"/>
    </w:pPr>
    <w:rPr>
      <w:rFonts w:ascii="Times New Roman" w:eastAsia="宋体" w:hAnsi="Times New Roman"/>
      <w:kern w:val="2"/>
      <w:sz w:val="24"/>
      <w:szCs w:val="22"/>
    </w:rPr>
  </w:style>
  <w:style w:type="paragraph" w:customStyle="1" w:styleId="af6">
    <w:name w:val="图注"/>
    <w:autoRedefine/>
    <w:qFormat/>
    <w:rsid w:val="00F02314"/>
    <w:pPr>
      <w:jc w:val="center"/>
    </w:pPr>
    <w:rPr>
      <w:rFonts w:ascii="Times New Roman" w:eastAsia="黑体" w:hAnsi="Times New Roman"/>
      <w:sz w:val="21"/>
      <w:szCs w:val="24"/>
    </w:rPr>
  </w:style>
  <w:style w:type="paragraph" w:customStyle="1" w:styleId="af7">
    <w:name w:val="表标题"/>
    <w:autoRedefine/>
    <w:qFormat/>
    <w:pPr>
      <w:keepNext/>
      <w:jc w:val="center"/>
    </w:pPr>
    <w:rPr>
      <w:rFonts w:ascii="Times New Roman" w:eastAsia="黑体" w:hAnsi="Times New Roman"/>
      <w:kern w:val="2"/>
      <w:sz w:val="21"/>
      <w:szCs w:val="22"/>
    </w:rPr>
  </w:style>
  <w:style w:type="paragraph" w:customStyle="1" w:styleId="TOC10">
    <w:name w:val="TOC 标题1"/>
    <w:basedOn w:val="af4"/>
    <w:next w:val="a0"/>
    <w:autoRedefine/>
    <w:uiPriority w:val="39"/>
    <w:unhideWhenUsed/>
    <w:qFormat/>
    <w:rPr>
      <w:rFonts w:asciiTheme="majorHAnsi" w:hAnsiTheme="majorHAnsi"/>
      <w:b/>
      <w:kern w:val="0"/>
      <w:sz w:val="32"/>
    </w:rPr>
  </w:style>
  <w:style w:type="character" w:customStyle="1" w:styleId="13">
    <w:name w:val="未处理的提及1"/>
    <w:basedOn w:val="a1"/>
    <w:autoRedefine/>
    <w:uiPriority w:val="99"/>
    <w:semiHidden/>
    <w:unhideWhenUsed/>
    <w:qFormat/>
    <w:rPr>
      <w:color w:val="605E5C"/>
      <w:shd w:val="clear" w:color="auto" w:fill="E1DFDD"/>
    </w:rPr>
  </w:style>
  <w:style w:type="character" w:customStyle="1" w:styleId="texttjakk">
    <w:name w:val="text_tjakk"/>
    <w:basedOn w:val="a1"/>
    <w:autoRedefine/>
    <w:qFormat/>
    <w:rsid w:val="00C37565"/>
    <w:rPr>
      <w:rFonts w:ascii="Times New Roman" w:eastAsia="宋体" w:hAnsi="Times New Roman"/>
    </w:rPr>
  </w:style>
  <w:style w:type="table" w:styleId="af8">
    <w:name w:val="Table Grid"/>
    <w:basedOn w:val="a2"/>
    <w:uiPriority w:val="39"/>
    <w:rsid w:val="008D5A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608">
      <w:bodyDiv w:val="1"/>
      <w:marLeft w:val="0"/>
      <w:marRight w:val="0"/>
      <w:marTop w:val="0"/>
      <w:marBottom w:val="0"/>
      <w:divBdr>
        <w:top w:val="none" w:sz="0" w:space="0" w:color="auto"/>
        <w:left w:val="none" w:sz="0" w:space="0" w:color="auto"/>
        <w:bottom w:val="none" w:sz="0" w:space="0" w:color="auto"/>
        <w:right w:val="none" w:sz="0" w:space="0" w:color="auto"/>
      </w:divBdr>
      <w:divsChild>
        <w:div w:id="36518457">
          <w:marLeft w:val="720"/>
          <w:marRight w:val="0"/>
          <w:marTop w:val="0"/>
          <w:marBottom w:val="0"/>
          <w:divBdr>
            <w:top w:val="none" w:sz="0" w:space="0" w:color="auto"/>
            <w:left w:val="none" w:sz="0" w:space="0" w:color="auto"/>
            <w:bottom w:val="none" w:sz="0" w:space="0" w:color="auto"/>
            <w:right w:val="none" w:sz="0" w:space="0" w:color="auto"/>
          </w:divBdr>
        </w:div>
        <w:div w:id="1933272044">
          <w:marLeft w:val="720"/>
          <w:marRight w:val="0"/>
          <w:marTop w:val="0"/>
          <w:marBottom w:val="0"/>
          <w:divBdr>
            <w:top w:val="none" w:sz="0" w:space="0" w:color="auto"/>
            <w:left w:val="none" w:sz="0" w:space="0" w:color="auto"/>
            <w:bottom w:val="none" w:sz="0" w:space="0" w:color="auto"/>
            <w:right w:val="none" w:sz="0" w:space="0" w:color="auto"/>
          </w:divBdr>
        </w:div>
      </w:divsChild>
    </w:div>
    <w:div w:id="244919962">
      <w:bodyDiv w:val="1"/>
      <w:marLeft w:val="0"/>
      <w:marRight w:val="0"/>
      <w:marTop w:val="0"/>
      <w:marBottom w:val="0"/>
      <w:divBdr>
        <w:top w:val="none" w:sz="0" w:space="0" w:color="auto"/>
        <w:left w:val="none" w:sz="0" w:space="0" w:color="auto"/>
        <w:bottom w:val="none" w:sz="0" w:space="0" w:color="auto"/>
        <w:right w:val="none" w:sz="0" w:space="0" w:color="auto"/>
      </w:divBdr>
      <w:divsChild>
        <w:div w:id="1820725006">
          <w:marLeft w:val="0"/>
          <w:marRight w:val="0"/>
          <w:marTop w:val="0"/>
          <w:marBottom w:val="0"/>
          <w:divBdr>
            <w:top w:val="none" w:sz="0" w:space="0" w:color="auto"/>
            <w:left w:val="none" w:sz="0" w:space="0" w:color="auto"/>
            <w:bottom w:val="none" w:sz="0" w:space="0" w:color="auto"/>
            <w:right w:val="none" w:sz="0" w:space="0" w:color="auto"/>
          </w:divBdr>
        </w:div>
      </w:divsChild>
    </w:div>
    <w:div w:id="382363628">
      <w:bodyDiv w:val="1"/>
      <w:marLeft w:val="0"/>
      <w:marRight w:val="0"/>
      <w:marTop w:val="0"/>
      <w:marBottom w:val="0"/>
      <w:divBdr>
        <w:top w:val="none" w:sz="0" w:space="0" w:color="auto"/>
        <w:left w:val="none" w:sz="0" w:space="0" w:color="auto"/>
        <w:bottom w:val="none" w:sz="0" w:space="0" w:color="auto"/>
        <w:right w:val="none" w:sz="0" w:space="0" w:color="auto"/>
      </w:divBdr>
    </w:div>
    <w:div w:id="963542387">
      <w:bodyDiv w:val="1"/>
      <w:marLeft w:val="0"/>
      <w:marRight w:val="0"/>
      <w:marTop w:val="0"/>
      <w:marBottom w:val="0"/>
      <w:divBdr>
        <w:top w:val="none" w:sz="0" w:space="0" w:color="auto"/>
        <w:left w:val="none" w:sz="0" w:space="0" w:color="auto"/>
        <w:bottom w:val="none" w:sz="0" w:space="0" w:color="auto"/>
        <w:right w:val="none" w:sz="0" w:space="0" w:color="auto"/>
      </w:divBdr>
    </w:div>
    <w:div w:id="1215972836">
      <w:bodyDiv w:val="1"/>
      <w:marLeft w:val="0"/>
      <w:marRight w:val="0"/>
      <w:marTop w:val="0"/>
      <w:marBottom w:val="0"/>
      <w:divBdr>
        <w:top w:val="none" w:sz="0" w:space="0" w:color="auto"/>
        <w:left w:val="none" w:sz="0" w:space="0" w:color="auto"/>
        <w:bottom w:val="none" w:sz="0" w:space="0" w:color="auto"/>
        <w:right w:val="none" w:sz="0" w:space="0" w:color="auto"/>
      </w:divBdr>
    </w:div>
    <w:div w:id="1521116235">
      <w:bodyDiv w:val="1"/>
      <w:marLeft w:val="0"/>
      <w:marRight w:val="0"/>
      <w:marTop w:val="0"/>
      <w:marBottom w:val="0"/>
      <w:divBdr>
        <w:top w:val="none" w:sz="0" w:space="0" w:color="auto"/>
        <w:left w:val="none" w:sz="0" w:space="0" w:color="auto"/>
        <w:bottom w:val="none" w:sz="0" w:space="0" w:color="auto"/>
        <w:right w:val="none" w:sz="0" w:space="0" w:color="auto"/>
      </w:divBdr>
      <w:divsChild>
        <w:div w:id="1862891397">
          <w:marLeft w:val="0"/>
          <w:marRight w:val="0"/>
          <w:marTop w:val="0"/>
          <w:marBottom w:val="0"/>
          <w:divBdr>
            <w:top w:val="none" w:sz="0" w:space="0" w:color="auto"/>
            <w:left w:val="none" w:sz="0" w:space="0" w:color="auto"/>
            <w:bottom w:val="none" w:sz="0" w:space="0" w:color="auto"/>
            <w:right w:val="none" w:sz="0" w:space="0" w:color="auto"/>
          </w:divBdr>
        </w:div>
      </w:divsChild>
    </w:div>
    <w:div w:id="1552107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4.jpeg"/><Relationship Id="rId39" Type="http://schemas.openxmlformats.org/officeDocument/2006/relationships/image" Target="media/image17.png"/><Relationship Id="rId21" Type="http://schemas.openxmlformats.org/officeDocument/2006/relationships/header" Target="header6.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footer" Target="footer8.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image" Target="media/image2.jpe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oter" Target="footer7.xml"/><Relationship Id="rId28" Type="http://schemas.openxmlformats.org/officeDocument/2006/relationships/image" Target="media/image6.jpe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3.jpe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footer" Target="footer5.xm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82E273-190A-4668-8E3F-811F67D9A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4374</TotalTime>
  <Pages>32</Pages>
  <Words>7777</Words>
  <Characters>12211</Characters>
  <Application>Microsoft Office Word</Application>
  <DocSecurity>0</DocSecurity>
  <Lines>610</Lines>
  <Paragraphs>377</Paragraphs>
  <ScaleCrop>false</ScaleCrop>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毅 杨</dc:creator>
  <cp:lastModifiedBy>Kai Zhu</cp:lastModifiedBy>
  <cp:revision>131</cp:revision>
  <dcterms:created xsi:type="dcterms:W3CDTF">2025-05-10T06:41:00Z</dcterms:created>
  <dcterms:modified xsi:type="dcterms:W3CDTF">2026-06-03T12:50:00Z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2B684E943CF34E52A6EDB20332793CF9_13</vt:lpwstr>
  </property>
</Properties>
</file>