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常用网址：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colab登录</w:t>
      </w:r>
      <w:r>
        <w:fldChar w:fldCharType="begin"/>
      </w:r>
      <w:r>
        <w:instrText xml:space="preserve"> HYPERLINK "https://colab.research.google.com/notebooks/intro.ipynb" </w:instrText>
      </w:r>
      <w:r>
        <w:fldChar w:fldCharType="separate"/>
      </w:r>
      <w:r>
        <w:rPr>
          <w:rStyle w:val="5"/>
        </w:rPr>
        <w:t>https://colab.research.google.com/notebooks/intro.ipynb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ikatago</w:t>
      </w:r>
      <w:r>
        <w:t xml:space="preserve"> server</w:t>
      </w:r>
      <w:r>
        <w:rPr>
          <w:rFonts w:hint="eastAsia"/>
          <w:lang w:val="en-US" w:eastAsia="zh-CN"/>
        </w:rPr>
        <w:t>(远程)</w:t>
      </w:r>
      <w:r>
        <w:t>:</w:t>
      </w:r>
    </w:p>
    <w:p>
      <w:pPr>
        <w:pStyle w:val="6"/>
        <w:ind w:left="792" w:firstLine="0" w:firstLineChars="0"/>
        <w:jc w:val="left"/>
      </w:pPr>
      <w:r>
        <w:fldChar w:fldCharType="begin"/>
      </w:r>
      <w:r>
        <w:instrText xml:space="preserve"> HYPERLINK "https://colab.research.google.com/drive/1BT4GAlHC1p0gEtujp3EtAYgFSPIjLzxs" </w:instrText>
      </w:r>
      <w:r>
        <w:fldChar w:fldCharType="separate"/>
      </w:r>
      <w:r>
        <w:rPr>
          <w:rStyle w:val="5"/>
        </w:rPr>
        <w:t>https://colab.research.google.com/drive/1BT4GAlHC1p0gEtujp3EtAYgFSPIjLzxs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t>katago training</w:t>
      </w:r>
      <w:r>
        <w:rPr>
          <w:rFonts w:hint="eastAsia"/>
          <w:lang w:val="en-US" w:eastAsia="zh-CN"/>
        </w:rPr>
        <w:t>(跑谱)</w:t>
      </w:r>
      <w:r>
        <w:t xml:space="preserve">: </w:t>
      </w:r>
      <w:r>
        <w:fldChar w:fldCharType="begin"/>
      </w:r>
      <w:r>
        <w:instrText xml:space="preserve"> HYPERLINK "https://colab.research.google.com/drive/1VsolGGLI-NsDHaLc-AzFJ_LuU95w8EPa" </w:instrText>
      </w:r>
      <w:r>
        <w:fldChar w:fldCharType="separate"/>
      </w:r>
      <w:r>
        <w:rPr>
          <w:rStyle w:val="5"/>
        </w:rPr>
        <w:t>https://colab.research.google.com/drive/1VsolGGLI-NsDHaLc-AzFJ_LuU95w8EPa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k</w:t>
      </w:r>
      <w:r>
        <w:t>atago discord</w:t>
      </w:r>
      <w:r>
        <w:rPr>
          <w:rFonts w:hint="eastAsia"/>
        </w:rPr>
        <w:t>交流</w:t>
      </w:r>
      <w:r>
        <w:fldChar w:fldCharType="begin"/>
      </w:r>
      <w:r>
        <w:instrText xml:space="preserve"> HYPERLINK "https://discord.gg/bqkZAz3" </w:instrText>
      </w:r>
      <w:r>
        <w:fldChar w:fldCharType="separate"/>
      </w:r>
      <w:r>
        <w:rPr>
          <w:rStyle w:val="5"/>
        </w:rPr>
        <w:t>https</w:t>
      </w:r>
      <w:r>
        <w:rPr>
          <w:rStyle w:val="5"/>
        </w:rPr>
        <w:fldChar w:fldCharType="end"/>
      </w:r>
      <w:r>
        <w:t xml:space="preserve"> : </w:t>
      </w:r>
      <w:r>
        <w:fldChar w:fldCharType="begin"/>
      </w:r>
      <w:r>
        <w:instrText xml:space="preserve"> HYPERLINK "https://discord.gg/bqkZAz3" </w:instrText>
      </w:r>
      <w:r>
        <w:fldChar w:fldCharType="separate"/>
      </w:r>
      <w:r>
        <w:rPr>
          <w:rStyle w:val="5"/>
        </w:rPr>
        <w:t>//discord.gg/bqkZAz3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权重混血：</w:t>
      </w:r>
      <w:r>
        <w:fldChar w:fldCharType="begin"/>
      </w:r>
      <w:r>
        <w:instrText xml:space="preserve"> HYPERLINK "https://colab.research.google.com/drive/116DUPlzw6JQvB4-kqrbvk0ad50-QcSJL" </w:instrText>
      </w:r>
      <w:r>
        <w:fldChar w:fldCharType="separate"/>
      </w:r>
      <w:r>
        <w:rPr>
          <w:rStyle w:val="5"/>
        </w:rPr>
        <w:t>https://colab.research.google.com/drive/116DUPlzw6JQvB4-kqrbvk0ad50-QcSJL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t>L</w:t>
      </w:r>
      <w:r>
        <w:rPr>
          <w:rFonts w:hint="eastAsia"/>
        </w:rPr>
        <w:t>izzle</w:t>
      </w:r>
      <w:r>
        <w:t>yzy</w:t>
      </w:r>
      <w:r>
        <w:rPr>
          <w:rFonts w:hint="eastAsia"/>
        </w:rPr>
        <w:t>网盘</w:t>
      </w:r>
      <w:r>
        <w:fldChar w:fldCharType="begin"/>
      </w:r>
      <w:r>
        <w:instrText xml:space="preserve"> HYPERLINK "https://pan.baidu.com/s/1q615GHD62F92mNZbTYfcxA?_at_=1616411833683%23list/path=%2F&amp;parentPath=%2Fsharelink875943949-871813486621563" </w:instrText>
      </w:r>
      <w:r>
        <w:fldChar w:fldCharType="separate"/>
      </w:r>
      <w:r>
        <w:rPr>
          <w:rStyle w:val="4"/>
        </w:rPr>
        <w:t>https://pan.baidu.com/s/1q615GHD62F92mNZbTYfcxA?_at_=1616411833683#list/path=%2F&amp;parentPath=%2Fsharelink875943949-871813486621563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权重</w:t>
      </w:r>
      <w:r>
        <w:fldChar w:fldCharType="begin"/>
      </w:r>
      <w:r>
        <w:instrText xml:space="preserve"> HYPERLINK "https://katagotraining.org/" </w:instrText>
      </w:r>
      <w:r>
        <w:fldChar w:fldCharType="separate"/>
      </w:r>
      <w:r>
        <w:rPr>
          <w:rStyle w:val="5"/>
        </w:rPr>
        <w:t>https://katagotraining.org/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olab性能及使用介绍</w:t>
      </w:r>
    </w:p>
    <w:p>
      <w:pPr>
        <w:pStyle w:val="6"/>
        <w:ind w:left="432" w:firstLine="0" w:firstLineChars="0"/>
        <w:jc w:val="left"/>
      </w:pPr>
      <w:r>
        <w:rPr>
          <w:rFonts w:hint="eastAsia"/>
        </w:rPr>
        <w:t>目前在不牺牲手机号情况下最开放，最便捷性价比最高的选择。</w:t>
      </w:r>
      <w:r>
        <w:rPr>
          <w:rFonts w:hint="eastAsia"/>
        </w:rPr>
        <w:drawing>
          <wp:inline distT="0" distB="0" distL="0" distR="0">
            <wp:extent cx="5274310" cy="2372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右上角图标切换账号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可同时登录不超过5个账号。</w:t>
      </w:r>
    </w:p>
    <w:p>
      <w:pPr>
        <w:pStyle w:val="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连接：分配并连接到云G</w:t>
      </w:r>
      <w:r>
        <w:t>PU</w:t>
      </w:r>
    </w:p>
    <w:p>
      <w:pPr>
        <w:pStyle w:val="6"/>
        <w:ind w:left="792" w:firstLine="0" w:firstLineChars="0"/>
        <w:jc w:val="left"/>
      </w:pPr>
      <w:r>
        <w:rPr>
          <w:rFonts w:hint="eastAsia"/>
        </w:rPr>
        <w:t>下拉菜单（1）托管，后台托管，延长使用时间防掉线重要手段</w:t>
      </w:r>
    </w:p>
    <w:p>
      <w:pPr>
        <w:pStyle w:val="6"/>
        <w:ind w:left="792" w:firstLine="0" w:firstLineChars="0"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（2）本地运行时，使用本设备的gpu运算</w:t>
      </w:r>
    </w:p>
    <w:p>
      <w:pPr>
        <w:pStyle w:val="6"/>
        <w:ind w:left="1680" w:hanging="1680" w:hangingChars="8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（3）管理会话，查看正在执行的笔记本，点击终止以结束运行，可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刷新gpu</w:t>
      </w:r>
      <w:r>
        <w:t>,</w:t>
      </w:r>
      <w:r>
        <w:rPr>
          <w:rFonts w:hint="eastAsia"/>
          <w:lang w:val="en-US" w:eastAsia="zh-CN"/>
        </w:rPr>
        <w:t>同一账号刷新20次后将禁止分配半小时，之后可继续刷新。</w:t>
      </w:r>
    </w:p>
    <w:p>
      <w:pPr>
        <w:ind w:firstLine="420"/>
        <w:jc w:val="left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文件：笔记本管理</w:t>
      </w:r>
    </w:p>
    <w:p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下拉菜单（1）打开笔记本，打开最近使用或保存的笔记本，</w:t>
      </w:r>
    </w:p>
    <w:p>
      <w:pPr>
        <w:ind w:left="2310" w:leftChars="200" w:hanging="1890" w:hangingChars="9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（2）保存到云端硬盘，创建笔记本的副本供使用。</w:t>
      </w:r>
      <w:r>
        <w:rPr>
          <w:rFonts w:hint="eastAsia"/>
          <w:lang w:val="en-US" w:eastAsia="zh-CN"/>
        </w:rPr>
        <w:t>注意，同样的笔记本</w:t>
      </w:r>
      <w:bookmarkStart w:id="0" w:name="_GoBack"/>
      <w:bookmarkEnd w:id="0"/>
      <w:r>
        <w:rPr>
          <w:rFonts w:hint="eastAsia"/>
          <w:lang w:val="en-US" w:eastAsia="zh-CN"/>
        </w:rPr>
        <w:t>多开需创建多个副本。</w:t>
      </w:r>
    </w:p>
    <w:p>
      <w:pPr>
        <w:ind w:firstLine="420"/>
        <w:jc w:val="left"/>
      </w:pP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修改-笔记本设置：选择加速器</w:t>
      </w:r>
      <w:r>
        <w:rPr>
          <w:rFonts w:hint="eastAsia"/>
          <w:lang w:val="en-US" w:eastAsia="zh-CN"/>
        </w:rPr>
        <w:t>类型</w:t>
      </w:r>
      <w:r>
        <w:rPr>
          <w:rFonts w:hint="eastAsia"/>
        </w:rPr>
        <w:t>或是否高内存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pro)</w:t>
      </w:r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工具-设置：调整页面风格，字体等或购买colabpro。</w:t>
      </w:r>
    </w:p>
    <w:p>
      <w:pPr>
        <w:ind w:firstLine="420"/>
        <w:jc w:val="left"/>
      </w:pP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笔记本播放键即笔记本开关</w:t>
      </w:r>
    </w:p>
    <w:p>
      <w:pPr>
        <w:ind w:firstLine="420"/>
        <w:jc w:val="left"/>
      </w:pPr>
      <w:r>
        <w:rPr>
          <w:rFonts w:hint="eastAsia"/>
          <w:lang w:val="en-US" w:eastAsia="zh-CN"/>
        </w:rPr>
        <w:t xml:space="preserve">7. </w:t>
      </w:r>
      <w:r>
        <w:t xml:space="preserve"> </w:t>
      </w:r>
      <w:r>
        <w:rPr>
          <w:rFonts w:hint="eastAsia"/>
        </w:rPr>
        <w:t>说明书</w:t>
      </w:r>
    </w:p>
    <w:p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（1）根据权重说明，实力状况，数据和所需使用合适的权重</w:t>
      </w:r>
    </w:p>
    <w:p>
      <w:pPr>
        <w:ind w:left="1260" w:leftChars="100" w:hanging="1050" w:hangingChars="5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（2）ssh用法，</w:t>
      </w:r>
      <w:r>
        <w:t>SSH_HOST ssh主机，SSH_PORT ssh端口，ssh用户名就是你设定的用户名，ssh密码就是你设定的密码，ssh运行命令是"run-katago"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Ssh保留本机规定选点个数至20个点上限之间的选点数据，实际影响不大。</w:t>
      </w:r>
    </w:p>
    <w:p>
      <w:pPr>
        <w:ind w:left="1260" w:leftChars="100" w:hanging="1050" w:hangingChars="50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（3）benchmark测速，命令大概如下</w:t>
      </w:r>
      <w:r>
        <w:t xml:space="preserve">ikatago\ikatago.exe --platform </w:t>
      </w:r>
      <w:r>
        <w:rPr>
          <w:rFonts w:hint="eastAsia"/>
          <w:lang w:val="en-US" w:eastAsia="zh-CN"/>
        </w:rPr>
        <w:t>colab</w:t>
      </w:r>
      <w:r>
        <w:t xml:space="preserve"> --username xxx --password xxx – benchmark</w:t>
      </w:r>
    </w:p>
    <w:p>
      <w:pPr>
        <w:ind w:left="1470" w:leftChars="100" w:hanging="1260" w:hangingChars="600"/>
        <w:jc w:val="left"/>
        <w:rPr>
          <w:rFonts w:hint="eastAsia"/>
        </w:rPr>
      </w:pPr>
      <w:r>
        <w:t xml:space="preserve">   </w:t>
      </w:r>
      <w:r>
        <w:rPr>
          <w:rFonts w:hint="eastAsia"/>
          <w:lang w:val="en-US" w:eastAsia="zh-CN"/>
        </w:rPr>
        <w:t>8.</w:t>
      </w:r>
      <w:r>
        <w:t xml:space="preserve">  </w:t>
      </w:r>
      <w:r>
        <w:rPr>
          <w:rFonts w:hint="eastAsia"/>
        </w:rPr>
        <w:t>性能：免费版每天大概1.5h</w:t>
      </w:r>
      <w:r>
        <w:t>T</w:t>
      </w:r>
      <w:r>
        <w:rPr>
          <w:rFonts w:hint="eastAsia"/>
        </w:rPr>
        <w:t>4，</w:t>
      </w:r>
      <w:r>
        <w:rPr>
          <w:rFonts w:hint="eastAsia"/>
          <w:lang w:val="en-US" w:eastAsia="zh-CN"/>
        </w:rPr>
        <w:t>85</w:t>
      </w:r>
      <w:r>
        <w:rPr>
          <w:rFonts w:hint="eastAsia"/>
        </w:rPr>
        <w:t>0v,pro付费版每月10美元，每天5+</w:t>
      </w:r>
      <w:r>
        <w:t>h V100</w:t>
      </w:r>
      <w:r>
        <w:rPr>
          <w:rFonts w:hint="eastAsia"/>
        </w:rPr>
        <w:t>，1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v</w:t>
      </w:r>
      <w:r>
        <w:t>(40b</w:t>
      </w:r>
      <w:r>
        <w:rPr>
          <w:rFonts w:hint="eastAsia"/>
        </w:rPr>
        <w:t>速度)，</w:t>
      </w:r>
      <w:r>
        <w:rPr>
          <w:rFonts w:hint="eastAsia"/>
          <w:lang w:val="en-US" w:eastAsia="zh-CN"/>
        </w:rPr>
        <w:t>最多三开，用于远程</w:t>
      </w:r>
      <w:r>
        <w:rPr>
          <w:rFonts w:hint="eastAsia"/>
        </w:rPr>
        <w:t>建议独享，避开20：30-22：00高峰期，后台托管，保活，运行保活代码。</w:t>
      </w:r>
    </w:p>
    <w:p>
      <w:pPr>
        <w:ind w:left="1470" w:leftChars="7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跑谱pro建议三开8小时刷v100,40线程。禁跑评分对局方法：f.write(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maxRatingMatches = 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)插入相似代码最后即可。</w:t>
      </w:r>
    </w:p>
    <w:p>
      <w:pPr>
        <w:ind w:left="1470" w:leftChars="70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手机端可使用火狐等浏览器后台保活运行。</w:t>
      </w:r>
      <w:r>
        <w:rPr>
          <w:rFonts w:hint="eastAsia"/>
          <w:lang w:val="en-US" w:eastAsia="zh-CN"/>
        </w:rPr>
        <w:t>用时过长会超时并影响隔天使用。</w:t>
      </w:r>
    </w:p>
    <w:p>
      <w:pPr>
        <w:ind w:left="1470" w:leftChars="100" w:hanging="1260" w:hangingChars="60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>9.</w:t>
      </w:r>
      <w:r>
        <w:t xml:space="preserve"> </w:t>
      </w:r>
      <w:r>
        <w:rPr>
          <w:rFonts w:hint="eastAsia"/>
        </w:rPr>
        <w:t>保活代码：Googlechrome按F12</w:t>
      </w:r>
      <w:r>
        <w:rPr>
          <w:rFonts w:hint="eastAsia"/>
          <w:lang w:eastAsia="zh-CN"/>
        </w:rPr>
        <w:t>（</w:t>
      </w:r>
      <w:r>
        <w:rPr>
          <w:rFonts w:hint="eastAsia"/>
        </w:rPr>
        <w:t>打开开发者选项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以开启控制台，最下方蓝色箭头输入如下代码回车运行：</w:t>
      </w:r>
      <w:r>
        <w:drawing>
          <wp:inline distT="0" distB="0" distL="0" distR="0">
            <wp:extent cx="5274310" cy="1784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eastAsia="宋体" w:cs="Courier New"/>
          <w:color w:val="006600"/>
          <w:sz w:val="13"/>
          <w:szCs w:val="13"/>
          <w:shd w:val="clear" w:color="auto" w:fill="FAFAFA"/>
        </w:rPr>
      </w:pPr>
      <w:r>
        <w:rPr>
          <w:rFonts w:ascii="Courier New" w:hAnsi="Courier New" w:eastAsia="宋体" w:cs="Courier New"/>
          <w:color w:val="006600"/>
          <w:sz w:val="13"/>
          <w:szCs w:val="13"/>
          <w:shd w:val="clear" w:color="auto" w:fill="FAFAFA"/>
        </w:rPr>
        <w:t>function ClickConnect(){</w:t>
      </w:r>
      <w:r>
        <w:rPr>
          <w:rFonts w:ascii="Courier New" w:hAnsi="Courier New" w:eastAsia="宋体" w:cs="Courier New"/>
          <w:color w:val="006600"/>
          <w:sz w:val="13"/>
          <w:szCs w:val="13"/>
        </w:rPr>
        <w:br w:type="textWrapping"/>
      </w:r>
      <w:r>
        <w:rPr>
          <w:rFonts w:ascii="Courier New" w:hAnsi="Courier New" w:eastAsia="宋体" w:cs="Courier New"/>
          <w:color w:val="006600"/>
          <w:sz w:val="13"/>
          <w:szCs w:val="13"/>
          <w:shd w:val="clear" w:color="auto" w:fill="FAFAFA"/>
        </w:rPr>
        <w:t xml:space="preserve">    console.log("Clicked on connect button");</w:t>
      </w:r>
      <w:r>
        <w:rPr>
          <w:rFonts w:ascii="Courier New" w:hAnsi="Courier New" w:eastAsia="宋体" w:cs="Courier New"/>
          <w:color w:val="006600"/>
          <w:sz w:val="13"/>
          <w:szCs w:val="13"/>
        </w:rPr>
        <w:br w:type="textWrapping"/>
      </w:r>
      <w:r>
        <w:rPr>
          <w:rFonts w:ascii="Courier New" w:hAnsi="Courier New" w:eastAsia="宋体" w:cs="Courier New"/>
          <w:color w:val="006600"/>
          <w:sz w:val="13"/>
          <w:szCs w:val="13"/>
          <w:shd w:val="clear" w:color="auto" w:fill="FAFAFA"/>
        </w:rPr>
        <w:t xml:space="preserve">    document.querySelector("colab-connect-button").click()</w:t>
      </w:r>
      <w:r>
        <w:rPr>
          <w:rFonts w:ascii="Courier New" w:hAnsi="Courier New" w:eastAsia="宋体" w:cs="Courier New"/>
          <w:color w:val="006600"/>
          <w:sz w:val="13"/>
          <w:szCs w:val="13"/>
        </w:rPr>
        <w:br w:type="textWrapping"/>
      </w:r>
      <w:r>
        <w:rPr>
          <w:rFonts w:ascii="Courier New" w:hAnsi="Courier New" w:eastAsia="宋体" w:cs="Courier New"/>
          <w:color w:val="006600"/>
          <w:sz w:val="13"/>
          <w:szCs w:val="13"/>
          <w:shd w:val="clear" w:color="auto" w:fill="FAFAFA"/>
        </w:rPr>
        <w:t>}</w:t>
      </w:r>
      <w:r>
        <w:rPr>
          <w:rFonts w:ascii="Courier New" w:hAnsi="Courier New" w:eastAsia="宋体" w:cs="Courier New"/>
          <w:color w:val="006600"/>
          <w:sz w:val="13"/>
          <w:szCs w:val="13"/>
        </w:rPr>
        <w:br w:type="textWrapping"/>
      </w:r>
      <w:r>
        <w:rPr>
          <w:rFonts w:ascii="Courier New" w:hAnsi="Courier New" w:eastAsia="宋体" w:cs="Courier New"/>
          <w:color w:val="006600"/>
          <w:sz w:val="13"/>
          <w:szCs w:val="13"/>
          <w:shd w:val="clear" w:color="auto" w:fill="FAFAFA"/>
        </w:rPr>
        <w:t>setInterval(ClickConnect,60000)</w:t>
      </w:r>
    </w:p>
    <w:p>
      <w:pPr>
        <w:ind w:left="1470" w:leftChars="100" w:hanging="1260" w:hangingChars="600"/>
        <w:jc w:val="left"/>
        <w:rPr>
          <w:rFonts w:hint="eastAsia"/>
        </w:rPr>
      </w:pPr>
    </w:p>
    <w:p>
      <w:pPr>
        <w:ind w:left="1470" w:leftChars="100" w:hanging="1260" w:hangingChars="600"/>
        <w:jc w:val="left"/>
      </w:pPr>
      <w:r>
        <w:rPr>
          <w:rFonts w:hint="eastAsia"/>
        </w:rPr>
        <w:t>三．谷歌号，框架，支付。</w:t>
      </w:r>
    </w:p>
    <w:p>
      <w:pPr>
        <w:ind w:left="1470" w:leftChars="100" w:hanging="1260" w:hangingChars="60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谷歌号1.2元1个请网页搜索购买途径购买，</w:t>
      </w:r>
      <w:r>
        <w:rPr>
          <w:rFonts w:hint="eastAsia"/>
          <w:lang w:val="en-US" w:eastAsia="zh-CN"/>
        </w:rPr>
        <w:t>注意安全性，</w:t>
      </w:r>
      <w:r>
        <w:rPr>
          <w:rFonts w:hint="eastAsia"/>
        </w:rPr>
        <w:t>注意一个IP不要超过5个号。</w:t>
      </w:r>
    </w:p>
    <w:p>
      <w:pPr>
        <w:ind w:left="1470" w:leftChars="100" w:hanging="1260" w:hangingChars="60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若手机端浏览器不能后台长期保活运行则推荐vmospro开启谷歌框架下载chrome在虚拟机内运行colab。</w:t>
      </w:r>
    </w:p>
    <w:p>
      <w:pPr>
        <w:ind w:left="1470" w:leftChars="100" w:hanging="1260" w:hangingChars="60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3.</w:t>
      </w:r>
      <w:r>
        <w:t xml:space="preserve">  colabpro</w:t>
      </w:r>
      <w:r>
        <w:rPr>
          <w:rFonts w:hint="eastAsia"/>
        </w:rPr>
        <w:t>购买推荐支持外币卡或PayPal，例如用万事达全球付卡在pc端colab支付仅需填写国家和地区邮政编码而无需具体地址。</w:t>
      </w:r>
    </w:p>
    <w:p>
      <w:pPr>
        <w:ind w:left="1470" w:leftChars="100" w:hanging="1260" w:hangingChars="600"/>
        <w:jc w:val="left"/>
        <w:rPr>
          <w:rFonts w:hint="eastAsia"/>
        </w:rPr>
      </w:pPr>
      <w:r>
        <w:rPr>
          <w:rFonts w:hint="eastAsia"/>
        </w:rPr>
        <w:t>注，需翻墙，公职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慎重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。使用完毕管理会话关闭进程再退出</w:t>
      </w:r>
      <w:r>
        <w:rPr>
          <w:rFonts w:hint="eastAsia"/>
          <w:lang w:val="en-US" w:eastAsia="zh-CN"/>
        </w:rPr>
        <w:t>避免后台超时</w:t>
      </w:r>
      <w:r>
        <w:rPr>
          <w:rFonts w:hint="eastAsia"/>
        </w:rPr>
        <w:t>。</w:t>
      </w:r>
    </w:p>
    <w:p>
      <w:pPr>
        <w:ind w:left="1260" w:leftChars="100" w:hanging="1050" w:hangingChars="500"/>
        <w:jc w:val="left"/>
        <w:rPr>
          <w:rFonts w:hint="eastAsia" w:ascii="Arial" w:hAnsi="Arial" w:cs="Arial"/>
          <w:color w:val="D5D5D5"/>
          <w:shd w:val="clear" w:color="auto" w:fill="383838"/>
        </w:rPr>
      </w:pPr>
      <w:r>
        <w:rPr>
          <w:rFonts w:hint="eastAsia"/>
        </w:rPr>
        <w:t xml:space="preserve"> </w:t>
      </w:r>
      <w: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D4185"/>
    <w:multiLevelType w:val="multilevel"/>
    <w:tmpl w:val="11FD4185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B9D7B2C"/>
    <w:multiLevelType w:val="multilevel"/>
    <w:tmpl w:val="1B9D7B2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4F9514A"/>
    <w:multiLevelType w:val="multilevel"/>
    <w:tmpl w:val="44F9514A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4F"/>
    <w:rsid w:val="0012120C"/>
    <w:rsid w:val="00440F12"/>
    <w:rsid w:val="00450076"/>
    <w:rsid w:val="00494B83"/>
    <w:rsid w:val="00515CFF"/>
    <w:rsid w:val="006578B3"/>
    <w:rsid w:val="00663736"/>
    <w:rsid w:val="006D295E"/>
    <w:rsid w:val="00752D30"/>
    <w:rsid w:val="008A1227"/>
    <w:rsid w:val="00A245EF"/>
    <w:rsid w:val="00AA35E6"/>
    <w:rsid w:val="00B30C9C"/>
    <w:rsid w:val="00BB3A74"/>
    <w:rsid w:val="00C94C71"/>
    <w:rsid w:val="00DC2498"/>
    <w:rsid w:val="00E3714F"/>
    <w:rsid w:val="00F66488"/>
    <w:rsid w:val="25892635"/>
    <w:rsid w:val="297C5000"/>
    <w:rsid w:val="45C73480"/>
    <w:rsid w:val="48E3235F"/>
    <w:rsid w:val="6C5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365</Words>
  <Characters>2087</Characters>
  <Lines>17</Lines>
  <Paragraphs>4</Paragraphs>
  <TotalTime>382</TotalTime>
  <ScaleCrop>false</ScaleCrop>
  <LinksUpToDate>false</LinksUpToDate>
  <CharactersWithSpaces>2448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2021-04-25T11:51:00Z</dcterms:created>
  <dc:creator> </dc:creator>
  <cp:lastModifiedBy>九思</cp:lastModifiedBy>
  <dcterms:modified xsi:type="dcterms:W3CDTF">2021-05-05T05:31:47Z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8E154D791DC84C068B5859D9A73BAE1A</vt:lpwstr>
  </property>
</Properties>
</file>