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033D" w14:textId="68A25B68" w:rsidR="007336C8" w:rsidRPr="00BF2125" w:rsidRDefault="007336C8" w:rsidP="005F2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 </w:t>
      </w:r>
      <w:r w:rsidRPr="00BF212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Training, </w:t>
      </w:r>
      <w:proofErr w:type="gramStart"/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  and</w:t>
      </w:r>
      <w:proofErr w:type="gramEnd"/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validation  of </w:t>
      </w:r>
      <w:r w:rsidR="00B404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="006D2C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final 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model.</w:t>
      </w:r>
    </w:p>
    <w:p w14:paraId="32C7184C" w14:textId="2852BF5D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goal in this part of the project is to choose a 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that can </w:t>
      </w:r>
      <w:r w:rsidR="00B40439">
        <w:rPr>
          <w:rFonts w:ascii="Times New Roman" w:eastAsia="Times New Roman" w:hAnsi="Times New Roman" w:cs="Times New Roman"/>
          <w:color w:val="000000"/>
          <w:sz w:val="24"/>
          <w:szCs w:val="24"/>
        </w:rPr>
        <w:t>classify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as 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>Attrited or Existing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2C7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ustomers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>required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>precision</w:t>
      </w:r>
      <w:proofErr w:type="gramEnd"/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recall.</w:t>
      </w:r>
    </w:p>
    <w:p w14:paraId="1AFBECFC" w14:textId="18DD86AF" w:rsidR="007336C8" w:rsidRDefault="00EF405D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9A729B" w14:textId="05EE0FA2" w:rsidR="00553BB2" w:rsidRDefault="00553BB2" w:rsidP="00F90D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member of the team will have a specific </w:t>
      </w:r>
      <w:r w:rsidR="006D2C7F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slides 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that he or she will speak to during the presentation.</w:t>
      </w:r>
    </w:p>
    <w:p w14:paraId="4DBF3D10" w14:textId="628F7578" w:rsidR="00F90DA6" w:rsidRDefault="00F90DA6" w:rsidP="00F90D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recommendations from the 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3814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EDA phase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966D86" w14:textId="0754683F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in a PowerPoint deck the training, testing and validation</w:t>
      </w:r>
      <w:r w:rsidR="006D2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F477EE" w14:textId="5451C600" w:rsidR="007336C8" w:rsidRDefault="00A420DC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 assumptions you made in the EDA phase about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effectiveness of 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predictor variables 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confirmed or rejected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>as a result of</w:t>
      </w:r>
      <w:proofErr w:type="gramEnd"/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phase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F538AB" w14:textId="1FBEEDC5" w:rsidR="00366C98" w:rsidRDefault="00366C98" w:rsidP="00366C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will work on one of the three recommended models in phase 1. A fourth member of the team will pick another 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 that was not included in Phase 1 and work with it.</w:t>
      </w:r>
    </w:p>
    <w:p w14:paraId="3D6988AD" w14:textId="333883AD" w:rsidR="000924CB" w:rsidRDefault="000924CB" w:rsidP="000924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team will 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apply 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each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model 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 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confirm </w:t>
      </w:r>
      <w:proofErr w:type="gramStart"/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AD20FA" w14:textId="6381E32B" w:rsidR="000924CB" w:rsidRPr="00E05F73" w:rsidRDefault="00553BB2" w:rsidP="000924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 w:rsidR="000924CB"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24CB" w:rsidRPr="00E0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accuracy </w:t>
      </w:r>
      <w:r w:rsidR="000924CB"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>is at least 95%</w:t>
      </w:r>
    </w:p>
    <w:p w14:paraId="50D6DF46" w14:textId="77777777" w:rsidR="000924CB" w:rsidRPr="00E05F73" w:rsidRDefault="000924CB" w:rsidP="000924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 </w:t>
      </w:r>
      <w:r w:rsidRPr="00E0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precision</w:t>
      </w:r>
      <w:proofErr w:type="gramEnd"/>
      <w:r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at least 95% </w:t>
      </w:r>
    </w:p>
    <w:p w14:paraId="4AA9E5E3" w14:textId="216824B1" w:rsidR="007336C8" w:rsidRPr="00553BB2" w:rsidRDefault="000924CB" w:rsidP="00553BB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E0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recall</w:t>
      </w:r>
      <w:r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at least 90%.  </w:t>
      </w:r>
    </w:p>
    <w:p w14:paraId="72E51C30" w14:textId="75674167" w:rsidR="007336C8" w:rsidRDefault="00375303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will </w:t>
      </w:r>
      <w:r w:rsidR="006D2C7F">
        <w:rPr>
          <w:rFonts w:ascii="Times New Roman" w:eastAsia="Times New Roman" w:hAnsi="Times New Roman" w:cs="Times New Roman"/>
          <w:color w:val="000000"/>
          <w:sz w:val="24"/>
          <w:szCs w:val="24"/>
        </w:rPr>
        <w:t>choose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that </w:t>
      </w:r>
      <w:r w:rsidR="00366C98">
        <w:rPr>
          <w:rFonts w:ascii="Times New Roman" w:eastAsia="Times New Roman" w:hAnsi="Times New Roman" w:cs="Times New Roman"/>
          <w:color w:val="000000"/>
          <w:sz w:val="24"/>
          <w:szCs w:val="24"/>
        </w:rPr>
        <w:t>obtains the best results.</w:t>
      </w:r>
    </w:p>
    <w:p w14:paraId="5A775EC3" w14:textId="10A9B175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must be a conclusion slide that describes your phase 2 findings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new recommendations.</w:t>
      </w:r>
    </w:p>
    <w:p w14:paraId="307B4C76" w14:textId="19855F25" w:rsidR="007336C8" w:rsidRPr="00A400BD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Each </w:t>
      </w:r>
      <w:r w:rsidR="00F90DA6"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 will</w:t>
      </w: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upload the </w:t>
      </w:r>
      <w:r w:rsidR="00F90DA6"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deck</w:t>
      </w:r>
      <w:r w:rsidR="00D17C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Classes for individual grading</w:t>
      </w: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5311ABF" w14:textId="77777777" w:rsidR="00F90DA6" w:rsidRPr="00F90DA6" w:rsidRDefault="00F90DA6" w:rsidP="00F90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BB6A0" w14:textId="5EF78A06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F9FC87" wp14:editId="5B59B02B">
            <wp:extent cx="5752616" cy="3617089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25" cy="36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EB8" w14:textId="2FD1AB9C" w:rsidR="00040279" w:rsidRPr="0056415E" w:rsidRDefault="00712613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B316A" wp14:editId="35652EAA">
            <wp:extent cx="6858000" cy="215646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279" w:rsidRPr="0056415E" w:rsidSect="00544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CEC"/>
    <w:multiLevelType w:val="hybridMultilevel"/>
    <w:tmpl w:val="0A88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4EAB"/>
    <w:multiLevelType w:val="hybridMultilevel"/>
    <w:tmpl w:val="9CB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48351">
    <w:abstractNumId w:val="1"/>
  </w:num>
  <w:num w:numId="2" w16cid:durableId="77012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6C8"/>
    <w:rsid w:val="00040279"/>
    <w:rsid w:val="000924CB"/>
    <w:rsid w:val="000C2E08"/>
    <w:rsid w:val="000D3362"/>
    <w:rsid w:val="00366C98"/>
    <w:rsid w:val="00375303"/>
    <w:rsid w:val="00381462"/>
    <w:rsid w:val="003B0573"/>
    <w:rsid w:val="00553BB2"/>
    <w:rsid w:val="005D0868"/>
    <w:rsid w:val="005F25E2"/>
    <w:rsid w:val="0062665C"/>
    <w:rsid w:val="00683B22"/>
    <w:rsid w:val="006D2C7F"/>
    <w:rsid w:val="00712613"/>
    <w:rsid w:val="007336C8"/>
    <w:rsid w:val="00803F64"/>
    <w:rsid w:val="00982F2F"/>
    <w:rsid w:val="00A400BD"/>
    <w:rsid w:val="00A420DC"/>
    <w:rsid w:val="00B16685"/>
    <w:rsid w:val="00B40439"/>
    <w:rsid w:val="00D17C51"/>
    <w:rsid w:val="00E05F73"/>
    <w:rsid w:val="00EF405D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1A05"/>
  <w15:docId w15:val="{374CDB96-437E-4575-A7C6-AEF0BE4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Pedro Vasseur</cp:lastModifiedBy>
  <cp:revision>8</cp:revision>
  <dcterms:created xsi:type="dcterms:W3CDTF">2023-03-27T13:06:00Z</dcterms:created>
  <dcterms:modified xsi:type="dcterms:W3CDTF">2023-03-27T15:53:00Z</dcterms:modified>
</cp:coreProperties>
</file>