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40"/>
          <w:szCs w:val="40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40"/>
          <w:szCs w:val="40"/>
          <w:rtl w:val="0"/>
        </w:rPr>
        <w:t xml:space="preserve">Design Credit Project: Evaluation Report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40"/>
          <w:szCs w:val="40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40"/>
          <w:szCs w:val="40"/>
          <w:rtl w:val="0"/>
        </w:rPr>
        <w:t xml:space="preserve"> IndicPhotoOCR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Jivitesh M S (b24me1039), Prem Vikram Mokal (b24bb1028)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objective of this project was to evaluate the performance of the IndicPhotoOCR model. The evaluation focused on the ability of the model to recognize the text in two languages: Tamil and Marathi.</w:t>
      </w:r>
    </w:p>
    <w:p w:rsidR="00000000" w:rsidDel="00000000" w:rsidP="00000000" w:rsidRDefault="00000000" w:rsidRPr="00000000" w14:paraId="00000005">
      <w:pPr>
        <w:pStyle w:val="Heading3"/>
        <w:spacing w:after="120" w:before="0" w:line="275.9999942779541" w:lineRule="auto"/>
        <w:rPr/>
      </w:pPr>
      <w:bookmarkStart w:colFirst="0" w:colLast="0" w:name="_js7v9slf4wx9" w:id="0"/>
      <w:bookmarkEnd w:id="0"/>
      <w:r w:rsidDel="00000000" w:rsidR="00000000" w:rsidRPr="00000000">
        <w:rPr>
          <w:rtl w:val="0"/>
        </w:rPr>
        <w:t xml:space="preserve">2. Process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Data Collection: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50 photos were collected. This dataset contains 25 images of shop banners in Tamil and 25 images of shop banners in Marathi.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Data Annotation: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All 50 images were annotated using the VGG Image Annotator. These annotations were exported to JSON file.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Format Conversion: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annotation JSON from VGG annotator was converted to the specific format required by the IndicPhotoOCR.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Model Execution: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IndicPhotoOCR model was used on the non annotated images. The output, which contains the recognized words and their predicted languages, was stored in a separate JSON file.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Comparative Analysis: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model's output predictions were compared against the ground truth annotations to evaluate its performance.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3. Evaluation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Word Recognition Rate: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he percentage of words that the model recognized correctly out of all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words it detected.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Word Accuracy = (no.of words recognized correctly) / (no.of words detected by model) x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Language Accuracy: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percentage of words for which the model correctly predicted the language ('tamil' or 'marathi') out of all the words it detected.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Language Accuracy = (no.of times language was detected correctly) / (no.of words detected by model) x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vertAlign w:val="baseli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Results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Language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 Recognition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Tamil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80.26%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71.05%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Marathi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56.86%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77.45%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