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 (POC e implantação)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identificação por RFID com pulseira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(POC)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04 (Medicamento) e 27 (Perfumaria), depois de uma bancada de testes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1.6, de 27/10/2026 (preços das peças com link; foco no coletor; RFID como melhoria futura; POC 04 e 27),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Identificação da caixa pelo coletor de dados MovFast que já usamos (Arquitetura A). A identificação por RFID com pulseira fica descrita como melhoria futura (item 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da POC (bancada + estações 04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no futuro.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por baixo da esteira de separação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(prédios 001 a 005 e 006 a 010), cada uma com um display de endereço e quantidade para os andares 4 e 5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inteiro (1 m),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ocupa a frente do bloco inteiro (as duas prateleiras de costas, cerca de 1 m),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cm). No baixo giro, cada bloco tem duas prateleiras de 50 cm de costas (1 m), com 2 m de comprimento e 12 prédios de 8 andares por lado, e o corredor fica com cerca de 1,5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andares 0 a 3 do alto giro ficam acima da esteira de transporte; os andares 4 e 5 ficam por baixo da esteira de separação, na frente do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baixo giro: uma barra luminosa âmbar na frente do alto giro, entre a esteira de transporte e o andar 3, acende quando a caixa tem itens no corredor e apaga quando o baixo giro termina. O operador não precisa ficar olhando para 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4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171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duas zonas de cerca de seis prédios. Cada zona tem um display de endereço, um de quantidade e um botão, presos na longarina à altura dos olhos (cerca de 1,5 m), no meio da zona. A zona mostra um item por vez, na ordem da rota. O botão confirma a retirada e o display passa ao item seguinte. Todas as zonas com itens trabalham ao mesmo tempo. Os andares 4 e 5 do alto giro seguem a mesma lógica, com duas zonas (prédios 001 a 005 e 006 a 010).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duas zonas (E1 e E2) e lado direito 015 e 043 a 032 em duas zonas (D1 e D2), quatro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seis prédios por zona, uma zona tem até 48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ficam para a melhoria futura com RFID.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(dois por estação, um por zona) e nas zonas do baixo giro (dois por lado do corredor).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Melhoria futura: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Decisão de 26/10/2026: a POC e a implantação inicial usam o coletor (Arquitetura A). O RFID com pulseira fica como melhoria futura e o leitor fixo na estação saiu do projeto. O RFID usa os mesmos displays, concentradores e Serviço PTL da A; muda só a forma de abrir e fechar a caixa: cada caixa retornável recebe uma tag NFC (13,56 MHz) e o operador encosta a pulseira.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Melhoria futura: RFID com pulseira sobre 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Pulseira NFC (escolhida para o futuro)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R$ 113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fixo na posição de pega foi descartado. Quando o RFID for retomado, a opção é a pulseira NFC; o hardware e o software da POC já ficam preparados para receber essa leitura.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Coletor hoje e RFID depois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Coletor (POC e implantação)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RFID com pulseira (futuro)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 em cada caixa e pulseira no operador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Encosta o pulso na tag para abrir e de novo para fechar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R$ 326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Acréscimo de cerca de R$ 29 mil (R$ 32 mil com contingência)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Conforto e bateria da pulseira;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Depois da POC: etiquetar a frota e cadastrar as tags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SINAL_BG (liga a luz de baixo giro pela saída extra do nó do prédio 005),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+ 4 = 6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R$ 11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R$ 244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R$ 264 mil; a fonte de 5 V e o cabo de força extra custam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consultados em lojas on-line em 27/10/2026. Cada peça tem loja, produto e link na aba Fontes da planilha e na planilha Orcamento_Pecas_Fontes.xlsx. Só o ponto de tomada novo (serviço a cotar com a manutenção predial) e a bateria da pulseira do RFID ficaram com valor estimado. Câmbio usado: US$ 1 = R$ 5,04, só para a placa do concentrador, que é importada.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R$ 15.479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R$ 243.797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R$ 6.095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R$ 16.813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R$ 264.262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R$ 6.607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R$ 20.180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R$ 326.069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R$ 8.152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R$ 35.194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R$ 342.032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R$ 8.551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R$ 41.047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R$ 754.457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R$ 18.861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RFID (acréscimo)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R$ 1.550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R$ 29.017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R$ 725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(mais 80 h quando o RFID for feito), a R$ 103,78 por hora (salário médio de analista de desenvolvimento, R$ 8.458,30, salario.com.br, CBO 212405, com encargos), ou cerca de R$ 119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R$ 477 mil na Arquitetura A. A POC (bancada + estações 04 e 27) custa cerca de R$ 23,4 mil de hardware com contingência (aba POC).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POC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Bancada (3 a 4 semanas) e depois as estações 04 e 27 completas, app do coletor e interface de controle; medição do tempo por caixa antes e depois. Hardware: cerca de R$ 23,4 mil com contingência (aba POC)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10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(para o RFID futuro)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171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251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prédios com um display de endereço e quantidade: cerca de seis prédios no baixo giro e cinco nos andares 4 e 5 do alto giro.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Luz âmbar na frente do operador que acende quando a caixa tem itens no corredor.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f6965e5544bf694c6a03775ff912be4beda563.png"/><Relationship Id="rId10" Type="http://schemas.openxmlformats.org/officeDocument/2006/relationships/image" Target="media/36036294fa1076fd06f683828fd2e390cee49d72.png"/><Relationship Id="rId11" Type="http://schemas.openxmlformats.org/officeDocument/2006/relationships/image" Target="media/f87a467058756383a4a945e39ce0c7e6b3d9cf62.png"/><Relationship Id="rId12" Type="http://schemas.openxmlformats.org/officeDocument/2006/relationships/image" Target="media/dd0d759ec2cc3c67f420c103c85c8f6a4681eb3c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860c1b594e4444669f0a2e1c2126a155ce0d6b5c.png"/><Relationship Id="rId15" Type="http://schemas.openxmlformats.org/officeDocument/2006/relationships/image" Target="media/f2c8bf12fa65d6920baa35e5e13e8e5dc5891547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f7ff0e4dd086b1e93f1bbeca1aec31d843de1ce9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2026-10-27T17:42:45.025Z</dcterms:created>
  <dcterms:modified xsi:type="dcterms:W3CDTF">2026-10-27T17:42:45.031Z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