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5B6675"/>
          <w:sz w:val="30"/>
          <w:szCs w:val="30"/>
        </w:rPr>
        <w:t xml:space="preserve">Projeto Pick-to-Light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Documento de Arquitetura</w:t>
      </w:r>
    </w:p>
    <w:p>
      <w:pPr>
        <w:spacing w:after="700"/>
      </w:pPr>
      <w:r>
        <w:rPr>
          <w:rFonts w:ascii="Arial" w:cs="Arial" w:eastAsia="Arial" w:hAnsi="Arial"/>
          <w:color w:val="5B6675"/>
          <w:sz w:val="26"/>
          <w:szCs w:val="26"/>
        </w:rPr>
        <w:t xml:space="preserve">Separação por luz nas estações de flow rack de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A: coletor de dados, concentrador e displays (POC e implantação)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Melhoria futura: identificação por RFID com pulseira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de Medicamento, ruas 03 a 22, e 20 de Perfumaria, ruas 26 a 45),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(POC)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04 (Medicamento) e 27 (Perfumaria), depois de uma bancada de testes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Material de apoio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Orcamento_PTL.xlsx, Apresentacao_PTL.pptx e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1.6, de 27/10/2026 (preços das peças com link; foco no coletor; RFID como melhoria futura; POC 04 e 27), em revisão pela TI, arquitetura de software e diretoria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Elaboração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Equipe de TI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Se o sumário aparecer vazio, clique nele com o botão direito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Hoje o operador procura cada endereço na estante e confere a quantidade na tela. Com o pick-to-light, a leitura da etiqueta da caixa acende os displays dos endereços que têm itens daquela caixa, já com a quantidade. O operador pega, aperta o botão do display e passa ao próximo. O objetivo é reduzir o tempo por caixa e os erros de separação em uma linha que movimenta cerca de 3.000 volumes e 250 a 270 mil produtos por dia.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O que está no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Identificação da caixa pelo coletor de dados MovFast que já usamos (Arquitetura A). A identificação por RFID com pulseira fica descrita como melhoria futura (item 6).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parte de displays é a mesma nas duas: um concentrador por estação, displays de quantidade no alto giro e displays de endereço e quantidade nos andares 4 e 5 do alto giro e nas zonas do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serviço no servidor (Serviço PTL) ligado ao Sybase e à API do sistema BHT, com um painel de acompanhamento para a gestão e para 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Comparação entre fazer os módulos internamente e comprar de terceiros.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da POC (bancada + estações 04 e 27) e da operação completa (40 estações), em 12 V e em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estação, usado na apresentação.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O que fica fora nesta fase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Controle da esteira. Continua com o sistema BHT, que já lê a etiqueta e movimenta as caixas.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Tratamento de falta no display. A falta continua sendo apontada na conferência, como acontece hoje.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Reposição guiada pelos displays. Fica como melhoria futura; o hardware já permite.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MFC do fornecedor anterior (192.168.254.4:8080). Não será usada; os dados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é hoje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próprio em PowerBuilder 12 com banco Sybase ASE 16. O sistema BHT, de terceiro,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atualizado, na rede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operador por estação, uma caixa por vez.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3.000 volumes e 250 a 270 mil produtos por dia. A média de itens por caixa ainda precisa ser levantada; em Perfumaria ela é menor.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Retornáveis, o que permite fixar uma tag RFID no futuro.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concentradores serão ligados por cabo. Só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concentrador. O 5 V foi avaliado junto (item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calor, sem lavagem com água. O gabinete precisa de ventilação com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 SmartPicking, quatro fios corriam direto pela canaleta atrás das plaquinhas. Faltava espaço, o encaixe era difícil e a manutenção era frequente. Reduzir manutenção é requisito deste projeto.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números vêm da tabela wms_endereco (esteiras 1 e 2), exportada em 23/10/2026: 7.981 endereços em 40 ruas, e cada rua é uma estação. A rua 90 (Marketing/Almoxarifado, 2 endereços) ficou de fora. O endereço tem 8 posições: bairro (1), rua (2), prédio (3), andar (1) e apartamento (1). Exemplo: 0050230A é a rua 05, prédio 023, andar 0. Nas etiquetas, nos displays e nas telas ele aparece como 0.05.0230.A (bairro.rua.prédio+andar.apto).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826"/>
        <w:gridCol w:w="1725"/>
        <w:gridCol w:w="3855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Display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na frente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3, acima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parte de baixo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5, por baixo da esteira de separação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Duas zonas (prédios 001 a 005 e 006 a 010), cada uma com um display de endereço e quantidade para os andares 4 e 5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Frente do bloco inteiro (1 m), virada para a esteira (150 a 153)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(até 7 nas esquinas de Medicamento)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 na zona D1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giro, corredor atrás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Esquerdo: 020 (ou 022) a 031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Duas zonas por lado, cada uma com um display de endereço e quantidade na altura dos olhos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063 (Medicamento)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071 (Perfumaria)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 mais no baixo giro: 1 em Medicamento e 3 em Perfumaria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campo nr_ordem_separacao_flow define a ordem de percurso. Nas estações 10 e 16 essa ordem é invertida, porque são espelhadas. A rota de cada zona segue esse campo e, depois,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alto giro fica na frente do operador. A esteira de transporte passa por dentro dele, entre o andar 3 e o andar 4. A esteira de separação fica do lado de fora, aberta, uns 20 cm à frente da de transporte, com os endereços logo acima e logo abaixo dela. O corredor do baixo giro fica atrás do operador, perpendicular às esteiras. As prateleiras são alinhadas: os níveis são os mesmos em toda a estante. O concentrador fica atrás da estação, do outro lado do alto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Transferência: cada transferência atende até quatro estações. A caixa passa da esteira de transporte para a de separação e um rolete direcionador a manda para as duas estações da esquerda ou para as duas da direita. A transferência entre a 11 e a 12, por exemplo, atende a 10 e a 11 de um lado e a 12 e a 13 do outro. Nas pontas, a transferência entre a 3 e a 4 atende a 3 de um lado e a 4 e a 5 do outro; em Perfumaria, a que fica entre a 26 e a 27 atende a 26 de um lado e a 27 e a 28 do outro.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só entra nas estações em que o pedido tem itens. Se o pedido começa na 3 e só continua na 7, depois da 3 a caixa volta para a esteira de transporte e passa direto pela 4 e pela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Terminada a separação, o operador empurra a caixa de volta para a esteira de transporte de qualquer ponto da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esteira, o lado esquerdo tem os prédios 020 (ou 022) a 031 e o lado direito vai do 032 até o último. O percurso é em U: entra pelo lado esquerdo e volta pelo direito. O prédio 015 (150 a 153) ocupa a frente do bloco inteiro (as duas prateleiras de costas, cerca de 1 m), virado para a esteira, e entra na zona D1. A estação 03 também tem o 015 na tabela e ele entra como zona normal.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Medidas aproximadas (desenho de 26/10/2026): a frente do alto giro tem 2,5 m por estação (prédios de 25 cm). No baixo giro, cada bloco tem duas prateleiras de 50 cm de costas (1 m), com 2 m de comprimento e 12 prédios de 8 andares por lado, e o corredor fica com cerca de 1,5 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Os andares 0 a 3 do alto giro ficam acima da esteira de transporte; os andares 4 e 5 ficam por baixo da esteira de separação, na frente do operador.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baixo giro: uma barra luminosa âmbar na frente do alto giro, entre a esteira de transporte e o andar 3, acende quando a caixa tem itens no corredor e apaga quando o baixo giro termina. O operador não precisa ficar olhando para trás.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Concentrador atrás da estação: o barramento do alto giro sai direto para os nós de coluna, e o do baixo giro sobe e passa por cima das esteiras, numa eletrocalha, até o corredor.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andar 0 é o de cima. As prateleiras não mudam de altura; o que muda é a caixa do endereço, conforme o tipo (A, B, C, F ou N), e a maioria é pequena. Andar sem endereço fica vazio. As caixas que circulam na esteira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1. Planta da estação 05 e das vizinhas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2. Vista frontal da estação 05 com os 209 endereços da tabela e as 4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171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com a operação: na tabela, as esquinas de Perfumaria têm 227 a 230 endereços de baixo giro (o número informado foi 203); a estação 26 tem 48 endereços de alto giro (informado: 49); e Medicamento tem 20 estações (informado: 21). A planilha usa os números da tabela, e todos podem ser alterados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Zonas do baixo giro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Cada lado do corredor tem duas zonas de cerca de seis prédios. Cada zona tem um display de endereço, um de quantidade e um botão, presos na longarina à altura dos olhos (cerca de 1,5 m), no meio da zona. A zona mostra um item por vez, na ordem da rota. O botão confirma a retirada e o display passa ao item seguinte. Todas as zonas com itens trabalham ao mesmo tempo. Os andares 4 e 5 do alto giro seguem a mesma lógica, com duas zonas (prédios 001 a 005 e 006 a 010).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Estação comum: lado esquerdo 020 a 031 em duas zonas (E1 e E2) e lado direito 015 e 043 a 032 em duas zonas (D1 e D2), quatro zonas no total. As esquinas têm zonas a mais, de quatro prédios.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 seis prédios por zona, uma zona tem até 48 endereços. O display mostra o endereço como na etiqueta, por exemplo 0.05.0312.A, usando o ponto decimal dos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número de zonas por lado é configurável e pode mudar depois do piloto, conforme a produtividade.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na estação com a leitura da etiqueta (gatilho do coletor ou tag RFID), sem tocar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 todos os endereços de alto giro (andares 0 a 3) que têm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andares 4 e 5 do alto giro e nas zonas do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 e apagar o display quando não houver mais itens.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andamento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uma nova leitura. Se houver itens pendentes, avisar e só fechar após outra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Gravar no Sybase a sessão da caixa e cada confirmação: estação, endereço, quantidade, horário e operador.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BHT que a caixa terminou na estação, se o fornecedor permitir.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com a situação de cada estação e módulo, caixas por hora, tempo médio por caixa e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endereço/display pela TI, sem mexer no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Menos de 1 segundo entre a leitura e o acendimento.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Trocar um módulo com defeito em menos de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Funcionar com poeira e calor: gabinete com filtro e ventilação e componentes para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a rede voltar.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do firmware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do PTL separada em VLAN, com usuário no broker MQTT e acesso restrito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A: coletor, concentrador e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3.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Figura 4 mostra os componentes do sistema e como se comunicam. Os blocos em azul são o software novo, os verdes são o hardware novo de cada estação e os marrons são os sistemas que já existem. Os tracejados são opcionais ou ficam para a melhoria futura com RFID.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48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4. Arquitetura de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REST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as leituras do coletor e do RFID, informa o estado da estação, permite cancelar uma caixa e atualizar o mapa.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HTTPS com JSON. Linguagem a definir pela arquitetura (Java, .NET ou Node).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Orquestrador de caixas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Controla o estado da caixa na estação, separa os itens por display e ordena pela rota.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do Serviço PTL.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Mapa de endereços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Relaciona cada cd_endereco a um módulo Q ou a uma zona.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no Sybase, editável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Sybase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os itens da caixa por views e grava sessões e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jConnect ou ODBC.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os dados da caixa e, se possível, avisa a conclusão.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Gateway MQTT e broker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Envia os comandos para os 40 concentradores e recebe os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permissão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e monitor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Mostra a situação das estações e os indicadores.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Páginas web servidas pelo próprio serviço.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Registro de eventos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Guarda leituras, botões e falhas.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ptl_evento, com retenção definida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a etiqueta com o gatilho (abre e fecha) e mostra o andamento.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dois barramentos e devolve as confirmações. Mantém o estado se a rede cair.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com Ethernet W5500, duas saídas RS-485, fonte Mean Well de 12 V e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RP2040, RS-485 e regulador de 12 para 5 V, com RJ45 de entrada, 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de 3 dígitos e botão com LED, um por endereço do alto giro (andares 0 a 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de 7 segmentos de 0,56" e botão metálico de 16 mm com anel de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de 8 dígitos, quantidade de 3 dígitos e botão. Usado nos andares 4 e 5 (dois por estação, um por zona) e nas zonas do baixo giro (dois por lado do corredor).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MAX7219, display de 3 dígitos, RP2040 e RS-485.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opções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A1: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A2: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simples no MovFast.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em PowerBuilder aberta no coletor. Grava a leitura numa tabela que o Serviço PTL lê.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Para 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própria, letra grande, sem toque, com som e vibração.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ao WMS no coletor e responde mais devagar.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Instalar o app nos coletores (MDM ou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aberta no coletor; a consulta periódica ao banco aumenta o tempo de resposta.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 opção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Pode servir no piloto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uma caixa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5. Mensagens trocadas durante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vem pela esteira de transporte, passa pela transferência para a esteira de separação e o rolete direcionador a leva até a estação. Essa parte é do BHT.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gatilho. A caixa abre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caixa, separa os que são daquela estação, divide entre alto giro, andares 4 e 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mostra o primeiro item de cada display de endereço e quantidade.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e aperta o botão. No alto giro o display apaga; nos outros, passa ao próximo item. O coletor mostra o andamento.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Quando o último display apaga, o coletor mostra "Estação concluída". O operador lê a etiqueta de novo, a caixa fecha, o Serviço PTL grava a sessão e o operador empurra a caixa de volta para a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Melhoria futura: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Decisão de 26/10/2026: a POC e a implantação inicial usam o coletor (Arquitetura A). O RFID com pulseira fica como melhoria futura e o leitor fixo na estação saiu do projeto. O RFID usa os mesmos displays, concentradores e Serviço PTL da A; muda só a forma de abrir e fechar a caixa: cada caixa retornável recebe uma tag NFC (13,56 MHz) e o operador encosta a pulseira.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6. Melhoria futura: RFID com pulseira sobre 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Pulseira NFC (escolhida para o futuro)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(ESP32-C3, PN532 e bateria). O operador encosta o pulso na tag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livres, leitura em menos de 1 s, cerca de R$ 113 por unidade.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precisa de carga diária; higiene e 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B3: produto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como o FEIG HyWEAR, cerca de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maior. O UHF lê de longe e pode pegar a caixa vizinha;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leitor fixo na posição de pega foi descartado. Quando o RFID for retomado, a opção é a pulseira NFC; o hardware e o software da POC já ficam preparados para receber essa leitura.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adesiva, cerca de R$ 2,37 a unidade em lote, colada em um ponto protegido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código da tag ao número da caixa no Sybase, cerca de 30 segundos por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frota estimada é de 5.000 caixas, mas precisa ser confirmada com a operação, porque o custo das tags depende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 danificada: a tag é trocada na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Coletor hoje e RFID depois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Coletor (POC e implantação)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RFID com pulseira (futuro)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que já temos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 em cada caixa e pulseira no operador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que o operador faz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 e aperta o gatilho, uma vez para abrir e outra para 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Encosta o pulso na tag para abrir e de novo para fechar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Hardware, 40 estações*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R$ 305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Acréscimo de cerca de R$ 29 mil (R$ 32 mil com contingência)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contínuo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 ou 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Conforto e bateria da pulseira; tamanho da frota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Menor, porque usa os coletores atuais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Depois da POC: etiquetar a frota e cadastrar as tags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Com mão de obra interna, instalação e treinamento, sem contingência. O detalhamento está no item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começa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Próximo passo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Primeira leitura: passa para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confirmado: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com itens pendentes: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leitura: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Outra leitura confirma e fecha com pendência, que fica registrada para a conferência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para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ou painel mostra "nada nesta estação" e a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Alto giro, andares 0 a 3: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Andares 4 e 5 e zonas do baixo giro: cada display mostra um item por vez. Todos os displays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Ordem: nr_ordem_separacao_flow, depois prédio e andar, respeitando as estações espelhadas.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Endereço repetido na mesma caixa: as quantidades são somadas e o endereço acende uma vez só.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botão confirma a quantidade pedida.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sistema faz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"nada nesta estação", não acende nenhum display e a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Avisa no coletor ou no painel, registra no log e o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Não abre e informa qual caixa está em andamento. É uma caixa por estação.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o que falta; uma nova leitura confirma e a pendência fica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 e registra para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 de LED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resposta, display sem ACK ou botão travado. O concentrador avisa o Serviço PTL com o endereço e o módulo (nó e porta, ou endereço RS-485); a interface de controle mostra qual LED falhou e onde ele fica; o coletor mostra o endereço e a quantidade daquele item.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sem rede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displays continuam funcionando e as confirmações ficam guardadas até a rede voltar.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Serviço PTL fora do ar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coletor informa e a estação passa para a operação manual. A TI recebe o alarme.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Falta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Quando a energia volta, o concentrador pede ao Serviço PTL o estado da caixa aberta e 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quem fez a leitura.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7. Telas do app: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8.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display de 8 dígitos mostra o endereço igual à etiqueta, "0.05.0312.A" (bairro 0, rua 05, prédio 031, andar 2, apartamento A). Os pontos usam o ponto decimal de cada dígito, então o endereço completo cabe nos 8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Dígitos de 0,56" (14 mm), legíveis a 2 ou 3 m, em vermelho, que tem o melhor contraste em 7 segmentos.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LED do botão: aceso quando há item para pegar, piscando quando chega item novo na zona e apagado quando não há nada.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 ou do RFID {caixa, operador}. Abre ou fecha conforme o estado e devolve o andamento.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 e itens pendentes por área e 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painel: caixas por hora, tempo médio e módulos com falha.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endereço/display (uso da TI).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/v1/estacoes/{est}/leds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LEDs cadastrados por endereço: módulo, nó e porta ou endereço RS-485, serial e situação.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/v1/estacoes/{est}/cadastro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Inicia o cadastro de LED de um endereço {endereco}; DELETE na mesma rota cancela.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/v1/estacoes/{est}/identificar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888 no LED do endereço por 3 s, para conferir a posição.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entre o serviço e o concentrador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andares_45:[{display,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CONFIG CADASTRO {disp, porta} · CONFIG IDENTIFICAR {disp, porta}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{disp, porta, enderecos, falha} · CADASTRO_OK {disp, porta, serial}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 ou offline (last will) e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entre o concentrador e os módulos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estação, um para o alto giro e outro para o baixo giro, a 38.400 bps. O concentrador é o mestre e cada dispositivo tem um endereço de 1 byte, definido por chave ou na instalação.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 em 8 caracteres + máscara dos pontos, quantidade, modo), APAGAR, PISCAR, SINAL_BG (liga a luz de baixo giro pela saída extra do nó do prédio 005), LER_BOTOES, LER_STATUS (falhas por porta), AUTO_TESTE, IDENTIFICAR, MODO_CADASTRO e DEF_ENDERECO.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Resistor de terminação de 120 Ω nas pontas e polarização no concentrador. O sinal vai em um par trançado do Cat5e.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identificação do concentrador e se está ativa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 ou nó)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ptl_mapa_led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cd_endereco, estação, tipo (Q ou E+Q), nó e porta ou endereço RS-485, serial, data e usuário do cadastro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horário da confirmação e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eventos, com prazo de retenção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ptl_evento_falha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cd_endereco, módulo, tipo de falha, abertura e solução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Código da tag e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com o fornecedor do BHT. O Serviço PTL lê por views para não depender do modelo interno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acompanhamento e interface de controle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 ou sem comunicação.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 por hora por estação e no total, tempo médio por caixa, itens por hora e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 do sistema: módulos sem resposta, concentradores sem comunicação, temperatura do gabinete e versão do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de controle: quando um LED falha, mostra o endereço (por exemplo 0.05.0042.A), o módulo (nó 0x04, porta 3, ou E+Q 0x52), onde ele fica e o tipo de falha.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de LED por endereço: tabela de todos os endereços com o LED de cada um, busca por endereço, teste (888) e cadastro na troca de módulo (item 11).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Quem usa: a gestão da operação acompanha os indicadores e a TI acompanha a saúde e faz o diagnóstico.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Estação comum (Medicamento)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(04 e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giro, andares 0 a 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(andares 4 e 5 e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+ 4 = 6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251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Sinal de baixo giro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9. Cabeamento da estação: barramento do alto giro com nós de coluna e barramento do baixo giro com os módulos em cadeia pela eletrocalha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Cabo Cat5e com RJ45 em todos os trechos. Par 1: RS-485; par 2: 12 V; par 3: GND; par 4: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Não há fio contínuo atrás das plaquinhas. Cada trecho é um cabo curto com conector, e trocar um módulo é soltar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canaleta só conduz e protege os cabos. Os módulos ficam encaixados na frente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 módulo tem etiqueta com o endereço (0.05.0421.A) e, no E+Q, o serial. O vínculo entre LED e endereço fica na tabela ptl_mapa_led e é refeito pela interface de controle quando o módulo é trocado.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com Ethernet W5500, duas saídas RS-485, regulador de 12 para 5 V, auto-teste ao ligar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A). A estação consome cerca de 1,5 A, o que deixa folga para ampliações.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de 40 mm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ou 5 V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Cálculo de referência: 10 m de Cat5e (24 AWG, cerca de 0,084 Ω/m por condutor), com um par para o positivo e outro para o negativo (0,042 Ω/m cada) e 2 A de corrente. A resistência do circuito fica em torno de 0,84 Ω e a queda de tensão em 1,7 V. Em 5 V isso é 34%, o que exigiria vários pontos de alimentação. Em 12 V são 14%, que os reguladores dos módulos absorvem, porque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(indicado)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 longo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reguladores dos módulos compensam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Crítica; exige cabos de força extras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regulador por nó ou módulo, cerca de R$ 11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dos materiais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R$ 223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R$ 243 mil; a fonte de 5 V e o cabo de força extra custam mais do que os reguladores economizados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Menor: um cabo só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ligação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Adotar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Só em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Fazer internamente ou comprar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seria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equipe monta os módulos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custo, controle total e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Precisa de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placa nosso, fabricado e montado por uma fábrica (JLCPCB, por exemplo)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peças iguais; menos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(cerca de R$ 15 mil),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um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Custa cerca de duas vezes e meia mais;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disponibilidade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por estação, ligado a switches de 24 portas (dois para a operação completa), em uma VLAN só do PTL, com IP reservado para cada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um usuário por estação e permissão restrita: cada concentrador só publica e lê os próprios tópicos. TLS é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vida a cada 10 s. Estação sem sinal por 30 s aparece como sem comunicação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remota do firmware, com volta automática para a versão anterior se a nova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do PTL e prazo de retenção dos logs definido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Horário sincronizado por NTP no servidor e nos concentradores, para cruzar os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Teste no início de cada turno: todos os displays mostram 8888 por alguns segundos, para achar falhas antes de começar.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 com módulos Q e E+Q, nós, um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falha chega na interface de controle com o endereço e o módulo. Dá para detectar módulo sem resposta, display do módulo Q desconectado, botão travado e cabo rompido; segmento queimado aparece no teste 8888.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Troca e cadastro: o técnico solta o RJ45 e encaixa o reserva, escolhe o endereço na tela (ou lê a etiqueta com o coletor), o módulo novo pisca CAd e ele aperta o botão desse módulo. O sistema grava o LED no endereço e o display volta ao item que estava aceso.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Módulo Q não tem microcontrolador, então é reconhecido pelo nó e pela porta. Módulo E+Q chega com o endereço de fábrica 0xF0 e recebe o endereço do antigo no cadastro.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cerca de 2 horas por operador, com prática na estação, e de 16 horas para a equipe de manutenção.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03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10. Aviso de falha e cadastro de LED por endereço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valores de hardware estão na planilha Orcamento_PTL.xlsx, com preços consultados em lojas on-line em 27/10/2026. Cada peça tem loja, produto e link na aba Fontes da planilha e na planilha Orcamento_Pecas_Fontes.xlsx. Ficaram sem preço de loja, por decisão do projeto, as carcaças dos LEDs (impressas em 3D, em medida padrão compacta, com valor estipulado) e o ponto de tomada novo (serviço a cotar com a manutenção predial). As peças do RFID futuro ficam em abas separadas; nelas, só a bateria da pulseira ficou estimada. Câmbio usado: US$ 1 = R$ 5,04, só para a placa do concentrador, que é importada. Fator de importação estimado: 1,9.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(04 e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R$ 14.434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R$ 223.030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R$ 5.576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R$ 15.768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R$ 243.495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R$ 6.087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materiais e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R$ 19.135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R$ 305.303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R$ 7.633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placa própria (EMS)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R$ 34.489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R$ 328.049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R$ 8.201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PTL comercial importado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R$ 41.047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R$ 754.457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R$ 18.861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Melhoria futura: RFID (acréscimo)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R$ 1.550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R$ 29.017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R$ 725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materiais incluem, além dos módulos: canaleta calculada pelo layout de cada estação (cerca de 27 m por estação, com as medidas do desenho), cabos, alimentação e protetor de surto dos concentradores, pontos de tomada novos onde faltar, switches com nobreak e mini rack, cabo de uplink, ferramentas de montagem e 5% de frete. A mão de obra inclui montagem, instalação fora do horário de separação (hora extra de 50%), comissionamento e treinamento.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Software, com desenvolvimento interno: cerca de 1.144 h para a Arquitetura A (mais 80 h quando o RFID for feito), a R$ 103,78 por hora (salário médio de analista de desenvolvimento, R$ 8.458,30, salario.com.br, CBO 212405, com encargos), ou cerca de R$ 119 mil. Inclui a interface de controle com o cadastro de LED. É custo da equipe interna, não desembolso novo, a menos que o desenvolvimento seja contratado.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Com 10% de contingência sobre o hardware e somando o software, o investimento total fica em cerca de R$ 455 mil na Arquitetura A. A POC (bancada + estações 04 e 27) custa cerca de R$ 22,2 mil de hardware com contingência (aba POC).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Mão de obra interna: R$ 34,93 por hora de técnico, calculados com salário médio de R$ 2.846,84 (salario.com.br, CBO 313215, outubro de 2026), encargos de 100% e 163 horas por mês.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0. Proposta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concentrador, um nó com quatro módulos Q e dois módulos E+Q; firmware e versão mínima do Serviço PTL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2. POC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Bancada (3 a 4 semanas) e depois as estações 04 e 27 completas, app do coletor e interface de controle; medição do tempo por caixa antes e depois. Hardware: cerca de R$ 22,2 mil com contingência (aba POC)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10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3.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Resultados do piloto, ajuste de zonas e rota, decisão entre A e B e entre fazer e comprar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4.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 depois Perfumaria, em lotes de cinco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5.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entrega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tratar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API do BHT sem os dados necessários da caixa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Testar a API já no protótipo; ter como alternativa a leitura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previsto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 e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componentes adequados à temperatura.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alta, como no SmartPicking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RJ45 em todos os trechos, módulos de troca rápida e 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Depender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placa própria (EMS) se a escala justificar.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Fazer o 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Resistência dos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 experientes, treinamento curto e retorno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altura dos andares, ponto de energia atrás das estações e passagem da eletrocalha por cima das esteiras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Manutenção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Média de itens por caixa em cada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 e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 e 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Tamanho da frota de caixas retornáveis (para o RFID futuro)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placa própria ou PTL comercial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servidor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/ Infraestrutura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por hora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A. Estações (tabela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171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251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displays que mostram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e com pouca saída. O alto giro (prédios 001 a 010) fica na frente do operador, com a esteira de transporte passando por dentro; o baixo giro fica no corredor atrás dele.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prédio.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de separação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aberta na frente do alto giro, a uns 20 cm da de transporte, onde a caixa fica durante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Desvio da esteira de transporte para a de separação. Com o rolete direcionador, atende até quatro estações.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 Fica atrás da estação.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Etiqueta do endereço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 no formato 0.05.0421.A: bairro, rua, prédio + andar e apartamento.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de 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Vínculo entre o LED (nó e porta, ou módulo E+Q) e o endereço, feito na interface de controle com o botão do módulo novo.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e módulo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e display de endereço e quantidade, os dois com botão.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prédios com um display de endereço e quantidade: cerca de seis prédios no baixo giro e cinco nos andares 4 e 5 do alto giro.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Sinal de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Luz âmbar na frente do operador que acende quando a caixa tem itens no corredor.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próprio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usado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radiofrequência. O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por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Projeto Pick-to-Light · Documento de Arquitetura · versão 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f6965e5544bf694c6a03775ff912be4beda563.png"/><Relationship Id="rId10" Type="http://schemas.openxmlformats.org/officeDocument/2006/relationships/image" Target="media/36036294fa1076fd06f683828fd2e390cee49d72.png"/><Relationship Id="rId11" Type="http://schemas.openxmlformats.org/officeDocument/2006/relationships/image" Target="media/f87a467058756383a4a945e39ce0c7e6b3d9cf62.png"/><Relationship Id="rId12" Type="http://schemas.openxmlformats.org/officeDocument/2006/relationships/image" Target="media/dd0d759ec2cc3c67f420c103c85c8f6a4681eb3c.png"/><Relationship Id="rId13" Type="http://schemas.openxmlformats.org/officeDocument/2006/relationships/image" Target="media/73ad0ccb056d111afa1384aa9230fb4310d8e832.png"/><Relationship Id="rId14" Type="http://schemas.openxmlformats.org/officeDocument/2006/relationships/image" Target="media/860c1b594e4444669f0a2e1c2126a155ce0d6b5c.png"/><Relationship Id="rId15" Type="http://schemas.openxmlformats.org/officeDocument/2006/relationships/image" Target="media/f2c8bf12fa65d6920baa35e5e13e8e5dc5891547.png"/><Relationship Id="rId16" Type="http://schemas.openxmlformats.org/officeDocument/2006/relationships/image" Target="media/e9916082563b6bd2d8923b43e24073ed5b88e4f4.png"/><Relationship Id="rId17" Type="http://schemas.openxmlformats.org/officeDocument/2006/relationships/image" Target="media/f7ff0e4dd086b1e93f1bbeca1aec31d843de1ce9.png"/><Relationship Id="rId18" Type="http://schemas.openxmlformats.org/officeDocument/2006/relationships/image" Target="media/771b78043bbf5ca32d5b63f13dcc596c9ca5fa7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Pick-to-Light: Documento de Arquitetura</dc:title>
  <dc:creator>Projeto Pick-to-Light</dc:creator>
  <cp:lastModifiedBy>Un-named</cp:lastModifiedBy>
  <cp:revision>1</cp:revision>
  <dcterms:created xsi:type="dcterms:W3CDTF">2026-10-27T17:55:28.257Z</dcterms:created>
  <dcterms:modified xsi:type="dcterms:W3CDTF">2026-10-27T17:55:28.265Z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