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0EE0E" w14:textId="77777777" w:rsidR="00921DA6" w:rsidRPr="00AE611C" w:rsidRDefault="00793F8B">
      <w:pPr>
        <w:rPr>
          <w:rFonts w:ascii="Helvetica Neue" w:hAnsi="Helvetica Neue"/>
          <w:b/>
          <w:sz w:val="22"/>
          <w:szCs w:val="22"/>
        </w:rPr>
      </w:pPr>
      <w:r w:rsidRPr="00AE611C">
        <w:rPr>
          <w:rFonts w:ascii="Helvetica Neue" w:hAnsi="Helvetica Neue"/>
          <w:b/>
          <w:sz w:val="22"/>
          <w:szCs w:val="22"/>
        </w:rPr>
        <w:t>Usability Aspect Report Template</w:t>
      </w:r>
    </w:p>
    <w:p w14:paraId="6FA93CCA" w14:textId="77777777" w:rsidR="00793F8B" w:rsidRPr="00AE611C" w:rsidRDefault="00793F8B">
      <w:pPr>
        <w:rPr>
          <w:rFonts w:ascii="Helvetica Neue" w:hAnsi="Helvetica Neue"/>
          <w:sz w:val="22"/>
          <w:szCs w:val="22"/>
        </w:rPr>
      </w:pPr>
      <w:r w:rsidRPr="00AE611C">
        <w:rPr>
          <w:rFonts w:ascii="Helvetica Neue" w:hAnsi="Helvetica Neue"/>
          <w:sz w:val="22"/>
          <w:szCs w:val="22"/>
        </w:rPr>
        <w:t>From Shaun Kane, based on UAR Template from Brad A. Myers and Bonnie John</w:t>
      </w:r>
      <w:r w:rsidRPr="00AE611C">
        <w:rPr>
          <w:rFonts w:ascii="Helvetica Neue" w:hAnsi="Helvetica Neue"/>
          <w:sz w:val="22"/>
          <w:szCs w:val="22"/>
        </w:rPr>
        <w:br/>
      </w:r>
      <w:hyperlink r:id="rId4" w:history="1">
        <w:r w:rsidRPr="00AE611C">
          <w:rPr>
            <w:rStyle w:val="Hyperlink"/>
            <w:rFonts w:ascii="Helvetica Neue" w:hAnsi="Helvetica Neue"/>
            <w:sz w:val="22"/>
            <w:szCs w:val="22"/>
          </w:rPr>
          <w:t>http://www.cs.cmu.edu/~bam/uicourse/UARTemplate.doc</w:t>
        </w:r>
      </w:hyperlink>
    </w:p>
    <w:p w14:paraId="4A8E09F1" w14:textId="77777777" w:rsidR="00793F8B" w:rsidRPr="00AE611C" w:rsidRDefault="00793F8B">
      <w:pPr>
        <w:rPr>
          <w:rFonts w:ascii="Helvetica Neue" w:hAnsi="Helvetica Neue"/>
          <w:sz w:val="22"/>
          <w:szCs w:val="22"/>
        </w:rPr>
      </w:pPr>
    </w:p>
    <w:p w14:paraId="4620466E" w14:textId="02558BA8" w:rsidR="00793F8B" w:rsidRPr="00AE611C" w:rsidRDefault="000A0077">
      <w:pPr>
        <w:rPr>
          <w:rFonts w:ascii="Helvetica Neue" w:hAnsi="Helvetica Neue"/>
          <w:sz w:val="22"/>
          <w:szCs w:val="22"/>
        </w:rPr>
      </w:pPr>
      <w:r w:rsidRPr="000A0077">
        <w:rPr>
          <w:rFonts w:ascii="Helvetica Neue" w:eastAsia="Times New Roman" w:hAnsi="Helvetica Neue" w:cs="Times New Roman"/>
          <w:color w:val="000000"/>
          <w:sz w:val="22"/>
          <w:szCs w:val="22"/>
          <w:shd w:val="clear" w:color="auto" w:fill="FFFFFF"/>
        </w:rPr>
        <w:t xml:space="preserve">Complete this form </w:t>
      </w:r>
      <w:r w:rsidRPr="000A0077">
        <w:rPr>
          <w:rFonts w:ascii="Helvetica Neue" w:eastAsia="Times New Roman" w:hAnsi="Helvetica Neue" w:cs="Times New Roman"/>
          <w:i/>
          <w:iCs/>
          <w:color w:val="000000"/>
          <w:sz w:val="22"/>
          <w:szCs w:val="22"/>
          <w:shd w:val="clear" w:color="auto" w:fill="FFFFFF"/>
        </w:rPr>
        <w:t xml:space="preserve">for each </w:t>
      </w:r>
      <w:r w:rsidRPr="000A0077">
        <w:rPr>
          <w:rFonts w:ascii="Helvetica Neue" w:eastAsia="Times New Roman" w:hAnsi="Helvetica Neue" w:cs="Times New Roman"/>
          <w:color w:val="000000"/>
          <w:sz w:val="22"/>
          <w:szCs w:val="22"/>
          <w:shd w:val="clear" w:color="auto" w:fill="FFFFFF"/>
        </w:rPr>
        <w:t>problem or good aspect that you observe</w:t>
      </w:r>
      <w:r w:rsidR="00127862">
        <w:rPr>
          <w:rFonts w:ascii="Helvetica Neue" w:eastAsia="Times New Roman" w:hAnsi="Helvetica Neue" w:cs="Times New Roman"/>
          <w:color w:val="000000"/>
          <w:sz w:val="22"/>
          <w:szCs w:val="22"/>
          <w:shd w:val="clear" w:color="auto" w:fill="FFFFFF"/>
        </w:rPr>
        <w:t>.</w:t>
      </w:r>
    </w:p>
    <w:p w14:paraId="3FA4BB58" w14:textId="77777777" w:rsidR="000A0077" w:rsidRPr="00AE611C" w:rsidRDefault="000A0077">
      <w:pPr>
        <w:rPr>
          <w:rFonts w:ascii="Helvetica Neue" w:hAnsi="Helvetica Neue"/>
          <w:sz w:val="22"/>
          <w:szCs w:val="22"/>
        </w:rPr>
      </w:pPr>
    </w:p>
    <w:tbl>
      <w:tblPr>
        <w:tblStyle w:val="TableGrid"/>
        <w:tblW w:w="0" w:type="auto"/>
        <w:tblLook w:val="04A0" w:firstRow="1" w:lastRow="0" w:firstColumn="1" w:lastColumn="0" w:noHBand="0" w:noVBand="1"/>
      </w:tblPr>
      <w:tblGrid>
        <w:gridCol w:w="2268"/>
        <w:gridCol w:w="3240"/>
        <w:gridCol w:w="1710"/>
        <w:gridCol w:w="3798"/>
      </w:tblGrid>
      <w:tr w:rsidR="004F5EFD" w14:paraId="0B66A0F7" w14:textId="77777777" w:rsidTr="00A47FAB">
        <w:tc>
          <w:tcPr>
            <w:tcW w:w="2268" w:type="dxa"/>
          </w:tcPr>
          <w:p w14:paraId="7DC08C52" w14:textId="1AA266F7" w:rsidR="004F5EFD" w:rsidRDefault="004F5EFD">
            <w:pPr>
              <w:rPr>
                <w:rFonts w:ascii="Helvetica Neue" w:hAnsi="Helvetica Neue"/>
                <w:b/>
                <w:sz w:val="22"/>
                <w:szCs w:val="22"/>
              </w:rPr>
            </w:pPr>
            <w:r>
              <w:rPr>
                <w:rFonts w:ascii="Helvetica Neue" w:hAnsi="Helvetica Neue"/>
                <w:b/>
                <w:sz w:val="22"/>
                <w:szCs w:val="22"/>
              </w:rPr>
              <w:t>UAR #:</w:t>
            </w:r>
            <w:r w:rsidR="001023D8">
              <w:rPr>
                <w:rFonts w:ascii="Helvetica Neue" w:hAnsi="Helvetica Neue"/>
                <w:b/>
                <w:sz w:val="22"/>
                <w:szCs w:val="22"/>
              </w:rPr>
              <w:t xml:space="preserve"> 1</w:t>
            </w:r>
          </w:p>
        </w:tc>
        <w:tc>
          <w:tcPr>
            <w:tcW w:w="4950" w:type="dxa"/>
            <w:gridSpan w:val="2"/>
          </w:tcPr>
          <w:p w14:paraId="5ED423BE" w14:textId="6CFB9967" w:rsidR="004F5EFD" w:rsidRDefault="004F5EFD" w:rsidP="001E1641">
            <w:pPr>
              <w:rPr>
                <w:rFonts w:ascii="Helvetica Neue" w:hAnsi="Helvetica Neue"/>
                <w:b/>
                <w:sz w:val="22"/>
                <w:szCs w:val="22"/>
              </w:rPr>
            </w:pPr>
            <w:r>
              <w:rPr>
                <w:rFonts w:ascii="Helvetica Neue" w:hAnsi="Helvetica Neue"/>
                <w:b/>
                <w:sz w:val="22"/>
                <w:szCs w:val="22"/>
              </w:rPr>
              <w:t>Problem/</w:t>
            </w:r>
            <w:r w:rsidR="001E1641">
              <w:rPr>
                <w:rFonts w:ascii="Helvetica Neue" w:hAnsi="Helvetica Neue"/>
                <w:b/>
                <w:sz w:val="22"/>
                <w:szCs w:val="22"/>
              </w:rPr>
              <w:t>Good</w:t>
            </w:r>
            <w:r>
              <w:rPr>
                <w:rFonts w:ascii="Helvetica Neue" w:hAnsi="Helvetica Neue"/>
                <w:b/>
                <w:sz w:val="22"/>
                <w:szCs w:val="22"/>
              </w:rPr>
              <w:t>:</w:t>
            </w:r>
            <w:r w:rsidR="001023D8">
              <w:rPr>
                <w:rFonts w:ascii="Helvetica Neue" w:hAnsi="Helvetica Neue"/>
                <w:b/>
                <w:sz w:val="22"/>
                <w:szCs w:val="22"/>
              </w:rPr>
              <w:t xml:space="preserve"> Problem</w:t>
            </w:r>
          </w:p>
        </w:tc>
        <w:tc>
          <w:tcPr>
            <w:tcW w:w="3798" w:type="dxa"/>
          </w:tcPr>
          <w:p w14:paraId="1FE4F47F" w14:textId="17BFF75F" w:rsidR="004F5EFD" w:rsidRDefault="004F5EFD">
            <w:pPr>
              <w:rPr>
                <w:rFonts w:ascii="Helvetica Neue" w:hAnsi="Helvetica Neue"/>
                <w:b/>
                <w:sz w:val="22"/>
                <w:szCs w:val="22"/>
              </w:rPr>
            </w:pPr>
            <w:r>
              <w:rPr>
                <w:rFonts w:ascii="Helvetica Neue" w:hAnsi="Helvetica Neue"/>
                <w:b/>
                <w:sz w:val="22"/>
                <w:szCs w:val="22"/>
              </w:rPr>
              <w:t>Rated by:</w:t>
            </w:r>
            <w:r w:rsidR="001023D8">
              <w:rPr>
                <w:rFonts w:ascii="Helvetica Neue" w:hAnsi="Helvetica Neue"/>
                <w:b/>
                <w:sz w:val="22"/>
                <w:szCs w:val="22"/>
              </w:rPr>
              <w:t xml:space="preserve"> </w:t>
            </w:r>
            <w:r w:rsidR="00803333">
              <w:rPr>
                <w:rFonts w:ascii="Helvetica Neue" w:hAnsi="Helvetica Neue"/>
                <w:b/>
                <w:sz w:val="22"/>
                <w:szCs w:val="22"/>
              </w:rPr>
              <w:t>Prototype A</w:t>
            </w:r>
          </w:p>
          <w:p w14:paraId="18F508FD" w14:textId="4CB75E74" w:rsidR="00094D17" w:rsidRDefault="00094D17">
            <w:pPr>
              <w:rPr>
                <w:rFonts w:ascii="Helvetica Neue" w:hAnsi="Helvetica Neue"/>
                <w:b/>
                <w:sz w:val="22"/>
                <w:szCs w:val="22"/>
              </w:rPr>
            </w:pPr>
          </w:p>
        </w:tc>
      </w:tr>
      <w:tr w:rsidR="004F5EFD" w14:paraId="72E2965E" w14:textId="77777777" w:rsidTr="004F5EFD">
        <w:tc>
          <w:tcPr>
            <w:tcW w:w="11016" w:type="dxa"/>
            <w:gridSpan w:val="4"/>
          </w:tcPr>
          <w:p w14:paraId="0182B940" w14:textId="01F3EC3E" w:rsidR="004F5EFD" w:rsidRDefault="00442A9B">
            <w:pPr>
              <w:rPr>
                <w:rFonts w:ascii="Helvetica Neue" w:hAnsi="Helvetica Neue"/>
                <w:b/>
                <w:sz w:val="22"/>
                <w:szCs w:val="22"/>
              </w:rPr>
            </w:pPr>
            <w:r>
              <w:rPr>
                <w:rFonts w:ascii="Helvetica Neue" w:hAnsi="Helvetica Neue"/>
                <w:b/>
                <w:sz w:val="22"/>
                <w:szCs w:val="22"/>
              </w:rPr>
              <w:t>Name:</w:t>
            </w:r>
            <w:r w:rsidR="001023D8">
              <w:rPr>
                <w:rFonts w:ascii="Helvetica Neue" w:hAnsi="Helvetica Neue"/>
                <w:b/>
                <w:sz w:val="22"/>
                <w:szCs w:val="22"/>
              </w:rPr>
              <w:t xml:space="preserve"> Ming</w:t>
            </w:r>
          </w:p>
          <w:p w14:paraId="7B39C90B" w14:textId="326E4DA6" w:rsidR="00A712DF" w:rsidRDefault="00A712DF">
            <w:pPr>
              <w:rPr>
                <w:rFonts w:ascii="Helvetica Neue" w:hAnsi="Helvetica Neue"/>
                <w:b/>
                <w:sz w:val="22"/>
                <w:szCs w:val="22"/>
              </w:rPr>
            </w:pPr>
          </w:p>
        </w:tc>
      </w:tr>
      <w:tr w:rsidR="004F5EFD" w14:paraId="5BCA8142" w14:textId="77777777" w:rsidTr="004F5EFD">
        <w:tc>
          <w:tcPr>
            <w:tcW w:w="11016" w:type="dxa"/>
            <w:gridSpan w:val="4"/>
          </w:tcPr>
          <w:p w14:paraId="2ED376D6" w14:textId="5170EE28" w:rsidR="005E53D0" w:rsidRDefault="008D4432">
            <w:pPr>
              <w:rPr>
                <w:rFonts w:ascii="Helvetica Neue" w:hAnsi="Helvetica Neue"/>
                <w:b/>
                <w:sz w:val="22"/>
                <w:szCs w:val="22"/>
              </w:rPr>
            </w:pPr>
            <w:r>
              <w:rPr>
                <w:rFonts w:ascii="Helvetica Neue" w:hAnsi="Helvetica Neue"/>
                <w:b/>
                <w:sz w:val="22"/>
                <w:szCs w:val="22"/>
              </w:rPr>
              <w:t>Relevant heuristic</w:t>
            </w:r>
            <w:r w:rsidR="005E53D0">
              <w:rPr>
                <w:rFonts w:ascii="Helvetica Neue" w:hAnsi="Helvetica Neue"/>
                <w:b/>
                <w:sz w:val="22"/>
                <w:szCs w:val="22"/>
              </w:rPr>
              <w:t>:</w:t>
            </w:r>
            <w:r w:rsidR="001023D8">
              <w:rPr>
                <w:rFonts w:ascii="Helvetica Neue" w:hAnsi="Helvetica Neue"/>
                <w:b/>
                <w:sz w:val="22"/>
                <w:szCs w:val="22"/>
              </w:rPr>
              <w:t xml:space="preserve"> </w:t>
            </w:r>
            <w:r w:rsidR="001023D8" w:rsidRPr="001023D8">
              <w:rPr>
                <w:rFonts w:ascii="Helvetica Neue" w:hAnsi="Helvetica Neue"/>
                <w:b/>
                <w:sz w:val="22"/>
                <w:szCs w:val="22"/>
              </w:rPr>
              <w:t>Aesthetic and minimalist design</w:t>
            </w:r>
          </w:p>
          <w:p w14:paraId="79AF7939" w14:textId="660A76F8" w:rsidR="00A712DF" w:rsidRDefault="00A712DF">
            <w:pPr>
              <w:rPr>
                <w:rFonts w:ascii="Helvetica Neue" w:hAnsi="Helvetica Neue"/>
                <w:b/>
                <w:sz w:val="22"/>
                <w:szCs w:val="22"/>
              </w:rPr>
            </w:pPr>
          </w:p>
        </w:tc>
      </w:tr>
      <w:tr w:rsidR="004F5EFD" w14:paraId="250F51B8" w14:textId="77777777" w:rsidTr="004F5EFD">
        <w:tc>
          <w:tcPr>
            <w:tcW w:w="11016" w:type="dxa"/>
            <w:gridSpan w:val="4"/>
          </w:tcPr>
          <w:p w14:paraId="26E4EBF1" w14:textId="4F7A8264" w:rsidR="008D4432" w:rsidRDefault="008D4432">
            <w:pPr>
              <w:rPr>
                <w:rFonts w:ascii="Helvetica Neue" w:hAnsi="Helvetica Neue" w:hint="eastAsia"/>
                <w:b/>
                <w:sz w:val="22"/>
                <w:szCs w:val="22"/>
                <w:lang w:eastAsia="zh-CN"/>
              </w:rPr>
            </w:pPr>
            <w:r>
              <w:rPr>
                <w:rFonts w:ascii="Helvetica Neue" w:hAnsi="Helvetica Neue"/>
                <w:b/>
                <w:sz w:val="22"/>
                <w:szCs w:val="22"/>
              </w:rPr>
              <w:t>Steps to reproduce:</w:t>
            </w:r>
            <w:r w:rsidR="001023D8">
              <w:rPr>
                <w:rFonts w:ascii="Helvetica Neue" w:hAnsi="Helvetica Neue"/>
                <w:b/>
                <w:sz w:val="22"/>
                <w:szCs w:val="22"/>
              </w:rPr>
              <w:t xml:space="preserve"> First of all, you need to rearrange the </w:t>
            </w:r>
            <w:r w:rsidR="001023D8" w:rsidRPr="001023D8">
              <w:rPr>
                <w:rFonts w:ascii="Helvetica Neue" w:hAnsi="Helvetica Neue"/>
                <w:b/>
                <w:sz w:val="22"/>
                <w:szCs w:val="22"/>
              </w:rPr>
              <w:t>typography</w:t>
            </w:r>
            <w:r w:rsidR="001023D8">
              <w:rPr>
                <w:rFonts w:ascii="Helvetica Neue" w:hAnsi="Helvetica Neue" w:hint="eastAsia"/>
                <w:b/>
                <w:sz w:val="22"/>
                <w:szCs w:val="22"/>
              </w:rPr>
              <w:t>.</w:t>
            </w:r>
            <w:r w:rsidR="001023D8">
              <w:rPr>
                <w:rFonts w:ascii="Helvetica Neue" w:hAnsi="Helvetica Neue" w:hint="eastAsia"/>
                <w:b/>
                <w:sz w:val="22"/>
                <w:szCs w:val="22"/>
                <w:lang w:eastAsia="zh-CN"/>
              </w:rPr>
              <w:t xml:space="preserve"> Second</w:t>
            </w:r>
            <w:r w:rsidR="001023D8">
              <w:rPr>
                <w:rFonts w:ascii="Helvetica Neue" w:hAnsi="Helvetica Neue"/>
                <w:b/>
                <w:sz w:val="22"/>
                <w:szCs w:val="22"/>
                <w:lang w:eastAsia="zh-CN"/>
              </w:rPr>
              <w:t xml:space="preserve">, </w:t>
            </w:r>
            <w:r w:rsidR="001023D8">
              <w:rPr>
                <w:rFonts w:ascii="Helvetica Neue" w:hAnsi="Helvetica Neue" w:hint="eastAsia"/>
                <w:b/>
                <w:sz w:val="22"/>
                <w:szCs w:val="22"/>
                <w:lang w:eastAsia="zh-CN"/>
              </w:rPr>
              <w:t>c</w:t>
            </w:r>
            <w:r w:rsidR="001023D8" w:rsidRPr="001023D8">
              <w:rPr>
                <w:rFonts w:ascii="Helvetica Neue" w:hAnsi="Helvetica Neue"/>
                <w:b/>
                <w:sz w:val="22"/>
                <w:szCs w:val="22"/>
                <w:lang w:eastAsia="zh-CN"/>
              </w:rPr>
              <w:t>hoose some pictures that match better</w:t>
            </w:r>
          </w:p>
          <w:p w14:paraId="02CD9D11" w14:textId="466EE21A" w:rsidR="00AC7484" w:rsidRDefault="00AC7484">
            <w:pPr>
              <w:rPr>
                <w:rFonts w:ascii="Helvetica Neue" w:hAnsi="Helvetica Neue"/>
                <w:b/>
                <w:sz w:val="22"/>
                <w:szCs w:val="22"/>
              </w:rPr>
            </w:pPr>
          </w:p>
        </w:tc>
      </w:tr>
      <w:tr w:rsidR="004F5EFD" w14:paraId="4E5906C5" w14:textId="77777777" w:rsidTr="004F5EFD">
        <w:tc>
          <w:tcPr>
            <w:tcW w:w="11016" w:type="dxa"/>
            <w:gridSpan w:val="4"/>
          </w:tcPr>
          <w:p w14:paraId="6AFE31E5" w14:textId="6224600B" w:rsidR="00AC7484" w:rsidRDefault="00AC7484">
            <w:pPr>
              <w:rPr>
                <w:rFonts w:ascii="Helvetica Neue" w:hAnsi="Helvetica Neue"/>
                <w:b/>
                <w:sz w:val="22"/>
                <w:szCs w:val="22"/>
              </w:rPr>
            </w:pPr>
            <w:r>
              <w:rPr>
                <w:rFonts w:ascii="Helvetica Neue" w:hAnsi="Helvetica Neue"/>
                <w:b/>
                <w:sz w:val="22"/>
                <w:szCs w:val="22"/>
              </w:rPr>
              <w:t>Detailed explanation:</w:t>
            </w:r>
            <w:r w:rsidR="001023D8">
              <w:rPr>
                <w:rFonts w:ascii="Helvetica Neue" w:hAnsi="Helvetica Neue"/>
                <w:b/>
                <w:sz w:val="22"/>
                <w:szCs w:val="22"/>
              </w:rPr>
              <w:t xml:space="preserve"> </w:t>
            </w:r>
            <w:r w:rsidR="001023D8" w:rsidRPr="001023D8">
              <w:rPr>
                <w:rFonts w:ascii="Helvetica Neue" w:hAnsi="Helvetica Neue"/>
                <w:b/>
                <w:sz w:val="22"/>
                <w:szCs w:val="22"/>
              </w:rPr>
              <w:t>For apps, minimalism is the ultimate goal of design. Some design things may be exquisite, beautiful, fully considered for the user... But it's certainly not "easy."</w:t>
            </w:r>
          </w:p>
          <w:p w14:paraId="38342722" w14:textId="77777777" w:rsidR="00AC7484" w:rsidRDefault="00AC7484">
            <w:pPr>
              <w:rPr>
                <w:rFonts w:ascii="Helvetica Neue" w:hAnsi="Helvetica Neue"/>
                <w:b/>
                <w:sz w:val="22"/>
                <w:szCs w:val="22"/>
              </w:rPr>
            </w:pPr>
          </w:p>
          <w:p w14:paraId="57BED0B1" w14:textId="7FDB9176" w:rsidR="00AC7484" w:rsidRDefault="00AC7484">
            <w:pPr>
              <w:rPr>
                <w:rFonts w:ascii="Helvetica Neue" w:hAnsi="Helvetica Neue"/>
                <w:b/>
                <w:sz w:val="22"/>
                <w:szCs w:val="22"/>
              </w:rPr>
            </w:pPr>
          </w:p>
        </w:tc>
      </w:tr>
      <w:tr w:rsidR="004F5EFD" w14:paraId="78E0981E" w14:textId="77777777" w:rsidTr="004F5EFD">
        <w:tc>
          <w:tcPr>
            <w:tcW w:w="11016" w:type="dxa"/>
            <w:gridSpan w:val="4"/>
          </w:tcPr>
          <w:p w14:paraId="34EF3F71" w14:textId="7F900C72" w:rsidR="004F5EFD" w:rsidRDefault="00AC7484" w:rsidP="00AC7484">
            <w:pPr>
              <w:rPr>
                <w:rFonts w:ascii="Helvetica Neue" w:hAnsi="Helvetica Neue"/>
                <w:b/>
                <w:sz w:val="22"/>
                <w:szCs w:val="22"/>
              </w:rPr>
            </w:pPr>
            <w:r>
              <w:rPr>
                <w:rFonts w:ascii="Helvetica Neue" w:hAnsi="Helvetica Neue"/>
                <w:b/>
                <w:sz w:val="22"/>
                <w:szCs w:val="22"/>
              </w:rPr>
              <w:t>Possible solution:</w:t>
            </w:r>
            <w:r w:rsidR="001023D8">
              <w:rPr>
                <w:rFonts w:ascii="Helvetica Neue" w:hAnsi="Helvetica Neue"/>
                <w:b/>
                <w:sz w:val="22"/>
                <w:szCs w:val="22"/>
              </w:rPr>
              <w:t xml:space="preserve"> </w:t>
            </w:r>
            <w:r w:rsidR="001023D8" w:rsidRPr="001023D8">
              <w:rPr>
                <w:rFonts w:ascii="Helvetica Neue" w:hAnsi="Helvetica Neue"/>
                <w:b/>
                <w:sz w:val="22"/>
                <w:szCs w:val="22"/>
              </w:rPr>
              <w:t>Breaking complex functionality into chunks means that users can reduce their cognitive load when faced with a new page.</w:t>
            </w:r>
            <w:r w:rsidR="001023D8">
              <w:rPr>
                <w:rFonts w:ascii="Helvetica Neue" w:hAnsi="Helvetica Neue"/>
                <w:b/>
                <w:sz w:val="22"/>
                <w:szCs w:val="22"/>
              </w:rPr>
              <w:t xml:space="preserve"> In addition, </w:t>
            </w:r>
            <w:proofErr w:type="gramStart"/>
            <w:r w:rsidR="001023D8" w:rsidRPr="001023D8">
              <w:rPr>
                <w:rFonts w:ascii="Helvetica Neue" w:hAnsi="Helvetica Neue"/>
                <w:b/>
                <w:sz w:val="22"/>
                <w:szCs w:val="22"/>
              </w:rPr>
              <w:t>Organize</w:t>
            </w:r>
            <w:proofErr w:type="gramEnd"/>
            <w:r w:rsidR="001023D8" w:rsidRPr="001023D8">
              <w:rPr>
                <w:rFonts w:ascii="Helvetica Neue" w:hAnsi="Helvetica Neue"/>
                <w:b/>
                <w:sz w:val="22"/>
                <w:szCs w:val="22"/>
              </w:rPr>
              <w:t xml:space="preserve"> information on a page to guide users through it to create a path of understanding</w:t>
            </w:r>
          </w:p>
          <w:p w14:paraId="48657FB2" w14:textId="28AE4C88" w:rsidR="00AC7484" w:rsidRDefault="00AC7484" w:rsidP="00AC7484">
            <w:pPr>
              <w:rPr>
                <w:rFonts w:ascii="Helvetica Neue" w:hAnsi="Helvetica Neue"/>
                <w:b/>
                <w:sz w:val="22"/>
                <w:szCs w:val="22"/>
                <w:lang w:eastAsia="zh-CN"/>
              </w:rPr>
            </w:pPr>
          </w:p>
        </w:tc>
      </w:tr>
      <w:tr w:rsidR="00AC7484" w14:paraId="27CCE9AD" w14:textId="77777777" w:rsidTr="006350D9">
        <w:tc>
          <w:tcPr>
            <w:tcW w:w="5508" w:type="dxa"/>
            <w:gridSpan w:val="2"/>
          </w:tcPr>
          <w:p w14:paraId="767394ED" w14:textId="355A0819" w:rsidR="00AC7484" w:rsidRDefault="00AC7484" w:rsidP="00AC7484">
            <w:pPr>
              <w:rPr>
                <w:rFonts w:ascii="Helvetica Neue" w:hAnsi="Helvetica Neue"/>
                <w:b/>
                <w:sz w:val="22"/>
                <w:szCs w:val="22"/>
              </w:rPr>
            </w:pPr>
            <w:r>
              <w:rPr>
                <w:rFonts w:ascii="Helvetica Neue" w:hAnsi="Helvetica Neue"/>
                <w:b/>
                <w:sz w:val="22"/>
                <w:szCs w:val="22"/>
              </w:rPr>
              <w:t>Severity (low, medium, high, critical):</w:t>
            </w:r>
            <w:r w:rsidR="001023D8">
              <w:rPr>
                <w:rFonts w:ascii="Helvetica Neue" w:hAnsi="Helvetica Neue"/>
                <w:b/>
                <w:sz w:val="22"/>
                <w:szCs w:val="22"/>
              </w:rPr>
              <w:t xml:space="preserve"> medium</w:t>
            </w:r>
          </w:p>
          <w:p w14:paraId="4DDE7479" w14:textId="77777777" w:rsidR="00AC7484" w:rsidRDefault="00AC7484">
            <w:pPr>
              <w:rPr>
                <w:rFonts w:ascii="Helvetica Neue" w:hAnsi="Helvetica Neue"/>
                <w:b/>
                <w:sz w:val="22"/>
                <w:szCs w:val="22"/>
              </w:rPr>
            </w:pPr>
          </w:p>
        </w:tc>
        <w:tc>
          <w:tcPr>
            <w:tcW w:w="5508" w:type="dxa"/>
            <w:gridSpan w:val="2"/>
          </w:tcPr>
          <w:p w14:paraId="5B38A98A" w14:textId="529FBC5A" w:rsidR="00AC7484" w:rsidRDefault="00AC7484">
            <w:pPr>
              <w:rPr>
                <w:rFonts w:ascii="Helvetica Neue" w:hAnsi="Helvetica Neue" w:hint="eastAsia"/>
                <w:b/>
                <w:sz w:val="22"/>
                <w:szCs w:val="22"/>
                <w:lang w:eastAsia="zh-CN"/>
              </w:rPr>
            </w:pPr>
            <w:r>
              <w:rPr>
                <w:rFonts w:ascii="Helvetica Neue" w:hAnsi="Helvetica Neue"/>
                <w:b/>
                <w:sz w:val="22"/>
                <w:szCs w:val="22"/>
              </w:rPr>
              <w:t>See also:</w:t>
            </w:r>
            <w:r w:rsidR="00803333">
              <w:rPr>
                <w:rFonts w:ascii="Helvetica Neue" w:hAnsi="Helvetica Neue"/>
                <w:b/>
                <w:sz w:val="22"/>
                <w:szCs w:val="22"/>
              </w:rPr>
              <w:t xml:space="preserve"> lecture note</w:t>
            </w:r>
          </w:p>
        </w:tc>
      </w:tr>
    </w:tbl>
    <w:p w14:paraId="5F3AC8AB" w14:textId="77777777" w:rsidR="00793F8B" w:rsidRDefault="00793F8B">
      <w:pPr>
        <w:rPr>
          <w:rFonts w:ascii="Helvetica Neue" w:hAnsi="Helvetica Neue"/>
          <w:b/>
          <w:sz w:val="22"/>
          <w:szCs w:val="22"/>
        </w:rPr>
      </w:pPr>
    </w:p>
    <w:p w14:paraId="5F8FAAC2" w14:textId="77777777" w:rsidR="00C532D4" w:rsidRDefault="00C532D4">
      <w:pPr>
        <w:rPr>
          <w:rFonts w:ascii="Helvetica Neue" w:hAnsi="Helvetica Neue"/>
          <w:b/>
          <w:sz w:val="22"/>
          <w:szCs w:val="22"/>
        </w:rPr>
      </w:pPr>
    </w:p>
    <w:tbl>
      <w:tblPr>
        <w:tblStyle w:val="TableGrid"/>
        <w:tblW w:w="0" w:type="auto"/>
        <w:tblLook w:val="04A0" w:firstRow="1" w:lastRow="0" w:firstColumn="1" w:lastColumn="0" w:noHBand="0" w:noVBand="1"/>
      </w:tblPr>
      <w:tblGrid>
        <w:gridCol w:w="2268"/>
        <w:gridCol w:w="3240"/>
        <w:gridCol w:w="1710"/>
        <w:gridCol w:w="3798"/>
      </w:tblGrid>
      <w:tr w:rsidR="00A84B06" w14:paraId="22DCB7EE" w14:textId="77777777" w:rsidTr="00404099">
        <w:tc>
          <w:tcPr>
            <w:tcW w:w="2268" w:type="dxa"/>
          </w:tcPr>
          <w:p w14:paraId="10941CC0" w14:textId="30D048F0" w:rsidR="00A84B06" w:rsidRDefault="00A84B06" w:rsidP="00404099">
            <w:pPr>
              <w:rPr>
                <w:rFonts w:ascii="Helvetica Neue" w:hAnsi="Helvetica Neue"/>
                <w:b/>
                <w:sz w:val="22"/>
                <w:szCs w:val="22"/>
              </w:rPr>
            </w:pPr>
            <w:r>
              <w:rPr>
                <w:rFonts w:ascii="Helvetica Neue" w:hAnsi="Helvetica Neue"/>
                <w:b/>
                <w:sz w:val="22"/>
                <w:szCs w:val="22"/>
              </w:rPr>
              <w:t>UAR #:</w:t>
            </w:r>
            <w:r w:rsidR="00803333">
              <w:rPr>
                <w:rFonts w:ascii="Helvetica Neue" w:hAnsi="Helvetica Neue"/>
                <w:b/>
                <w:sz w:val="22"/>
                <w:szCs w:val="22"/>
              </w:rPr>
              <w:t xml:space="preserve"> 2</w:t>
            </w:r>
          </w:p>
        </w:tc>
        <w:tc>
          <w:tcPr>
            <w:tcW w:w="4950" w:type="dxa"/>
            <w:gridSpan w:val="2"/>
          </w:tcPr>
          <w:p w14:paraId="1D1F9A37" w14:textId="3ABFB50D" w:rsidR="00A84B06" w:rsidRDefault="00A84B06" w:rsidP="00404099">
            <w:pPr>
              <w:rPr>
                <w:rFonts w:ascii="Helvetica Neue" w:hAnsi="Helvetica Neue"/>
                <w:b/>
                <w:sz w:val="22"/>
                <w:szCs w:val="22"/>
              </w:rPr>
            </w:pPr>
            <w:r>
              <w:rPr>
                <w:rFonts w:ascii="Helvetica Neue" w:hAnsi="Helvetica Neue"/>
                <w:b/>
                <w:sz w:val="22"/>
                <w:szCs w:val="22"/>
              </w:rPr>
              <w:t>Problem/Good:</w:t>
            </w:r>
            <w:r w:rsidR="00803333">
              <w:rPr>
                <w:rFonts w:ascii="Helvetica Neue" w:hAnsi="Helvetica Neue"/>
                <w:b/>
                <w:sz w:val="22"/>
                <w:szCs w:val="22"/>
              </w:rPr>
              <w:t xml:space="preserve"> </w:t>
            </w:r>
            <w:r w:rsidR="00803333">
              <w:rPr>
                <w:rFonts w:ascii="Helvetica Neue" w:hAnsi="Helvetica Neue" w:hint="eastAsia"/>
                <w:b/>
                <w:sz w:val="22"/>
                <w:szCs w:val="22"/>
                <w:lang w:eastAsia="zh-CN"/>
              </w:rPr>
              <w:t>Pro</w:t>
            </w:r>
            <w:r w:rsidR="00803333">
              <w:rPr>
                <w:rFonts w:ascii="Helvetica Neue" w:hAnsi="Helvetica Neue"/>
                <w:b/>
                <w:sz w:val="22"/>
                <w:szCs w:val="22"/>
                <w:lang w:eastAsia="zh-CN"/>
              </w:rPr>
              <w:t>blem</w:t>
            </w:r>
          </w:p>
        </w:tc>
        <w:tc>
          <w:tcPr>
            <w:tcW w:w="3798" w:type="dxa"/>
          </w:tcPr>
          <w:p w14:paraId="606BE6C0" w14:textId="6D7280E5" w:rsidR="00A84B06" w:rsidRDefault="00A84B06" w:rsidP="00404099">
            <w:pPr>
              <w:rPr>
                <w:rFonts w:ascii="Helvetica Neue" w:hAnsi="Helvetica Neue"/>
                <w:b/>
                <w:sz w:val="22"/>
                <w:szCs w:val="22"/>
              </w:rPr>
            </w:pPr>
            <w:r>
              <w:rPr>
                <w:rFonts w:ascii="Helvetica Neue" w:hAnsi="Helvetica Neue"/>
                <w:b/>
                <w:sz w:val="22"/>
                <w:szCs w:val="22"/>
              </w:rPr>
              <w:t>Rated by:</w:t>
            </w:r>
            <w:r w:rsidR="00803333">
              <w:rPr>
                <w:rFonts w:ascii="Helvetica Neue" w:hAnsi="Helvetica Neue"/>
                <w:b/>
                <w:sz w:val="22"/>
                <w:szCs w:val="22"/>
              </w:rPr>
              <w:t xml:space="preserve"> Prototype A</w:t>
            </w:r>
          </w:p>
          <w:p w14:paraId="26804B7D" w14:textId="77777777" w:rsidR="00A84B06" w:rsidRDefault="00A84B06" w:rsidP="00404099">
            <w:pPr>
              <w:rPr>
                <w:rFonts w:ascii="Helvetica Neue" w:hAnsi="Helvetica Neue"/>
                <w:b/>
                <w:sz w:val="22"/>
                <w:szCs w:val="22"/>
              </w:rPr>
            </w:pPr>
          </w:p>
        </w:tc>
      </w:tr>
      <w:tr w:rsidR="00A84B06" w14:paraId="1C60F435" w14:textId="77777777" w:rsidTr="00404099">
        <w:tc>
          <w:tcPr>
            <w:tcW w:w="11016" w:type="dxa"/>
            <w:gridSpan w:val="4"/>
          </w:tcPr>
          <w:p w14:paraId="0888DDD0" w14:textId="6C7854C6" w:rsidR="00A84B06" w:rsidRDefault="00A84B06" w:rsidP="00404099">
            <w:pPr>
              <w:rPr>
                <w:rFonts w:ascii="Helvetica Neue" w:hAnsi="Helvetica Neue"/>
                <w:b/>
                <w:sz w:val="22"/>
                <w:szCs w:val="22"/>
              </w:rPr>
            </w:pPr>
            <w:r>
              <w:rPr>
                <w:rFonts w:ascii="Helvetica Neue" w:hAnsi="Helvetica Neue"/>
                <w:b/>
                <w:sz w:val="22"/>
                <w:szCs w:val="22"/>
              </w:rPr>
              <w:t>Name:</w:t>
            </w:r>
            <w:r w:rsidR="00803333">
              <w:rPr>
                <w:rFonts w:ascii="Helvetica Neue" w:hAnsi="Helvetica Neue"/>
                <w:b/>
                <w:sz w:val="22"/>
                <w:szCs w:val="22"/>
              </w:rPr>
              <w:t xml:space="preserve"> Ning</w:t>
            </w:r>
          </w:p>
          <w:p w14:paraId="05B21875" w14:textId="77777777" w:rsidR="00A84B06" w:rsidRDefault="00A84B06" w:rsidP="00404099">
            <w:pPr>
              <w:rPr>
                <w:rFonts w:ascii="Helvetica Neue" w:hAnsi="Helvetica Neue"/>
                <w:b/>
                <w:sz w:val="22"/>
                <w:szCs w:val="22"/>
              </w:rPr>
            </w:pPr>
          </w:p>
        </w:tc>
      </w:tr>
      <w:tr w:rsidR="00A84B06" w14:paraId="0874081D" w14:textId="77777777" w:rsidTr="00404099">
        <w:tc>
          <w:tcPr>
            <w:tcW w:w="11016" w:type="dxa"/>
            <w:gridSpan w:val="4"/>
          </w:tcPr>
          <w:p w14:paraId="4E855578" w14:textId="3CB79587" w:rsidR="00A84B06" w:rsidRDefault="00A84B06" w:rsidP="00404099">
            <w:pPr>
              <w:rPr>
                <w:rFonts w:ascii="Helvetica Neue" w:hAnsi="Helvetica Neue"/>
                <w:b/>
                <w:sz w:val="22"/>
                <w:szCs w:val="22"/>
              </w:rPr>
            </w:pPr>
            <w:r>
              <w:rPr>
                <w:rFonts w:ascii="Helvetica Neue" w:hAnsi="Helvetica Neue"/>
                <w:b/>
                <w:sz w:val="22"/>
                <w:szCs w:val="22"/>
              </w:rPr>
              <w:t>Relevant heuristic:</w:t>
            </w:r>
            <w:r w:rsidR="00803333">
              <w:rPr>
                <w:rFonts w:ascii="Helvetica Neue" w:hAnsi="Helvetica Neue"/>
                <w:b/>
                <w:sz w:val="22"/>
                <w:szCs w:val="22"/>
              </w:rPr>
              <w:t xml:space="preserve"> </w:t>
            </w:r>
            <w:r w:rsidR="00803333" w:rsidRPr="00803333">
              <w:rPr>
                <w:rFonts w:ascii="Helvetica Neue" w:hAnsi="Helvetica Neue"/>
                <w:b/>
                <w:sz w:val="22"/>
                <w:szCs w:val="22"/>
              </w:rPr>
              <w:t>User control and freedom</w:t>
            </w:r>
          </w:p>
          <w:p w14:paraId="6C2CA99E" w14:textId="77777777" w:rsidR="00A84B06" w:rsidRDefault="00A84B06" w:rsidP="00404099">
            <w:pPr>
              <w:rPr>
                <w:rFonts w:ascii="Helvetica Neue" w:hAnsi="Helvetica Neue"/>
                <w:b/>
                <w:sz w:val="22"/>
                <w:szCs w:val="22"/>
              </w:rPr>
            </w:pPr>
          </w:p>
        </w:tc>
      </w:tr>
      <w:tr w:rsidR="00A84B06" w14:paraId="29552692" w14:textId="77777777" w:rsidTr="00404099">
        <w:tc>
          <w:tcPr>
            <w:tcW w:w="11016" w:type="dxa"/>
            <w:gridSpan w:val="4"/>
          </w:tcPr>
          <w:p w14:paraId="666801CC" w14:textId="5044FA36" w:rsidR="00A84B06" w:rsidRDefault="00A84B06" w:rsidP="00404099">
            <w:pPr>
              <w:rPr>
                <w:rFonts w:ascii="Helvetica Neue" w:hAnsi="Helvetica Neue"/>
                <w:b/>
                <w:sz w:val="22"/>
                <w:szCs w:val="22"/>
              </w:rPr>
            </w:pPr>
            <w:r>
              <w:rPr>
                <w:rFonts w:ascii="Helvetica Neue" w:hAnsi="Helvetica Neue"/>
                <w:b/>
                <w:sz w:val="22"/>
                <w:szCs w:val="22"/>
              </w:rPr>
              <w:t>Steps to reproduce:</w:t>
            </w:r>
            <w:r w:rsidR="00803333">
              <w:rPr>
                <w:rFonts w:ascii="Helvetica Neue" w:hAnsi="Helvetica Neue"/>
                <w:b/>
                <w:sz w:val="22"/>
                <w:szCs w:val="22"/>
              </w:rPr>
              <w:t xml:space="preserve"> reconsider the function of each part and design better method for user to control.</w:t>
            </w:r>
          </w:p>
          <w:p w14:paraId="05BBB6DF" w14:textId="77777777" w:rsidR="00A84B06" w:rsidRDefault="00A84B06" w:rsidP="00404099">
            <w:pPr>
              <w:rPr>
                <w:rFonts w:ascii="Helvetica Neue" w:hAnsi="Helvetica Neue"/>
                <w:b/>
                <w:sz w:val="22"/>
                <w:szCs w:val="22"/>
              </w:rPr>
            </w:pPr>
          </w:p>
          <w:p w14:paraId="1BDA860B" w14:textId="013FC02A" w:rsidR="00803333" w:rsidRDefault="00803333" w:rsidP="00404099">
            <w:pPr>
              <w:rPr>
                <w:rFonts w:ascii="Helvetica Neue" w:hAnsi="Helvetica Neue"/>
                <w:b/>
                <w:sz w:val="22"/>
                <w:szCs w:val="22"/>
              </w:rPr>
            </w:pPr>
          </w:p>
        </w:tc>
      </w:tr>
      <w:tr w:rsidR="00A84B06" w14:paraId="3D953233" w14:textId="77777777" w:rsidTr="00404099">
        <w:tc>
          <w:tcPr>
            <w:tcW w:w="11016" w:type="dxa"/>
            <w:gridSpan w:val="4"/>
          </w:tcPr>
          <w:p w14:paraId="42B568F5" w14:textId="712066F0" w:rsidR="00A84B06" w:rsidRDefault="00A84B06" w:rsidP="00404099">
            <w:pPr>
              <w:rPr>
                <w:rFonts w:ascii="Helvetica Neue" w:hAnsi="Helvetica Neue"/>
                <w:b/>
                <w:sz w:val="22"/>
                <w:szCs w:val="22"/>
              </w:rPr>
            </w:pPr>
            <w:r>
              <w:rPr>
                <w:rFonts w:ascii="Helvetica Neue" w:hAnsi="Helvetica Neue"/>
                <w:b/>
                <w:sz w:val="22"/>
                <w:szCs w:val="22"/>
              </w:rPr>
              <w:t>Detailed explanation:</w:t>
            </w:r>
            <w:r w:rsidR="00803333">
              <w:rPr>
                <w:rFonts w:ascii="Helvetica Neue" w:hAnsi="Helvetica Neue"/>
                <w:b/>
                <w:sz w:val="22"/>
                <w:szCs w:val="22"/>
              </w:rPr>
              <w:t xml:space="preserve"> </w:t>
            </w:r>
            <w:r w:rsidR="00803333" w:rsidRPr="00803333">
              <w:rPr>
                <w:rFonts w:ascii="Helvetica Neue" w:hAnsi="Helvetica Neue"/>
                <w:b/>
                <w:sz w:val="22"/>
                <w:szCs w:val="22"/>
              </w:rPr>
              <w:t xml:space="preserve">Let the user trigger and control the operation instead of the app. The app can propose a series of Suggestions or warnings for dangerous </w:t>
            </w:r>
            <w:proofErr w:type="gramStart"/>
            <w:r w:rsidR="00803333" w:rsidRPr="00803333">
              <w:rPr>
                <w:rFonts w:ascii="Helvetica Neue" w:hAnsi="Helvetica Neue"/>
                <w:b/>
                <w:sz w:val="22"/>
                <w:szCs w:val="22"/>
              </w:rPr>
              <w:t>results, but</w:t>
            </w:r>
            <w:proofErr w:type="gramEnd"/>
            <w:r w:rsidR="00803333" w:rsidRPr="00803333">
              <w:rPr>
                <w:rFonts w:ascii="Helvetica Neue" w:hAnsi="Helvetica Neue"/>
                <w:b/>
                <w:sz w:val="22"/>
                <w:szCs w:val="22"/>
              </w:rPr>
              <w:t xml:space="preserve"> should not deprive the user of control and let the app make decisions. Good apps find the right balance between giving users the control they need and helping them avoid unwanted outcomes</w:t>
            </w:r>
          </w:p>
          <w:p w14:paraId="4A039482" w14:textId="77777777" w:rsidR="005D7329" w:rsidRDefault="005D7329" w:rsidP="00404099">
            <w:pPr>
              <w:rPr>
                <w:rFonts w:ascii="Helvetica Neue" w:hAnsi="Helvetica Neue"/>
                <w:b/>
                <w:sz w:val="22"/>
                <w:szCs w:val="22"/>
              </w:rPr>
            </w:pPr>
          </w:p>
          <w:p w14:paraId="571E399D" w14:textId="77777777" w:rsidR="00A84B06" w:rsidRDefault="00A84B06" w:rsidP="00404099">
            <w:pPr>
              <w:rPr>
                <w:rFonts w:ascii="Helvetica Neue" w:hAnsi="Helvetica Neue"/>
                <w:b/>
                <w:sz w:val="22"/>
                <w:szCs w:val="22"/>
              </w:rPr>
            </w:pPr>
          </w:p>
        </w:tc>
      </w:tr>
      <w:tr w:rsidR="00A84B06" w14:paraId="01B08005" w14:textId="77777777" w:rsidTr="00404099">
        <w:tc>
          <w:tcPr>
            <w:tcW w:w="11016" w:type="dxa"/>
            <w:gridSpan w:val="4"/>
          </w:tcPr>
          <w:p w14:paraId="4721746B" w14:textId="7682326A" w:rsidR="00A84B06" w:rsidRDefault="00A84B06" w:rsidP="00404099">
            <w:pPr>
              <w:rPr>
                <w:rFonts w:ascii="Helvetica Neue" w:hAnsi="Helvetica Neue"/>
                <w:b/>
                <w:sz w:val="22"/>
                <w:szCs w:val="22"/>
              </w:rPr>
            </w:pPr>
            <w:r>
              <w:rPr>
                <w:rFonts w:ascii="Helvetica Neue" w:hAnsi="Helvetica Neue"/>
                <w:b/>
                <w:sz w:val="22"/>
                <w:szCs w:val="22"/>
              </w:rPr>
              <w:t>Possible solution:</w:t>
            </w:r>
            <w:r w:rsidR="003A0E34">
              <w:rPr>
                <w:rFonts w:ascii="Helvetica Neue" w:hAnsi="Helvetica Neue"/>
                <w:b/>
                <w:sz w:val="22"/>
                <w:szCs w:val="22"/>
              </w:rPr>
              <w:t xml:space="preserve"> </w:t>
            </w:r>
            <w:r w:rsidR="003A0E34" w:rsidRPr="003A0E34">
              <w:rPr>
                <w:rFonts w:ascii="Helvetica Neue" w:hAnsi="Helvetica Neue"/>
                <w:b/>
                <w:sz w:val="22"/>
                <w:szCs w:val="22"/>
              </w:rPr>
              <w:t>Give the user a variety of choices and can recover if something goes wrong.</w:t>
            </w:r>
          </w:p>
          <w:p w14:paraId="697C159E" w14:textId="77777777" w:rsidR="00A84B06" w:rsidRDefault="00A84B06" w:rsidP="00404099">
            <w:pPr>
              <w:rPr>
                <w:rFonts w:ascii="Helvetica Neue" w:hAnsi="Helvetica Neue"/>
                <w:b/>
                <w:sz w:val="22"/>
                <w:szCs w:val="22"/>
              </w:rPr>
            </w:pPr>
          </w:p>
          <w:p w14:paraId="58564C0D" w14:textId="77777777" w:rsidR="00A84B06" w:rsidRDefault="00A84B06" w:rsidP="00404099">
            <w:pPr>
              <w:rPr>
                <w:rFonts w:ascii="Helvetica Neue" w:hAnsi="Helvetica Neue"/>
                <w:b/>
                <w:sz w:val="22"/>
                <w:szCs w:val="22"/>
              </w:rPr>
            </w:pPr>
          </w:p>
        </w:tc>
      </w:tr>
      <w:tr w:rsidR="00A84B06" w14:paraId="738846EC" w14:textId="77777777" w:rsidTr="00404099">
        <w:tc>
          <w:tcPr>
            <w:tcW w:w="5508" w:type="dxa"/>
            <w:gridSpan w:val="2"/>
          </w:tcPr>
          <w:p w14:paraId="6B2BE581" w14:textId="2196D51E" w:rsidR="00A84B06" w:rsidRDefault="00A84B06" w:rsidP="00404099">
            <w:pPr>
              <w:rPr>
                <w:rFonts w:ascii="Helvetica Neue" w:hAnsi="Helvetica Neue"/>
                <w:b/>
                <w:sz w:val="22"/>
                <w:szCs w:val="22"/>
              </w:rPr>
            </w:pPr>
            <w:r>
              <w:rPr>
                <w:rFonts w:ascii="Helvetica Neue" w:hAnsi="Helvetica Neue"/>
                <w:b/>
                <w:sz w:val="22"/>
                <w:szCs w:val="22"/>
              </w:rPr>
              <w:t>Severity (low, medium, high, critical):</w:t>
            </w:r>
            <w:r w:rsidR="003A0E34">
              <w:rPr>
                <w:rFonts w:ascii="Helvetica Neue" w:hAnsi="Helvetica Neue"/>
                <w:b/>
                <w:sz w:val="22"/>
                <w:szCs w:val="22"/>
              </w:rPr>
              <w:t xml:space="preserve"> Medium</w:t>
            </w:r>
          </w:p>
          <w:p w14:paraId="0E106DB8" w14:textId="77777777" w:rsidR="00A84B06" w:rsidRDefault="00A84B06" w:rsidP="00404099">
            <w:pPr>
              <w:rPr>
                <w:rFonts w:ascii="Helvetica Neue" w:hAnsi="Helvetica Neue"/>
                <w:b/>
                <w:sz w:val="22"/>
                <w:szCs w:val="22"/>
              </w:rPr>
            </w:pPr>
          </w:p>
        </w:tc>
        <w:tc>
          <w:tcPr>
            <w:tcW w:w="5508" w:type="dxa"/>
            <w:gridSpan w:val="2"/>
          </w:tcPr>
          <w:p w14:paraId="274DECF5" w14:textId="3448FDB4" w:rsidR="00A84B06" w:rsidRDefault="00A84B06" w:rsidP="00404099">
            <w:pPr>
              <w:rPr>
                <w:rFonts w:ascii="Helvetica Neue" w:hAnsi="Helvetica Neue"/>
                <w:b/>
                <w:sz w:val="22"/>
                <w:szCs w:val="22"/>
              </w:rPr>
            </w:pPr>
            <w:r>
              <w:rPr>
                <w:rFonts w:ascii="Helvetica Neue" w:hAnsi="Helvetica Neue"/>
                <w:b/>
                <w:sz w:val="22"/>
                <w:szCs w:val="22"/>
              </w:rPr>
              <w:t>See also:</w:t>
            </w:r>
            <w:r w:rsidR="003A0E34">
              <w:rPr>
                <w:rFonts w:ascii="Helvetica Neue" w:hAnsi="Helvetica Neue"/>
                <w:b/>
                <w:sz w:val="22"/>
                <w:szCs w:val="22"/>
              </w:rPr>
              <w:t xml:space="preserve"> Lecture notes</w:t>
            </w:r>
          </w:p>
        </w:tc>
      </w:tr>
    </w:tbl>
    <w:p w14:paraId="706792EA" w14:textId="77777777" w:rsidR="008466B1" w:rsidRPr="00AE611C" w:rsidRDefault="008466B1" w:rsidP="008466B1">
      <w:pPr>
        <w:rPr>
          <w:rFonts w:ascii="Helvetica Neue" w:hAnsi="Helvetica Neue"/>
          <w:b/>
          <w:sz w:val="22"/>
          <w:szCs w:val="22"/>
        </w:rPr>
      </w:pPr>
      <w:r w:rsidRPr="00AE611C">
        <w:rPr>
          <w:rFonts w:ascii="Helvetica Neue" w:hAnsi="Helvetica Neue"/>
          <w:b/>
          <w:sz w:val="22"/>
          <w:szCs w:val="22"/>
        </w:rPr>
        <w:t>Usability Aspect Report Template</w:t>
      </w:r>
    </w:p>
    <w:p w14:paraId="507BFEF6" w14:textId="77777777" w:rsidR="008466B1" w:rsidRPr="00AE611C" w:rsidRDefault="008466B1" w:rsidP="008466B1">
      <w:pPr>
        <w:rPr>
          <w:rFonts w:ascii="Helvetica Neue" w:hAnsi="Helvetica Neue"/>
          <w:sz w:val="22"/>
          <w:szCs w:val="22"/>
        </w:rPr>
      </w:pPr>
      <w:r w:rsidRPr="00AE611C">
        <w:rPr>
          <w:rFonts w:ascii="Helvetica Neue" w:hAnsi="Helvetica Neue"/>
          <w:sz w:val="22"/>
          <w:szCs w:val="22"/>
        </w:rPr>
        <w:t>From Shaun Kane, based on UAR Template from Brad A. Myers and Bonnie John</w:t>
      </w:r>
      <w:r w:rsidRPr="00AE611C">
        <w:rPr>
          <w:rFonts w:ascii="Helvetica Neue" w:hAnsi="Helvetica Neue"/>
          <w:sz w:val="22"/>
          <w:szCs w:val="22"/>
        </w:rPr>
        <w:br/>
      </w:r>
      <w:hyperlink r:id="rId5" w:history="1">
        <w:r w:rsidRPr="00AE611C">
          <w:rPr>
            <w:rStyle w:val="Hyperlink"/>
            <w:rFonts w:ascii="Helvetica Neue" w:hAnsi="Helvetica Neue"/>
            <w:sz w:val="22"/>
            <w:szCs w:val="22"/>
          </w:rPr>
          <w:t>http://www.cs.cmu.edu/~bam/uicourse/UARTemplate.doc</w:t>
        </w:r>
      </w:hyperlink>
    </w:p>
    <w:p w14:paraId="3FF10932" w14:textId="77777777" w:rsidR="008466B1" w:rsidRPr="00AE611C" w:rsidRDefault="008466B1" w:rsidP="008466B1">
      <w:pPr>
        <w:rPr>
          <w:rFonts w:ascii="Helvetica Neue" w:hAnsi="Helvetica Neue"/>
          <w:sz w:val="22"/>
          <w:szCs w:val="22"/>
        </w:rPr>
      </w:pPr>
    </w:p>
    <w:p w14:paraId="1CFA973C" w14:textId="77777777" w:rsidR="008466B1" w:rsidRPr="00AE611C" w:rsidRDefault="008466B1" w:rsidP="008466B1">
      <w:pPr>
        <w:rPr>
          <w:rFonts w:ascii="Helvetica Neue" w:hAnsi="Helvetica Neue"/>
          <w:sz w:val="22"/>
          <w:szCs w:val="22"/>
        </w:rPr>
      </w:pPr>
      <w:r w:rsidRPr="000A0077">
        <w:rPr>
          <w:rFonts w:ascii="Helvetica Neue" w:eastAsia="Times New Roman" w:hAnsi="Helvetica Neue" w:cs="Times New Roman"/>
          <w:color w:val="000000"/>
          <w:sz w:val="22"/>
          <w:szCs w:val="22"/>
          <w:shd w:val="clear" w:color="auto" w:fill="FFFFFF"/>
        </w:rPr>
        <w:t xml:space="preserve">Complete this form </w:t>
      </w:r>
      <w:r w:rsidRPr="000A0077">
        <w:rPr>
          <w:rFonts w:ascii="Helvetica Neue" w:eastAsia="Times New Roman" w:hAnsi="Helvetica Neue" w:cs="Times New Roman"/>
          <w:i/>
          <w:iCs/>
          <w:color w:val="000000"/>
          <w:sz w:val="22"/>
          <w:szCs w:val="22"/>
          <w:shd w:val="clear" w:color="auto" w:fill="FFFFFF"/>
        </w:rPr>
        <w:t xml:space="preserve">for each </w:t>
      </w:r>
      <w:r w:rsidRPr="000A0077">
        <w:rPr>
          <w:rFonts w:ascii="Helvetica Neue" w:eastAsia="Times New Roman" w:hAnsi="Helvetica Neue" w:cs="Times New Roman"/>
          <w:color w:val="000000"/>
          <w:sz w:val="22"/>
          <w:szCs w:val="22"/>
          <w:shd w:val="clear" w:color="auto" w:fill="FFFFFF"/>
        </w:rPr>
        <w:t>problem or good aspect that you observe</w:t>
      </w:r>
      <w:r>
        <w:rPr>
          <w:rFonts w:ascii="Helvetica Neue" w:eastAsia="Times New Roman" w:hAnsi="Helvetica Neue" w:cs="Times New Roman"/>
          <w:color w:val="000000"/>
          <w:sz w:val="22"/>
          <w:szCs w:val="22"/>
          <w:shd w:val="clear" w:color="auto" w:fill="FFFFFF"/>
        </w:rPr>
        <w:t>.</w:t>
      </w:r>
    </w:p>
    <w:p w14:paraId="5488AAFE" w14:textId="77777777" w:rsidR="008466B1" w:rsidRPr="00AE611C" w:rsidRDefault="008466B1" w:rsidP="008466B1">
      <w:pPr>
        <w:rPr>
          <w:rFonts w:ascii="Helvetica Neue" w:hAnsi="Helvetica Neue"/>
          <w:sz w:val="22"/>
          <w:szCs w:val="22"/>
        </w:rPr>
      </w:pPr>
    </w:p>
    <w:tbl>
      <w:tblPr>
        <w:tblStyle w:val="TableGrid"/>
        <w:tblW w:w="0" w:type="auto"/>
        <w:tblLook w:val="04A0" w:firstRow="1" w:lastRow="0" w:firstColumn="1" w:lastColumn="0" w:noHBand="0" w:noVBand="1"/>
      </w:tblPr>
      <w:tblGrid>
        <w:gridCol w:w="2268"/>
        <w:gridCol w:w="3240"/>
        <w:gridCol w:w="1710"/>
        <w:gridCol w:w="3798"/>
      </w:tblGrid>
      <w:tr w:rsidR="008466B1" w14:paraId="78246172" w14:textId="77777777" w:rsidTr="00404099">
        <w:tc>
          <w:tcPr>
            <w:tcW w:w="2268" w:type="dxa"/>
          </w:tcPr>
          <w:p w14:paraId="1A14B615" w14:textId="0821FA04" w:rsidR="008466B1" w:rsidRDefault="008466B1" w:rsidP="00404099">
            <w:pPr>
              <w:rPr>
                <w:rFonts w:ascii="Helvetica Neue" w:hAnsi="Helvetica Neue"/>
                <w:b/>
                <w:sz w:val="22"/>
                <w:szCs w:val="22"/>
              </w:rPr>
            </w:pPr>
            <w:r>
              <w:rPr>
                <w:rFonts w:ascii="Helvetica Neue" w:hAnsi="Helvetica Neue"/>
                <w:b/>
                <w:sz w:val="22"/>
                <w:szCs w:val="22"/>
              </w:rPr>
              <w:t>UAR #:</w:t>
            </w:r>
            <w:r w:rsidR="00803333">
              <w:rPr>
                <w:rFonts w:ascii="Helvetica Neue" w:hAnsi="Helvetica Neue"/>
                <w:b/>
                <w:sz w:val="22"/>
                <w:szCs w:val="22"/>
              </w:rPr>
              <w:t xml:space="preserve"> 3</w:t>
            </w:r>
          </w:p>
        </w:tc>
        <w:tc>
          <w:tcPr>
            <w:tcW w:w="4950" w:type="dxa"/>
            <w:gridSpan w:val="2"/>
          </w:tcPr>
          <w:p w14:paraId="2799F502" w14:textId="7E727288" w:rsidR="008466B1" w:rsidRDefault="008466B1" w:rsidP="00404099">
            <w:pPr>
              <w:rPr>
                <w:rFonts w:ascii="Helvetica Neue" w:hAnsi="Helvetica Neue"/>
                <w:b/>
                <w:sz w:val="22"/>
                <w:szCs w:val="22"/>
              </w:rPr>
            </w:pPr>
            <w:r>
              <w:rPr>
                <w:rFonts w:ascii="Helvetica Neue" w:hAnsi="Helvetica Neue"/>
                <w:b/>
                <w:sz w:val="22"/>
                <w:szCs w:val="22"/>
              </w:rPr>
              <w:t>Problem/Good:</w:t>
            </w:r>
            <w:r w:rsidR="003A0E34">
              <w:rPr>
                <w:rFonts w:ascii="Helvetica Neue" w:hAnsi="Helvetica Neue"/>
                <w:b/>
                <w:sz w:val="22"/>
                <w:szCs w:val="22"/>
              </w:rPr>
              <w:t xml:space="preserve"> Good </w:t>
            </w:r>
          </w:p>
        </w:tc>
        <w:tc>
          <w:tcPr>
            <w:tcW w:w="3798" w:type="dxa"/>
          </w:tcPr>
          <w:p w14:paraId="58591C1A" w14:textId="7E718CD0" w:rsidR="008466B1" w:rsidRDefault="008466B1" w:rsidP="00404099">
            <w:pPr>
              <w:rPr>
                <w:rFonts w:ascii="Helvetica Neue" w:hAnsi="Helvetica Neue"/>
                <w:b/>
                <w:sz w:val="22"/>
                <w:szCs w:val="22"/>
              </w:rPr>
            </w:pPr>
            <w:r>
              <w:rPr>
                <w:rFonts w:ascii="Helvetica Neue" w:hAnsi="Helvetica Neue"/>
                <w:b/>
                <w:sz w:val="22"/>
                <w:szCs w:val="22"/>
              </w:rPr>
              <w:t>Rated by:</w:t>
            </w:r>
            <w:r w:rsidR="003A0E34">
              <w:rPr>
                <w:rFonts w:ascii="Helvetica Neue" w:hAnsi="Helvetica Neue"/>
                <w:b/>
                <w:sz w:val="22"/>
                <w:szCs w:val="22"/>
              </w:rPr>
              <w:t xml:space="preserve"> Prototype A</w:t>
            </w:r>
          </w:p>
          <w:p w14:paraId="6D97EB22" w14:textId="77777777" w:rsidR="008466B1" w:rsidRDefault="008466B1" w:rsidP="00404099">
            <w:pPr>
              <w:rPr>
                <w:rFonts w:ascii="Helvetica Neue" w:hAnsi="Helvetica Neue"/>
                <w:b/>
                <w:sz w:val="22"/>
                <w:szCs w:val="22"/>
              </w:rPr>
            </w:pPr>
          </w:p>
        </w:tc>
      </w:tr>
      <w:tr w:rsidR="008466B1" w14:paraId="1166F56E" w14:textId="77777777" w:rsidTr="00404099">
        <w:tc>
          <w:tcPr>
            <w:tcW w:w="11016" w:type="dxa"/>
            <w:gridSpan w:val="4"/>
          </w:tcPr>
          <w:p w14:paraId="26BB5A69" w14:textId="77ACF873" w:rsidR="008466B1" w:rsidRDefault="008466B1" w:rsidP="00404099">
            <w:pPr>
              <w:rPr>
                <w:rFonts w:ascii="Helvetica Neue" w:hAnsi="Helvetica Neue"/>
                <w:b/>
                <w:sz w:val="22"/>
                <w:szCs w:val="22"/>
              </w:rPr>
            </w:pPr>
            <w:r>
              <w:rPr>
                <w:rFonts w:ascii="Helvetica Neue" w:hAnsi="Helvetica Neue"/>
                <w:b/>
                <w:sz w:val="22"/>
                <w:szCs w:val="22"/>
              </w:rPr>
              <w:t>Name:</w:t>
            </w:r>
            <w:r w:rsidR="003A0E34">
              <w:rPr>
                <w:rFonts w:ascii="Helvetica Neue" w:hAnsi="Helvetica Neue"/>
                <w:b/>
                <w:sz w:val="22"/>
                <w:szCs w:val="22"/>
              </w:rPr>
              <w:t xml:space="preserve"> Alex</w:t>
            </w:r>
          </w:p>
          <w:p w14:paraId="7C883BB1" w14:textId="77777777" w:rsidR="008466B1" w:rsidRDefault="008466B1" w:rsidP="00404099">
            <w:pPr>
              <w:rPr>
                <w:rFonts w:ascii="Helvetica Neue" w:hAnsi="Helvetica Neue"/>
                <w:b/>
                <w:sz w:val="22"/>
                <w:szCs w:val="22"/>
              </w:rPr>
            </w:pPr>
          </w:p>
        </w:tc>
      </w:tr>
      <w:tr w:rsidR="008466B1" w14:paraId="5B9052B2" w14:textId="77777777" w:rsidTr="00404099">
        <w:tc>
          <w:tcPr>
            <w:tcW w:w="11016" w:type="dxa"/>
            <w:gridSpan w:val="4"/>
          </w:tcPr>
          <w:p w14:paraId="35E247D1" w14:textId="0F72D9C9" w:rsidR="008466B1" w:rsidRDefault="008466B1" w:rsidP="00404099">
            <w:pPr>
              <w:rPr>
                <w:rFonts w:ascii="Helvetica Neue" w:hAnsi="Helvetica Neue"/>
                <w:b/>
                <w:sz w:val="22"/>
                <w:szCs w:val="22"/>
              </w:rPr>
            </w:pPr>
            <w:r>
              <w:rPr>
                <w:rFonts w:ascii="Helvetica Neue" w:hAnsi="Helvetica Neue"/>
                <w:b/>
                <w:sz w:val="22"/>
                <w:szCs w:val="22"/>
              </w:rPr>
              <w:t>Relevant heuristic:</w:t>
            </w:r>
            <w:r w:rsidR="003A0E34">
              <w:rPr>
                <w:rFonts w:ascii="Helvetica Neue" w:hAnsi="Helvetica Neue"/>
                <w:b/>
                <w:sz w:val="22"/>
                <w:szCs w:val="22"/>
              </w:rPr>
              <w:t xml:space="preserve">  </w:t>
            </w:r>
            <w:r w:rsidR="003A0E34" w:rsidRPr="003A0E34">
              <w:rPr>
                <w:rFonts w:ascii="Helvetica Neue" w:hAnsi="Helvetica Neue"/>
                <w:b/>
                <w:sz w:val="22"/>
                <w:szCs w:val="22"/>
              </w:rPr>
              <w:t>Match between system and the real world</w:t>
            </w:r>
          </w:p>
          <w:p w14:paraId="44E9E202" w14:textId="77777777" w:rsidR="008466B1" w:rsidRDefault="008466B1" w:rsidP="00404099">
            <w:pPr>
              <w:rPr>
                <w:rFonts w:ascii="Helvetica Neue" w:hAnsi="Helvetica Neue"/>
                <w:b/>
                <w:sz w:val="22"/>
                <w:szCs w:val="22"/>
              </w:rPr>
            </w:pPr>
          </w:p>
        </w:tc>
      </w:tr>
      <w:tr w:rsidR="008466B1" w14:paraId="1EE17F70" w14:textId="77777777" w:rsidTr="00404099">
        <w:tc>
          <w:tcPr>
            <w:tcW w:w="11016" w:type="dxa"/>
            <w:gridSpan w:val="4"/>
          </w:tcPr>
          <w:p w14:paraId="4AC16D0D" w14:textId="6B09A239" w:rsidR="008466B1" w:rsidRDefault="008466B1" w:rsidP="00404099">
            <w:pPr>
              <w:rPr>
                <w:rFonts w:ascii="Helvetica Neue" w:hAnsi="Helvetica Neue"/>
                <w:b/>
                <w:sz w:val="22"/>
                <w:szCs w:val="22"/>
              </w:rPr>
            </w:pPr>
            <w:r>
              <w:rPr>
                <w:rFonts w:ascii="Helvetica Neue" w:hAnsi="Helvetica Neue"/>
                <w:b/>
                <w:sz w:val="22"/>
                <w:szCs w:val="22"/>
              </w:rPr>
              <w:t>Steps to reproduce:</w:t>
            </w:r>
            <w:r w:rsidR="003A0E34">
              <w:rPr>
                <w:rFonts w:ascii="Helvetica Neue" w:hAnsi="Helvetica Neue"/>
                <w:b/>
                <w:sz w:val="22"/>
                <w:szCs w:val="22"/>
              </w:rPr>
              <w:t xml:space="preserve"> For this UAR, it is a very good example of matching between system and the real world.</w:t>
            </w:r>
          </w:p>
          <w:p w14:paraId="3591366B" w14:textId="77777777" w:rsidR="008466B1" w:rsidRDefault="008466B1" w:rsidP="00404099">
            <w:pPr>
              <w:rPr>
                <w:rFonts w:ascii="Helvetica Neue" w:hAnsi="Helvetica Neue"/>
                <w:b/>
                <w:sz w:val="22"/>
                <w:szCs w:val="22"/>
              </w:rPr>
            </w:pPr>
          </w:p>
        </w:tc>
      </w:tr>
      <w:tr w:rsidR="008466B1" w14:paraId="2299CE66" w14:textId="77777777" w:rsidTr="00404099">
        <w:tc>
          <w:tcPr>
            <w:tcW w:w="11016" w:type="dxa"/>
            <w:gridSpan w:val="4"/>
          </w:tcPr>
          <w:p w14:paraId="4BE2B9FD" w14:textId="01035FDC" w:rsidR="008466B1" w:rsidRDefault="008466B1" w:rsidP="00404099">
            <w:pPr>
              <w:rPr>
                <w:rFonts w:ascii="Helvetica Neue" w:hAnsi="Helvetica Neue"/>
                <w:b/>
                <w:sz w:val="22"/>
                <w:szCs w:val="22"/>
              </w:rPr>
            </w:pPr>
            <w:r>
              <w:rPr>
                <w:rFonts w:ascii="Helvetica Neue" w:hAnsi="Helvetica Neue"/>
                <w:b/>
                <w:sz w:val="22"/>
                <w:szCs w:val="22"/>
              </w:rPr>
              <w:t>Detailed explanation:</w:t>
            </w:r>
            <w:r w:rsidR="003A0E34">
              <w:rPr>
                <w:rFonts w:ascii="Helvetica Neue" w:hAnsi="Helvetica Neue"/>
                <w:b/>
                <w:sz w:val="22"/>
                <w:szCs w:val="22"/>
              </w:rPr>
              <w:t xml:space="preserve"> </w:t>
            </w:r>
            <w:r w:rsidR="003A0E34" w:rsidRPr="003A0E34">
              <w:rPr>
                <w:rFonts w:ascii="Helvetica Neue" w:hAnsi="Helvetica Neue"/>
                <w:b/>
                <w:sz w:val="22"/>
                <w:szCs w:val="22"/>
              </w:rPr>
              <w:t>Give users a realistic and familiar experience</w:t>
            </w:r>
            <w:r w:rsidR="003A0E34">
              <w:rPr>
                <w:rFonts w:ascii="Helvetica Neue" w:hAnsi="Helvetica Neue"/>
                <w:b/>
                <w:sz w:val="22"/>
                <w:szCs w:val="22"/>
              </w:rPr>
              <w:t>, since the user can upload their own video about pets.</w:t>
            </w:r>
          </w:p>
          <w:p w14:paraId="718F5416" w14:textId="77777777" w:rsidR="008466B1" w:rsidRDefault="008466B1" w:rsidP="00404099">
            <w:pPr>
              <w:rPr>
                <w:rFonts w:ascii="Helvetica Neue" w:hAnsi="Helvetica Neue"/>
                <w:b/>
                <w:sz w:val="22"/>
                <w:szCs w:val="22"/>
              </w:rPr>
            </w:pPr>
          </w:p>
        </w:tc>
      </w:tr>
      <w:tr w:rsidR="008466B1" w14:paraId="4D663905" w14:textId="77777777" w:rsidTr="00404099">
        <w:tc>
          <w:tcPr>
            <w:tcW w:w="11016" w:type="dxa"/>
            <w:gridSpan w:val="4"/>
          </w:tcPr>
          <w:p w14:paraId="018FE305" w14:textId="4F5200A3" w:rsidR="008466B1" w:rsidRDefault="008466B1" w:rsidP="00404099">
            <w:pPr>
              <w:rPr>
                <w:rFonts w:ascii="Helvetica Neue" w:hAnsi="Helvetica Neue"/>
                <w:b/>
                <w:sz w:val="22"/>
                <w:szCs w:val="22"/>
              </w:rPr>
            </w:pPr>
            <w:r>
              <w:rPr>
                <w:rFonts w:ascii="Helvetica Neue" w:hAnsi="Helvetica Neue"/>
                <w:b/>
                <w:sz w:val="22"/>
                <w:szCs w:val="22"/>
              </w:rPr>
              <w:t>Possible solution:</w:t>
            </w:r>
            <w:r w:rsidR="003A0E34">
              <w:rPr>
                <w:rFonts w:ascii="Helvetica Neue" w:hAnsi="Helvetica Neue"/>
                <w:b/>
                <w:sz w:val="22"/>
                <w:szCs w:val="22"/>
              </w:rPr>
              <w:t xml:space="preserve"> </w:t>
            </w:r>
            <w:r w:rsidR="003A0E34" w:rsidRPr="003A0E34">
              <w:rPr>
                <w:rFonts w:ascii="Helvetica Neue" w:hAnsi="Helvetica Neue"/>
                <w:b/>
                <w:sz w:val="22"/>
                <w:szCs w:val="22"/>
              </w:rPr>
              <w:t>Provides many charts for users to view. Users can adjust their input time according to the feedback time chart of the APP, and effectively know the input-output ratio, so as to achieve the goal of improving themselves.</w:t>
            </w:r>
          </w:p>
          <w:p w14:paraId="7623905D" w14:textId="77777777" w:rsidR="008466B1" w:rsidRDefault="008466B1" w:rsidP="00404099">
            <w:pPr>
              <w:rPr>
                <w:rFonts w:ascii="Helvetica Neue" w:hAnsi="Helvetica Neue"/>
                <w:b/>
                <w:sz w:val="22"/>
                <w:szCs w:val="22"/>
              </w:rPr>
            </w:pPr>
          </w:p>
        </w:tc>
      </w:tr>
      <w:tr w:rsidR="008466B1" w14:paraId="48D7BA56" w14:textId="77777777" w:rsidTr="00404099">
        <w:tc>
          <w:tcPr>
            <w:tcW w:w="5508" w:type="dxa"/>
            <w:gridSpan w:val="2"/>
          </w:tcPr>
          <w:p w14:paraId="65A64AC2" w14:textId="41FB5722" w:rsidR="008466B1" w:rsidRDefault="008466B1" w:rsidP="00404099">
            <w:pPr>
              <w:rPr>
                <w:rFonts w:ascii="Helvetica Neue" w:hAnsi="Helvetica Neue"/>
                <w:b/>
                <w:sz w:val="22"/>
                <w:szCs w:val="22"/>
              </w:rPr>
            </w:pPr>
            <w:r>
              <w:rPr>
                <w:rFonts w:ascii="Helvetica Neue" w:hAnsi="Helvetica Neue"/>
                <w:b/>
                <w:sz w:val="22"/>
                <w:szCs w:val="22"/>
              </w:rPr>
              <w:t>Severity (low, medium, high, critical):</w:t>
            </w:r>
            <w:r w:rsidR="003A0E34">
              <w:rPr>
                <w:rFonts w:ascii="Helvetica Neue" w:hAnsi="Helvetica Neue"/>
                <w:b/>
                <w:sz w:val="22"/>
                <w:szCs w:val="22"/>
              </w:rPr>
              <w:t xml:space="preserve"> Low </w:t>
            </w:r>
          </w:p>
          <w:p w14:paraId="378EDB6E" w14:textId="77777777" w:rsidR="008466B1" w:rsidRDefault="008466B1" w:rsidP="00404099">
            <w:pPr>
              <w:rPr>
                <w:rFonts w:ascii="Helvetica Neue" w:hAnsi="Helvetica Neue"/>
                <w:b/>
                <w:sz w:val="22"/>
                <w:szCs w:val="22"/>
              </w:rPr>
            </w:pPr>
          </w:p>
        </w:tc>
        <w:tc>
          <w:tcPr>
            <w:tcW w:w="5508" w:type="dxa"/>
            <w:gridSpan w:val="2"/>
          </w:tcPr>
          <w:p w14:paraId="7E84D476" w14:textId="43D5F449" w:rsidR="008466B1" w:rsidRDefault="008466B1" w:rsidP="00404099">
            <w:pPr>
              <w:rPr>
                <w:rFonts w:ascii="Helvetica Neue" w:hAnsi="Helvetica Neue"/>
                <w:b/>
                <w:sz w:val="22"/>
                <w:szCs w:val="22"/>
              </w:rPr>
            </w:pPr>
            <w:r>
              <w:rPr>
                <w:rFonts w:ascii="Helvetica Neue" w:hAnsi="Helvetica Neue"/>
                <w:b/>
                <w:sz w:val="22"/>
                <w:szCs w:val="22"/>
              </w:rPr>
              <w:t>See also:</w:t>
            </w:r>
            <w:r w:rsidR="003A0E34">
              <w:rPr>
                <w:rFonts w:ascii="Helvetica Neue" w:hAnsi="Helvetica Neue"/>
                <w:b/>
                <w:sz w:val="22"/>
                <w:szCs w:val="22"/>
              </w:rPr>
              <w:t xml:space="preserve"> Lecture </w:t>
            </w:r>
          </w:p>
        </w:tc>
      </w:tr>
    </w:tbl>
    <w:p w14:paraId="17145EAB" w14:textId="77777777" w:rsidR="008466B1" w:rsidRDefault="008466B1" w:rsidP="008466B1">
      <w:pPr>
        <w:rPr>
          <w:rFonts w:ascii="Helvetica Neue" w:hAnsi="Helvetica Neue"/>
          <w:b/>
          <w:sz w:val="22"/>
          <w:szCs w:val="22"/>
        </w:rPr>
      </w:pPr>
    </w:p>
    <w:p w14:paraId="1DBC6587" w14:textId="77777777" w:rsidR="00C532D4" w:rsidRDefault="00C532D4" w:rsidP="008466B1">
      <w:pPr>
        <w:rPr>
          <w:rFonts w:ascii="Helvetica Neue" w:hAnsi="Helvetica Neue"/>
          <w:b/>
          <w:sz w:val="22"/>
          <w:szCs w:val="22"/>
        </w:rPr>
      </w:pPr>
    </w:p>
    <w:tbl>
      <w:tblPr>
        <w:tblStyle w:val="TableGrid"/>
        <w:tblW w:w="0" w:type="auto"/>
        <w:tblLook w:val="04A0" w:firstRow="1" w:lastRow="0" w:firstColumn="1" w:lastColumn="0" w:noHBand="0" w:noVBand="1"/>
      </w:tblPr>
      <w:tblGrid>
        <w:gridCol w:w="2268"/>
        <w:gridCol w:w="3240"/>
        <w:gridCol w:w="1710"/>
        <w:gridCol w:w="3798"/>
      </w:tblGrid>
      <w:tr w:rsidR="008466B1" w14:paraId="0D98F410" w14:textId="77777777" w:rsidTr="00404099">
        <w:tc>
          <w:tcPr>
            <w:tcW w:w="2268" w:type="dxa"/>
          </w:tcPr>
          <w:p w14:paraId="03808F68" w14:textId="67C893E8" w:rsidR="008466B1" w:rsidRDefault="008466B1" w:rsidP="00404099">
            <w:pPr>
              <w:rPr>
                <w:rFonts w:ascii="Helvetica Neue" w:hAnsi="Helvetica Neue"/>
                <w:b/>
                <w:sz w:val="22"/>
                <w:szCs w:val="22"/>
              </w:rPr>
            </w:pPr>
            <w:r>
              <w:rPr>
                <w:rFonts w:ascii="Helvetica Neue" w:hAnsi="Helvetica Neue"/>
                <w:b/>
                <w:sz w:val="22"/>
                <w:szCs w:val="22"/>
              </w:rPr>
              <w:t>UAR #:</w:t>
            </w:r>
            <w:r w:rsidR="00803333">
              <w:rPr>
                <w:rFonts w:ascii="Helvetica Neue" w:hAnsi="Helvetica Neue"/>
                <w:b/>
                <w:sz w:val="22"/>
                <w:szCs w:val="22"/>
              </w:rPr>
              <w:t xml:space="preserve"> 4</w:t>
            </w:r>
          </w:p>
        </w:tc>
        <w:tc>
          <w:tcPr>
            <w:tcW w:w="4950" w:type="dxa"/>
            <w:gridSpan w:val="2"/>
          </w:tcPr>
          <w:p w14:paraId="760A2E9E" w14:textId="0574AD7C" w:rsidR="008466B1" w:rsidRDefault="008466B1" w:rsidP="00404099">
            <w:pPr>
              <w:rPr>
                <w:rFonts w:ascii="Helvetica Neue" w:hAnsi="Helvetica Neue"/>
                <w:b/>
                <w:sz w:val="22"/>
                <w:szCs w:val="22"/>
              </w:rPr>
            </w:pPr>
            <w:r>
              <w:rPr>
                <w:rFonts w:ascii="Helvetica Neue" w:hAnsi="Helvetica Neue"/>
                <w:b/>
                <w:sz w:val="22"/>
                <w:szCs w:val="22"/>
              </w:rPr>
              <w:t>Problem/Good:</w:t>
            </w:r>
            <w:r w:rsidR="00C351F0">
              <w:rPr>
                <w:rFonts w:ascii="Helvetica Neue" w:hAnsi="Helvetica Neue"/>
                <w:b/>
                <w:sz w:val="22"/>
                <w:szCs w:val="22"/>
              </w:rPr>
              <w:t xml:space="preserve"> Problem </w:t>
            </w:r>
          </w:p>
        </w:tc>
        <w:tc>
          <w:tcPr>
            <w:tcW w:w="3798" w:type="dxa"/>
          </w:tcPr>
          <w:p w14:paraId="7FAB592F" w14:textId="70CF4450" w:rsidR="008466B1" w:rsidRDefault="008466B1" w:rsidP="00404099">
            <w:pPr>
              <w:rPr>
                <w:rFonts w:ascii="Helvetica Neue" w:hAnsi="Helvetica Neue"/>
                <w:b/>
                <w:sz w:val="22"/>
                <w:szCs w:val="22"/>
              </w:rPr>
            </w:pPr>
            <w:r>
              <w:rPr>
                <w:rFonts w:ascii="Helvetica Neue" w:hAnsi="Helvetica Neue"/>
                <w:b/>
                <w:sz w:val="22"/>
                <w:szCs w:val="22"/>
              </w:rPr>
              <w:t>Rated by:</w:t>
            </w:r>
            <w:r w:rsidR="00C351F0">
              <w:rPr>
                <w:rFonts w:ascii="Helvetica Neue" w:hAnsi="Helvetica Neue"/>
                <w:b/>
                <w:sz w:val="22"/>
                <w:szCs w:val="22"/>
              </w:rPr>
              <w:t xml:space="preserve"> Prototype B</w:t>
            </w:r>
          </w:p>
          <w:p w14:paraId="6B894E97" w14:textId="77777777" w:rsidR="008466B1" w:rsidRDefault="008466B1" w:rsidP="00404099">
            <w:pPr>
              <w:rPr>
                <w:rFonts w:ascii="Helvetica Neue" w:hAnsi="Helvetica Neue"/>
                <w:b/>
                <w:sz w:val="22"/>
                <w:szCs w:val="22"/>
              </w:rPr>
            </w:pPr>
          </w:p>
        </w:tc>
      </w:tr>
      <w:tr w:rsidR="008466B1" w14:paraId="5AE4A8AC" w14:textId="77777777" w:rsidTr="00404099">
        <w:tc>
          <w:tcPr>
            <w:tcW w:w="11016" w:type="dxa"/>
            <w:gridSpan w:val="4"/>
          </w:tcPr>
          <w:p w14:paraId="3FD7D15F" w14:textId="26B1A892" w:rsidR="008466B1" w:rsidRDefault="008466B1" w:rsidP="00404099">
            <w:pPr>
              <w:rPr>
                <w:rFonts w:ascii="Helvetica Neue" w:hAnsi="Helvetica Neue"/>
                <w:b/>
                <w:sz w:val="22"/>
                <w:szCs w:val="22"/>
              </w:rPr>
            </w:pPr>
            <w:r>
              <w:rPr>
                <w:rFonts w:ascii="Helvetica Neue" w:hAnsi="Helvetica Neue"/>
                <w:b/>
                <w:sz w:val="22"/>
                <w:szCs w:val="22"/>
              </w:rPr>
              <w:t>Name:</w:t>
            </w:r>
            <w:r w:rsidR="00C351F0">
              <w:rPr>
                <w:rFonts w:ascii="Helvetica Neue" w:hAnsi="Helvetica Neue"/>
                <w:b/>
                <w:sz w:val="22"/>
                <w:szCs w:val="22"/>
              </w:rPr>
              <w:t xml:space="preserve"> Clay</w:t>
            </w:r>
          </w:p>
          <w:p w14:paraId="5587EEE5" w14:textId="77777777" w:rsidR="008466B1" w:rsidRDefault="008466B1" w:rsidP="00404099">
            <w:pPr>
              <w:rPr>
                <w:rFonts w:ascii="Helvetica Neue" w:hAnsi="Helvetica Neue"/>
                <w:b/>
                <w:sz w:val="22"/>
                <w:szCs w:val="22"/>
              </w:rPr>
            </w:pPr>
          </w:p>
        </w:tc>
      </w:tr>
      <w:tr w:rsidR="008466B1" w14:paraId="24729571" w14:textId="77777777" w:rsidTr="00404099">
        <w:tc>
          <w:tcPr>
            <w:tcW w:w="11016" w:type="dxa"/>
            <w:gridSpan w:val="4"/>
          </w:tcPr>
          <w:p w14:paraId="1127B464" w14:textId="257B338A" w:rsidR="008466B1" w:rsidRDefault="008466B1" w:rsidP="00404099">
            <w:pPr>
              <w:rPr>
                <w:rFonts w:ascii="Helvetica Neue" w:hAnsi="Helvetica Neue"/>
                <w:b/>
                <w:sz w:val="22"/>
                <w:szCs w:val="22"/>
              </w:rPr>
            </w:pPr>
            <w:r>
              <w:rPr>
                <w:rFonts w:ascii="Helvetica Neue" w:hAnsi="Helvetica Neue"/>
                <w:b/>
                <w:sz w:val="22"/>
                <w:szCs w:val="22"/>
              </w:rPr>
              <w:t>Relevant heuristic:</w:t>
            </w:r>
            <w:r w:rsidR="00C351F0">
              <w:rPr>
                <w:rFonts w:ascii="Helvetica Neue" w:hAnsi="Helvetica Neue"/>
                <w:b/>
                <w:sz w:val="22"/>
                <w:szCs w:val="22"/>
              </w:rPr>
              <w:t xml:space="preserve"> </w:t>
            </w:r>
            <w:r w:rsidR="00C351F0" w:rsidRPr="00C351F0">
              <w:rPr>
                <w:rFonts w:ascii="Helvetica Neue" w:hAnsi="Helvetica Neue"/>
                <w:b/>
                <w:sz w:val="22"/>
                <w:szCs w:val="22"/>
              </w:rPr>
              <w:t>Error prevention</w:t>
            </w:r>
          </w:p>
          <w:p w14:paraId="3B401501" w14:textId="77777777" w:rsidR="008466B1" w:rsidRDefault="008466B1" w:rsidP="00404099">
            <w:pPr>
              <w:rPr>
                <w:rFonts w:ascii="Helvetica Neue" w:hAnsi="Helvetica Neue"/>
                <w:b/>
                <w:sz w:val="22"/>
                <w:szCs w:val="22"/>
              </w:rPr>
            </w:pPr>
          </w:p>
        </w:tc>
      </w:tr>
      <w:tr w:rsidR="008466B1" w14:paraId="12492E14" w14:textId="77777777" w:rsidTr="00404099">
        <w:tc>
          <w:tcPr>
            <w:tcW w:w="11016" w:type="dxa"/>
            <w:gridSpan w:val="4"/>
          </w:tcPr>
          <w:p w14:paraId="5ADBCDDE" w14:textId="0A92FEF0" w:rsidR="008466B1" w:rsidRDefault="008466B1" w:rsidP="00404099">
            <w:pPr>
              <w:rPr>
                <w:rFonts w:ascii="Helvetica Neue" w:hAnsi="Helvetica Neue" w:hint="eastAsia"/>
                <w:b/>
                <w:sz w:val="22"/>
                <w:szCs w:val="22"/>
              </w:rPr>
            </w:pPr>
            <w:r>
              <w:rPr>
                <w:rFonts w:ascii="Helvetica Neue" w:hAnsi="Helvetica Neue"/>
                <w:b/>
                <w:sz w:val="22"/>
                <w:szCs w:val="22"/>
              </w:rPr>
              <w:t>Steps to reproduce:</w:t>
            </w:r>
            <w:r w:rsidR="00C351F0">
              <w:rPr>
                <w:rFonts w:ascii="Helvetica Neue" w:hAnsi="Helvetica Neue"/>
                <w:b/>
                <w:sz w:val="22"/>
                <w:szCs w:val="22"/>
              </w:rPr>
              <w:t xml:space="preserve"> </w:t>
            </w:r>
            <w:r w:rsidR="00C351F0" w:rsidRPr="00C351F0">
              <w:rPr>
                <w:rFonts w:ascii="Helvetica Neue" w:hAnsi="Helvetica Neue"/>
                <w:b/>
                <w:sz w:val="22"/>
                <w:szCs w:val="22"/>
                <w:lang w:eastAsia="zh-CN"/>
              </w:rPr>
              <w:t>Add more prompt buttons and selectivity buttons</w:t>
            </w:r>
          </w:p>
          <w:p w14:paraId="3D7591DE" w14:textId="77777777" w:rsidR="008466B1" w:rsidRDefault="008466B1" w:rsidP="00404099">
            <w:pPr>
              <w:rPr>
                <w:rFonts w:ascii="Helvetica Neue" w:hAnsi="Helvetica Neue"/>
                <w:b/>
                <w:sz w:val="22"/>
                <w:szCs w:val="22"/>
              </w:rPr>
            </w:pPr>
          </w:p>
          <w:p w14:paraId="287E59D6" w14:textId="77777777" w:rsidR="008466B1" w:rsidRDefault="008466B1" w:rsidP="00404099">
            <w:pPr>
              <w:rPr>
                <w:rFonts w:ascii="Helvetica Neue" w:hAnsi="Helvetica Neue"/>
                <w:b/>
                <w:sz w:val="22"/>
                <w:szCs w:val="22"/>
              </w:rPr>
            </w:pPr>
          </w:p>
        </w:tc>
      </w:tr>
      <w:tr w:rsidR="008466B1" w14:paraId="70204A7B" w14:textId="77777777" w:rsidTr="00404099">
        <w:tc>
          <w:tcPr>
            <w:tcW w:w="11016" w:type="dxa"/>
            <w:gridSpan w:val="4"/>
          </w:tcPr>
          <w:p w14:paraId="1C7965BF" w14:textId="44498733" w:rsidR="008466B1" w:rsidRDefault="008466B1" w:rsidP="00404099">
            <w:pPr>
              <w:rPr>
                <w:rFonts w:ascii="Helvetica Neue" w:hAnsi="Helvetica Neue"/>
                <w:b/>
                <w:sz w:val="22"/>
                <w:szCs w:val="22"/>
              </w:rPr>
            </w:pPr>
            <w:r>
              <w:rPr>
                <w:rFonts w:ascii="Helvetica Neue" w:hAnsi="Helvetica Neue"/>
                <w:b/>
                <w:sz w:val="22"/>
                <w:szCs w:val="22"/>
              </w:rPr>
              <w:t>Detailed explanation:</w:t>
            </w:r>
            <w:r w:rsidR="00C351F0">
              <w:rPr>
                <w:rFonts w:ascii="Helvetica Neue" w:hAnsi="Helvetica Neue"/>
                <w:b/>
                <w:sz w:val="22"/>
                <w:szCs w:val="22"/>
              </w:rPr>
              <w:t xml:space="preserve"> </w:t>
            </w:r>
            <w:r w:rsidR="00C351F0" w:rsidRPr="00C351F0">
              <w:rPr>
                <w:rFonts w:ascii="Helvetica Neue" w:hAnsi="Helvetica Neue"/>
                <w:b/>
                <w:sz w:val="22"/>
                <w:szCs w:val="22"/>
              </w:rPr>
              <w:t>Make as few mistakes as possible, give more prompts, and give more choices than input</w:t>
            </w:r>
          </w:p>
          <w:p w14:paraId="770E2F46" w14:textId="77777777" w:rsidR="008466B1" w:rsidRDefault="008466B1" w:rsidP="00404099">
            <w:pPr>
              <w:rPr>
                <w:rFonts w:ascii="Helvetica Neue" w:hAnsi="Helvetica Neue"/>
                <w:b/>
                <w:sz w:val="22"/>
                <w:szCs w:val="22"/>
              </w:rPr>
            </w:pPr>
          </w:p>
          <w:p w14:paraId="76387CFF" w14:textId="77777777" w:rsidR="008466B1" w:rsidRDefault="008466B1" w:rsidP="00404099">
            <w:pPr>
              <w:rPr>
                <w:rFonts w:ascii="Helvetica Neue" w:hAnsi="Helvetica Neue"/>
                <w:b/>
                <w:sz w:val="22"/>
                <w:szCs w:val="22"/>
              </w:rPr>
            </w:pPr>
          </w:p>
        </w:tc>
      </w:tr>
      <w:tr w:rsidR="008466B1" w14:paraId="441D8A14" w14:textId="77777777" w:rsidTr="00404099">
        <w:tc>
          <w:tcPr>
            <w:tcW w:w="11016" w:type="dxa"/>
            <w:gridSpan w:val="4"/>
          </w:tcPr>
          <w:p w14:paraId="31FBD37A" w14:textId="157F3E80" w:rsidR="008466B1" w:rsidRDefault="008466B1" w:rsidP="00404099">
            <w:pPr>
              <w:rPr>
                <w:rFonts w:ascii="Helvetica Neue" w:hAnsi="Helvetica Neue"/>
                <w:b/>
                <w:sz w:val="22"/>
                <w:szCs w:val="22"/>
              </w:rPr>
            </w:pPr>
            <w:r>
              <w:rPr>
                <w:rFonts w:ascii="Helvetica Neue" w:hAnsi="Helvetica Neue"/>
                <w:b/>
                <w:sz w:val="22"/>
                <w:szCs w:val="22"/>
              </w:rPr>
              <w:t>Possible solution:</w:t>
            </w:r>
            <w:r w:rsidR="00C351F0">
              <w:rPr>
                <w:rFonts w:ascii="Helvetica Neue" w:hAnsi="Helvetica Neue"/>
                <w:b/>
                <w:sz w:val="22"/>
                <w:szCs w:val="22"/>
              </w:rPr>
              <w:t xml:space="preserve"> </w:t>
            </w:r>
            <w:r w:rsidR="00C351F0" w:rsidRPr="00C351F0">
              <w:rPr>
                <w:rFonts w:ascii="Helvetica Neue" w:hAnsi="Helvetica Neue"/>
                <w:b/>
                <w:sz w:val="22"/>
                <w:szCs w:val="22"/>
              </w:rPr>
              <w:t>When you are ready to delete an item, the APP will give you a reconfirmation box and tell you the result of deleting it. This is very helpful, sometimes users make delete function or video behavior, there is no relevant things will disappear.</w:t>
            </w:r>
          </w:p>
          <w:p w14:paraId="24ECC03F" w14:textId="77777777" w:rsidR="008466B1" w:rsidRDefault="008466B1" w:rsidP="00404099">
            <w:pPr>
              <w:rPr>
                <w:rFonts w:ascii="Helvetica Neue" w:hAnsi="Helvetica Neue"/>
                <w:b/>
                <w:sz w:val="22"/>
                <w:szCs w:val="22"/>
              </w:rPr>
            </w:pPr>
          </w:p>
          <w:p w14:paraId="2997EAF5" w14:textId="77777777" w:rsidR="008466B1" w:rsidRDefault="008466B1" w:rsidP="00404099">
            <w:pPr>
              <w:rPr>
                <w:rFonts w:ascii="Helvetica Neue" w:hAnsi="Helvetica Neue"/>
                <w:b/>
                <w:sz w:val="22"/>
                <w:szCs w:val="22"/>
              </w:rPr>
            </w:pPr>
          </w:p>
        </w:tc>
      </w:tr>
      <w:tr w:rsidR="008466B1" w14:paraId="220BAADF" w14:textId="77777777" w:rsidTr="00404099">
        <w:tc>
          <w:tcPr>
            <w:tcW w:w="5508" w:type="dxa"/>
            <w:gridSpan w:val="2"/>
          </w:tcPr>
          <w:p w14:paraId="3C46E946" w14:textId="2E23F52C" w:rsidR="008466B1" w:rsidRDefault="008466B1" w:rsidP="00404099">
            <w:pPr>
              <w:rPr>
                <w:rFonts w:ascii="Helvetica Neue" w:hAnsi="Helvetica Neue"/>
                <w:b/>
                <w:sz w:val="22"/>
                <w:szCs w:val="22"/>
              </w:rPr>
            </w:pPr>
            <w:r>
              <w:rPr>
                <w:rFonts w:ascii="Helvetica Neue" w:hAnsi="Helvetica Neue"/>
                <w:b/>
                <w:sz w:val="22"/>
                <w:szCs w:val="22"/>
              </w:rPr>
              <w:t>Severity (low, medium, high, critical):</w:t>
            </w:r>
            <w:r w:rsidR="00C351F0">
              <w:rPr>
                <w:rFonts w:ascii="Helvetica Neue" w:hAnsi="Helvetica Neue"/>
                <w:b/>
                <w:sz w:val="22"/>
                <w:szCs w:val="22"/>
              </w:rPr>
              <w:t xml:space="preserve"> </w:t>
            </w:r>
            <w:r w:rsidR="00C351F0">
              <w:rPr>
                <w:rFonts w:ascii="Helvetica Neue" w:hAnsi="Helvetica Neue" w:hint="eastAsia"/>
                <w:b/>
                <w:sz w:val="22"/>
                <w:szCs w:val="22"/>
                <w:lang w:eastAsia="zh-CN"/>
              </w:rPr>
              <w:t>Medium</w:t>
            </w:r>
          </w:p>
          <w:p w14:paraId="076FEB44" w14:textId="77777777" w:rsidR="008466B1" w:rsidRDefault="008466B1" w:rsidP="00404099">
            <w:pPr>
              <w:rPr>
                <w:rFonts w:ascii="Helvetica Neue" w:hAnsi="Helvetica Neue"/>
                <w:b/>
                <w:sz w:val="22"/>
                <w:szCs w:val="22"/>
              </w:rPr>
            </w:pPr>
          </w:p>
        </w:tc>
        <w:tc>
          <w:tcPr>
            <w:tcW w:w="5508" w:type="dxa"/>
            <w:gridSpan w:val="2"/>
          </w:tcPr>
          <w:p w14:paraId="6BA13218" w14:textId="4767FB13" w:rsidR="008466B1" w:rsidRDefault="008466B1" w:rsidP="00404099">
            <w:pPr>
              <w:rPr>
                <w:rFonts w:ascii="Helvetica Neue" w:hAnsi="Helvetica Neue"/>
                <w:b/>
                <w:sz w:val="22"/>
                <w:szCs w:val="22"/>
              </w:rPr>
            </w:pPr>
            <w:r>
              <w:rPr>
                <w:rFonts w:ascii="Helvetica Neue" w:hAnsi="Helvetica Neue"/>
                <w:b/>
                <w:sz w:val="22"/>
                <w:szCs w:val="22"/>
              </w:rPr>
              <w:t>See also:</w:t>
            </w:r>
            <w:r w:rsidR="00C351F0">
              <w:rPr>
                <w:rFonts w:ascii="Helvetica Neue" w:hAnsi="Helvetica Neue"/>
                <w:b/>
                <w:sz w:val="22"/>
                <w:szCs w:val="22"/>
              </w:rPr>
              <w:t xml:space="preserve"> </w:t>
            </w:r>
            <w:r w:rsidR="00C351F0">
              <w:rPr>
                <w:rFonts w:ascii="Helvetica Neue" w:hAnsi="Helvetica Neue" w:hint="eastAsia"/>
                <w:b/>
                <w:sz w:val="22"/>
                <w:szCs w:val="22"/>
                <w:lang w:eastAsia="zh-CN"/>
              </w:rPr>
              <w:t>Lecture</w:t>
            </w:r>
            <w:r w:rsidR="00C351F0">
              <w:rPr>
                <w:rFonts w:ascii="Helvetica Neue" w:hAnsi="Helvetica Neue"/>
                <w:b/>
                <w:sz w:val="22"/>
                <w:szCs w:val="22"/>
                <w:lang w:eastAsia="zh-CN"/>
              </w:rPr>
              <w:t xml:space="preserve"> </w:t>
            </w:r>
            <w:r w:rsidR="00C351F0">
              <w:rPr>
                <w:rFonts w:ascii="Helvetica Neue" w:hAnsi="Helvetica Neue" w:hint="eastAsia"/>
                <w:b/>
                <w:sz w:val="22"/>
                <w:szCs w:val="22"/>
                <w:lang w:eastAsia="zh-CN"/>
              </w:rPr>
              <w:t>Note</w:t>
            </w:r>
          </w:p>
        </w:tc>
      </w:tr>
      <w:tr w:rsidR="009D37CE" w14:paraId="7BA02ED4" w14:textId="77777777" w:rsidTr="005D0EC0">
        <w:tc>
          <w:tcPr>
            <w:tcW w:w="2268" w:type="dxa"/>
          </w:tcPr>
          <w:p w14:paraId="580133D4" w14:textId="316B814D" w:rsidR="009D37CE" w:rsidRDefault="009D37CE" w:rsidP="005D0EC0">
            <w:pPr>
              <w:rPr>
                <w:rFonts w:ascii="Helvetica Neue" w:hAnsi="Helvetica Neue"/>
                <w:b/>
                <w:sz w:val="22"/>
                <w:szCs w:val="22"/>
              </w:rPr>
            </w:pPr>
            <w:r>
              <w:rPr>
                <w:rFonts w:ascii="Helvetica Neue" w:hAnsi="Helvetica Neue"/>
                <w:b/>
                <w:sz w:val="22"/>
                <w:szCs w:val="22"/>
              </w:rPr>
              <w:t>UAR #:</w:t>
            </w:r>
            <w:r w:rsidR="00FD21DB">
              <w:rPr>
                <w:rFonts w:ascii="Helvetica Neue" w:hAnsi="Helvetica Neue"/>
                <w:b/>
                <w:sz w:val="22"/>
                <w:szCs w:val="22"/>
              </w:rPr>
              <w:t xml:space="preserve"> 5</w:t>
            </w:r>
          </w:p>
        </w:tc>
        <w:tc>
          <w:tcPr>
            <w:tcW w:w="4950" w:type="dxa"/>
            <w:gridSpan w:val="2"/>
          </w:tcPr>
          <w:p w14:paraId="412E1F30" w14:textId="3116FDF2" w:rsidR="009D37CE" w:rsidRDefault="009D37CE" w:rsidP="005D0EC0">
            <w:pPr>
              <w:rPr>
                <w:rFonts w:ascii="Helvetica Neue" w:hAnsi="Helvetica Neue"/>
                <w:b/>
                <w:sz w:val="22"/>
                <w:szCs w:val="22"/>
              </w:rPr>
            </w:pPr>
            <w:r>
              <w:rPr>
                <w:rFonts w:ascii="Helvetica Neue" w:hAnsi="Helvetica Neue"/>
                <w:b/>
                <w:sz w:val="22"/>
                <w:szCs w:val="22"/>
              </w:rPr>
              <w:t>Problem/Good:</w:t>
            </w:r>
            <w:r w:rsidR="00C351F0">
              <w:rPr>
                <w:rFonts w:ascii="Helvetica Neue" w:hAnsi="Helvetica Neue"/>
                <w:b/>
                <w:sz w:val="22"/>
                <w:szCs w:val="22"/>
              </w:rPr>
              <w:t xml:space="preserve"> </w:t>
            </w:r>
            <w:r w:rsidR="00C351F0">
              <w:rPr>
                <w:rFonts w:ascii="Helvetica Neue" w:hAnsi="Helvetica Neue" w:hint="eastAsia"/>
                <w:b/>
                <w:sz w:val="22"/>
                <w:szCs w:val="22"/>
                <w:lang w:eastAsia="zh-CN"/>
              </w:rPr>
              <w:t>Pro</w:t>
            </w:r>
            <w:r w:rsidR="00C351F0">
              <w:rPr>
                <w:rFonts w:ascii="Helvetica Neue" w:hAnsi="Helvetica Neue"/>
                <w:b/>
                <w:sz w:val="22"/>
                <w:szCs w:val="22"/>
                <w:lang w:eastAsia="zh-CN"/>
              </w:rPr>
              <w:t>blem</w:t>
            </w:r>
          </w:p>
        </w:tc>
        <w:tc>
          <w:tcPr>
            <w:tcW w:w="3798" w:type="dxa"/>
          </w:tcPr>
          <w:p w14:paraId="216F3FBE" w14:textId="736A08C8" w:rsidR="009D37CE" w:rsidRDefault="009D37CE" w:rsidP="005D0EC0">
            <w:pPr>
              <w:rPr>
                <w:rFonts w:ascii="Helvetica Neue" w:hAnsi="Helvetica Neue"/>
                <w:b/>
                <w:sz w:val="22"/>
                <w:szCs w:val="22"/>
              </w:rPr>
            </w:pPr>
            <w:r>
              <w:rPr>
                <w:rFonts w:ascii="Helvetica Neue" w:hAnsi="Helvetica Neue"/>
                <w:b/>
                <w:sz w:val="22"/>
                <w:szCs w:val="22"/>
              </w:rPr>
              <w:t>Rated by:</w:t>
            </w:r>
            <w:r w:rsidR="008B1FD7">
              <w:rPr>
                <w:rFonts w:ascii="Helvetica Neue" w:hAnsi="Helvetica Neue"/>
                <w:b/>
                <w:sz w:val="22"/>
                <w:szCs w:val="22"/>
              </w:rPr>
              <w:t xml:space="preserve"> Prototype B</w:t>
            </w:r>
          </w:p>
          <w:p w14:paraId="43ED248E" w14:textId="77777777" w:rsidR="009D37CE" w:rsidRDefault="009D37CE" w:rsidP="005D0EC0">
            <w:pPr>
              <w:rPr>
                <w:rFonts w:ascii="Helvetica Neue" w:hAnsi="Helvetica Neue"/>
                <w:b/>
                <w:sz w:val="22"/>
                <w:szCs w:val="22"/>
              </w:rPr>
            </w:pPr>
          </w:p>
        </w:tc>
      </w:tr>
      <w:tr w:rsidR="009D37CE" w14:paraId="6CAC9CA0" w14:textId="77777777" w:rsidTr="005D0EC0">
        <w:tc>
          <w:tcPr>
            <w:tcW w:w="11016" w:type="dxa"/>
            <w:gridSpan w:val="4"/>
          </w:tcPr>
          <w:p w14:paraId="4B3173A6" w14:textId="290FE7C5" w:rsidR="009D37CE" w:rsidRDefault="009D37CE" w:rsidP="005D0EC0">
            <w:pPr>
              <w:rPr>
                <w:rFonts w:ascii="Helvetica Neue" w:hAnsi="Helvetica Neue"/>
                <w:b/>
                <w:sz w:val="22"/>
                <w:szCs w:val="22"/>
              </w:rPr>
            </w:pPr>
            <w:r>
              <w:rPr>
                <w:rFonts w:ascii="Helvetica Neue" w:hAnsi="Helvetica Neue"/>
                <w:b/>
                <w:sz w:val="22"/>
                <w:szCs w:val="22"/>
              </w:rPr>
              <w:t>Name:</w:t>
            </w:r>
            <w:r w:rsidR="00C351F0">
              <w:rPr>
                <w:rFonts w:ascii="Helvetica Neue" w:hAnsi="Helvetica Neue"/>
                <w:b/>
                <w:sz w:val="22"/>
                <w:szCs w:val="22"/>
              </w:rPr>
              <w:t xml:space="preserve"> </w:t>
            </w:r>
            <w:r w:rsidR="008B1FD7">
              <w:rPr>
                <w:rFonts w:ascii="Helvetica Neue" w:hAnsi="Helvetica Neue"/>
                <w:b/>
                <w:sz w:val="22"/>
                <w:szCs w:val="22"/>
              </w:rPr>
              <w:t>Tom</w:t>
            </w:r>
          </w:p>
          <w:p w14:paraId="432E923A" w14:textId="77777777" w:rsidR="009D37CE" w:rsidRDefault="009D37CE" w:rsidP="005D0EC0">
            <w:pPr>
              <w:rPr>
                <w:rFonts w:ascii="Helvetica Neue" w:hAnsi="Helvetica Neue"/>
                <w:b/>
                <w:sz w:val="22"/>
                <w:szCs w:val="22"/>
              </w:rPr>
            </w:pPr>
          </w:p>
        </w:tc>
      </w:tr>
      <w:tr w:rsidR="009D37CE" w14:paraId="45A450E8" w14:textId="77777777" w:rsidTr="005D0EC0">
        <w:tc>
          <w:tcPr>
            <w:tcW w:w="11016" w:type="dxa"/>
            <w:gridSpan w:val="4"/>
          </w:tcPr>
          <w:p w14:paraId="350192FF" w14:textId="6B0B38B1" w:rsidR="009D37CE" w:rsidRDefault="009D37CE" w:rsidP="005D0EC0">
            <w:pPr>
              <w:rPr>
                <w:rFonts w:ascii="Helvetica Neue" w:hAnsi="Helvetica Neue" w:hint="eastAsia"/>
                <w:b/>
                <w:sz w:val="22"/>
                <w:szCs w:val="22"/>
                <w:lang w:eastAsia="zh-CN"/>
              </w:rPr>
            </w:pPr>
            <w:r>
              <w:rPr>
                <w:rFonts w:ascii="Helvetica Neue" w:hAnsi="Helvetica Neue"/>
                <w:b/>
                <w:sz w:val="22"/>
                <w:szCs w:val="22"/>
              </w:rPr>
              <w:t>Relevant heuristic:</w:t>
            </w:r>
            <w:r w:rsidR="00C351F0">
              <w:rPr>
                <w:rFonts w:ascii="Helvetica Neue" w:hAnsi="Helvetica Neue"/>
                <w:b/>
                <w:sz w:val="22"/>
                <w:szCs w:val="22"/>
              </w:rPr>
              <w:t xml:space="preserve"> </w:t>
            </w:r>
            <w:r w:rsidR="00C351F0" w:rsidRPr="00C351F0">
              <w:rPr>
                <w:rFonts w:ascii="Helvetica Neue" w:hAnsi="Helvetica Neue"/>
                <w:b/>
                <w:sz w:val="22"/>
                <w:szCs w:val="22"/>
              </w:rPr>
              <w:t>Help and documentation</w:t>
            </w:r>
          </w:p>
          <w:p w14:paraId="187117A2" w14:textId="77777777" w:rsidR="009D37CE" w:rsidRDefault="009D37CE" w:rsidP="005D0EC0">
            <w:pPr>
              <w:rPr>
                <w:rFonts w:ascii="Helvetica Neue" w:hAnsi="Helvetica Neue"/>
                <w:b/>
                <w:sz w:val="22"/>
                <w:szCs w:val="22"/>
              </w:rPr>
            </w:pPr>
          </w:p>
        </w:tc>
      </w:tr>
      <w:tr w:rsidR="009D37CE" w14:paraId="650F5455" w14:textId="77777777" w:rsidTr="005D0EC0">
        <w:tc>
          <w:tcPr>
            <w:tcW w:w="11016" w:type="dxa"/>
            <w:gridSpan w:val="4"/>
          </w:tcPr>
          <w:p w14:paraId="4BC0B0D1" w14:textId="3EA92E0D" w:rsidR="009D37CE" w:rsidRDefault="009D37CE" w:rsidP="005D0EC0">
            <w:pPr>
              <w:rPr>
                <w:rFonts w:ascii="Helvetica Neue" w:hAnsi="Helvetica Neue"/>
                <w:b/>
                <w:sz w:val="22"/>
                <w:szCs w:val="22"/>
                <w:lang w:eastAsia="zh-CN"/>
              </w:rPr>
            </w:pPr>
            <w:r>
              <w:rPr>
                <w:rFonts w:ascii="Helvetica Neue" w:hAnsi="Helvetica Neue"/>
                <w:b/>
                <w:sz w:val="22"/>
                <w:szCs w:val="22"/>
              </w:rPr>
              <w:t>Steps to reproduce:</w:t>
            </w:r>
            <w:r w:rsidR="008B1FD7">
              <w:rPr>
                <w:rFonts w:ascii="Helvetica Neue" w:hAnsi="Helvetica Neue"/>
                <w:b/>
                <w:sz w:val="22"/>
                <w:szCs w:val="22"/>
              </w:rPr>
              <w:t xml:space="preserve"> For this prototype, there is no h</w:t>
            </w:r>
            <w:r w:rsidR="008B1FD7" w:rsidRPr="008B1FD7">
              <w:rPr>
                <w:rFonts w:ascii="Helvetica Neue" w:hAnsi="Helvetica Neue"/>
                <w:b/>
                <w:sz w:val="22"/>
                <w:szCs w:val="22"/>
              </w:rPr>
              <w:t>elp and documentation</w:t>
            </w:r>
            <w:r w:rsidR="008B1FD7">
              <w:rPr>
                <w:rFonts w:ascii="Helvetica Neue" w:hAnsi="Helvetica Neue"/>
                <w:b/>
                <w:sz w:val="22"/>
                <w:szCs w:val="22"/>
              </w:rPr>
              <w:t xml:space="preserve"> part. So, you need to ge</w:t>
            </w:r>
            <w:r w:rsidR="008B1FD7">
              <w:rPr>
                <w:rFonts w:ascii="Helvetica Neue" w:hAnsi="Helvetica Neue" w:hint="eastAsia"/>
                <w:b/>
                <w:sz w:val="22"/>
                <w:szCs w:val="22"/>
                <w:lang w:eastAsia="zh-CN"/>
              </w:rPr>
              <w:t>ner</w:t>
            </w:r>
            <w:r w:rsidR="008B1FD7">
              <w:rPr>
                <w:rFonts w:ascii="Helvetica Neue" w:hAnsi="Helvetica Neue"/>
                <w:b/>
                <w:sz w:val="22"/>
                <w:szCs w:val="22"/>
                <w:lang w:eastAsia="zh-CN"/>
              </w:rPr>
              <w:t xml:space="preserve">ate a documentation part to help user reduce confusion. </w:t>
            </w:r>
          </w:p>
          <w:p w14:paraId="47412181" w14:textId="77777777" w:rsidR="009D37CE" w:rsidRDefault="009D37CE" w:rsidP="005D0EC0">
            <w:pPr>
              <w:rPr>
                <w:rFonts w:ascii="Helvetica Neue" w:hAnsi="Helvetica Neue"/>
                <w:b/>
                <w:sz w:val="22"/>
                <w:szCs w:val="22"/>
              </w:rPr>
            </w:pPr>
          </w:p>
          <w:p w14:paraId="28AF384B" w14:textId="77777777" w:rsidR="009D37CE" w:rsidRDefault="009D37CE" w:rsidP="005D0EC0">
            <w:pPr>
              <w:rPr>
                <w:rFonts w:ascii="Helvetica Neue" w:hAnsi="Helvetica Neue"/>
                <w:b/>
                <w:sz w:val="22"/>
                <w:szCs w:val="22"/>
              </w:rPr>
            </w:pPr>
          </w:p>
        </w:tc>
      </w:tr>
      <w:tr w:rsidR="009D37CE" w14:paraId="2F14CA41" w14:textId="77777777" w:rsidTr="005D0EC0">
        <w:tc>
          <w:tcPr>
            <w:tcW w:w="11016" w:type="dxa"/>
            <w:gridSpan w:val="4"/>
          </w:tcPr>
          <w:p w14:paraId="4847285B" w14:textId="79C48845" w:rsidR="008B1FD7" w:rsidRDefault="009D37CE" w:rsidP="005D0EC0">
            <w:pPr>
              <w:rPr>
                <w:rFonts w:ascii="Helvetica Neue" w:hAnsi="Helvetica Neue"/>
                <w:b/>
                <w:sz w:val="22"/>
                <w:szCs w:val="22"/>
              </w:rPr>
            </w:pPr>
            <w:r>
              <w:rPr>
                <w:rFonts w:ascii="Helvetica Neue" w:hAnsi="Helvetica Neue"/>
                <w:b/>
                <w:sz w:val="22"/>
                <w:szCs w:val="22"/>
              </w:rPr>
              <w:t>Detailed explanation:</w:t>
            </w:r>
            <w:r w:rsidR="008B1FD7">
              <w:rPr>
                <w:rFonts w:ascii="Helvetica Neue" w:hAnsi="Helvetica Neue"/>
                <w:b/>
                <w:sz w:val="22"/>
                <w:szCs w:val="22"/>
              </w:rPr>
              <w:t xml:space="preserve"> </w:t>
            </w:r>
            <w:r w:rsidR="008B1FD7" w:rsidRPr="008B1FD7">
              <w:rPr>
                <w:rFonts w:ascii="Helvetica Neue" w:hAnsi="Helvetica Neue"/>
                <w:b/>
                <w:sz w:val="22"/>
                <w:szCs w:val="22"/>
              </w:rPr>
              <w:t xml:space="preserve">After you've done a lot of </w:t>
            </w:r>
            <w:r w:rsidR="008B1FD7">
              <w:rPr>
                <w:rFonts w:ascii="Helvetica Neue" w:hAnsi="Helvetica Neue"/>
                <w:b/>
                <w:sz w:val="22"/>
                <w:szCs w:val="22"/>
              </w:rPr>
              <w:t>tasks</w:t>
            </w:r>
            <w:r w:rsidR="008B1FD7" w:rsidRPr="008B1FD7">
              <w:rPr>
                <w:rFonts w:ascii="Helvetica Neue" w:hAnsi="Helvetica Neue"/>
                <w:b/>
                <w:sz w:val="22"/>
                <w:szCs w:val="22"/>
              </w:rPr>
              <w:t xml:space="preserve">, the user still won't be able to use </w:t>
            </w:r>
            <w:proofErr w:type="gramStart"/>
            <w:r w:rsidR="008B1FD7" w:rsidRPr="008B1FD7">
              <w:rPr>
                <w:rFonts w:ascii="Helvetica Neue" w:hAnsi="Helvetica Neue"/>
                <w:b/>
                <w:sz w:val="22"/>
                <w:szCs w:val="22"/>
              </w:rPr>
              <w:t>it</w:t>
            </w:r>
            <w:proofErr w:type="gramEnd"/>
            <w:r w:rsidR="008B1FD7" w:rsidRPr="008B1FD7">
              <w:rPr>
                <w:rFonts w:ascii="Helvetica Neue" w:hAnsi="Helvetica Neue"/>
                <w:b/>
                <w:sz w:val="22"/>
                <w:szCs w:val="22"/>
              </w:rPr>
              <w:t xml:space="preserve"> or it doesn't </w:t>
            </w:r>
            <w:r w:rsidR="008B1FD7" w:rsidRPr="008B1FD7">
              <w:rPr>
                <w:rFonts w:ascii="Helvetica Neue" w:hAnsi="Helvetica Neue"/>
                <w:b/>
                <w:sz w:val="22"/>
                <w:szCs w:val="22"/>
              </w:rPr>
              <w:lastRenderedPageBreak/>
              <w:t>work.</w:t>
            </w:r>
          </w:p>
          <w:p w14:paraId="171382EE" w14:textId="77777777" w:rsidR="009D37CE" w:rsidRDefault="009D37CE" w:rsidP="005D0EC0">
            <w:pPr>
              <w:rPr>
                <w:rFonts w:ascii="Helvetica Neue" w:hAnsi="Helvetica Neue"/>
                <w:b/>
                <w:sz w:val="22"/>
                <w:szCs w:val="22"/>
              </w:rPr>
            </w:pPr>
          </w:p>
          <w:p w14:paraId="6292A6C5" w14:textId="77777777" w:rsidR="009D37CE" w:rsidRDefault="009D37CE" w:rsidP="005D0EC0">
            <w:pPr>
              <w:rPr>
                <w:rFonts w:ascii="Helvetica Neue" w:hAnsi="Helvetica Neue"/>
                <w:b/>
                <w:sz w:val="22"/>
                <w:szCs w:val="22"/>
              </w:rPr>
            </w:pPr>
          </w:p>
        </w:tc>
      </w:tr>
      <w:tr w:rsidR="009D37CE" w14:paraId="49537D44" w14:textId="77777777" w:rsidTr="005D0EC0">
        <w:tc>
          <w:tcPr>
            <w:tcW w:w="11016" w:type="dxa"/>
            <w:gridSpan w:val="4"/>
          </w:tcPr>
          <w:p w14:paraId="2B8A7CB3" w14:textId="1BF59A41" w:rsidR="009D37CE" w:rsidRDefault="009D37CE" w:rsidP="005D0EC0">
            <w:pPr>
              <w:rPr>
                <w:rFonts w:ascii="Helvetica Neue" w:hAnsi="Helvetica Neue"/>
                <w:b/>
                <w:sz w:val="22"/>
                <w:szCs w:val="22"/>
                <w:lang w:eastAsia="zh-CN"/>
              </w:rPr>
            </w:pPr>
            <w:r>
              <w:rPr>
                <w:rFonts w:ascii="Helvetica Neue" w:hAnsi="Helvetica Neue"/>
                <w:b/>
                <w:sz w:val="22"/>
                <w:szCs w:val="22"/>
              </w:rPr>
              <w:lastRenderedPageBreak/>
              <w:t>Possible solution:</w:t>
            </w:r>
            <w:r w:rsidR="008B1FD7">
              <w:rPr>
                <w:rFonts w:ascii="Helvetica Neue" w:hAnsi="Helvetica Neue" w:hint="eastAsia"/>
                <w:b/>
                <w:sz w:val="22"/>
                <w:szCs w:val="22"/>
                <w:lang w:eastAsia="zh-CN"/>
              </w:rPr>
              <w:t xml:space="preserve"> </w:t>
            </w:r>
            <w:r w:rsidR="008B1FD7" w:rsidRPr="008B1FD7">
              <w:rPr>
                <w:rFonts w:ascii="Helvetica Neue" w:hAnsi="Helvetica Neue"/>
                <w:b/>
                <w:sz w:val="22"/>
                <w:szCs w:val="22"/>
                <w:lang w:eastAsia="zh-CN"/>
              </w:rPr>
              <w:t>The feedback function is provided in the program. Therefore, most apps now have this feedback function. Due to compatibility, version iteration is too fast, and some problems may not be covered. Direct user feedback is very effective, but many users do not choose to do so, but directly uninstall the APP.</w:t>
            </w:r>
            <w:bookmarkStart w:id="0" w:name="_GoBack"/>
            <w:bookmarkEnd w:id="0"/>
          </w:p>
          <w:p w14:paraId="7ADE9DAA" w14:textId="77777777" w:rsidR="009D37CE" w:rsidRDefault="009D37CE" w:rsidP="005D0EC0">
            <w:pPr>
              <w:rPr>
                <w:rFonts w:ascii="Helvetica Neue" w:hAnsi="Helvetica Neue"/>
                <w:b/>
                <w:sz w:val="22"/>
                <w:szCs w:val="22"/>
              </w:rPr>
            </w:pPr>
          </w:p>
        </w:tc>
      </w:tr>
      <w:tr w:rsidR="009D37CE" w14:paraId="0C7F93B2" w14:textId="77777777" w:rsidTr="005D0EC0">
        <w:tc>
          <w:tcPr>
            <w:tcW w:w="5508" w:type="dxa"/>
            <w:gridSpan w:val="2"/>
          </w:tcPr>
          <w:p w14:paraId="22F972F2" w14:textId="59E6F035" w:rsidR="009D37CE" w:rsidRDefault="009D37CE" w:rsidP="005D0EC0">
            <w:pPr>
              <w:rPr>
                <w:rFonts w:ascii="Helvetica Neue" w:hAnsi="Helvetica Neue"/>
                <w:b/>
                <w:sz w:val="22"/>
                <w:szCs w:val="22"/>
              </w:rPr>
            </w:pPr>
            <w:r>
              <w:rPr>
                <w:rFonts w:ascii="Helvetica Neue" w:hAnsi="Helvetica Neue"/>
                <w:b/>
                <w:sz w:val="22"/>
                <w:szCs w:val="22"/>
              </w:rPr>
              <w:t>Severity (low, medium, high, critical):</w:t>
            </w:r>
            <w:r w:rsidR="008B1FD7">
              <w:rPr>
                <w:rFonts w:ascii="Helvetica Neue" w:hAnsi="Helvetica Neue"/>
                <w:b/>
                <w:sz w:val="22"/>
                <w:szCs w:val="22"/>
              </w:rPr>
              <w:t xml:space="preserve"> High</w:t>
            </w:r>
          </w:p>
          <w:p w14:paraId="56BB6E34" w14:textId="77777777" w:rsidR="009D37CE" w:rsidRDefault="009D37CE" w:rsidP="005D0EC0">
            <w:pPr>
              <w:rPr>
                <w:rFonts w:ascii="Helvetica Neue" w:hAnsi="Helvetica Neue"/>
                <w:b/>
                <w:sz w:val="22"/>
                <w:szCs w:val="22"/>
              </w:rPr>
            </w:pPr>
          </w:p>
        </w:tc>
        <w:tc>
          <w:tcPr>
            <w:tcW w:w="5508" w:type="dxa"/>
            <w:gridSpan w:val="2"/>
          </w:tcPr>
          <w:p w14:paraId="6F7F94E2" w14:textId="48A66C63" w:rsidR="009D37CE" w:rsidRDefault="009D37CE" w:rsidP="005D0EC0">
            <w:pPr>
              <w:rPr>
                <w:rFonts w:ascii="Helvetica Neue" w:hAnsi="Helvetica Neue"/>
                <w:b/>
                <w:sz w:val="22"/>
                <w:szCs w:val="22"/>
              </w:rPr>
            </w:pPr>
            <w:r>
              <w:rPr>
                <w:rFonts w:ascii="Helvetica Neue" w:hAnsi="Helvetica Neue"/>
                <w:b/>
                <w:sz w:val="22"/>
                <w:szCs w:val="22"/>
              </w:rPr>
              <w:t>See also:</w:t>
            </w:r>
            <w:r w:rsidR="008B1FD7">
              <w:rPr>
                <w:rFonts w:ascii="Helvetica Neue" w:hAnsi="Helvetica Neue"/>
                <w:b/>
                <w:sz w:val="22"/>
                <w:szCs w:val="22"/>
              </w:rPr>
              <w:t xml:space="preserve"> Lecture </w:t>
            </w:r>
          </w:p>
        </w:tc>
      </w:tr>
    </w:tbl>
    <w:p w14:paraId="1551D53B" w14:textId="77777777" w:rsidR="009D37CE" w:rsidRPr="00081FBB" w:rsidRDefault="009D37CE" w:rsidP="009D37CE">
      <w:pPr>
        <w:rPr>
          <w:rFonts w:ascii="Helvetica Neue" w:hAnsi="Helvetica Neue"/>
          <w:sz w:val="22"/>
          <w:szCs w:val="22"/>
        </w:rPr>
      </w:pPr>
    </w:p>
    <w:p w14:paraId="21FD6E4C" w14:textId="77777777" w:rsidR="00081FBB" w:rsidRPr="00081FBB" w:rsidRDefault="00081FBB" w:rsidP="00081FBB">
      <w:pPr>
        <w:rPr>
          <w:rFonts w:ascii="Helvetica Neue" w:hAnsi="Helvetica Neue"/>
          <w:sz w:val="22"/>
          <w:szCs w:val="22"/>
        </w:rPr>
      </w:pPr>
    </w:p>
    <w:sectPr w:rsidR="00081FBB" w:rsidRPr="00081FBB" w:rsidSect="00BF2666">
      <w:pgSz w:w="12240" w:h="15840"/>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5045"/>
    <w:rsid w:val="00081FBB"/>
    <w:rsid w:val="00094D17"/>
    <w:rsid w:val="000A0077"/>
    <w:rsid w:val="001023D8"/>
    <w:rsid w:val="00127862"/>
    <w:rsid w:val="001E1641"/>
    <w:rsid w:val="003A0E34"/>
    <w:rsid w:val="00442A9B"/>
    <w:rsid w:val="004F5EFD"/>
    <w:rsid w:val="005D7329"/>
    <w:rsid w:val="005E53D0"/>
    <w:rsid w:val="00705045"/>
    <w:rsid w:val="00793F8B"/>
    <w:rsid w:val="00803333"/>
    <w:rsid w:val="008466B1"/>
    <w:rsid w:val="008B1FD7"/>
    <w:rsid w:val="008D4432"/>
    <w:rsid w:val="00921DA6"/>
    <w:rsid w:val="009D37CE"/>
    <w:rsid w:val="00A10CA4"/>
    <w:rsid w:val="00A47FAB"/>
    <w:rsid w:val="00A712DF"/>
    <w:rsid w:val="00A84B06"/>
    <w:rsid w:val="00AC7484"/>
    <w:rsid w:val="00AE611C"/>
    <w:rsid w:val="00B400CA"/>
    <w:rsid w:val="00B76FE5"/>
    <w:rsid w:val="00BF2666"/>
    <w:rsid w:val="00C351F0"/>
    <w:rsid w:val="00C532D4"/>
    <w:rsid w:val="00CF283F"/>
    <w:rsid w:val="00F17B21"/>
    <w:rsid w:val="00FD2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5A84BA"/>
  <w14:defaultImageDpi w14:val="300"/>
  <w15:docId w15:val="{45F98991-9549-D146-98AC-67270D51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F8B"/>
    <w:rPr>
      <w:color w:val="0000FF" w:themeColor="hyperlink"/>
      <w:u w:val="single"/>
    </w:rPr>
  </w:style>
  <w:style w:type="table" w:styleId="TableGrid">
    <w:name w:val="Table Grid"/>
    <w:basedOn w:val="TableNormal"/>
    <w:uiPriority w:val="59"/>
    <w:rsid w:val="004F5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37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3059">
      <w:bodyDiv w:val="1"/>
      <w:marLeft w:val="0"/>
      <w:marRight w:val="0"/>
      <w:marTop w:val="0"/>
      <w:marBottom w:val="0"/>
      <w:divBdr>
        <w:top w:val="none" w:sz="0" w:space="0" w:color="auto"/>
        <w:left w:val="none" w:sz="0" w:space="0" w:color="auto"/>
        <w:bottom w:val="none" w:sz="0" w:space="0" w:color="auto"/>
        <w:right w:val="none" w:sz="0" w:space="0" w:color="auto"/>
      </w:divBdr>
    </w:div>
    <w:div w:id="61147075">
      <w:bodyDiv w:val="1"/>
      <w:marLeft w:val="0"/>
      <w:marRight w:val="0"/>
      <w:marTop w:val="0"/>
      <w:marBottom w:val="0"/>
      <w:divBdr>
        <w:top w:val="none" w:sz="0" w:space="0" w:color="auto"/>
        <w:left w:val="none" w:sz="0" w:space="0" w:color="auto"/>
        <w:bottom w:val="none" w:sz="0" w:space="0" w:color="auto"/>
        <w:right w:val="none" w:sz="0" w:space="0" w:color="auto"/>
      </w:divBdr>
      <w:divsChild>
        <w:div w:id="1985500016">
          <w:marLeft w:val="0"/>
          <w:marRight w:val="0"/>
          <w:marTop w:val="0"/>
          <w:marBottom w:val="0"/>
          <w:divBdr>
            <w:top w:val="none" w:sz="0" w:space="0" w:color="auto"/>
            <w:left w:val="none" w:sz="0" w:space="0" w:color="auto"/>
            <w:bottom w:val="none" w:sz="0" w:space="0" w:color="auto"/>
            <w:right w:val="none" w:sz="0" w:space="0" w:color="auto"/>
          </w:divBdr>
          <w:divsChild>
            <w:div w:id="1296523968">
              <w:marLeft w:val="0"/>
              <w:marRight w:val="0"/>
              <w:marTop w:val="0"/>
              <w:marBottom w:val="0"/>
              <w:divBdr>
                <w:top w:val="none" w:sz="0" w:space="0" w:color="auto"/>
                <w:left w:val="none" w:sz="0" w:space="0" w:color="auto"/>
                <w:bottom w:val="none" w:sz="0" w:space="0" w:color="auto"/>
                <w:right w:val="none" w:sz="0" w:space="0" w:color="auto"/>
              </w:divBdr>
              <w:divsChild>
                <w:div w:id="593897930">
                  <w:marLeft w:val="0"/>
                  <w:marRight w:val="0"/>
                  <w:marTop w:val="0"/>
                  <w:marBottom w:val="0"/>
                  <w:divBdr>
                    <w:top w:val="none" w:sz="0" w:space="0" w:color="auto"/>
                    <w:left w:val="none" w:sz="0" w:space="0" w:color="auto"/>
                    <w:bottom w:val="none" w:sz="0" w:space="0" w:color="auto"/>
                    <w:right w:val="none" w:sz="0" w:space="0" w:color="auto"/>
                  </w:divBdr>
                  <w:divsChild>
                    <w:div w:id="8480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30841">
      <w:bodyDiv w:val="1"/>
      <w:marLeft w:val="0"/>
      <w:marRight w:val="0"/>
      <w:marTop w:val="0"/>
      <w:marBottom w:val="0"/>
      <w:divBdr>
        <w:top w:val="none" w:sz="0" w:space="0" w:color="auto"/>
        <w:left w:val="none" w:sz="0" w:space="0" w:color="auto"/>
        <w:bottom w:val="none" w:sz="0" w:space="0" w:color="auto"/>
        <w:right w:val="none" w:sz="0" w:space="0" w:color="auto"/>
      </w:divBdr>
    </w:div>
    <w:div w:id="342172194">
      <w:bodyDiv w:val="1"/>
      <w:marLeft w:val="0"/>
      <w:marRight w:val="0"/>
      <w:marTop w:val="0"/>
      <w:marBottom w:val="0"/>
      <w:divBdr>
        <w:top w:val="none" w:sz="0" w:space="0" w:color="auto"/>
        <w:left w:val="none" w:sz="0" w:space="0" w:color="auto"/>
        <w:bottom w:val="none" w:sz="0" w:space="0" w:color="auto"/>
        <w:right w:val="none" w:sz="0" w:space="0" w:color="auto"/>
      </w:divBdr>
      <w:divsChild>
        <w:div w:id="298729290">
          <w:marLeft w:val="0"/>
          <w:marRight w:val="0"/>
          <w:marTop w:val="0"/>
          <w:marBottom w:val="0"/>
          <w:divBdr>
            <w:top w:val="none" w:sz="0" w:space="0" w:color="auto"/>
            <w:left w:val="none" w:sz="0" w:space="0" w:color="auto"/>
            <w:bottom w:val="none" w:sz="0" w:space="0" w:color="auto"/>
            <w:right w:val="none" w:sz="0" w:space="0" w:color="auto"/>
          </w:divBdr>
          <w:divsChild>
            <w:div w:id="1532840929">
              <w:marLeft w:val="0"/>
              <w:marRight w:val="0"/>
              <w:marTop w:val="0"/>
              <w:marBottom w:val="0"/>
              <w:divBdr>
                <w:top w:val="none" w:sz="0" w:space="0" w:color="auto"/>
                <w:left w:val="none" w:sz="0" w:space="0" w:color="auto"/>
                <w:bottom w:val="none" w:sz="0" w:space="0" w:color="auto"/>
                <w:right w:val="none" w:sz="0" w:space="0" w:color="auto"/>
              </w:divBdr>
              <w:divsChild>
                <w:div w:id="885139788">
                  <w:marLeft w:val="0"/>
                  <w:marRight w:val="0"/>
                  <w:marTop w:val="0"/>
                  <w:marBottom w:val="0"/>
                  <w:divBdr>
                    <w:top w:val="none" w:sz="0" w:space="0" w:color="auto"/>
                    <w:left w:val="none" w:sz="0" w:space="0" w:color="auto"/>
                    <w:bottom w:val="none" w:sz="0" w:space="0" w:color="auto"/>
                    <w:right w:val="none" w:sz="0" w:space="0" w:color="auto"/>
                  </w:divBdr>
                  <w:divsChild>
                    <w:div w:id="4811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5133">
      <w:bodyDiv w:val="1"/>
      <w:marLeft w:val="0"/>
      <w:marRight w:val="0"/>
      <w:marTop w:val="0"/>
      <w:marBottom w:val="0"/>
      <w:divBdr>
        <w:top w:val="none" w:sz="0" w:space="0" w:color="auto"/>
        <w:left w:val="none" w:sz="0" w:space="0" w:color="auto"/>
        <w:bottom w:val="none" w:sz="0" w:space="0" w:color="auto"/>
        <w:right w:val="none" w:sz="0" w:space="0" w:color="auto"/>
      </w:divBdr>
      <w:divsChild>
        <w:div w:id="1238054993">
          <w:marLeft w:val="0"/>
          <w:marRight w:val="0"/>
          <w:marTop w:val="0"/>
          <w:marBottom w:val="0"/>
          <w:divBdr>
            <w:top w:val="none" w:sz="0" w:space="0" w:color="auto"/>
            <w:left w:val="none" w:sz="0" w:space="0" w:color="auto"/>
            <w:bottom w:val="none" w:sz="0" w:space="0" w:color="auto"/>
            <w:right w:val="none" w:sz="0" w:space="0" w:color="auto"/>
          </w:divBdr>
          <w:divsChild>
            <w:div w:id="1755391110">
              <w:marLeft w:val="0"/>
              <w:marRight w:val="0"/>
              <w:marTop w:val="0"/>
              <w:marBottom w:val="0"/>
              <w:divBdr>
                <w:top w:val="none" w:sz="0" w:space="0" w:color="auto"/>
                <w:left w:val="none" w:sz="0" w:space="0" w:color="auto"/>
                <w:bottom w:val="none" w:sz="0" w:space="0" w:color="auto"/>
                <w:right w:val="none" w:sz="0" w:space="0" w:color="auto"/>
              </w:divBdr>
              <w:divsChild>
                <w:div w:id="2042238994">
                  <w:marLeft w:val="0"/>
                  <w:marRight w:val="0"/>
                  <w:marTop w:val="0"/>
                  <w:marBottom w:val="0"/>
                  <w:divBdr>
                    <w:top w:val="none" w:sz="0" w:space="0" w:color="auto"/>
                    <w:left w:val="none" w:sz="0" w:space="0" w:color="auto"/>
                    <w:bottom w:val="none" w:sz="0" w:space="0" w:color="auto"/>
                    <w:right w:val="none" w:sz="0" w:space="0" w:color="auto"/>
                  </w:divBdr>
                  <w:divsChild>
                    <w:div w:id="3959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7718">
      <w:bodyDiv w:val="1"/>
      <w:marLeft w:val="0"/>
      <w:marRight w:val="0"/>
      <w:marTop w:val="0"/>
      <w:marBottom w:val="0"/>
      <w:divBdr>
        <w:top w:val="none" w:sz="0" w:space="0" w:color="auto"/>
        <w:left w:val="none" w:sz="0" w:space="0" w:color="auto"/>
        <w:bottom w:val="none" w:sz="0" w:space="0" w:color="auto"/>
        <w:right w:val="none" w:sz="0" w:space="0" w:color="auto"/>
      </w:divBdr>
    </w:div>
    <w:div w:id="1154832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cmu.edu/~bam/uicourse/UARTemplate.doc" TargetMode="External"/><Relationship Id="rId4" Type="http://schemas.openxmlformats.org/officeDocument/2006/relationships/hyperlink" Target="http://www.cs.cmu.edu/~bam/uicourse/UAR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Kane</dc:creator>
  <cp:keywords/>
  <dc:description/>
  <cp:lastModifiedBy>Jiahao Wang</cp:lastModifiedBy>
  <cp:revision>30</cp:revision>
  <cp:lastPrinted>2014-10-30T18:51:00Z</cp:lastPrinted>
  <dcterms:created xsi:type="dcterms:W3CDTF">2014-10-30T18:32:00Z</dcterms:created>
  <dcterms:modified xsi:type="dcterms:W3CDTF">2018-12-03T05:02:00Z</dcterms:modified>
</cp:coreProperties>
</file>