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D769C5">
      <w:pPr>
        <w:spacing w:after="0" w:line="360" w:lineRule="auto"/>
        <w:ind w:left="360" w:hanging="357"/>
        <w:jc w:val="center"/>
        <w:rPr>
          <w:rFonts w:hint="default" w:eastAsia="Calibri" w:cs="Times New Roman"/>
          <w:b/>
          <w:sz w:val="24"/>
          <w:szCs w:val="24"/>
          <w:lang w:val="en-US"/>
        </w:rPr>
      </w:pPr>
      <w:bookmarkStart w:id="0" w:name="_Hlk54472035"/>
      <w:bookmarkEnd w:id="0"/>
      <w:r>
        <w:rPr>
          <w:rFonts w:hint="default" w:eastAsia="Calibri" w:cs="Times New Roman"/>
          <w:b/>
          <w:sz w:val="24"/>
          <w:szCs w:val="24"/>
          <w:lang w:val="en-US"/>
        </w:rPr>
        <w:t xml:space="preserve">LAPORAN UTS AUGMENTED VIRTUAL &amp; REALITY </w:t>
      </w:r>
    </w:p>
    <w:p w14:paraId="6ABB7EA2">
      <w:pPr>
        <w:spacing w:after="0" w:line="360" w:lineRule="auto"/>
        <w:ind w:left="360" w:hanging="357"/>
        <w:jc w:val="center"/>
        <w:rPr>
          <w:rFonts w:hint="default" w:eastAsia="Calibri" w:cs="Times New Roman"/>
          <w:b/>
          <w:sz w:val="24"/>
          <w:szCs w:val="24"/>
          <w:lang w:val="en-US"/>
        </w:rPr>
      </w:pPr>
      <w:r>
        <w:rPr>
          <w:rFonts w:hint="default" w:eastAsia="Calibri" w:cs="Times New Roman"/>
          <w:b/>
          <w:sz w:val="24"/>
          <w:szCs w:val="24"/>
          <w:lang w:val="en-US"/>
        </w:rPr>
        <w:t>MARKER A-FRAME</w:t>
      </w:r>
    </w:p>
    <w:p w14:paraId="794B82BE">
      <w:pPr>
        <w:spacing w:after="0" w:line="360" w:lineRule="auto"/>
        <w:ind w:left="360" w:hanging="357"/>
        <w:jc w:val="center"/>
        <w:rPr>
          <w:rFonts w:hint="default" w:ascii="Times New Roman" w:hAnsi="Times New Roman" w:eastAsia="Calibri" w:cs="Times New Roman"/>
          <w:b/>
          <w:sz w:val="24"/>
          <w:szCs w:val="24"/>
        </w:rPr>
      </w:pPr>
    </w:p>
    <w:p w14:paraId="5043AC16">
      <w:pPr>
        <w:bidi w:val="0"/>
        <w:jc w:val="center"/>
        <w:rPr>
          <w:rFonts w:hint="default"/>
          <w:lang w:val="en-US"/>
        </w:rPr>
      </w:pPr>
    </w:p>
    <w:p w14:paraId="3FCEFC7B">
      <w:pPr>
        <w:spacing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drawing>
          <wp:inline distT="0" distB="0" distL="114300" distR="114300">
            <wp:extent cx="3718560" cy="3718560"/>
            <wp:effectExtent l="0" t="0" r="15240" b="15240"/>
            <wp:docPr id="1" name="Picture 1" descr="u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b"/>
                    <pic:cNvPicPr>
                      <a:picLocks noChangeAspect="1"/>
                    </pic:cNvPicPr>
                  </pic:nvPicPr>
                  <pic:blipFill>
                    <a:blip r:embed="rId6"/>
                    <a:stretch>
                      <a:fillRect/>
                    </a:stretch>
                  </pic:blipFill>
                  <pic:spPr>
                    <a:xfrm>
                      <a:off x="0" y="0"/>
                      <a:ext cx="3718560" cy="3718560"/>
                    </a:xfrm>
                    <a:prstGeom prst="rect">
                      <a:avLst/>
                    </a:prstGeom>
                  </pic:spPr>
                </pic:pic>
              </a:graphicData>
            </a:graphic>
          </wp:inline>
        </w:drawing>
      </w:r>
    </w:p>
    <w:p w14:paraId="5F2FF9A6">
      <w:pPr>
        <w:spacing w:after="0" w:line="360" w:lineRule="auto"/>
        <w:ind w:left="360" w:hanging="357"/>
        <w:jc w:val="center"/>
        <w:rPr>
          <w:rFonts w:hint="default" w:ascii="Times New Roman" w:hAnsi="Times New Roman" w:eastAsia="Calibri" w:cs="Times New Roman"/>
          <w:bCs/>
          <w:sz w:val="24"/>
          <w:szCs w:val="24"/>
        </w:rPr>
      </w:pPr>
      <w:r>
        <w:rPr>
          <w:rFonts w:hint="default" w:ascii="Times New Roman" w:hAnsi="Times New Roman" w:eastAsia="Calibri" w:cs="Times New Roman"/>
          <w:bCs/>
          <w:sz w:val="24"/>
          <w:szCs w:val="24"/>
        </w:rPr>
        <w:t>Disusun oleh :</w:t>
      </w:r>
    </w:p>
    <w:p w14:paraId="72D8B4C1">
      <w:pPr>
        <w:spacing w:after="0" w:line="360" w:lineRule="auto"/>
        <w:jc w:val="center"/>
        <w:rPr>
          <w:rFonts w:hint="default" w:ascii="Times New Roman" w:hAnsi="Times New Roman" w:eastAsia="Calibri" w:cs="Times New Roman"/>
          <w:bCs/>
          <w:sz w:val="24"/>
          <w:szCs w:val="24"/>
          <w:lang w:val="en-US"/>
        </w:rPr>
      </w:pPr>
      <w:r>
        <w:rPr>
          <w:rFonts w:hint="default" w:eastAsia="Calibri" w:cs="Times New Roman"/>
          <w:bCs/>
          <w:sz w:val="24"/>
          <w:szCs w:val="24"/>
          <w:lang w:val="en-US"/>
        </w:rPr>
        <w:t>Raga Puteraku Dermawan</w:t>
      </w:r>
      <w:r>
        <w:rPr>
          <w:rFonts w:hint="default" w:eastAsia="Calibri" w:cs="Times New Roman"/>
          <w:bCs/>
          <w:sz w:val="24"/>
          <w:szCs w:val="24"/>
          <w:lang w:val="en-US"/>
        </w:rPr>
        <w:tab/>
      </w:r>
      <w:r>
        <w:rPr>
          <w:rFonts w:hint="default" w:eastAsia="Calibri" w:cs="Times New Roman"/>
          <w:bCs/>
          <w:sz w:val="24"/>
          <w:szCs w:val="24"/>
          <w:lang w:val="en-US"/>
        </w:rPr>
        <w:tab/>
      </w:r>
      <w:r>
        <w:rPr>
          <w:rFonts w:hint="default" w:eastAsia="Calibri" w:cs="Times New Roman"/>
          <w:bCs/>
          <w:sz w:val="24"/>
          <w:szCs w:val="24"/>
          <w:lang w:val="en-US"/>
        </w:rPr>
        <w:t>NIM 22552011153</w:t>
      </w:r>
    </w:p>
    <w:p w14:paraId="17125A34">
      <w:pPr>
        <w:spacing w:line="360" w:lineRule="auto"/>
        <w:jc w:val="center"/>
        <w:rPr>
          <w:rFonts w:hint="default" w:ascii="Times New Roman" w:hAnsi="Times New Roman" w:eastAsia="Calibri" w:cs="Times New Roman"/>
          <w:bCs/>
          <w:sz w:val="24"/>
          <w:szCs w:val="24"/>
        </w:rPr>
      </w:pPr>
      <w:r>
        <w:rPr>
          <w:rFonts w:hint="default" w:ascii="Times New Roman" w:hAnsi="Times New Roman" w:eastAsia="Calibri" w:cs="Times New Roman"/>
          <w:bCs/>
          <w:sz w:val="24"/>
          <w:szCs w:val="24"/>
        </w:rPr>
        <w:t>Kepada :</w:t>
      </w:r>
    </w:p>
    <w:p w14:paraId="16C66BA2">
      <w:pPr>
        <w:spacing w:line="360" w:lineRule="auto"/>
        <w:jc w:val="center"/>
        <w:rPr>
          <w:rFonts w:hint="default" w:ascii="Times New Roman" w:hAnsi="Times New Roman" w:cs="Times New Roman"/>
        </w:rPr>
      </w:pPr>
      <w:r>
        <w:rPr>
          <w:rFonts w:hint="default" w:ascii="Times New Roman" w:hAnsi="Times New Roman"/>
        </w:rPr>
        <w:t>Rudhi Wahyudi Febrianto, S.Kom., M.Kom.</w:t>
      </w:r>
      <w:r>
        <w:rPr>
          <w:rFonts w:hint="default" w:ascii="Times New Roman" w:hAnsi="Times New Roman" w:cs="Times New Roman"/>
        </w:rPr>
        <w:t>.</w:t>
      </w:r>
    </w:p>
    <w:p w14:paraId="24698A0E">
      <w:pPr>
        <w:spacing w:line="360" w:lineRule="auto"/>
        <w:jc w:val="center"/>
        <w:rPr>
          <w:rFonts w:hint="default" w:ascii="Times New Roman" w:hAnsi="Times New Roman" w:cs="Times New Roman"/>
        </w:rPr>
      </w:pPr>
    </w:p>
    <w:p w14:paraId="4FB5AD00">
      <w:pPr>
        <w:spacing w:line="360" w:lineRule="auto"/>
        <w:jc w:val="both"/>
        <w:rPr>
          <w:rFonts w:hint="default" w:ascii="Times New Roman" w:hAnsi="Times New Roman" w:cs="Times New Roman"/>
        </w:rPr>
      </w:pPr>
    </w:p>
    <w:p w14:paraId="2CA53105">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PROGRAM STUDI TEKNIK INFORMATIKA</w:t>
      </w:r>
    </w:p>
    <w:p w14:paraId="0E872C23">
      <w:pPr>
        <w:spacing w:line="360" w:lineRule="auto"/>
        <w:jc w:val="center"/>
        <w:rPr>
          <w:rFonts w:hint="default" w:ascii="Times New Roman" w:hAnsi="Times New Roman" w:cs="Times New Roman"/>
          <w:b/>
          <w:sz w:val="24"/>
          <w:szCs w:val="24"/>
        </w:rPr>
      </w:pPr>
      <w:r>
        <w:rPr>
          <w:rFonts w:hint="default" w:cs="Times New Roman"/>
          <w:b/>
          <w:sz w:val="24"/>
          <w:szCs w:val="24"/>
          <w:lang w:val="en-US"/>
        </w:rPr>
        <w:t>UNIVERSITAS</w:t>
      </w:r>
      <w:r>
        <w:rPr>
          <w:rFonts w:hint="default" w:ascii="Times New Roman" w:hAnsi="Times New Roman" w:cs="Times New Roman"/>
          <w:b/>
          <w:sz w:val="24"/>
          <w:szCs w:val="24"/>
        </w:rPr>
        <w:t xml:space="preserve"> TEKNOLOGI</w:t>
      </w:r>
    </w:p>
    <w:p w14:paraId="3FD8391F">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BANDUNG</w:t>
      </w:r>
    </w:p>
    <w:p w14:paraId="2EF0537C">
      <w:pPr>
        <w:spacing w:line="360" w:lineRule="auto"/>
        <w:jc w:val="center"/>
        <w:rPr>
          <w:rFonts w:hint="default" w:cs="Times New Roman"/>
          <w:b/>
          <w:sz w:val="24"/>
          <w:szCs w:val="24"/>
          <w:lang w:val="en-US"/>
        </w:rPr>
        <w:sectPr>
          <w:pgSz w:w="11906" w:h="16838"/>
          <w:pgMar w:top="2268" w:right="1701" w:bottom="1701" w:left="1701" w:header="720" w:footer="720" w:gutter="0"/>
          <w:pgNumType w:fmt="lowerRoman"/>
          <w:cols w:space="0" w:num="1"/>
          <w:titlePg/>
          <w:rtlGutter w:val="0"/>
          <w:docGrid w:linePitch="360" w:charSpace="0"/>
        </w:sectPr>
      </w:pPr>
      <w:r>
        <w:rPr>
          <w:rFonts w:hint="default" w:ascii="Times New Roman" w:hAnsi="Times New Roman" w:cs="Times New Roman"/>
          <w:b/>
          <w:sz w:val="24"/>
          <w:szCs w:val="24"/>
        </w:rPr>
        <w:t>202</w:t>
      </w:r>
      <w:r>
        <w:rPr>
          <w:rFonts w:hint="default" w:cs="Times New Roman"/>
          <w:b/>
          <w:sz w:val="24"/>
          <w:szCs w:val="24"/>
          <w:lang w:val="en-US"/>
        </w:rPr>
        <w:t>4</w:t>
      </w:r>
    </w:p>
    <w:p w14:paraId="14350F4B">
      <w:pPr>
        <w:spacing w:line="360" w:lineRule="auto"/>
        <w:jc w:val="center"/>
        <w:rPr>
          <w:rFonts w:hint="default" w:cs="Times New Roman"/>
          <w:b/>
          <w:sz w:val="24"/>
          <w:szCs w:val="24"/>
          <w:lang w:val="en-US"/>
        </w:rPr>
      </w:pPr>
      <w:r>
        <w:rPr>
          <w:rFonts w:hint="default" w:cs="Times New Roman"/>
          <w:b/>
          <w:sz w:val="24"/>
          <w:szCs w:val="24"/>
          <w:lang w:val="en-US"/>
        </w:rPr>
        <w:t>PENDAHULUAN</w:t>
      </w:r>
    </w:p>
    <w:p w14:paraId="0D6AE90C">
      <w:pPr>
        <w:spacing w:line="360" w:lineRule="auto"/>
        <w:jc w:val="center"/>
        <w:rPr>
          <w:rFonts w:hint="default" w:cs="Times New Roman"/>
          <w:b/>
          <w:sz w:val="24"/>
          <w:szCs w:val="24"/>
          <w:lang w:val="en-US"/>
        </w:rPr>
      </w:pPr>
    </w:p>
    <w:p w14:paraId="1538A5A1">
      <w:pPr>
        <w:spacing w:line="360" w:lineRule="auto"/>
        <w:ind w:firstLine="720" w:firstLineChars="0"/>
        <w:jc w:val="left"/>
        <w:rPr>
          <w:rFonts w:hint="default"/>
          <w:b w:val="0"/>
          <w:bCs/>
          <w:sz w:val="24"/>
          <w:szCs w:val="24"/>
          <w:lang w:val="en-US"/>
        </w:rPr>
      </w:pPr>
      <w:r>
        <w:rPr>
          <w:rFonts w:hint="default"/>
          <w:b w:val="0"/>
          <w:bCs/>
          <w:sz w:val="24"/>
          <w:szCs w:val="24"/>
          <w:lang w:val="en-US"/>
        </w:rPr>
        <w:t>Augmented Reality (AR) merupakan teknologi yang memungkinkan interaksi dengan objek digital di dunia nyata melalui perangkat seperti smartphone, tablet, atau perangkat lainnya. Salah satu pendekatan yang populer dalam pembuatan aplikasi AR berbasis web adalah menggunakan A-Frame, sebuah framework open-source yang memudahkan pembuatan pengalaman AR berbasis WebVR dan WebXR. AR.js adalah library yang dapat diintegrasikan dengan A-Frame untuk membangun aplikasi AR berbasis marker dengan mudah.</w:t>
      </w:r>
    </w:p>
    <w:p w14:paraId="1BE7B8BF">
      <w:pPr>
        <w:spacing w:line="360" w:lineRule="auto"/>
        <w:ind w:firstLine="720" w:firstLineChars="0"/>
        <w:jc w:val="left"/>
        <w:rPr>
          <w:rFonts w:hint="default"/>
          <w:b w:val="0"/>
          <w:bCs/>
          <w:sz w:val="24"/>
          <w:szCs w:val="24"/>
          <w:lang w:val="en-US"/>
        </w:rPr>
      </w:pPr>
    </w:p>
    <w:p w14:paraId="705B107F">
      <w:pPr>
        <w:bidi w:val="0"/>
        <w:jc w:val="center"/>
        <w:rPr>
          <w:rFonts w:hint="default"/>
          <w:b/>
          <w:bCs/>
          <w:sz w:val="24"/>
          <w:szCs w:val="24"/>
          <w:lang w:val="en-US"/>
        </w:rPr>
      </w:pPr>
      <w:r>
        <w:rPr>
          <w:rFonts w:hint="default"/>
          <w:b/>
          <w:bCs/>
          <w:sz w:val="24"/>
          <w:szCs w:val="24"/>
          <w:lang w:val="en-US"/>
        </w:rPr>
        <w:t>TEORI DASAR</w:t>
      </w:r>
    </w:p>
    <w:p w14:paraId="7C4AC212">
      <w:pPr>
        <w:bidi w:val="0"/>
        <w:jc w:val="center"/>
        <w:rPr>
          <w:rFonts w:hint="default"/>
          <w:b/>
          <w:bCs/>
          <w:sz w:val="24"/>
          <w:szCs w:val="24"/>
          <w:lang w:val="en-US"/>
        </w:rPr>
      </w:pPr>
    </w:p>
    <w:p w14:paraId="5C81127D">
      <w:pPr>
        <w:bidi w:val="0"/>
        <w:ind w:firstLine="720" w:firstLineChars="0"/>
        <w:rPr>
          <w:rFonts w:hint="default"/>
          <w:sz w:val="24"/>
          <w:szCs w:val="24"/>
          <w:lang w:val="en-US"/>
        </w:rPr>
      </w:pPr>
      <w:r>
        <w:rPr>
          <w:rFonts w:hint="default"/>
          <w:sz w:val="24"/>
          <w:szCs w:val="24"/>
          <w:lang w:val="en-US"/>
        </w:rPr>
        <w:t>A-Frame adalah framework berbasis HTML yang memungkinkan pembuatan pengalaman virtual reality (VR) dan augmented reality (AR) yang dapat dijalankan di browser tanpa memerlukan plugin tambahan. A-Frame dirancang untuk pengembang web dengan menulis HTML biasa, tetapi menambahkan elemen-elemen untuk VR dan AR. A-Frame mendukung WebVR dan WebXR, yang memungkinkan pengguna mengakses konten AR dan VR langsung melalui browser modern seperti Chrome, Firefox, atau Safari.</w:t>
      </w:r>
    </w:p>
    <w:p w14:paraId="768E5BD6">
      <w:pPr>
        <w:bidi w:val="0"/>
        <w:jc w:val="center"/>
        <w:rPr>
          <w:rFonts w:hint="default"/>
          <w:b w:val="0"/>
          <w:bCs w:val="0"/>
          <w:lang w:val="en-US"/>
        </w:rPr>
        <w:sectPr>
          <w:pgSz w:w="11906" w:h="16838"/>
          <w:pgMar w:top="2268" w:right="1701" w:bottom="1701" w:left="1701" w:header="720" w:footer="720" w:gutter="0"/>
          <w:pgNumType w:fmt="lowerRoman"/>
          <w:cols w:space="0" w:num="1"/>
          <w:titlePg/>
          <w:rtlGutter w:val="0"/>
          <w:docGrid w:linePitch="360" w:charSpace="0"/>
        </w:sectPr>
      </w:pPr>
    </w:p>
    <w:p w14:paraId="6C4613A6">
      <w:pPr>
        <w:spacing w:line="360" w:lineRule="auto"/>
        <w:jc w:val="center"/>
        <w:rPr>
          <w:rFonts w:hint="default" w:cs="Times New Roman"/>
          <w:b/>
          <w:sz w:val="24"/>
          <w:szCs w:val="24"/>
          <w:lang w:val="en-US"/>
        </w:rPr>
      </w:pPr>
      <w:r>
        <w:rPr>
          <w:rFonts w:hint="default" w:cs="Times New Roman"/>
          <w:b/>
          <w:sz w:val="24"/>
          <w:szCs w:val="24"/>
          <w:lang w:val="en-US"/>
        </w:rPr>
        <w:t>Screenshoot Report</w:t>
      </w:r>
    </w:p>
    <w:p w14:paraId="62AA9E6B">
      <w:pPr>
        <w:spacing w:line="360" w:lineRule="auto"/>
        <w:jc w:val="center"/>
        <w:rPr>
          <w:rFonts w:hint="default" w:cs="Times New Roman"/>
          <w:b/>
          <w:sz w:val="24"/>
          <w:szCs w:val="24"/>
          <w:lang w:val="en-US"/>
        </w:rPr>
      </w:pPr>
    </w:p>
    <w:p w14:paraId="3411D2BC">
      <w:pPr>
        <w:spacing w:line="360" w:lineRule="auto"/>
        <w:jc w:val="center"/>
        <w:rPr>
          <w:rFonts w:hint="default" w:cs="Times New Roman"/>
          <w:b/>
          <w:sz w:val="24"/>
          <w:szCs w:val="24"/>
          <w:lang w:val="en-US"/>
        </w:rPr>
        <w:sectPr>
          <w:pgSz w:w="11906" w:h="16838"/>
          <w:pgMar w:top="2268" w:right="1701" w:bottom="1701" w:left="1701" w:header="720" w:footer="720" w:gutter="0"/>
          <w:pgNumType w:fmt="lowerRoman"/>
          <w:cols w:space="0" w:num="1"/>
          <w:titlePg/>
          <w:rtlGutter w:val="0"/>
          <w:docGrid w:linePitch="360" w:charSpace="0"/>
        </w:sectPr>
      </w:pPr>
    </w:p>
    <w:p w14:paraId="0585639C">
      <w:pPr>
        <w:rPr>
          <w:rFonts w:hint="default"/>
        </w:rPr>
      </w:pPr>
    </w:p>
    <w:p w14:paraId="71C2D3D1">
      <w:pPr>
        <w:jc w:val="center"/>
        <w:rPr>
          <w:rFonts w:hint="default"/>
          <w:lang w:val="en-US"/>
        </w:rPr>
      </w:pPr>
      <w:r>
        <w:rPr>
          <w:rFonts w:hint="default"/>
          <w:lang w:val="en-US"/>
        </w:rPr>
        <w:drawing>
          <wp:inline distT="0" distB="0" distL="114300" distR="114300">
            <wp:extent cx="5394960" cy="3034665"/>
            <wp:effectExtent l="0" t="0" r="15240" b="13335"/>
            <wp:docPr id="2" name="Picture 2" descr="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ts"/>
                    <pic:cNvPicPr>
                      <a:picLocks noChangeAspect="1"/>
                    </pic:cNvPicPr>
                  </pic:nvPicPr>
                  <pic:blipFill>
                    <a:blip r:embed="rId7"/>
                    <a:stretch>
                      <a:fillRect/>
                    </a:stretch>
                  </pic:blipFill>
                  <pic:spPr>
                    <a:xfrm>
                      <a:off x="0" y="0"/>
                      <a:ext cx="5394960" cy="3034665"/>
                    </a:xfrm>
                    <a:prstGeom prst="rect">
                      <a:avLst/>
                    </a:prstGeom>
                  </pic:spPr>
                </pic:pic>
              </a:graphicData>
            </a:graphic>
          </wp:inline>
        </w:drawing>
      </w:r>
    </w:p>
    <w:p w14:paraId="70760EAF">
      <w:pPr>
        <w:jc w:val="center"/>
        <w:rPr>
          <w:rFonts w:hint="default"/>
          <w:lang w:val="en-US"/>
        </w:rPr>
      </w:pPr>
    </w:p>
    <w:p w14:paraId="41057817">
      <w:pPr>
        <w:jc w:val="center"/>
        <w:rPr>
          <w:rFonts w:hint="default"/>
          <w:b/>
          <w:bCs/>
          <w:lang w:val="en-US"/>
        </w:rPr>
      </w:pPr>
      <w:r>
        <w:rPr>
          <w:rFonts w:hint="default"/>
          <w:b/>
          <w:bCs/>
          <w:lang w:val="en-US"/>
        </w:rPr>
        <w:t>Link  Github</w:t>
      </w:r>
    </w:p>
    <w:p w14:paraId="2225B92A">
      <w:pPr>
        <w:jc w:val="center"/>
        <w:rPr>
          <w:rFonts w:hint="default"/>
          <w:b/>
          <w:bCs/>
          <w:lang w:val="en-US"/>
        </w:rPr>
      </w:pPr>
    </w:p>
    <w:p w14:paraId="61939A19">
      <w:pPr>
        <w:jc w:val="center"/>
        <w:rPr>
          <w:rFonts w:hint="default"/>
          <w:b/>
          <w:bCs/>
          <w:lang w:val="en-US"/>
        </w:rPr>
      </w:pPr>
      <w:r>
        <w:rPr>
          <w:rFonts w:hint="default"/>
          <w:b/>
          <w:bCs/>
          <w:lang w:val="en-US"/>
        </w:rPr>
        <w:t>https://github.com/jiwaraga06/uts_ar</w:t>
      </w:r>
      <w:bookmarkStart w:id="1" w:name="_GoBack"/>
      <w:bookmarkEnd w:id="1"/>
    </w:p>
    <w:sectPr>
      <w:type w:val="continuous"/>
      <w:pgSz w:w="11906" w:h="16838"/>
      <w:pgMar w:top="1440" w:right="1440" w:bottom="1440" w:left="1440" w:header="720" w:footer="720" w:gutter="0"/>
      <w:pgNumType w:fmt="lowerRoman"/>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93EC1"/>
    <w:rsid w:val="06BD7EC9"/>
    <w:rsid w:val="34240675"/>
    <w:rsid w:val="41EC289D"/>
    <w:rsid w:val="46F16765"/>
    <w:rsid w:val="496233DB"/>
    <w:rsid w:val="4C96024D"/>
    <w:rsid w:val="508F2035"/>
    <w:rsid w:val="5251711B"/>
    <w:rsid w:val="52E5798E"/>
    <w:rsid w:val="5B3D3F8A"/>
    <w:rsid w:val="5DF9044A"/>
    <w:rsid w:val="6C7A342F"/>
    <w:rsid w:val="75174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0"/>
      <w:lang w:val="en-US" w:eastAsia="zh-CN" w:bidi="ar-SA"/>
    </w:rPr>
  </w:style>
  <w:style w:type="paragraph" w:styleId="2">
    <w:name w:val="heading 1"/>
    <w:basedOn w:val="1"/>
    <w:next w:val="1"/>
    <w:qFormat/>
    <w:uiPriority w:val="0"/>
    <w:pPr>
      <w:keepNext/>
      <w:keepLines/>
      <w:spacing w:before="340" w:after="330" w:line="480" w:lineRule="auto"/>
      <w:outlineLvl w:val="0"/>
    </w:pPr>
    <w:rPr>
      <w:b/>
      <w:bCs/>
      <w:kern w:val="44"/>
      <w:sz w:val="36"/>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86</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2024-11-15T12:53:00Z</dcterms:created>
  <dc:creator>derma</dc:creator>
  <cp:lastModifiedBy>Raga Dermawan</cp:lastModifiedBy>
  <dcterms:modified xsi:type="dcterms:W3CDTF">2024-11-17T02:24:42Z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8376AA24CA034301AB969EED232C5E88_12</vt:lpwstr>
  </property>
</Properties>
</file>